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charts/style6.xml" ContentType="application/vnd.ms-office.chartstyle+xml"/>
  <Override PartName="/word/charts/colors6.xml" ContentType="application/vnd.ms-office.chartcolorstyle+xml"/>
  <Override PartName="/word/charts/colors5.xml" ContentType="application/vnd.ms-office.chartcolorstyle+xml"/>
  <Override PartName="/word/charts/style5.xml" ContentType="application/vnd.ms-office.chartstyle+xml"/>
  <Override PartName="/word/charts/chart6.xml" ContentType="application/vnd.openxmlformats-officedocument.drawingml.chart+xml"/>
  <Override PartName="/word/theme/theme1.xml" ContentType="application/vnd.openxmlformats-officedocument.theme+xml"/>
  <Override PartName="/word/charts/chart5.xml" ContentType="application/vnd.openxmlformats-officedocument.drawingml.chart+xml"/>
  <Override PartName="/word/charts/chart4.xml" ContentType="application/vnd.openxmlformats-officedocument.drawingml.chart+xml"/>
  <Override PartName="/word/charts/style4.xml" ContentType="application/vnd.ms-office.chartstyle+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colors4.xml" ContentType="application/vnd.ms-office.chartcolorstyle+xml"/>
  <Override PartName="/word/charts/chart2.xml" ContentType="application/vnd.openxmlformats-officedocument.drawingml.chart+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chart3.xml" ContentType="application/vnd.openxmlformats-officedocument.drawingml.chart+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3B32B" w14:textId="77777777" w:rsidR="005B583B" w:rsidRDefault="005B583B" w:rsidP="00EF6328">
      <w:pPr>
        <w:rPr>
          <w:rFonts w:asciiTheme="minorHAnsi" w:hAnsiTheme="minorHAnsi" w:cstheme="minorHAnsi"/>
        </w:rPr>
      </w:pPr>
    </w:p>
    <w:p w14:paraId="223D608C" w14:textId="77777777" w:rsidR="005B583B" w:rsidRDefault="005B583B" w:rsidP="00EF6328">
      <w:pPr>
        <w:rPr>
          <w:rFonts w:asciiTheme="minorHAnsi" w:hAnsiTheme="minorHAnsi" w:cstheme="minorHAnsi"/>
        </w:rPr>
      </w:pPr>
    </w:p>
    <w:p w14:paraId="27ADB23A" w14:textId="77777777" w:rsidR="005B583B" w:rsidRDefault="005B583B" w:rsidP="00EF6328">
      <w:pPr>
        <w:rPr>
          <w:rFonts w:asciiTheme="minorHAnsi" w:hAnsiTheme="minorHAnsi" w:cstheme="minorHAnsi"/>
        </w:rPr>
      </w:pPr>
    </w:p>
    <w:p w14:paraId="4D9B2CF7" w14:textId="77777777" w:rsidR="005B583B" w:rsidRPr="005B583B" w:rsidRDefault="005B583B" w:rsidP="00EF6328">
      <w:pPr>
        <w:rPr>
          <w:rFonts w:asciiTheme="minorHAnsi" w:hAnsiTheme="minorHAnsi" w:cstheme="minorHAnsi"/>
          <w:sz w:val="24"/>
          <w:szCs w:val="24"/>
        </w:rPr>
      </w:pPr>
    </w:p>
    <w:p w14:paraId="3DA15506" w14:textId="77777777" w:rsidR="005B583B" w:rsidRPr="00A90907" w:rsidRDefault="005B583B" w:rsidP="005B583B">
      <w:pPr>
        <w:spacing w:before="64"/>
        <w:ind w:left="604" w:right="622"/>
        <w:jc w:val="center"/>
        <w:rPr>
          <w:rFonts w:asciiTheme="minorHAnsi" w:eastAsia="Times New Roman" w:hAnsiTheme="minorHAnsi" w:cstheme="minorHAnsi"/>
          <w:sz w:val="28"/>
          <w:szCs w:val="28"/>
        </w:rPr>
      </w:pPr>
      <w:r w:rsidRPr="00A90907">
        <w:rPr>
          <w:rFonts w:asciiTheme="minorHAnsi" w:hAnsiTheme="minorHAnsi" w:cstheme="minorHAnsi"/>
          <w:spacing w:val="-2"/>
          <w:w w:val="95"/>
          <w:sz w:val="28"/>
          <w:szCs w:val="28"/>
        </w:rPr>
        <w:t>A</w:t>
      </w:r>
      <w:r w:rsidRPr="00A90907">
        <w:rPr>
          <w:rFonts w:asciiTheme="minorHAnsi" w:hAnsiTheme="minorHAnsi" w:cstheme="minorHAnsi"/>
          <w:spacing w:val="-1"/>
          <w:w w:val="95"/>
          <w:sz w:val="28"/>
          <w:szCs w:val="28"/>
        </w:rPr>
        <w:t>ne</w:t>
      </w:r>
      <w:r w:rsidRPr="00A90907">
        <w:rPr>
          <w:rFonts w:asciiTheme="minorHAnsi" w:hAnsiTheme="minorHAnsi" w:cstheme="minorHAnsi"/>
          <w:spacing w:val="-2"/>
          <w:w w:val="95"/>
          <w:sz w:val="28"/>
          <w:szCs w:val="28"/>
        </w:rPr>
        <w:t>x</w:t>
      </w:r>
      <w:r w:rsidRPr="00A90907">
        <w:rPr>
          <w:rFonts w:asciiTheme="minorHAnsi" w:hAnsiTheme="minorHAnsi" w:cstheme="minorHAnsi"/>
          <w:spacing w:val="-1"/>
          <w:w w:val="95"/>
          <w:sz w:val="28"/>
          <w:szCs w:val="28"/>
        </w:rPr>
        <w:t>o</w:t>
      </w:r>
      <w:r w:rsidRPr="00A90907">
        <w:rPr>
          <w:rFonts w:asciiTheme="minorHAnsi" w:hAnsiTheme="minorHAnsi" w:cstheme="minorHAnsi"/>
          <w:spacing w:val="-15"/>
          <w:w w:val="95"/>
          <w:sz w:val="28"/>
          <w:szCs w:val="28"/>
        </w:rPr>
        <w:t xml:space="preserve"> </w:t>
      </w:r>
      <w:r w:rsidRPr="00A90907">
        <w:rPr>
          <w:rFonts w:asciiTheme="minorHAnsi" w:hAnsiTheme="minorHAnsi" w:cstheme="minorHAnsi"/>
          <w:w w:val="95"/>
          <w:sz w:val="28"/>
          <w:szCs w:val="28"/>
        </w:rPr>
        <w:t>IV</w:t>
      </w:r>
    </w:p>
    <w:p w14:paraId="7147AC8E" w14:textId="77777777" w:rsidR="005B583B" w:rsidRPr="00A90907" w:rsidRDefault="005B583B" w:rsidP="005B583B">
      <w:pPr>
        <w:spacing w:before="6"/>
        <w:rPr>
          <w:rFonts w:asciiTheme="minorHAnsi" w:eastAsia="Times New Roman" w:hAnsiTheme="minorHAnsi" w:cstheme="minorHAnsi"/>
          <w:sz w:val="28"/>
          <w:szCs w:val="28"/>
        </w:rPr>
      </w:pPr>
    </w:p>
    <w:p w14:paraId="65B3BA92" w14:textId="77777777" w:rsidR="005B583B" w:rsidRPr="00A90907" w:rsidRDefault="005B583B" w:rsidP="005B583B">
      <w:pPr>
        <w:ind w:left="604" w:right="622"/>
        <w:jc w:val="center"/>
        <w:rPr>
          <w:rFonts w:asciiTheme="minorHAnsi" w:eastAsia="Times New Roman" w:hAnsiTheme="minorHAnsi" w:cstheme="minorHAnsi"/>
          <w:sz w:val="28"/>
          <w:szCs w:val="28"/>
        </w:rPr>
      </w:pPr>
      <w:r w:rsidRPr="00A90907">
        <w:rPr>
          <w:rFonts w:asciiTheme="minorHAnsi" w:hAnsiTheme="minorHAnsi" w:cstheme="minorHAnsi"/>
          <w:sz w:val="28"/>
          <w:szCs w:val="28"/>
        </w:rPr>
        <w:t>Metas</w:t>
      </w:r>
      <w:r w:rsidRPr="00A90907">
        <w:rPr>
          <w:rFonts w:asciiTheme="minorHAnsi" w:hAnsiTheme="minorHAnsi" w:cstheme="minorHAnsi"/>
          <w:spacing w:val="5"/>
          <w:sz w:val="28"/>
          <w:szCs w:val="28"/>
        </w:rPr>
        <w:t xml:space="preserve"> </w:t>
      </w:r>
      <w:r w:rsidRPr="00A90907">
        <w:rPr>
          <w:rFonts w:asciiTheme="minorHAnsi" w:hAnsiTheme="minorHAnsi" w:cstheme="minorHAnsi"/>
          <w:spacing w:val="-2"/>
          <w:sz w:val="28"/>
          <w:szCs w:val="28"/>
        </w:rPr>
        <w:t>Fi</w:t>
      </w:r>
      <w:r w:rsidRPr="00A90907">
        <w:rPr>
          <w:rFonts w:asciiTheme="minorHAnsi" w:hAnsiTheme="minorHAnsi" w:cstheme="minorHAnsi"/>
          <w:spacing w:val="-1"/>
          <w:sz w:val="28"/>
          <w:szCs w:val="28"/>
        </w:rPr>
        <w:t>s</w:t>
      </w:r>
      <w:r w:rsidRPr="00A90907">
        <w:rPr>
          <w:rFonts w:asciiTheme="minorHAnsi" w:hAnsiTheme="minorHAnsi" w:cstheme="minorHAnsi"/>
          <w:spacing w:val="-2"/>
          <w:sz w:val="28"/>
          <w:szCs w:val="28"/>
        </w:rPr>
        <w:t>c</w:t>
      </w:r>
      <w:r w:rsidRPr="00A90907">
        <w:rPr>
          <w:rFonts w:asciiTheme="minorHAnsi" w:hAnsiTheme="minorHAnsi" w:cstheme="minorHAnsi"/>
          <w:spacing w:val="-1"/>
          <w:sz w:val="28"/>
          <w:szCs w:val="28"/>
        </w:rPr>
        <w:t>a</w:t>
      </w:r>
      <w:r w:rsidRPr="00A90907">
        <w:rPr>
          <w:rFonts w:asciiTheme="minorHAnsi" w:hAnsiTheme="minorHAnsi" w:cstheme="minorHAnsi"/>
          <w:spacing w:val="-2"/>
          <w:sz w:val="28"/>
          <w:szCs w:val="28"/>
        </w:rPr>
        <w:t>i</w:t>
      </w:r>
      <w:r w:rsidRPr="00A90907">
        <w:rPr>
          <w:rFonts w:asciiTheme="minorHAnsi" w:hAnsiTheme="minorHAnsi" w:cstheme="minorHAnsi"/>
          <w:spacing w:val="-1"/>
          <w:sz w:val="28"/>
          <w:szCs w:val="28"/>
        </w:rPr>
        <w:t>s</w:t>
      </w:r>
    </w:p>
    <w:p w14:paraId="3B095DF6" w14:textId="77777777" w:rsidR="005B583B" w:rsidRPr="00A90907" w:rsidRDefault="005B583B" w:rsidP="005B583B">
      <w:pPr>
        <w:spacing w:before="19" w:line="255" w:lineRule="auto"/>
        <w:ind w:left="326" w:right="346"/>
        <w:jc w:val="center"/>
        <w:rPr>
          <w:rFonts w:asciiTheme="minorHAnsi" w:hAnsiTheme="minorHAnsi" w:cstheme="minorHAnsi"/>
          <w:spacing w:val="-1"/>
          <w:sz w:val="28"/>
          <w:szCs w:val="28"/>
        </w:rPr>
      </w:pPr>
      <w:r w:rsidRPr="00A90907">
        <w:rPr>
          <w:rFonts w:asciiTheme="minorHAnsi" w:hAnsiTheme="minorHAnsi" w:cstheme="minorHAnsi"/>
          <w:spacing w:val="-2"/>
          <w:sz w:val="28"/>
          <w:szCs w:val="28"/>
        </w:rPr>
        <w:t>A</w:t>
      </w:r>
      <w:r w:rsidRPr="00A90907">
        <w:rPr>
          <w:rFonts w:asciiTheme="minorHAnsi" w:hAnsiTheme="minorHAnsi" w:cstheme="minorHAnsi"/>
          <w:spacing w:val="-1"/>
          <w:sz w:val="28"/>
          <w:szCs w:val="28"/>
        </w:rPr>
        <w:t>ne</w:t>
      </w:r>
      <w:r w:rsidRPr="00A90907">
        <w:rPr>
          <w:rFonts w:asciiTheme="minorHAnsi" w:hAnsiTheme="minorHAnsi" w:cstheme="minorHAnsi"/>
          <w:spacing w:val="-2"/>
          <w:sz w:val="28"/>
          <w:szCs w:val="28"/>
        </w:rPr>
        <w:t>x</w:t>
      </w:r>
      <w:r w:rsidRPr="00A90907">
        <w:rPr>
          <w:rFonts w:asciiTheme="minorHAnsi" w:hAnsiTheme="minorHAnsi" w:cstheme="minorHAnsi"/>
          <w:spacing w:val="-1"/>
          <w:sz w:val="28"/>
          <w:szCs w:val="28"/>
        </w:rPr>
        <w:t>o</w:t>
      </w:r>
      <w:r w:rsidRPr="00A90907">
        <w:rPr>
          <w:rFonts w:asciiTheme="minorHAnsi" w:hAnsiTheme="minorHAnsi" w:cstheme="minorHAnsi"/>
          <w:spacing w:val="2"/>
          <w:sz w:val="28"/>
          <w:szCs w:val="28"/>
        </w:rPr>
        <w:t xml:space="preserve"> </w:t>
      </w:r>
      <w:r w:rsidRPr="00A90907">
        <w:rPr>
          <w:rFonts w:asciiTheme="minorHAnsi" w:hAnsiTheme="minorHAnsi" w:cstheme="minorHAnsi"/>
          <w:spacing w:val="-2"/>
          <w:sz w:val="28"/>
          <w:szCs w:val="28"/>
        </w:rPr>
        <w:t>IV</w:t>
      </w:r>
      <w:r w:rsidRPr="00A90907">
        <w:rPr>
          <w:rFonts w:asciiTheme="minorHAnsi" w:hAnsiTheme="minorHAnsi" w:cstheme="minorHAnsi"/>
          <w:spacing w:val="-1"/>
          <w:sz w:val="28"/>
          <w:szCs w:val="28"/>
        </w:rPr>
        <w:t>.7</w:t>
      </w:r>
      <w:r w:rsidRPr="00A90907">
        <w:rPr>
          <w:rFonts w:asciiTheme="minorHAnsi" w:hAnsiTheme="minorHAnsi" w:cstheme="minorHAnsi"/>
          <w:spacing w:val="4"/>
          <w:sz w:val="28"/>
          <w:szCs w:val="28"/>
        </w:rPr>
        <w:t xml:space="preserve"> </w:t>
      </w:r>
      <w:r w:rsidRPr="00A90907">
        <w:rPr>
          <w:rFonts w:asciiTheme="minorHAnsi" w:hAnsiTheme="minorHAnsi" w:cstheme="minorHAnsi"/>
          <w:sz w:val="28"/>
          <w:szCs w:val="28"/>
        </w:rPr>
        <w:t>-</w:t>
      </w:r>
      <w:r w:rsidRPr="00A90907">
        <w:rPr>
          <w:rFonts w:asciiTheme="minorHAnsi" w:hAnsiTheme="minorHAnsi" w:cstheme="minorHAnsi"/>
          <w:spacing w:val="5"/>
          <w:sz w:val="28"/>
          <w:szCs w:val="28"/>
        </w:rPr>
        <w:t xml:space="preserve"> </w:t>
      </w:r>
      <w:r w:rsidRPr="00A90907">
        <w:rPr>
          <w:rFonts w:asciiTheme="minorHAnsi" w:hAnsiTheme="minorHAnsi" w:cstheme="minorHAnsi"/>
          <w:spacing w:val="-2"/>
          <w:sz w:val="28"/>
          <w:szCs w:val="28"/>
        </w:rPr>
        <w:t>Av</w:t>
      </w:r>
      <w:r w:rsidRPr="00A90907">
        <w:rPr>
          <w:rFonts w:asciiTheme="minorHAnsi" w:hAnsiTheme="minorHAnsi" w:cstheme="minorHAnsi"/>
          <w:spacing w:val="-1"/>
          <w:sz w:val="28"/>
          <w:szCs w:val="28"/>
        </w:rPr>
        <w:t>a</w:t>
      </w:r>
      <w:r w:rsidRPr="00A90907">
        <w:rPr>
          <w:rFonts w:asciiTheme="minorHAnsi" w:hAnsiTheme="minorHAnsi" w:cstheme="minorHAnsi"/>
          <w:spacing w:val="-2"/>
          <w:sz w:val="28"/>
          <w:szCs w:val="28"/>
        </w:rPr>
        <w:t>li</w:t>
      </w:r>
      <w:r w:rsidRPr="00A90907">
        <w:rPr>
          <w:rFonts w:asciiTheme="minorHAnsi" w:hAnsiTheme="minorHAnsi" w:cstheme="minorHAnsi"/>
          <w:spacing w:val="-1"/>
          <w:sz w:val="28"/>
          <w:szCs w:val="28"/>
        </w:rPr>
        <w:t>a</w:t>
      </w:r>
      <w:r w:rsidRPr="00A90907">
        <w:rPr>
          <w:rFonts w:asciiTheme="minorHAnsi" w:hAnsiTheme="minorHAnsi" w:cstheme="minorHAnsi"/>
          <w:spacing w:val="-2"/>
          <w:sz w:val="28"/>
          <w:szCs w:val="28"/>
        </w:rPr>
        <w:t>ç</w:t>
      </w:r>
      <w:r w:rsidRPr="00A90907">
        <w:rPr>
          <w:rFonts w:asciiTheme="minorHAnsi" w:hAnsiTheme="minorHAnsi" w:cstheme="minorHAnsi"/>
          <w:spacing w:val="-1"/>
          <w:sz w:val="28"/>
          <w:szCs w:val="28"/>
        </w:rPr>
        <w:t>ão</w:t>
      </w:r>
      <w:r w:rsidRPr="00A90907">
        <w:rPr>
          <w:rFonts w:asciiTheme="minorHAnsi" w:hAnsiTheme="minorHAnsi" w:cstheme="minorHAnsi"/>
          <w:spacing w:val="3"/>
          <w:sz w:val="28"/>
          <w:szCs w:val="28"/>
        </w:rPr>
        <w:t xml:space="preserve"> </w:t>
      </w:r>
      <w:r w:rsidRPr="00A90907">
        <w:rPr>
          <w:rFonts w:asciiTheme="minorHAnsi" w:hAnsiTheme="minorHAnsi" w:cstheme="minorHAnsi"/>
          <w:spacing w:val="-2"/>
          <w:sz w:val="28"/>
          <w:szCs w:val="28"/>
        </w:rPr>
        <w:t>A</w:t>
      </w:r>
      <w:r w:rsidRPr="00A90907">
        <w:rPr>
          <w:rFonts w:asciiTheme="minorHAnsi" w:hAnsiTheme="minorHAnsi" w:cstheme="minorHAnsi"/>
          <w:spacing w:val="-1"/>
          <w:sz w:val="28"/>
          <w:szCs w:val="28"/>
        </w:rPr>
        <w:t>tuar</w:t>
      </w:r>
      <w:r w:rsidRPr="00A90907">
        <w:rPr>
          <w:rFonts w:asciiTheme="minorHAnsi" w:hAnsiTheme="minorHAnsi" w:cstheme="minorHAnsi"/>
          <w:spacing w:val="-2"/>
          <w:sz w:val="28"/>
          <w:szCs w:val="28"/>
        </w:rPr>
        <w:t>i</w:t>
      </w:r>
      <w:r w:rsidRPr="00A90907">
        <w:rPr>
          <w:rFonts w:asciiTheme="minorHAnsi" w:hAnsiTheme="minorHAnsi" w:cstheme="minorHAnsi"/>
          <w:spacing w:val="-1"/>
          <w:sz w:val="28"/>
          <w:szCs w:val="28"/>
        </w:rPr>
        <w:t>a</w:t>
      </w:r>
      <w:r w:rsidRPr="00A90907">
        <w:rPr>
          <w:rFonts w:asciiTheme="minorHAnsi" w:hAnsiTheme="minorHAnsi" w:cstheme="minorHAnsi"/>
          <w:spacing w:val="-2"/>
          <w:sz w:val="28"/>
          <w:szCs w:val="28"/>
        </w:rPr>
        <w:t>l</w:t>
      </w:r>
      <w:r w:rsidRPr="00A90907">
        <w:rPr>
          <w:rFonts w:asciiTheme="minorHAnsi" w:hAnsiTheme="minorHAnsi" w:cstheme="minorHAnsi"/>
          <w:spacing w:val="2"/>
          <w:sz w:val="28"/>
          <w:szCs w:val="28"/>
        </w:rPr>
        <w:t xml:space="preserve"> </w:t>
      </w:r>
      <w:r w:rsidRPr="00A90907">
        <w:rPr>
          <w:rFonts w:asciiTheme="minorHAnsi" w:hAnsiTheme="minorHAnsi" w:cstheme="minorHAnsi"/>
          <w:sz w:val="28"/>
          <w:szCs w:val="28"/>
        </w:rPr>
        <w:t>do</w:t>
      </w:r>
      <w:r w:rsidRPr="00A90907">
        <w:rPr>
          <w:rFonts w:asciiTheme="minorHAnsi" w:hAnsiTheme="minorHAnsi" w:cstheme="minorHAnsi"/>
          <w:spacing w:val="5"/>
          <w:sz w:val="28"/>
          <w:szCs w:val="28"/>
        </w:rPr>
        <w:t xml:space="preserve"> </w:t>
      </w:r>
      <w:r w:rsidRPr="00A90907">
        <w:rPr>
          <w:rFonts w:asciiTheme="minorHAnsi" w:hAnsiTheme="minorHAnsi" w:cstheme="minorHAnsi"/>
          <w:spacing w:val="-2"/>
          <w:sz w:val="28"/>
          <w:szCs w:val="28"/>
        </w:rPr>
        <w:t>Si</w:t>
      </w:r>
      <w:r w:rsidRPr="00A90907">
        <w:rPr>
          <w:rFonts w:asciiTheme="minorHAnsi" w:hAnsiTheme="minorHAnsi" w:cstheme="minorHAnsi"/>
          <w:spacing w:val="-1"/>
          <w:sz w:val="28"/>
          <w:szCs w:val="28"/>
        </w:rPr>
        <w:t>stema</w:t>
      </w:r>
      <w:r w:rsidRPr="00A90907">
        <w:rPr>
          <w:rFonts w:asciiTheme="minorHAnsi" w:hAnsiTheme="minorHAnsi" w:cstheme="minorHAnsi"/>
          <w:spacing w:val="5"/>
          <w:sz w:val="28"/>
          <w:szCs w:val="28"/>
        </w:rPr>
        <w:t xml:space="preserve"> </w:t>
      </w:r>
      <w:r w:rsidRPr="00A90907">
        <w:rPr>
          <w:rFonts w:asciiTheme="minorHAnsi" w:hAnsiTheme="minorHAnsi" w:cstheme="minorHAnsi"/>
          <w:sz w:val="28"/>
          <w:szCs w:val="28"/>
        </w:rPr>
        <w:t>de</w:t>
      </w:r>
      <w:r w:rsidRPr="00A90907">
        <w:rPr>
          <w:rFonts w:asciiTheme="minorHAnsi" w:hAnsiTheme="minorHAnsi" w:cstheme="minorHAnsi"/>
          <w:spacing w:val="3"/>
          <w:sz w:val="28"/>
          <w:szCs w:val="28"/>
        </w:rPr>
        <w:t xml:space="preserve"> </w:t>
      </w:r>
      <w:r w:rsidRPr="00A90907">
        <w:rPr>
          <w:rFonts w:asciiTheme="minorHAnsi" w:hAnsiTheme="minorHAnsi" w:cstheme="minorHAnsi"/>
          <w:spacing w:val="-2"/>
          <w:sz w:val="28"/>
          <w:szCs w:val="28"/>
        </w:rPr>
        <w:t>P</w:t>
      </w:r>
      <w:r w:rsidRPr="00A90907">
        <w:rPr>
          <w:rFonts w:asciiTheme="minorHAnsi" w:hAnsiTheme="minorHAnsi" w:cstheme="minorHAnsi"/>
          <w:spacing w:val="-1"/>
          <w:sz w:val="28"/>
          <w:szCs w:val="28"/>
        </w:rPr>
        <w:t>ensões</w:t>
      </w:r>
      <w:r w:rsidRPr="00A90907">
        <w:rPr>
          <w:rFonts w:asciiTheme="minorHAnsi" w:hAnsiTheme="minorHAnsi" w:cstheme="minorHAnsi"/>
          <w:spacing w:val="5"/>
          <w:sz w:val="28"/>
          <w:szCs w:val="28"/>
        </w:rPr>
        <w:t xml:space="preserve"> </w:t>
      </w:r>
      <w:r w:rsidRPr="00A90907">
        <w:rPr>
          <w:rFonts w:asciiTheme="minorHAnsi" w:hAnsiTheme="minorHAnsi" w:cstheme="minorHAnsi"/>
          <w:spacing w:val="-1"/>
          <w:sz w:val="28"/>
          <w:szCs w:val="28"/>
        </w:rPr>
        <w:t>M</w:t>
      </w:r>
      <w:r w:rsidRPr="00A90907">
        <w:rPr>
          <w:rFonts w:asciiTheme="minorHAnsi" w:hAnsiTheme="minorHAnsi" w:cstheme="minorHAnsi"/>
          <w:spacing w:val="-2"/>
          <w:sz w:val="28"/>
          <w:szCs w:val="28"/>
        </w:rPr>
        <w:t>ili</w:t>
      </w:r>
      <w:r w:rsidRPr="00A90907">
        <w:rPr>
          <w:rFonts w:asciiTheme="minorHAnsi" w:hAnsiTheme="minorHAnsi" w:cstheme="minorHAnsi"/>
          <w:spacing w:val="-1"/>
          <w:sz w:val="28"/>
          <w:szCs w:val="28"/>
        </w:rPr>
        <w:t>tares</w:t>
      </w:r>
      <w:r w:rsidRPr="00A90907">
        <w:rPr>
          <w:rFonts w:asciiTheme="minorHAnsi" w:hAnsiTheme="minorHAnsi" w:cstheme="minorHAnsi"/>
          <w:spacing w:val="4"/>
          <w:sz w:val="28"/>
          <w:szCs w:val="28"/>
        </w:rPr>
        <w:t xml:space="preserve"> </w:t>
      </w:r>
      <w:r w:rsidRPr="00A90907">
        <w:rPr>
          <w:rFonts w:asciiTheme="minorHAnsi" w:hAnsiTheme="minorHAnsi" w:cstheme="minorHAnsi"/>
          <w:sz w:val="28"/>
          <w:szCs w:val="28"/>
        </w:rPr>
        <w:t>das</w:t>
      </w:r>
      <w:r w:rsidRPr="00A90907">
        <w:rPr>
          <w:rFonts w:asciiTheme="minorHAnsi" w:hAnsiTheme="minorHAnsi" w:cstheme="minorHAnsi"/>
          <w:spacing w:val="53"/>
          <w:w w:val="102"/>
          <w:sz w:val="28"/>
          <w:szCs w:val="28"/>
        </w:rPr>
        <w:t xml:space="preserve"> </w:t>
      </w:r>
      <w:r w:rsidRPr="00A90907">
        <w:rPr>
          <w:rFonts w:asciiTheme="minorHAnsi" w:hAnsiTheme="minorHAnsi" w:cstheme="minorHAnsi"/>
          <w:sz w:val="28"/>
          <w:szCs w:val="28"/>
        </w:rPr>
        <w:t>Forças</w:t>
      </w:r>
      <w:r w:rsidRPr="00A90907">
        <w:rPr>
          <w:rFonts w:asciiTheme="minorHAnsi" w:hAnsiTheme="minorHAnsi" w:cstheme="minorHAnsi"/>
          <w:spacing w:val="11"/>
          <w:sz w:val="28"/>
          <w:szCs w:val="28"/>
        </w:rPr>
        <w:t xml:space="preserve"> </w:t>
      </w:r>
      <w:r w:rsidRPr="00A90907">
        <w:rPr>
          <w:rFonts w:asciiTheme="minorHAnsi" w:hAnsiTheme="minorHAnsi" w:cstheme="minorHAnsi"/>
          <w:spacing w:val="-2"/>
          <w:sz w:val="28"/>
          <w:szCs w:val="28"/>
        </w:rPr>
        <w:t>A</w:t>
      </w:r>
      <w:r w:rsidRPr="00A90907">
        <w:rPr>
          <w:rFonts w:asciiTheme="minorHAnsi" w:hAnsiTheme="minorHAnsi" w:cstheme="minorHAnsi"/>
          <w:spacing w:val="-1"/>
          <w:sz w:val="28"/>
          <w:szCs w:val="28"/>
        </w:rPr>
        <w:t>rmadas</w:t>
      </w:r>
    </w:p>
    <w:p w14:paraId="5107A00A" w14:textId="5B6C9470" w:rsidR="005B583B" w:rsidRPr="00A90907" w:rsidRDefault="005B583B" w:rsidP="005B583B">
      <w:pPr>
        <w:spacing w:before="19" w:line="255" w:lineRule="auto"/>
        <w:ind w:left="326" w:right="346"/>
        <w:jc w:val="center"/>
        <w:rPr>
          <w:rFonts w:asciiTheme="minorHAnsi" w:eastAsia="Times New Roman" w:hAnsiTheme="minorHAnsi" w:cstheme="minorHAnsi"/>
          <w:sz w:val="24"/>
          <w:szCs w:val="24"/>
        </w:rPr>
      </w:pPr>
      <w:r w:rsidRPr="00A90907">
        <w:rPr>
          <w:rFonts w:asciiTheme="minorHAnsi" w:eastAsia="Times New Roman" w:hAnsiTheme="minorHAnsi" w:cstheme="minorHAnsi"/>
          <w:sz w:val="24"/>
          <w:szCs w:val="24"/>
        </w:rPr>
        <w:t>(ART. 4º, § 2º, INCISO IV, DA LEI COMPLEMENTAR Nº 101, DE 4 DE MAIO DE 2000)</w:t>
      </w:r>
    </w:p>
    <w:p w14:paraId="5518EE06" w14:textId="77777777" w:rsidR="005B583B" w:rsidRDefault="005B583B" w:rsidP="00EF6328">
      <w:pPr>
        <w:rPr>
          <w:rFonts w:asciiTheme="minorHAnsi" w:hAnsiTheme="minorHAnsi" w:cstheme="minorHAnsi"/>
        </w:rPr>
      </w:pPr>
    </w:p>
    <w:p w14:paraId="38704468" w14:textId="77777777" w:rsidR="005B583B" w:rsidRDefault="005B583B" w:rsidP="00EF6328">
      <w:pPr>
        <w:rPr>
          <w:rFonts w:asciiTheme="minorHAnsi" w:hAnsiTheme="minorHAnsi" w:cstheme="minorHAnsi"/>
        </w:rPr>
      </w:pPr>
    </w:p>
    <w:p w14:paraId="45FD16A8" w14:textId="77777777" w:rsidR="005B583B" w:rsidRDefault="005B583B" w:rsidP="00EF6328">
      <w:pPr>
        <w:rPr>
          <w:rFonts w:asciiTheme="minorHAnsi" w:hAnsiTheme="minorHAnsi" w:cstheme="minorHAnsi"/>
        </w:rPr>
      </w:pPr>
    </w:p>
    <w:p w14:paraId="195B12CF" w14:textId="77777777" w:rsidR="005B583B" w:rsidRDefault="005B583B" w:rsidP="00EF6328">
      <w:pPr>
        <w:rPr>
          <w:rFonts w:asciiTheme="minorHAnsi" w:hAnsiTheme="minorHAnsi" w:cstheme="minorHAnsi"/>
        </w:rPr>
      </w:pPr>
    </w:p>
    <w:p w14:paraId="55ED58A1" w14:textId="77777777" w:rsidR="005B583B" w:rsidRDefault="005B583B" w:rsidP="00EF6328">
      <w:pPr>
        <w:rPr>
          <w:rFonts w:asciiTheme="minorHAnsi" w:hAnsiTheme="minorHAnsi" w:cstheme="minorHAnsi"/>
        </w:rPr>
      </w:pPr>
    </w:p>
    <w:p w14:paraId="0D6DF2A1" w14:textId="77777777" w:rsidR="005B583B" w:rsidRDefault="005B583B" w:rsidP="00EF6328">
      <w:pPr>
        <w:rPr>
          <w:rFonts w:asciiTheme="minorHAnsi" w:hAnsiTheme="minorHAnsi" w:cstheme="minorHAnsi"/>
        </w:rPr>
      </w:pPr>
    </w:p>
    <w:p w14:paraId="4E01D1AB" w14:textId="77777777" w:rsidR="005B583B" w:rsidRDefault="005B583B" w:rsidP="00EF6328">
      <w:pPr>
        <w:rPr>
          <w:rFonts w:asciiTheme="minorHAnsi" w:hAnsiTheme="minorHAnsi" w:cstheme="minorHAnsi"/>
        </w:rPr>
      </w:pPr>
    </w:p>
    <w:p w14:paraId="36D57C64" w14:textId="77777777" w:rsidR="005B583B" w:rsidRDefault="005B583B" w:rsidP="00EF6328">
      <w:pPr>
        <w:rPr>
          <w:rFonts w:asciiTheme="minorHAnsi" w:hAnsiTheme="minorHAnsi" w:cstheme="minorHAnsi"/>
        </w:rPr>
      </w:pPr>
    </w:p>
    <w:p w14:paraId="3711D80D" w14:textId="77777777" w:rsidR="005B583B" w:rsidRDefault="005B583B" w:rsidP="00EF6328">
      <w:pPr>
        <w:rPr>
          <w:rFonts w:asciiTheme="minorHAnsi" w:hAnsiTheme="minorHAnsi" w:cstheme="minorHAnsi"/>
        </w:rPr>
      </w:pPr>
    </w:p>
    <w:p w14:paraId="429A4EC1" w14:textId="77777777" w:rsidR="005B583B" w:rsidRDefault="005B583B" w:rsidP="00EF6328">
      <w:pPr>
        <w:rPr>
          <w:rFonts w:asciiTheme="minorHAnsi" w:hAnsiTheme="minorHAnsi" w:cstheme="minorHAnsi"/>
        </w:rPr>
      </w:pPr>
    </w:p>
    <w:p w14:paraId="34CC0866" w14:textId="77777777" w:rsidR="005B583B" w:rsidRDefault="005B583B" w:rsidP="00EF6328">
      <w:pPr>
        <w:rPr>
          <w:rFonts w:asciiTheme="minorHAnsi" w:hAnsiTheme="minorHAnsi" w:cstheme="minorHAnsi"/>
        </w:rPr>
      </w:pPr>
    </w:p>
    <w:p w14:paraId="126AF312" w14:textId="77777777" w:rsidR="005B583B" w:rsidRDefault="005B583B" w:rsidP="00EF6328">
      <w:pPr>
        <w:rPr>
          <w:rFonts w:asciiTheme="minorHAnsi" w:hAnsiTheme="minorHAnsi" w:cstheme="minorHAnsi"/>
        </w:rPr>
      </w:pPr>
    </w:p>
    <w:p w14:paraId="2BFBADFE" w14:textId="77777777" w:rsidR="005B583B" w:rsidRDefault="005B583B" w:rsidP="00EF6328">
      <w:pPr>
        <w:rPr>
          <w:rFonts w:asciiTheme="minorHAnsi" w:hAnsiTheme="minorHAnsi" w:cstheme="minorHAnsi"/>
        </w:rPr>
      </w:pPr>
    </w:p>
    <w:p w14:paraId="714EA271" w14:textId="77777777" w:rsidR="005B583B" w:rsidRDefault="005B583B" w:rsidP="00EF6328">
      <w:pPr>
        <w:rPr>
          <w:rFonts w:asciiTheme="minorHAnsi" w:hAnsiTheme="minorHAnsi" w:cstheme="minorHAnsi"/>
        </w:rPr>
      </w:pPr>
    </w:p>
    <w:p w14:paraId="70BAB997" w14:textId="77777777" w:rsidR="005B583B" w:rsidRDefault="005B583B" w:rsidP="00EF6328">
      <w:pPr>
        <w:rPr>
          <w:rFonts w:asciiTheme="minorHAnsi" w:hAnsiTheme="minorHAnsi" w:cstheme="minorHAnsi"/>
        </w:rPr>
      </w:pPr>
    </w:p>
    <w:p w14:paraId="466ECF77" w14:textId="77777777" w:rsidR="005B583B" w:rsidRDefault="005B583B" w:rsidP="00EF6328">
      <w:pPr>
        <w:rPr>
          <w:rFonts w:asciiTheme="minorHAnsi" w:hAnsiTheme="minorHAnsi" w:cstheme="minorHAnsi"/>
        </w:rPr>
      </w:pPr>
    </w:p>
    <w:p w14:paraId="67D6FC7E" w14:textId="77777777" w:rsidR="005B583B" w:rsidRDefault="005B583B" w:rsidP="00EF6328">
      <w:pPr>
        <w:rPr>
          <w:rFonts w:asciiTheme="minorHAnsi" w:hAnsiTheme="minorHAnsi" w:cstheme="minorHAnsi"/>
        </w:rPr>
      </w:pPr>
    </w:p>
    <w:p w14:paraId="792DAD9C" w14:textId="1EB96150" w:rsidR="008C2429" w:rsidRPr="00490768" w:rsidRDefault="00D41DDA" w:rsidP="00EF6328">
      <w:pPr>
        <w:rPr>
          <w:rFonts w:asciiTheme="minorHAnsi" w:hAnsiTheme="minorHAnsi" w:cstheme="minorHAnsi"/>
        </w:rPr>
      </w:pPr>
      <w:r w:rsidRPr="00490768">
        <w:rPr>
          <w:rFonts w:asciiTheme="minorHAnsi" w:hAnsiTheme="minorHAnsi" w:cstheme="minorHAnsi"/>
          <w:bCs/>
          <w:noProof/>
          <w:sz w:val="32"/>
          <w:szCs w:val="32"/>
          <w:lang w:eastAsia="pt-BR"/>
        </w:rPr>
        <w:lastRenderedPageBreak/>
        <mc:AlternateContent>
          <mc:Choice Requires="wps">
            <w:drawing>
              <wp:anchor distT="45720" distB="45720" distL="114300" distR="114300" simplePos="0" relativeHeight="251645952" behindDoc="0" locked="0" layoutInCell="1" allowOverlap="1" wp14:anchorId="2559AF9F" wp14:editId="1D8A0207">
                <wp:simplePos x="0" y="0"/>
                <wp:positionH relativeFrom="margin">
                  <wp:posOffset>1367155</wp:posOffset>
                </wp:positionH>
                <wp:positionV relativeFrom="paragraph">
                  <wp:posOffset>121920</wp:posOffset>
                </wp:positionV>
                <wp:extent cx="4732020" cy="1404620"/>
                <wp:effectExtent l="0" t="0" r="0" b="952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solidFill>
                          <a:srgbClr val="FFFFFF"/>
                        </a:solidFill>
                        <a:ln w="9525">
                          <a:noFill/>
                          <a:miter lim="800000"/>
                          <a:headEnd/>
                          <a:tailEnd/>
                        </a:ln>
                      </wps:spPr>
                      <wps:txbx>
                        <w:txbxContent>
                          <w:p w14:paraId="3B9DA232" w14:textId="2894D96B" w:rsidR="00355353" w:rsidRPr="001168E3" w:rsidRDefault="00355353" w:rsidP="00D41DDA">
                            <w:pPr>
                              <w:spacing w:before="120" w:after="120"/>
                              <w:rPr>
                                <w:rFonts w:asciiTheme="minorHAnsi" w:hAnsiTheme="minorHAnsi" w:cstheme="minorHAnsi"/>
                                <w:b/>
                                <w:bCs/>
                                <w:sz w:val="48"/>
                                <w:szCs w:val="48"/>
                              </w:rPr>
                            </w:pPr>
                            <w:r w:rsidRPr="001168E3">
                              <w:rPr>
                                <w:rFonts w:asciiTheme="minorHAnsi" w:hAnsiTheme="minorHAnsi" w:cstheme="minorHAnsi"/>
                                <w:b/>
                                <w:bCs/>
                                <w:sz w:val="48"/>
                                <w:szCs w:val="48"/>
                              </w:rPr>
                              <w:t>MARINHA DO BRASIL</w:t>
                            </w:r>
                          </w:p>
                          <w:p w14:paraId="29641DA0" w14:textId="77777777" w:rsidR="00355353" w:rsidRPr="001168E3" w:rsidRDefault="00355353" w:rsidP="00D41DDA">
                            <w:pPr>
                              <w:spacing w:before="120" w:after="120"/>
                              <w:rPr>
                                <w:rFonts w:asciiTheme="minorHAnsi" w:hAnsiTheme="minorHAnsi" w:cstheme="minorHAnsi"/>
                                <w:b/>
                                <w:bCs/>
                                <w:sz w:val="36"/>
                                <w:szCs w:val="36"/>
                              </w:rPr>
                            </w:pPr>
                            <w:r w:rsidRPr="001168E3">
                              <w:rPr>
                                <w:rFonts w:asciiTheme="minorHAnsi" w:hAnsiTheme="minorHAnsi" w:cstheme="minorHAnsi"/>
                                <w:b/>
                                <w:bCs/>
                                <w:sz w:val="36"/>
                                <w:szCs w:val="36"/>
                              </w:rPr>
                              <w:t>DIRETORIA DE FINANÇAS DA MARINHA</w:t>
                            </w:r>
                          </w:p>
                          <w:p w14:paraId="00D14537" w14:textId="77777777" w:rsidR="00355353" w:rsidRPr="001168E3" w:rsidRDefault="00355353" w:rsidP="00D41DDA">
                            <w:pPr>
                              <w:spacing w:before="120" w:after="120"/>
                              <w:rPr>
                                <w:rFonts w:asciiTheme="minorHAnsi" w:hAnsiTheme="minorHAnsi" w:cstheme="minorHAnsi"/>
                                <w:b/>
                                <w:bCs/>
                                <w:sz w:val="36"/>
                                <w:szCs w:val="36"/>
                              </w:rPr>
                            </w:pPr>
                            <w:r w:rsidRPr="001168E3">
                              <w:rPr>
                                <w:rFonts w:asciiTheme="minorHAnsi" w:hAnsiTheme="minorHAnsi" w:cstheme="minorHAnsi"/>
                                <w:b/>
                                <w:bCs/>
                                <w:sz w:val="36"/>
                                <w:szCs w:val="36"/>
                              </w:rPr>
                              <w:t>CENTRO DE ANÁLISES DE SISTEMAS NAVAIS</w:t>
                            </w:r>
                          </w:p>
                          <w:p w14:paraId="17034086" w14:textId="5CCCE5ED" w:rsidR="00355353" w:rsidRDefault="00355353" w:rsidP="00E24E55">
                            <w:pPr>
                              <w:ind w:left="2694"/>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9AF9F" id="_x0000_t202" coordsize="21600,21600" o:spt="202" path="m,l,21600r21600,l21600,xe">
                <v:stroke joinstyle="miter"/>
                <v:path gradientshapeok="t" o:connecttype="rect"/>
              </v:shapetype>
              <v:shape id="Caixa de Texto 2" o:spid="_x0000_s1026" type="#_x0000_t202" style="position:absolute;margin-left:107.65pt;margin-top:9.6pt;width:372.6pt;height:110.6pt;z-index:2516459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" stroked="f">
                <v:textbox style="mso-fit-shape-to-text:t">
                  <w:txbxContent>
                    <w:p w14:paraId="3B9DA232" w14:textId="2894D96B" w:rsidR="00355353" w:rsidRPr="001168E3" w:rsidRDefault="00355353" w:rsidP="00D41DDA">
                      <w:pPr>
                        <w:spacing w:before="120" w:after="120"/>
                        <w:rPr>
                          <w:rFonts w:asciiTheme="minorHAnsi" w:hAnsiTheme="minorHAnsi" w:cstheme="minorHAnsi"/>
                          <w:b/>
                          <w:bCs/>
                          <w:sz w:val="48"/>
                          <w:szCs w:val="48"/>
                        </w:rPr>
                      </w:pPr>
                      <w:r w:rsidRPr="001168E3">
                        <w:rPr>
                          <w:rFonts w:asciiTheme="minorHAnsi" w:hAnsiTheme="minorHAnsi" w:cstheme="minorHAnsi"/>
                          <w:b/>
                          <w:bCs/>
                          <w:sz w:val="48"/>
                          <w:szCs w:val="48"/>
                        </w:rPr>
                        <w:t>MARINHA DO BRASIL</w:t>
                      </w:r>
                    </w:p>
                    <w:p w14:paraId="29641DA0" w14:textId="77777777" w:rsidR="00355353" w:rsidRPr="001168E3" w:rsidRDefault="00355353" w:rsidP="00D41DDA">
                      <w:pPr>
                        <w:spacing w:before="120" w:after="120"/>
                        <w:rPr>
                          <w:rFonts w:asciiTheme="minorHAnsi" w:hAnsiTheme="minorHAnsi" w:cstheme="minorHAnsi"/>
                          <w:b/>
                          <w:bCs/>
                          <w:sz w:val="36"/>
                          <w:szCs w:val="36"/>
                        </w:rPr>
                      </w:pPr>
                      <w:r w:rsidRPr="001168E3">
                        <w:rPr>
                          <w:rFonts w:asciiTheme="minorHAnsi" w:hAnsiTheme="minorHAnsi" w:cstheme="minorHAnsi"/>
                          <w:b/>
                          <w:bCs/>
                          <w:sz w:val="36"/>
                          <w:szCs w:val="36"/>
                        </w:rPr>
                        <w:t>DIRETORIA DE FINANÇAS DA MARINHA</w:t>
                      </w:r>
                    </w:p>
                    <w:p w14:paraId="00D14537" w14:textId="77777777" w:rsidR="00355353" w:rsidRPr="001168E3" w:rsidRDefault="00355353" w:rsidP="00D41DDA">
                      <w:pPr>
                        <w:spacing w:before="120" w:after="120"/>
                        <w:rPr>
                          <w:rFonts w:asciiTheme="minorHAnsi" w:hAnsiTheme="minorHAnsi" w:cstheme="minorHAnsi"/>
                          <w:b/>
                          <w:bCs/>
                          <w:sz w:val="36"/>
                          <w:szCs w:val="36"/>
                        </w:rPr>
                      </w:pPr>
                      <w:r w:rsidRPr="001168E3">
                        <w:rPr>
                          <w:rFonts w:asciiTheme="minorHAnsi" w:hAnsiTheme="minorHAnsi" w:cstheme="minorHAnsi"/>
                          <w:b/>
                          <w:bCs/>
                          <w:sz w:val="36"/>
                          <w:szCs w:val="36"/>
                        </w:rPr>
                        <w:t>CENTRO DE ANÁLISES DE SISTEMAS NAVAIS</w:t>
                      </w:r>
                    </w:p>
                    <w:p w14:paraId="17034086" w14:textId="5CCCE5ED" w:rsidR="00355353" w:rsidRDefault="00355353" w:rsidP="00E24E55">
                      <w:pPr>
                        <w:ind w:left="2694"/>
                      </w:pPr>
                    </w:p>
                  </w:txbxContent>
                </v:textbox>
                <w10:wrap type="square" anchorx="margin"/>
              </v:shape>
            </w:pict>
          </mc:Fallback>
        </mc:AlternateContent>
      </w:r>
      <w:r w:rsidR="00B467B0" w:rsidRPr="00490768">
        <w:rPr>
          <w:rFonts w:asciiTheme="minorHAnsi" w:hAnsiTheme="minorHAnsi" w:cstheme="minorHAnsi"/>
          <w:noProof/>
          <w:lang w:eastAsia="pt-BR"/>
        </w:rPr>
        <mc:AlternateContent>
          <mc:Choice Requires="wps">
            <w:drawing>
              <wp:anchor distT="0" distB="0" distL="114298" distR="114298" simplePos="0" relativeHeight="251646976" behindDoc="0" locked="0" layoutInCell="1" allowOverlap="1" wp14:anchorId="5532BABD" wp14:editId="48D6F15C">
                <wp:simplePos x="0" y="0"/>
                <wp:positionH relativeFrom="column">
                  <wp:posOffset>-395605</wp:posOffset>
                </wp:positionH>
                <wp:positionV relativeFrom="paragraph">
                  <wp:posOffset>-635</wp:posOffset>
                </wp:positionV>
                <wp:extent cx="76200" cy="8881110"/>
                <wp:effectExtent l="0" t="0" r="19050" b="15240"/>
                <wp:wrapNone/>
                <wp:docPr id="10"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 cy="888111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B48A12" id="Conector reto 2" o:spid="_x0000_s1026" style="position:absolute;flip:y;z-index:2516469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5pt,-.05pt" to="-25.15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"/>
            </w:pict>
          </mc:Fallback>
        </mc:AlternateContent>
      </w:r>
      <w:r w:rsidR="00C8191C" w:rsidRPr="00490768">
        <w:rPr>
          <w:rFonts w:asciiTheme="minorHAnsi" w:hAnsiTheme="minorHAnsi" w:cstheme="minorHAnsi"/>
          <w:noProof/>
          <w:sz w:val="28"/>
          <w:szCs w:val="28"/>
          <w:lang w:eastAsia="pt-BR"/>
        </w:rPr>
        <w:drawing>
          <wp:inline distT="0" distB="0" distL="0" distR="0" wp14:anchorId="14555545" wp14:editId="16908F86">
            <wp:extent cx="1208492" cy="162306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908" cy="1630334"/>
                    </a:xfrm>
                    <a:prstGeom prst="rect">
                      <a:avLst/>
                    </a:prstGeom>
                    <a:noFill/>
                    <a:ln>
                      <a:noFill/>
                    </a:ln>
                  </pic:spPr>
                </pic:pic>
              </a:graphicData>
            </a:graphic>
          </wp:inline>
        </w:drawing>
      </w:r>
    </w:p>
    <w:p w14:paraId="4CAE69F8" w14:textId="55CA13B7" w:rsidR="008C2429" w:rsidRPr="00490768" w:rsidRDefault="008C2429" w:rsidP="009270F6">
      <w:pPr>
        <w:spacing w:after="0"/>
        <w:ind w:left="567"/>
        <w:rPr>
          <w:rFonts w:asciiTheme="minorHAnsi" w:hAnsiTheme="minorHAnsi" w:cstheme="minorHAnsi"/>
        </w:rPr>
      </w:pPr>
    </w:p>
    <w:p w14:paraId="39682807" w14:textId="77777777" w:rsidR="006F2C68" w:rsidRPr="00490768" w:rsidRDefault="006F2C68" w:rsidP="002A223B">
      <w:pPr>
        <w:spacing w:after="0"/>
        <w:ind w:left="567"/>
        <w:jc w:val="center"/>
        <w:rPr>
          <w:rFonts w:asciiTheme="minorHAnsi" w:hAnsiTheme="minorHAnsi" w:cstheme="minorHAnsi"/>
          <w:sz w:val="28"/>
          <w:szCs w:val="28"/>
        </w:rPr>
      </w:pPr>
    </w:p>
    <w:p w14:paraId="4D70B03C" w14:textId="70F9888B" w:rsidR="006F2C68" w:rsidRPr="00490768" w:rsidRDefault="006F2C68" w:rsidP="002A223B">
      <w:pPr>
        <w:spacing w:after="0"/>
        <w:ind w:left="567"/>
        <w:jc w:val="center"/>
        <w:rPr>
          <w:rFonts w:asciiTheme="minorHAnsi" w:hAnsiTheme="minorHAnsi" w:cstheme="minorHAnsi"/>
          <w:sz w:val="28"/>
          <w:szCs w:val="28"/>
        </w:rPr>
      </w:pPr>
    </w:p>
    <w:p w14:paraId="7DD05C3F" w14:textId="28E92947" w:rsidR="006F2C68" w:rsidRPr="00490768" w:rsidRDefault="006F2C68" w:rsidP="002A223B">
      <w:pPr>
        <w:spacing w:after="0"/>
        <w:ind w:left="567"/>
        <w:jc w:val="center"/>
        <w:rPr>
          <w:rFonts w:asciiTheme="minorHAnsi" w:hAnsiTheme="minorHAnsi" w:cstheme="minorHAnsi"/>
          <w:sz w:val="28"/>
          <w:szCs w:val="28"/>
        </w:rPr>
      </w:pPr>
    </w:p>
    <w:p w14:paraId="08E5FD12" w14:textId="77777777" w:rsidR="006F2C68" w:rsidRPr="00490768" w:rsidRDefault="006F2C68" w:rsidP="002A223B">
      <w:pPr>
        <w:spacing w:after="0"/>
        <w:ind w:left="567"/>
        <w:jc w:val="center"/>
        <w:rPr>
          <w:rFonts w:asciiTheme="minorHAnsi" w:hAnsiTheme="minorHAnsi" w:cstheme="minorHAnsi"/>
          <w:sz w:val="28"/>
          <w:szCs w:val="28"/>
        </w:rPr>
      </w:pPr>
    </w:p>
    <w:p w14:paraId="7E07723A" w14:textId="428F929E" w:rsidR="00D645AD" w:rsidRPr="00490768" w:rsidRDefault="004E6CEF" w:rsidP="003754BD">
      <w:pPr>
        <w:spacing w:after="0"/>
        <w:ind w:left="567"/>
        <w:jc w:val="center"/>
        <w:rPr>
          <w:rFonts w:asciiTheme="minorHAnsi" w:hAnsiTheme="minorHAnsi" w:cstheme="minorHAnsi"/>
          <w:sz w:val="28"/>
          <w:szCs w:val="28"/>
        </w:rPr>
      </w:pPr>
      <w:r w:rsidRPr="00490768">
        <w:rPr>
          <w:rFonts w:asciiTheme="minorHAnsi" w:hAnsiTheme="minorHAnsi" w:cstheme="minorHAnsi"/>
          <w:sz w:val="28"/>
          <w:szCs w:val="28"/>
        </w:rPr>
        <w:t>PROPOSTA DE SUBSÍDIOS</w:t>
      </w:r>
      <w:r w:rsidR="00D645AD" w:rsidRPr="00490768">
        <w:rPr>
          <w:rFonts w:asciiTheme="minorHAnsi" w:hAnsiTheme="minorHAnsi" w:cstheme="minorHAnsi"/>
          <w:sz w:val="28"/>
          <w:szCs w:val="28"/>
        </w:rPr>
        <w:t xml:space="preserve"> PARA O </w:t>
      </w:r>
    </w:p>
    <w:p w14:paraId="78198B2A" w14:textId="25258C66" w:rsidR="00D143C2" w:rsidRPr="00490768" w:rsidRDefault="00D645AD" w:rsidP="003754BD">
      <w:pPr>
        <w:spacing w:after="0"/>
        <w:ind w:left="567"/>
        <w:jc w:val="center"/>
        <w:rPr>
          <w:rFonts w:asciiTheme="minorHAnsi" w:hAnsiTheme="minorHAnsi" w:cstheme="minorHAnsi"/>
          <w:sz w:val="28"/>
          <w:szCs w:val="28"/>
        </w:rPr>
      </w:pPr>
      <w:r w:rsidRPr="00490768">
        <w:rPr>
          <w:rFonts w:asciiTheme="minorHAnsi" w:hAnsiTheme="minorHAnsi" w:cstheme="minorHAnsi"/>
          <w:sz w:val="28"/>
          <w:szCs w:val="28"/>
        </w:rPr>
        <w:t>PROJETO DE LEI DE DIRETRIZES ORÇAMENTÁRIAS 2022</w:t>
      </w:r>
    </w:p>
    <w:p w14:paraId="1616C03A" w14:textId="01D92526" w:rsidR="00CC402F" w:rsidRPr="00490768" w:rsidRDefault="00CC402F" w:rsidP="002A223B">
      <w:pPr>
        <w:spacing w:after="0"/>
        <w:ind w:left="567"/>
        <w:jc w:val="center"/>
        <w:rPr>
          <w:rFonts w:asciiTheme="minorHAnsi" w:hAnsiTheme="minorHAnsi" w:cstheme="minorHAnsi"/>
          <w:sz w:val="28"/>
          <w:szCs w:val="28"/>
        </w:rPr>
      </w:pPr>
    </w:p>
    <w:p w14:paraId="0272DF80" w14:textId="77777777" w:rsidR="00CC402F" w:rsidRPr="00490768" w:rsidRDefault="00CC402F" w:rsidP="002A223B">
      <w:pPr>
        <w:spacing w:after="0"/>
        <w:ind w:left="567"/>
        <w:jc w:val="center"/>
        <w:rPr>
          <w:rFonts w:asciiTheme="minorHAnsi" w:hAnsiTheme="minorHAnsi" w:cstheme="minorHAnsi"/>
          <w:sz w:val="28"/>
          <w:szCs w:val="28"/>
        </w:rPr>
      </w:pPr>
    </w:p>
    <w:p w14:paraId="47FD887C" w14:textId="77777777" w:rsidR="00F90035" w:rsidRPr="00490768" w:rsidRDefault="00F90035" w:rsidP="002A223B">
      <w:pPr>
        <w:spacing w:after="0"/>
        <w:ind w:left="567"/>
        <w:jc w:val="center"/>
        <w:rPr>
          <w:rFonts w:asciiTheme="minorHAnsi" w:hAnsiTheme="minorHAnsi" w:cstheme="minorHAnsi"/>
          <w:sz w:val="28"/>
          <w:szCs w:val="28"/>
        </w:rPr>
      </w:pPr>
    </w:p>
    <w:p w14:paraId="383A8AE3" w14:textId="77777777" w:rsidR="008C2429" w:rsidRPr="00490768" w:rsidRDefault="008C2429" w:rsidP="00C71E46">
      <w:pPr>
        <w:spacing w:after="0"/>
        <w:rPr>
          <w:rFonts w:asciiTheme="minorHAnsi" w:hAnsiTheme="minorHAnsi" w:cstheme="minorHAnsi"/>
        </w:rPr>
      </w:pPr>
    </w:p>
    <w:p w14:paraId="3FF4CFA9" w14:textId="32CC654E" w:rsidR="008C2429" w:rsidRPr="00490768" w:rsidRDefault="008C2429" w:rsidP="00C71E46">
      <w:pPr>
        <w:spacing w:after="0"/>
        <w:rPr>
          <w:rFonts w:asciiTheme="minorHAnsi" w:hAnsiTheme="minorHAnsi" w:cstheme="minorHAnsi"/>
        </w:rPr>
      </w:pPr>
    </w:p>
    <w:p w14:paraId="458A5E09" w14:textId="77777777" w:rsidR="00EF3223" w:rsidRPr="00490768" w:rsidRDefault="00EF3223" w:rsidP="00C71E46">
      <w:pPr>
        <w:spacing w:after="0"/>
        <w:rPr>
          <w:rFonts w:asciiTheme="minorHAnsi" w:hAnsiTheme="minorHAnsi" w:cstheme="minorHAnsi"/>
        </w:rPr>
      </w:pPr>
    </w:p>
    <w:p w14:paraId="0724958D" w14:textId="77777777" w:rsidR="008C2429" w:rsidRPr="00490768" w:rsidRDefault="008C2429" w:rsidP="00C71E46">
      <w:pPr>
        <w:spacing w:after="0"/>
        <w:rPr>
          <w:rFonts w:asciiTheme="minorHAnsi" w:hAnsiTheme="minorHAnsi" w:cstheme="minorHAnsi"/>
        </w:rPr>
      </w:pPr>
    </w:p>
    <w:p w14:paraId="2CE6DF8E" w14:textId="77777777" w:rsidR="00165049" w:rsidRPr="00490768" w:rsidRDefault="00165049" w:rsidP="00F90035">
      <w:pPr>
        <w:spacing w:after="0" w:line="240" w:lineRule="auto"/>
        <w:jc w:val="center"/>
        <w:rPr>
          <w:rFonts w:asciiTheme="minorHAnsi" w:hAnsiTheme="minorHAnsi" w:cstheme="minorHAnsi"/>
          <w:b/>
          <w:bCs/>
          <w:sz w:val="32"/>
          <w:szCs w:val="32"/>
        </w:rPr>
      </w:pPr>
    </w:p>
    <w:p w14:paraId="4BFB8FB7" w14:textId="21720134" w:rsidR="001B5B7F" w:rsidRPr="00490768" w:rsidRDefault="008C2429" w:rsidP="004A7E5D">
      <w:pPr>
        <w:spacing w:after="0" w:line="360" w:lineRule="auto"/>
        <w:jc w:val="center"/>
        <w:rPr>
          <w:rFonts w:asciiTheme="minorHAnsi" w:hAnsiTheme="minorHAnsi" w:cstheme="minorHAnsi"/>
          <w:b/>
          <w:bCs/>
          <w:sz w:val="32"/>
          <w:szCs w:val="32"/>
        </w:rPr>
      </w:pPr>
      <w:r w:rsidRPr="00490768">
        <w:rPr>
          <w:rFonts w:asciiTheme="minorHAnsi" w:hAnsiTheme="minorHAnsi" w:cstheme="minorHAnsi"/>
          <w:b/>
          <w:bCs/>
          <w:sz w:val="32"/>
          <w:szCs w:val="32"/>
        </w:rPr>
        <w:t>AVALIAÇÃO ATUARIAL D</w:t>
      </w:r>
      <w:r w:rsidR="001B5B7F" w:rsidRPr="00490768">
        <w:rPr>
          <w:rFonts w:asciiTheme="minorHAnsi" w:hAnsiTheme="minorHAnsi" w:cstheme="minorHAnsi"/>
          <w:b/>
          <w:bCs/>
          <w:sz w:val="32"/>
          <w:szCs w:val="32"/>
        </w:rPr>
        <w:t>AS</w:t>
      </w:r>
      <w:r w:rsidR="007344EC" w:rsidRPr="00490768">
        <w:rPr>
          <w:rFonts w:asciiTheme="minorHAnsi" w:hAnsiTheme="minorHAnsi" w:cstheme="minorHAnsi"/>
          <w:b/>
          <w:bCs/>
          <w:sz w:val="32"/>
          <w:szCs w:val="32"/>
        </w:rPr>
        <w:t xml:space="preserve"> </w:t>
      </w:r>
    </w:p>
    <w:p w14:paraId="6D97FDB0" w14:textId="66F7B06D" w:rsidR="001755C7" w:rsidRPr="00490768" w:rsidRDefault="008C2429" w:rsidP="004A7E5D">
      <w:pPr>
        <w:spacing w:after="0" w:line="360" w:lineRule="auto"/>
        <w:jc w:val="center"/>
        <w:rPr>
          <w:rFonts w:asciiTheme="minorHAnsi" w:hAnsiTheme="minorHAnsi" w:cstheme="minorHAnsi"/>
          <w:sz w:val="24"/>
          <w:szCs w:val="24"/>
        </w:rPr>
      </w:pPr>
      <w:r w:rsidRPr="00490768">
        <w:rPr>
          <w:rFonts w:asciiTheme="minorHAnsi" w:hAnsiTheme="minorHAnsi" w:cstheme="minorHAnsi"/>
          <w:b/>
          <w:bCs/>
          <w:sz w:val="32"/>
          <w:szCs w:val="32"/>
        </w:rPr>
        <w:t xml:space="preserve">PENSÕES DE </w:t>
      </w:r>
      <w:r w:rsidR="00C25F16" w:rsidRPr="00490768">
        <w:rPr>
          <w:rFonts w:asciiTheme="minorHAnsi" w:hAnsiTheme="minorHAnsi" w:cstheme="minorHAnsi"/>
          <w:b/>
          <w:bCs/>
          <w:sz w:val="32"/>
          <w:szCs w:val="32"/>
        </w:rPr>
        <w:t>MILITARES</w:t>
      </w:r>
      <w:r w:rsidR="00931002" w:rsidRPr="00490768">
        <w:rPr>
          <w:rFonts w:asciiTheme="minorHAnsi" w:hAnsiTheme="minorHAnsi" w:cstheme="minorHAnsi"/>
          <w:b/>
          <w:bCs/>
          <w:sz w:val="32"/>
          <w:szCs w:val="32"/>
        </w:rPr>
        <w:t xml:space="preserve"> DAS FORÇAS ARMADAS</w:t>
      </w:r>
      <w:r w:rsidR="00401C75" w:rsidRPr="00490768">
        <w:rPr>
          <w:rFonts w:asciiTheme="minorHAnsi" w:hAnsiTheme="minorHAnsi" w:cstheme="minorHAnsi"/>
          <w:b/>
          <w:bCs/>
          <w:sz w:val="32"/>
          <w:szCs w:val="32"/>
        </w:rPr>
        <w:t xml:space="preserve"> </w:t>
      </w:r>
    </w:p>
    <w:p w14:paraId="4E584D50" w14:textId="77777777" w:rsidR="001755C7" w:rsidRPr="00490768" w:rsidRDefault="001755C7" w:rsidP="002B360A">
      <w:pPr>
        <w:jc w:val="center"/>
        <w:rPr>
          <w:rFonts w:asciiTheme="minorHAnsi" w:hAnsiTheme="minorHAnsi" w:cstheme="minorHAnsi"/>
          <w:sz w:val="24"/>
          <w:szCs w:val="24"/>
        </w:rPr>
      </w:pPr>
    </w:p>
    <w:p w14:paraId="4ACD5B17" w14:textId="77777777" w:rsidR="001755C7" w:rsidRPr="00490768" w:rsidRDefault="001755C7" w:rsidP="002B360A">
      <w:pPr>
        <w:jc w:val="center"/>
        <w:rPr>
          <w:rFonts w:asciiTheme="minorHAnsi" w:hAnsiTheme="minorHAnsi" w:cstheme="minorHAnsi"/>
          <w:sz w:val="24"/>
          <w:szCs w:val="24"/>
        </w:rPr>
      </w:pPr>
    </w:p>
    <w:p w14:paraId="164EEEE0" w14:textId="77777777" w:rsidR="001755C7" w:rsidRPr="00490768" w:rsidRDefault="001755C7" w:rsidP="002B360A">
      <w:pPr>
        <w:jc w:val="center"/>
        <w:rPr>
          <w:rFonts w:asciiTheme="minorHAnsi" w:hAnsiTheme="minorHAnsi" w:cstheme="minorHAnsi"/>
          <w:sz w:val="24"/>
          <w:szCs w:val="24"/>
        </w:rPr>
      </w:pPr>
    </w:p>
    <w:p w14:paraId="36893A6F" w14:textId="77777777" w:rsidR="001755C7" w:rsidRPr="00490768" w:rsidRDefault="001755C7" w:rsidP="002B360A">
      <w:pPr>
        <w:jc w:val="center"/>
        <w:rPr>
          <w:rFonts w:asciiTheme="minorHAnsi" w:hAnsiTheme="minorHAnsi" w:cstheme="minorHAnsi"/>
          <w:sz w:val="24"/>
          <w:szCs w:val="24"/>
        </w:rPr>
      </w:pPr>
    </w:p>
    <w:p w14:paraId="3CD8B1E5" w14:textId="77777777" w:rsidR="001755C7" w:rsidRPr="00490768" w:rsidRDefault="001755C7" w:rsidP="002B360A">
      <w:pPr>
        <w:jc w:val="center"/>
        <w:rPr>
          <w:rFonts w:asciiTheme="minorHAnsi" w:hAnsiTheme="minorHAnsi" w:cstheme="minorHAnsi"/>
          <w:sz w:val="24"/>
          <w:szCs w:val="24"/>
        </w:rPr>
      </w:pPr>
    </w:p>
    <w:p w14:paraId="4C20540B" w14:textId="77777777" w:rsidR="001755C7" w:rsidRPr="00490768" w:rsidRDefault="001755C7" w:rsidP="002B360A">
      <w:pPr>
        <w:jc w:val="center"/>
        <w:rPr>
          <w:rFonts w:asciiTheme="minorHAnsi" w:hAnsiTheme="minorHAnsi" w:cstheme="minorHAnsi"/>
          <w:sz w:val="24"/>
          <w:szCs w:val="24"/>
        </w:rPr>
      </w:pPr>
    </w:p>
    <w:p w14:paraId="651B8123" w14:textId="77777777" w:rsidR="001755C7" w:rsidRPr="00490768" w:rsidRDefault="001755C7" w:rsidP="002B360A">
      <w:pPr>
        <w:jc w:val="center"/>
        <w:rPr>
          <w:rFonts w:asciiTheme="minorHAnsi" w:hAnsiTheme="minorHAnsi" w:cstheme="minorHAnsi"/>
          <w:sz w:val="24"/>
          <w:szCs w:val="24"/>
        </w:rPr>
      </w:pPr>
    </w:p>
    <w:p w14:paraId="0AB43A9C" w14:textId="7B37CEB9" w:rsidR="00811B48" w:rsidRPr="00490768" w:rsidRDefault="001755C7" w:rsidP="002B360A">
      <w:pPr>
        <w:jc w:val="center"/>
        <w:rPr>
          <w:rFonts w:asciiTheme="minorHAnsi" w:hAnsiTheme="minorHAnsi" w:cstheme="minorHAnsi"/>
          <w:sz w:val="24"/>
        </w:rPr>
        <w:sectPr w:rsidR="00811B48" w:rsidRPr="00490768" w:rsidSect="00184FB2">
          <w:footerReference w:type="default" r:id="rId9"/>
          <w:pgSz w:w="11906" w:h="16838"/>
          <w:pgMar w:top="1701" w:right="995" w:bottom="851" w:left="1843" w:header="708" w:footer="708" w:gutter="0"/>
          <w:cols w:space="708"/>
          <w:docGrid w:linePitch="360"/>
        </w:sectPr>
      </w:pPr>
      <w:r w:rsidRPr="00490768">
        <w:rPr>
          <w:rFonts w:asciiTheme="minorHAnsi" w:hAnsiTheme="minorHAnsi" w:cstheme="minorHAnsi"/>
          <w:sz w:val="24"/>
        </w:rPr>
        <w:t xml:space="preserve">Rio de Janeiro, </w:t>
      </w:r>
      <w:r w:rsidR="00FE2063" w:rsidRPr="00490768">
        <w:rPr>
          <w:rFonts w:asciiTheme="minorHAnsi" w:hAnsiTheme="minorHAnsi" w:cstheme="minorHAnsi"/>
          <w:sz w:val="24"/>
        </w:rPr>
        <w:t>22</w:t>
      </w:r>
      <w:r w:rsidRPr="00490768">
        <w:rPr>
          <w:rFonts w:asciiTheme="minorHAnsi" w:hAnsiTheme="minorHAnsi" w:cstheme="minorHAnsi"/>
          <w:sz w:val="24"/>
        </w:rPr>
        <w:t xml:space="preserve"> de março de 202</w:t>
      </w:r>
      <w:r w:rsidR="00CC402F" w:rsidRPr="00490768">
        <w:rPr>
          <w:rFonts w:asciiTheme="minorHAnsi" w:hAnsiTheme="minorHAnsi" w:cstheme="minorHAnsi"/>
          <w:sz w:val="24"/>
        </w:rPr>
        <w:t>1</w:t>
      </w:r>
      <w:r w:rsidRPr="00490768">
        <w:rPr>
          <w:rFonts w:asciiTheme="minorHAnsi" w:hAnsiTheme="minorHAnsi" w:cstheme="minorHAnsi"/>
          <w:sz w:val="24"/>
        </w:rPr>
        <w:t>.</w:t>
      </w:r>
    </w:p>
    <w:sdt>
      <w:sdtPr>
        <w:rPr>
          <w:rFonts w:asciiTheme="minorHAnsi" w:eastAsia="Calibri" w:hAnsiTheme="minorHAnsi" w:cstheme="minorHAnsi"/>
          <w:b w:val="0"/>
          <w:bCs w:val="0"/>
          <w:noProof/>
          <w:color w:val="auto"/>
          <w:sz w:val="24"/>
          <w:szCs w:val="24"/>
        </w:rPr>
        <w:id w:val="-1826657491"/>
        <w:docPartObj>
          <w:docPartGallery w:val="Table of Contents"/>
          <w:docPartUnique/>
        </w:docPartObj>
      </w:sdtPr>
      <w:sdtEndPr/>
      <w:sdtContent>
        <w:bookmarkStart w:id="0" w:name="_GoBack" w:displacedByCustomXml="prev"/>
        <w:p w14:paraId="43F91642" w14:textId="51129FC0" w:rsidR="00184FB2" w:rsidRPr="00490768" w:rsidRDefault="00184FB2" w:rsidP="00184FB2">
          <w:pPr>
            <w:pStyle w:val="CabealhodoSumrio"/>
            <w:rPr>
              <w:rFonts w:asciiTheme="minorHAnsi" w:hAnsiTheme="minorHAnsi" w:cstheme="minorHAnsi"/>
              <w:color w:val="auto"/>
              <w:sz w:val="24"/>
              <w:szCs w:val="24"/>
            </w:rPr>
          </w:pPr>
          <w:r w:rsidRPr="00490768">
            <w:rPr>
              <w:rFonts w:asciiTheme="minorHAnsi" w:hAnsiTheme="minorHAnsi" w:cstheme="minorHAnsi"/>
              <w:color w:val="auto"/>
              <w:sz w:val="24"/>
              <w:szCs w:val="24"/>
            </w:rPr>
            <w:t>SUMÁRIO</w:t>
          </w:r>
        </w:p>
        <w:p w14:paraId="528756AD" w14:textId="77777777" w:rsidR="001B6690" w:rsidRPr="00490768" w:rsidRDefault="001B6690" w:rsidP="001B6690">
          <w:pPr>
            <w:rPr>
              <w:rFonts w:asciiTheme="minorHAnsi" w:hAnsiTheme="minorHAnsi" w:cstheme="minorHAnsi"/>
              <w:sz w:val="24"/>
              <w:szCs w:val="24"/>
            </w:rPr>
          </w:pPr>
        </w:p>
        <w:p w14:paraId="665C71D0" w14:textId="20A42CF5" w:rsidR="00F64AF5" w:rsidRPr="00490768" w:rsidRDefault="00184FB2" w:rsidP="008D3F0B">
          <w:pPr>
            <w:pStyle w:val="Sumrio2"/>
            <w:rPr>
              <w:rFonts w:asciiTheme="minorHAnsi" w:eastAsiaTheme="minorEastAsia" w:hAnsiTheme="minorHAnsi" w:cstheme="minorHAnsi"/>
              <w:sz w:val="22"/>
              <w:szCs w:val="22"/>
              <w:lang w:eastAsia="pt-BR"/>
            </w:rPr>
          </w:pPr>
          <w:r w:rsidRPr="00490768">
            <w:rPr>
              <w:rFonts w:asciiTheme="minorHAnsi" w:hAnsiTheme="minorHAnsi" w:cstheme="minorHAnsi"/>
            </w:rPr>
            <w:fldChar w:fldCharType="begin"/>
          </w:r>
          <w:r w:rsidRPr="00490768">
            <w:rPr>
              <w:rFonts w:asciiTheme="minorHAnsi" w:hAnsiTheme="minorHAnsi" w:cstheme="minorHAnsi"/>
            </w:rPr>
            <w:instrText xml:space="preserve"> TOC \o "1-3" \h \z \u </w:instrText>
          </w:r>
          <w:r w:rsidRPr="00490768">
            <w:rPr>
              <w:rFonts w:asciiTheme="minorHAnsi" w:hAnsiTheme="minorHAnsi" w:cstheme="minorHAnsi"/>
            </w:rPr>
            <w:fldChar w:fldCharType="separate"/>
          </w:r>
          <w:hyperlink w:anchor="_Toc65248004" w:history="1">
            <w:r w:rsidR="00F64AF5" w:rsidRPr="00490768">
              <w:rPr>
                <w:rStyle w:val="Hyperlink"/>
                <w:rFonts w:asciiTheme="minorHAnsi" w:hAnsiTheme="minorHAnsi" w:cstheme="minorHAnsi"/>
                <w:b/>
                <w:bCs/>
                <w:color w:val="auto"/>
              </w:rPr>
              <w:t>RESUMO EXECUTIVO</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_Toc65248004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sidR="00B4172A">
              <w:rPr>
                <w:rFonts w:asciiTheme="minorHAnsi" w:hAnsiTheme="minorHAnsi" w:cstheme="minorHAnsi"/>
                <w:b/>
                <w:bCs/>
                <w:webHidden/>
              </w:rPr>
              <w:t>4</w:t>
            </w:r>
            <w:r w:rsidR="00F64AF5" w:rsidRPr="00490768">
              <w:rPr>
                <w:rFonts w:asciiTheme="minorHAnsi" w:hAnsiTheme="minorHAnsi" w:cstheme="minorHAnsi"/>
                <w:b/>
                <w:bCs/>
                <w:webHidden/>
              </w:rPr>
              <w:fldChar w:fldCharType="end"/>
            </w:r>
          </w:hyperlink>
        </w:p>
        <w:p w14:paraId="038718D9" w14:textId="40ECF83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05" w:history="1">
            <w:r w:rsidR="00F64AF5" w:rsidRPr="00490768">
              <w:rPr>
                <w:rStyle w:val="Hyperlink"/>
                <w:rFonts w:asciiTheme="minorHAnsi" w:hAnsiTheme="minorHAnsi" w:cstheme="minorHAnsi"/>
                <w:b/>
                <w:bCs/>
                <w:color w:val="auto"/>
              </w:rPr>
              <w:t>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INTRODUÇÃO</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_Toc65248005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6</w:t>
            </w:r>
            <w:r w:rsidR="00F64AF5" w:rsidRPr="00490768">
              <w:rPr>
                <w:rFonts w:asciiTheme="minorHAnsi" w:hAnsiTheme="minorHAnsi" w:cstheme="minorHAnsi"/>
                <w:b/>
                <w:bCs/>
                <w:webHidden/>
              </w:rPr>
              <w:fldChar w:fldCharType="end"/>
            </w:r>
          </w:hyperlink>
        </w:p>
        <w:p w14:paraId="70D0FFF7" w14:textId="0B297D26"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06" w:history="1">
            <w:r w:rsidR="00F64AF5" w:rsidRPr="00490768">
              <w:rPr>
                <w:rStyle w:val="Hyperlink"/>
                <w:rFonts w:asciiTheme="minorHAnsi" w:hAnsiTheme="minorHAnsi" w:cstheme="minorHAnsi"/>
                <w:b/>
                <w:bCs/>
                <w:color w:val="auto"/>
              </w:rPr>
              <w:t>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METODOLOGIA</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_Toc65248006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6</w:t>
            </w:r>
            <w:r w:rsidR="00F64AF5" w:rsidRPr="00490768">
              <w:rPr>
                <w:rFonts w:asciiTheme="minorHAnsi" w:hAnsiTheme="minorHAnsi" w:cstheme="minorHAnsi"/>
                <w:b/>
                <w:bCs/>
                <w:webHidden/>
              </w:rPr>
              <w:fldChar w:fldCharType="end"/>
            </w:r>
          </w:hyperlink>
        </w:p>
        <w:p w14:paraId="1CF89D58" w14:textId="56DC4C95"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07" w:history="1">
            <w:r w:rsidR="00F64AF5" w:rsidRPr="00490768">
              <w:rPr>
                <w:rStyle w:val="Hyperlink"/>
                <w:rFonts w:asciiTheme="minorHAnsi" w:hAnsiTheme="minorHAnsi" w:cstheme="minorHAnsi"/>
                <w:color w:val="auto"/>
              </w:rPr>
              <w:t>2.1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Projeções Atuariais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_Toc65248007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6</w:t>
            </w:r>
            <w:r w:rsidR="00F64AF5" w:rsidRPr="00490768">
              <w:rPr>
                <w:rFonts w:asciiTheme="minorHAnsi" w:hAnsiTheme="minorHAnsi" w:cstheme="minorHAnsi"/>
                <w:webHidden/>
              </w:rPr>
              <w:fldChar w:fldCharType="end"/>
            </w:r>
          </w:hyperlink>
        </w:p>
        <w:p w14:paraId="08B90121" w14:textId="3B05BD67"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08" w:history="1">
            <w:r w:rsidR="00F64AF5" w:rsidRPr="00490768">
              <w:rPr>
                <w:rStyle w:val="Hyperlink"/>
                <w:rFonts w:asciiTheme="minorHAnsi" w:hAnsiTheme="minorHAnsi" w:cstheme="minorHAnsi"/>
                <w:color w:val="auto"/>
              </w:rPr>
              <w:t>2.2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Valor Presente Atuarial</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_Toc65248008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6</w:t>
            </w:r>
            <w:r w:rsidR="00F64AF5" w:rsidRPr="00490768">
              <w:rPr>
                <w:rFonts w:asciiTheme="minorHAnsi" w:hAnsiTheme="minorHAnsi" w:cstheme="minorHAnsi"/>
                <w:webHidden/>
              </w:rPr>
              <w:fldChar w:fldCharType="end"/>
            </w:r>
          </w:hyperlink>
        </w:p>
        <w:p w14:paraId="3C6CFF64" w14:textId="3F5D12B7"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09" w:history="1">
            <w:r w:rsidR="00F64AF5" w:rsidRPr="00490768">
              <w:rPr>
                <w:rStyle w:val="Hyperlink"/>
                <w:rFonts w:asciiTheme="minorHAnsi" w:hAnsiTheme="minorHAnsi" w:cstheme="minorHAnsi"/>
                <w:b/>
                <w:bCs/>
                <w:color w:val="auto"/>
              </w:rPr>
              <w:t>3.</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BASE DE DADOS</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_Toc65248009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7</w:t>
            </w:r>
            <w:r w:rsidR="00F64AF5" w:rsidRPr="00490768">
              <w:rPr>
                <w:rFonts w:asciiTheme="minorHAnsi" w:hAnsiTheme="minorHAnsi" w:cstheme="minorHAnsi"/>
                <w:b/>
                <w:bCs/>
                <w:webHidden/>
              </w:rPr>
              <w:fldChar w:fldCharType="end"/>
            </w:r>
          </w:hyperlink>
        </w:p>
        <w:p w14:paraId="3C8E8635" w14:textId="58E5DB2A"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0" w:history="1">
            <w:r w:rsidR="00F64AF5" w:rsidRPr="00490768">
              <w:rPr>
                <w:rStyle w:val="Hyperlink"/>
                <w:rFonts w:asciiTheme="minorHAnsi" w:hAnsiTheme="minorHAnsi" w:cstheme="minorHAnsi"/>
                <w:color w:val="auto"/>
              </w:rPr>
              <w:t>3.1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Estatísticas Descritivas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7</w:t>
            </w:r>
            <w:r w:rsidR="00F64AF5" w:rsidRPr="00490768">
              <w:rPr>
                <w:rFonts w:asciiTheme="minorHAnsi" w:hAnsiTheme="minorHAnsi" w:cstheme="minorHAnsi"/>
                <w:webHidden/>
              </w:rPr>
              <w:fldChar w:fldCharType="end"/>
            </w:r>
          </w:hyperlink>
        </w:p>
        <w:p w14:paraId="42BF61CA" w14:textId="2F45D6C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1" w:history="1">
            <w:r w:rsidR="00F64AF5" w:rsidRPr="00490768">
              <w:rPr>
                <w:rStyle w:val="Hyperlink"/>
                <w:rFonts w:asciiTheme="minorHAnsi" w:hAnsiTheme="minorHAnsi" w:cstheme="minorHAnsi"/>
                <w:color w:val="auto"/>
              </w:rPr>
              <w:t>3.1.1</w:t>
            </w:r>
            <w:r w:rsidR="006459D6"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Quantidades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7</w:t>
            </w:r>
            <w:r w:rsidR="00F64AF5" w:rsidRPr="00490768">
              <w:rPr>
                <w:rFonts w:asciiTheme="minorHAnsi" w:hAnsiTheme="minorHAnsi" w:cstheme="minorHAnsi"/>
                <w:webHidden/>
              </w:rPr>
              <w:fldChar w:fldCharType="end"/>
            </w:r>
          </w:hyperlink>
        </w:p>
        <w:p w14:paraId="4317679C" w14:textId="7E10F72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2" w:history="1">
            <w:r w:rsidR="00F64AF5" w:rsidRPr="00490768">
              <w:rPr>
                <w:rStyle w:val="Hyperlink"/>
                <w:rFonts w:asciiTheme="minorHAnsi" w:hAnsiTheme="minorHAnsi" w:cstheme="minorHAnsi"/>
                <w:color w:val="auto"/>
              </w:rPr>
              <w:t>a)</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Militares Ativos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7</w:t>
            </w:r>
            <w:r w:rsidR="00F64AF5" w:rsidRPr="00490768">
              <w:rPr>
                <w:rFonts w:asciiTheme="minorHAnsi" w:hAnsiTheme="minorHAnsi" w:cstheme="minorHAnsi"/>
                <w:webHidden/>
              </w:rPr>
              <w:fldChar w:fldCharType="end"/>
            </w:r>
          </w:hyperlink>
        </w:p>
        <w:p w14:paraId="73EEB4B8" w14:textId="6160AE8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3" w:history="1">
            <w:r w:rsidR="00F64AF5" w:rsidRPr="00490768">
              <w:rPr>
                <w:rStyle w:val="Hyperlink"/>
                <w:rFonts w:asciiTheme="minorHAnsi" w:hAnsiTheme="minorHAnsi" w:cstheme="minorHAnsi"/>
                <w:color w:val="auto"/>
              </w:rPr>
              <w:t>b)</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Militares Inativos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7</w:t>
            </w:r>
            <w:r w:rsidR="00F64AF5" w:rsidRPr="00490768">
              <w:rPr>
                <w:rFonts w:asciiTheme="minorHAnsi" w:hAnsiTheme="minorHAnsi" w:cstheme="minorHAnsi"/>
                <w:webHidden/>
              </w:rPr>
              <w:fldChar w:fldCharType="end"/>
            </w:r>
          </w:hyperlink>
        </w:p>
        <w:p w14:paraId="2797EA03" w14:textId="7949AA6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4" w:history="1">
            <w:r w:rsidR="00F64AF5" w:rsidRPr="00490768">
              <w:rPr>
                <w:rStyle w:val="Hyperlink"/>
                <w:rFonts w:asciiTheme="minorHAnsi" w:hAnsiTheme="minorHAnsi" w:cstheme="minorHAnsi"/>
                <w:color w:val="auto"/>
              </w:rPr>
              <w:t>c)</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Pensionistas Tronco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09F92F9D" w14:textId="769792D2"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5" w:history="1">
            <w:r w:rsidR="00F64AF5" w:rsidRPr="00490768">
              <w:rPr>
                <w:rStyle w:val="Hyperlink"/>
                <w:rFonts w:asciiTheme="minorHAnsi" w:hAnsiTheme="minorHAnsi" w:cstheme="minorHAnsi"/>
                <w:color w:val="auto"/>
              </w:rPr>
              <w:t>d)</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Pensionistas Beneficiários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37A44831" w14:textId="06A94487"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6" w:history="1">
            <w:r w:rsidR="00F64AF5" w:rsidRPr="00490768">
              <w:rPr>
                <w:rStyle w:val="Hyperlink"/>
                <w:rFonts w:asciiTheme="minorHAnsi" w:hAnsiTheme="minorHAnsi" w:cstheme="minorHAnsi"/>
                <w:color w:val="auto"/>
              </w:rPr>
              <w:t>3.1.2</w:t>
            </w:r>
            <w:r w:rsidR="00632CF9">
              <w:rPr>
                <w:rStyle w:val="Hyperlink"/>
                <w:rFonts w:asciiTheme="minorHAnsi" w:hAnsiTheme="minorHAnsi" w:cstheme="minorHAnsi"/>
                <w:color w:val="auto"/>
              </w:rPr>
              <w:t xml:space="preserve"> </w:t>
            </w:r>
            <w:r w:rsidR="00F64AF5" w:rsidRPr="00490768">
              <w:rPr>
                <w:rStyle w:val="Hyperlink"/>
                <w:rFonts w:asciiTheme="minorHAnsi" w:hAnsiTheme="minorHAnsi" w:cstheme="minorHAnsi"/>
                <w:color w:val="auto"/>
              </w:rPr>
              <w:t>Remunerações Médias</w:t>
            </w:r>
            <w:r w:rsidR="006459D6"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_Toc65248016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34725572" w14:textId="4515D60D"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7" w:history="1">
            <w:r w:rsidR="00F64AF5" w:rsidRPr="00490768">
              <w:rPr>
                <w:rStyle w:val="Hyperlink"/>
                <w:rFonts w:asciiTheme="minorHAnsi" w:hAnsiTheme="minorHAnsi" w:cstheme="minorHAnsi"/>
                <w:color w:val="auto"/>
              </w:rPr>
              <w:t>a)</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Militares Ativos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2144C17F" w14:textId="2AA55433"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8" w:history="1">
            <w:r w:rsidR="00F64AF5" w:rsidRPr="00490768">
              <w:rPr>
                <w:rStyle w:val="Hyperlink"/>
                <w:rFonts w:asciiTheme="minorHAnsi" w:hAnsiTheme="minorHAnsi" w:cstheme="minorHAnsi"/>
                <w:color w:val="auto"/>
              </w:rPr>
              <w:t>b)</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Militares Inativos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65BFD8C3" w14:textId="30843F4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19" w:history="1">
            <w:r w:rsidR="00F64AF5" w:rsidRPr="00490768">
              <w:rPr>
                <w:rStyle w:val="Hyperlink"/>
                <w:rFonts w:asciiTheme="minorHAnsi" w:hAnsiTheme="minorHAnsi" w:cstheme="minorHAnsi"/>
                <w:color w:val="auto"/>
              </w:rPr>
              <w:t>c)</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Pensionistas Tronco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_Toc65248019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8</w:t>
            </w:r>
            <w:r w:rsidR="00F64AF5" w:rsidRPr="00490768">
              <w:rPr>
                <w:rFonts w:asciiTheme="minorHAnsi" w:hAnsiTheme="minorHAnsi" w:cstheme="minorHAnsi"/>
                <w:webHidden/>
              </w:rPr>
              <w:fldChar w:fldCharType="end"/>
            </w:r>
          </w:hyperlink>
        </w:p>
        <w:p w14:paraId="0BEB9074" w14:textId="5595493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0" w:history="1">
            <w:r w:rsidR="00F64AF5" w:rsidRPr="00490768">
              <w:rPr>
                <w:rStyle w:val="Hyperlink"/>
                <w:rFonts w:asciiTheme="minorHAnsi" w:hAnsiTheme="minorHAnsi" w:cstheme="minorHAnsi"/>
                <w:color w:val="auto"/>
              </w:rPr>
              <w:t>d)</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Pensionistas Beneficiários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w:t>
            </w:r>
            <w:r w:rsidR="00F64AF5" w:rsidRPr="00490768">
              <w:rPr>
                <w:rFonts w:asciiTheme="minorHAnsi" w:hAnsiTheme="minorHAnsi" w:cstheme="minorHAnsi"/>
                <w:webHidden/>
              </w:rPr>
              <w:fldChar w:fldCharType="end"/>
            </w:r>
          </w:hyperlink>
        </w:p>
        <w:p w14:paraId="67115CEC" w14:textId="6557975C"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1" w:history="1">
            <w:r w:rsidR="00F64AF5" w:rsidRPr="00490768">
              <w:rPr>
                <w:rStyle w:val="Hyperlink"/>
                <w:rFonts w:asciiTheme="minorHAnsi" w:hAnsiTheme="minorHAnsi" w:cstheme="minorHAnsi"/>
                <w:b/>
                <w:bCs/>
                <w:color w:val="auto"/>
              </w:rPr>
              <w:t>4.</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BASES LEGAIS</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_Toc65248021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9</w:t>
            </w:r>
            <w:r w:rsidR="00F64AF5" w:rsidRPr="00490768">
              <w:rPr>
                <w:rFonts w:asciiTheme="minorHAnsi" w:hAnsiTheme="minorHAnsi" w:cstheme="minorHAnsi"/>
                <w:b/>
                <w:bCs/>
                <w:webHidden/>
              </w:rPr>
              <w:fldChar w:fldCharType="end"/>
            </w:r>
          </w:hyperlink>
        </w:p>
        <w:p w14:paraId="2026BF13" w14:textId="4D815EA6"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2" w:history="1">
            <w:r w:rsidR="00F64AF5" w:rsidRPr="00490768">
              <w:rPr>
                <w:rStyle w:val="Hyperlink"/>
                <w:rFonts w:asciiTheme="minorHAnsi" w:hAnsiTheme="minorHAnsi" w:cstheme="minorHAnsi"/>
                <w:color w:val="auto"/>
              </w:rPr>
              <w:t>4.1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Plano de Custeio da Pensão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w:t>
            </w:r>
            <w:r w:rsidR="00F64AF5" w:rsidRPr="00490768">
              <w:rPr>
                <w:rFonts w:asciiTheme="minorHAnsi" w:hAnsiTheme="minorHAnsi" w:cstheme="minorHAnsi"/>
                <w:webHidden/>
              </w:rPr>
              <w:fldChar w:fldCharType="end"/>
            </w:r>
          </w:hyperlink>
        </w:p>
        <w:p w14:paraId="097D009E" w14:textId="117B302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3" w:history="1">
            <w:r w:rsidR="00F64AF5" w:rsidRPr="00490768">
              <w:rPr>
                <w:rStyle w:val="Hyperlink"/>
                <w:rFonts w:asciiTheme="minorHAnsi" w:hAnsiTheme="minorHAnsi" w:cstheme="minorHAnsi"/>
                <w:color w:val="auto"/>
              </w:rPr>
              <w:t>4.2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Plano de Benefício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w:t>
            </w:r>
            <w:r w:rsidR="00F64AF5" w:rsidRPr="00490768">
              <w:rPr>
                <w:rFonts w:asciiTheme="minorHAnsi" w:hAnsiTheme="minorHAnsi" w:cstheme="minorHAnsi"/>
                <w:webHidden/>
              </w:rPr>
              <w:fldChar w:fldCharType="end"/>
            </w:r>
          </w:hyperlink>
        </w:p>
        <w:p w14:paraId="1B8D502B" w14:textId="5D1A9857"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4" w:history="1">
            <w:r w:rsidR="00F64AF5" w:rsidRPr="00490768">
              <w:rPr>
                <w:rStyle w:val="Hyperlink"/>
                <w:rFonts w:asciiTheme="minorHAnsi" w:hAnsiTheme="minorHAnsi" w:cstheme="minorHAnsi"/>
                <w:b/>
                <w:bCs/>
                <w:color w:val="auto"/>
              </w:rPr>
              <w:t>5.</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PREMISSAS</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_Toc65248024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9</w:t>
            </w:r>
            <w:r w:rsidR="00F64AF5" w:rsidRPr="00490768">
              <w:rPr>
                <w:rFonts w:asciiTheme="minorHAnsi" w:hAnsiTheme="minorHAnsi" w:cstheme="minorHAnsi"/>
                <w:b/>
                <w:bCs/>
                <w:webHidden/>
              </w:rPr>
              <w:fldChar w:fldCharType="end"/>
            </w:r>
          </w:hyperlink>
        </w:p>
        <w:p w14:paraId="17493FE4" w14:textId="70AF664E"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5" w:history="1">
            <w:r w:rsidR="00F64AF5" w:rsidRPr="00490768">
              <w:rPr>
                <w:rStyle w:val="Hyperlink"/>
                <w:rFonts w:asciiTheme="minorHAnsi" w:hAnsiTheme="minorHAnsi" w:cstheme="minorHAnsi"/>
                <w:color w:val="auto"/>
              </w:rPr>
              <w:t>5.1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Regra de Elegibilidade</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w:t>
            </w:r>
            <w:r w:rsidR="00F64AF5" w:rsidRPr="00490768">
              <w:rPr>
                <w:rFonts w:asciiTheme="minorHAnsi" w:hAnsiTheme="minorHAnsi" w:cstheme="minorHAnsi"/>
                <w:webHidden/>
              </w:rPr>
              <w:fldChar w:fldCharType="end"/>
            </w:r>
          </w:hyperlink>
        </w:p>
        <w:p w14:paraId="7024BF21" w14:textId="2E920DA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6" w:history="1">
            <w:r w:rsidR="00F64AF5" w:rsidRPr="00490768">
              <w:rPr>
                <w:rStyle w:val="Hyperlink"/>
                <w:rFonts w:asciiTheme="minorHAnsi" w:hAnsiTheme="minorHAnsi" w:cstheme="minorHAnsi"/>
                <w:color w:val="auto"/>
              </w:rPr>
              <w:t>5.2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Valor da Pensão Militar</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_Toc65248026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10</w:t>
            </w:r>
            <w:r w:rsidR="00F64AF5" w:rsidRPr="00490768">
              <w:rPr>
                <w:rFonts w:asciiTheme="minorHAnsi" w:hAnsiTheme="minorHAnsi" w:cstheme="minorHAnsi"/>
                <w:webHidden/>
              </w:rPr>
              <w:fldChar w:fldCharType="end"/>
            </w:r>
          </w:hyperlink>
        </w:p>
        <w:p w14:paraId="4CC542C2" w14:textId="1AF26206"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7" w:history="1">
            <w:r w:rsidR="00F64AF5" w:rsidRPr="00490768">
              <w:rPr>
                <w:rStyle w:val="Hyperlink"/>
                <w:rFonts w:asciiTheme="minorHAnsi" w:hAnsiTheme="minorHAnsi" w:cstheme="minorHAnsi"/>
                <w:color w:val="auto"/>
              </w:rPr>
              <w:t>5.3</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Crescimento das Remunerações, Proventos e Pensões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10</w:t>
            </w:r>
            <w:r w:rsidR="00F64AF5" w:rsidRPr="00490768">
              <w:rPr>
                <w:rFonts w:asciiTheme="minorHAnsi" w:hAnsiTheme="minorHAnsi" w:cstheme="minorHAnsi"/>
                <w:webHidden/>
              </w:rPr>
              <w:fldChar w:fldCharType="end"/>
            </w:r>
          </w:hyperlink>
        </w:p>
        <w:p w14:paraId="469EEA5D" w14:textId="2D52DBB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8" w:history="1">
            <w:r w:rsidR="00F64AF5" w:rsidRPr="00490768">
              <w:rPr>
                <w:rStyle w:val="Hyperlink"/>
                <w:rFonts w:asciiTheme="minorHAnsi" w:hAnsiTheme="minorHAnsi" w:cstheme="minorHAnsi"/>
                <w:color w:val="auto"/>
              </w:rPr>
              <w:t>5.3.1</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Crescimento Estrutural da Remuneração de Militares Ativos</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10</w:t>
            </w:r>
            <w:r w:rsidR="00F64AF5" w:rsidRPr="00490768">
              <w:rPr>
                <w:rFonts w:asciiTheme="minorHAnsi" w:hAnsiTheme="minorHAnsi" w:cstheme="minorHAnsi"/>
                <w:webHidden/>
              </w:rPr>
              <w:fldChar w:fldCharType="end"/>
            </w:r>
          </w:hyperlink>
        </w:p>
        <w:p w14:paraId="5991BC1D" w14:textId="46389D7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29" w:history="1">
            <w:r w:rsidR="00F64AF5" w:rsidRPr="00490768">
              <w:rPr>
                <w:rStyle w:val="Hyperlink"/>
                <w:rFonts w:asciiTheme="minorHAnsi" w:hAnsiTheme="minorHAnsi" w:cstheme="minorHAnsi"/>
                <w:color w:val="auto"/>
              </w:rPr>
              <w:t>5.3.2</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Crescimento Estrutural dos Proventos de Militares Inativos e Pensões de Militares</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_Toc65248029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10</w:t>
            </w:r>
            <w:r w:rsidR="00F64AF5" w:rsidRPr="00490768">
              <w:rPr>
                <w:rFonts w:asciiTheme="minorHAnsi" w:hAnsiTheme="minorHAnsi" w:cstheme="minorHAnsi"/>
                <w:webHidden/>
              </w:rPr>
              <w:fldChar w:fldCharType="end"/>
            </w:r>
          </w:hyperlink>
        </w:p>
        <w:p w14:paraId="46EA8591" w14:textId="40084755"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0" w:history="1">
            <w:r w:rsidR="00F64AF5" w:rsidRPr="00490768">
              <w:rPr>
                <w:rStyle w:val="Hyperlink"/>
                <w:rFonts w:asciiTheme="minorHAnsi" w:hAnsiTheme="minorHAnsi" w:cstheme="minorHAnsi"/>
                <w:color w:val="auto"/>
              </w:rPr>
              <w:t>5.3.3</w:t>
            </w:r>
            <w:r w:rsidR="00F64AF5" w:rsidRPr="00490768">
              <w:rPr>
                <w:rFonts w:asciiTheme="minorHAnsi" w:eastAsiaTheme="minorEastAsia" w:hAnsiTheme="minorHAnsi" w:cstheme="minorHAnsi"/>
                <w:sz w:val="22"/>
                <w:szCs w:val="22"/>
                <w:lang w:eastAsia="pt-BR"/>
              </w:rPr>
              <w:tab/>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Recomposição das Remunerações, Proventos e Pensões de Militares (somente nas projeções atuariais)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10</w:t>
            </w:r>
            <w:r w:rsidR="00F64AF5" w:rsidRPr="00490768">
              <w:rPr>
                <w:rFonts w:asciiTheme="minorHAnsi" w:hAnsiTheme="minorHAnsi" w:cstheme="minorHAnsi"/>
                <w:webHidden/>
              </w:rPr>
              <w:fldChar w:fldCharType="end"/>
            </w:r>
          </w:hyperlink>
        </w:p>
        <w:p w14:paraId="2E12EE22" w14:textId="1B4F4545"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1" w:history="1">
            <w:r w:rsidR="00F64AF5" w:rsidRPr="00490768">
              <w:rPr>
                <w:rStyle w:val="Hyperlink"/>
                <w:rFonts w:asciiTheme="minorHAnsi" w:hAnsiTheme="minorHAnsi" w:cstheme="minorHAnsi"/>
                <w:color w:val="auto"/>
              </w:rPr>
              <w:t>5.4</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Alíquotas e Base de Contribuição para a Pensão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11</w:t>
            </w:r>
            <w:r w:rsidR="00F64AF5" w:rsidRPr="00490768">
              <w:rPr>
                <w:rFonts w:asciiTheme="minorHAnsi" w:hAnsiTheme="minorHAnsi" w:cstheme="minorHAnsi"/>
                <w:webHidden/>
              </w:rPr>
              <w:fldChar w:fldCharType="end"/>
            </w:r>
          </w:hyperlink>
        </w:p>
        <w:p w14:paraId="27465BC1" w14:textId="50C2CE5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2" w:history="1">
            <w:r w:rsidR="00F64AF5" w:rsidRPr="00490768">
              <w:rPr>
                <w:rStyle w:val="Hyperlink"/>
                <w:rFonts w:asciiTheme="minorHAnsi" w:hAnsiTheme="minorHAnsi" w:cstheme="minorHAnsi"/>
                <w:color w:val="auto"/>
              </w:rPr>
              <w:t>5.5</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Tábuas Biométricas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12</w:t>
            </w:r>
            <w:r w:rsidR="00F64AF5" w:rsidRPr="00490768">
              <w:rPr>
                <w:rFonts w:asciiTheme="minorHAnsi" w:hAnsiTheme="minorHAnsi" w:cstheme="minorHAnsi"/>
                <w:webHidden/>
              </w:rPr>
              <w:fldChar w:fldCharType="end"/>
            </w:r>
          </w:hyperlink>
        </w:p>
        <w:p w14:paraId="513AC6F1" w14:textId="11B4F811"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3" w:history="1">
            <w:r w:rsidR="00F64AF5" w:rsidRPr="00490768">
              <w:rPr>
                <w:rStyle w:val="Hyperlink"/>
                <w:rFonts w:asciiTheme="minorHAnsi" w:hAnsiTheme="minorHAnsi" w:cstheme="minorHAnsi"/>
                <w:color w:val="auto"/>
              </w:rPr>
              <w:t>5.5.1</w:t>
            </w:r>
            <w:r w:rsidR="009F38F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Tábuas de Mortalidade (Ativos, Inativos, Pensionistas e Inválidos)</w:t>
            </w:r>
            <w:r w:rsidR="009F38F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12</w:t>
            </w:r>
            <w:r w:rsidR="00F64AF5" w:rsidRPr="00490768">
              <w:rPr>
                <w:rFonts w:asciiTheme="minorHAnsi" w:hAnsiTheme="minorHAnsi" w:cstheme="minorHAnsi"/>
                <w:webHidden/>
              </w:rPr>
              <w:fldChar w:fldCharType="end"/>
            </w:r>
          </w:hyperlink>
        </w:p>
        <w:p w14:paraId="56EEDE7F" w14:textId="3BE262BB"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4" w:history="1">
            <w:r w:rsidR="00F64AF5" w:rsidRPr="00490768">
              <w:rPr>
                <w:rStyle w:val="Hyperlink"/>
                <w:rFonts w:asciiTheme="minorHAnsi" w:hAnsiTheme="minorHAnsi" w:cstheme="minorHAnsi"/>
                <w:color w:val="auto"/>
              </w:rPr>
              <w:t>5.5.2</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Tábua de Invalidez</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12</w:t>
            </w:r>
            <w:r w:rsidR="00F64AF5" w:rsidRPr="00490768">
              <w:rPr>
                <w:rFonts w:asciiTheme="minorHAnsi" w:hAnsiTheme="minorHAnsi" w:cstheme="minorHAnsi"/>
                <w:webHidden/>
              </w:rPr>
              <w:fldChar w:fldCharType="end"/>
            </w:r>
          </w:hyperlink>
        </w:p>
        <w:p w14:paraId="24DA8AE6" w14:textId="4DE621BB"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5" w:history="1">
            <w:r w:rsidR="00F64AF5" w:rsidRPr="00490768">
              <w:rPr>
                <w:rStyle w:val="Hyperlink"/>
                <w:rFonts w:asciiTheme="minorHAnsi" w:hAnsiTheme="minorHAnsi" w:cstheme="minorHAnsi"/>
                <w:color w:val="auto"/>
              </w:rPr>
              <w:t>5.5.3</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Composição Familiar</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6F0F6E72" w14:textId="3C60849D"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6" w:history="1">
            <w:r w:rsidR="00F64AF5" w:rsidRPr="00490768">
              <w:rPr>
                <w:rStyle w:val="Hyperlink"/>
                <w:rFonts w:asciiTheme="minorHAnsi" w:hAnsiTheme="minorHAnsi" w:cstheme="minorHAnsi"/>
                <w:color w:val="auto"/>
              </w:rPr>
              <w:t>a)</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Benefícios de Pensão a Conceder</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_Toc65248036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3E0D03E6" w14:textId="0467D576"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7" w:history="1">
            <w:r w:rsidR="00F64AF5" w:rsidRPr="00490768">
              <w:rPr>
                <w:rStyle w:val="Hyperlink"/>
                <w:rFonts w:asciiTheme="minorHAnsi" w:hAnsiTheme="minorHAnsi" w:cstheme="minorHAnsi"/>
                <w:color w:val="auto"/>
              </w:rPr>
              <w:t>b)</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Benefícios de Pensões Concedidas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145B6B65" w14:textId="02A47F8E"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8" w:history="1">
            <w:r w:rsidR="00F64AF5" w:rsidRPr="00490768">
              <w:rPr>
                <w:rStyle w:val="Hyperlink"/>
                <w:rFonts w:asciiTheme="minorHAnsi" w:hAnsiTheme="minorHAnsi" w:cstheme="minorHAnsi"/>
                <w:color w:val="auto"/>
              </w:rPr>
              <w:t>5.5.4</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 de Rotatividade</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1233B731" w14:textId="486E93A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39" w:history="1">
            <w:r w:rsidR="00F64AF5" w:rsidRPr="00490768">
              <w:rPr>
                <w:rStyle w:val="Hyperlink"/>
                <w:rFonts w:asciiTheme="minorHAnsi" w:hAnsiTheme="minorHAnsi" w:cstheme="minorHAnsi"/>
                <w:color w:val="auto"/>
              </w:rPr>
              <w:t>5.6</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Idade de Entrada nas Forças Armadas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_Toc65248039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6507A0CD" w14:textId="4DAD797D"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0" w:history="1">
            <w:r w:rsidR="00F64AF5" w:rsidRPr="00490768">
              <w:rPr>
                <w:rStyle w:val="Hyperlink"/>
                <w:rFonts w:asciiTheme="minorHAnsi" w:hAnsiTheme="minorHAnsi" w:cstheme="minorHAnsi"/>
                <w:color w:val="auto"/>
              </w:rPr>
              <w:t>5.7</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Transferência para a Inatividade Remunerada</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70B0B5AE" w14:textId="7F7DE52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1" w:history="1">
            <w:r w:rsidR="00F64AF5" w:rsidRPr="00490768">
              <w:rPr>
                <w:rStyle w:val="Hyperlink"/>
                <w:rFonts w:asciiTheme="minorHAnsi" w:hAnsiTheme="minorHAnsi" w:cstheme="minorHAnsi"/>
                <w:color w:val="auto"/>
              </w:rPr>
              <w:t>5.7.1Transferência Por Cumprir 35 Anos de Tempo de Serviço</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14</w:t>
            </w:r>
            <w:r w:rsidR="00F64AF5" w:rsidRPr="00490768">
              <w:rPr>
                <w:rFonts w:asciiTheme="minorHAnsi" w:hAnsiTheme="minorHAnsi" w:cstheme="minorHAnsi"/>
                <w:webHidden/>
              </w:rPr>
              <w:fldChar w:fldCharType="end"/>
            </w:r>
          </w:hyperlink>
        </w:p>
        <w:p w14:paraId="4636D2EA" w14:textId="277F6A22"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2" w:history="1">
            <w:r w:rsidR="00F64AF5" w:rsidRPr="00490768">
              <w:rPr>
                <w:rStyle w:val="Hyperlink"/>
                <w:rFonts w:asciiTheme="minorHAnsi" w:hAnsiTheme="minorHAnsi" w:cstheme="minorHAnsi"/>
                <w:color w:val="auto"/>
              </w:rPr>
              <w:t>5.7.2</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Transferência por Invalidez</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40463AD7" w14:textId="44DFACD3"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3" w:history="1">
            <w:r w:rsidR="00F64AF5" w:rsidRPr="00490768">
              <w:rPr>
                <w:rStyle w:val="Hyperlink"/>
                <w:rFonts w:asciiTheme="minorHAnsi" w:hAnsiTheme="minorHAnsi" w:cstheme="minorHAnsi"/>
                <w:color w:val="auto"/>
              </w:rPr>
              <w:t>5.8</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Compensação Financeira</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614C3028" w14:textId="20495993"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4" w:history="1">
            <w:r w:rsidR="00F64AF5" w:rsidRPr="00490768">
              <w:rPr>
                <w:rStyle w:val="Hyperlink"/>
                <w:rFonts w:asciiTheme="minorHAnsi" w:hAnsiTheme="minorHAnsi" w:cstheme="minorHAnsi"/>
                <w:color w:val="auto"/>
              </w:rPr>
              <w:t>5.9</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Taxa de Inflação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42E05782" w14:textId="06B3D0E7"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5" w:history="1">
            <w:r w:rsidR="00F64AF5" w:rsidRPr="00490768">
              <w:rPr>
                <w:rStyle w:val="Hyperlink"/>
                <w:rFonts w:asciiTheme="minorHAnsi" w:hAnsiTheme="minorHAnsi" w:cstheme="minorHAnsi"/>
                <w:color w:val="auto"/>
              </w:rPr>
              <w:t>5.9.1</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 de Inflação nas Projeções Atuariais</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3389DC10" w14:textId="3786350B"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6" w:history="1">
            <w:r w:rsidR="00F64AF5" w:rsidRPr="00490768">
              <w:rPr>
                <w:rStyle w:val="Hyperlink"/>
                <w:rFonts w:asciiTheme="minorHAnsi" w:hAnsiTheme="minorHAnsi" w:cstheme="minorHAnsi"/>
                <w:color w:val="auto"/>
              </w:rPr>
              <w:t>5.9.2</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Taxas de Inflação no Valor Presente Atuarial</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_Toc65248046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4ACC1061" w14:textId="4BB526FA"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7" w:history="1">
            <w:r w:rsidR="00F64AF5" w:rsidRPr="00490768">
              <w:rPr>
                <w:rStyle w:val="Hyperlink"/>
                <w:rFonts w:asciiTheme="minorHAnsi" w:hAnsiTheme="minorHAnsi" w:cstheme="minorHAnsi"/>
                <w:color w:val="auto"/>
              </w:rPr>
              <w:t>5.10</w:t>
            </w:r>
            <w:r w:rsidR="00F64AF5" w:rsidRPr="00490768">
              <w:rPr>
                <w:rFonts w:asciiTheme="minorHAnsi" w:eastAsiaTheme="minorEastAsia" w:hAnsiTheme="minorHAnsi" w:cstheme="minorHAnsi"/>
                <w:sz w:val="22"/>
                <w:szCs w:val="22"/>
                <w:lang w:eastAsia="pt-BR"/>
              </w:rPr>
              <w:tab/>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 de Juros Real</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119D266B" w14:textId="7FA1080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8" w:history="1">
            <w:r w:rsidR="00F64AF5" w:rsidRPr="00490768">
              <w:rPr>
                <w:rStyle w:val="Hyperlink"/>
                <w:rFonts w:asciiTheme="minorHAnsi" w:hAnsiTheme="minorHAnsi" w:cstheme="minorHAnsi"/>
                <w:color w:val="auto"/>
              </w:rPr>
              <w:t>5.10.1</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 de Juros Real das Projeções Atuariais</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54D78DCB" w14:textId="0371A3CD"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49" w:history="1">
            <w:r w:rsidR="00F64AF5" w:rsidRPr="00490768">
              <w:rPr>
                <w:rStyle w:val="Hyperlink"/>
                <w:rFonts w:asciiTheme="minorHAnsi" w:hAnsiTheme="minorHAnsi" w:cstheme="minorHAnsi"/>
                <w:color w:val="auto"/>
              </w:rPr>
              <w:t>5.10.2</w:t>
            </w:r>
            <w:r w:rsidR="00A906FB"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Taxa de Juros Real do Valor Presente Atuarial</w:t>
            </w:r>
            <w:r w:rsidR="00A906FB"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_Toc65248049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15</w:t>
            </w:r>
            <w:r w:rsidR="00F64AF5" w:rsidRPr="00490768">
              <w:rPr>
                <w:rFonts w:asciiTheme="minorHAnsi" w:hAnsiTheme="minorHAnsi" w:cstheme="minorHAnsi"/>
                <w:webHidden/>
              </w:rPr>
              <w:fldChar w:fldCharType="end"/>
            </w:r>
          </w:hyperlink>
        </w:p>
        <w:p w14:paraId="6C67840D" w14:textId="216F013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0" w:history="1">
            <w:r w:rsidR="00F64AF5" w:rsidRPr="00490768">
              <w:rPr>
                <w:rStyle w:val="Hyperlink"/>
                <w:rFonts w:asciiTheme="minorHAnsi" w:hAnsiTheme="minorHAnsi" w:cstheme="minorHAnsi"/>
                <w:color w:val="auto"/>
              </w:rPr>
              <w:t>5.11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Reposição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5A41E8B9" w14:textId="711100B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1" w:history="1">
            <w:r w:rsidR="00F64AF5" w:rsidRPr="00490768">
              <w:rPr>
                <w:rStyle w:val="Hyperlink"/>
                <w:rFonts w:asciiTheme="minorHAnsi" w:hAnsiTheme="minorHAnsi" w:cstheme="minorHAnsi"/>
                <w:color w:val="auto"/>
              </w:rPr>
              <w:t>5.11.1</w:t>
            </w:r>
            <w:r w:rsidR="00495E9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Reposição de Militares nas Projeções Atuariais</w:t>
            </w:r>
            <w:r w:rsidR="00495E9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2D89E0BE" w14:textId="38C7871C"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2" w:history="1">
            <w:r w:rsidR="00F64AF5" w:rsidRPr="00490768">
              <w:rPr>
                <w:rStyle w:val="Hyperlink"/>
                <w:rFonts w:asciiTheme="minorHAnsi" w:hAnsiTheme="minorHAnsi" w:cstheme="minorHAnsi"/>
                <w:color w:val="auto"/>
              </w:rPr>
              <w:t>5.11.2</w:t>
            </w:r>
            <w:r w:rsidR="00495E9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Reposição de Militares no Valor Presente Atuarial</w:t>
            </w:r>
            <w:r w:rsidR="00495E9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1D7FA334" w14:textId="13FBC40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3" w:history="1">
            <w:r w:rsidR="00F64AF5" w:rsidRPr="00490768">
              <w:rPr>
                <w:rStyle w:val="Hyperlink"/>
                <w:rFonts w:asciiTheme="minorHAnsi" w:hAnsiTheme="minorHAnsi" w:cstheme="minorHAnsi"/>
                <w:color w:val="auto"/>
              </w:rPr>
              <w:t>5.12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Horizonte Temporal</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44A4D4FC" w14:textId="4EBDAFF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4" w:history="1">
            <w:r w:rsidR="00F64AF5" w:rsidRPr="00490768">
              <w:rPr>
                <w:rStyle w:val="Hyperlink"/>
                <w:rFonts w:asciiTheme="minorHAnsi" w:hAnsiTheme="minorHAnsi" w:cstheme="minorHAnsi"/>
                <w:color w:val="auto"/>
              </w:rPr>
              <w:t>5.12.1</w:t>
            </w:r>
            <w:r w:rsidR="00495E9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Projeções Atuariais</w:t>
            </w:r>
            <w:r w:rsidR="00495E9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028BB240" w14:textId="54FDD6DE"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5" w:history="1">
            <w:r w:rsidR="00F64AF5" w:rsidRPr="00490768">
              <w:rPr>
                <w:rStyle w:val="Hyperlink"/>
                <w:rFonts w:asciiTheme="minorHAnsi" w:hAnsiTheme="minorHAnsi" w:cstheme="minorHAnsi"/>
                <w:color w:val="auto"/>
              </w:rPr>
              <w:t>5.12.2</w:t>
            </w:r>
            <w:r w:rsidR="009F38F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Valor Presente Atuarial</w:t>
            </w:r>
            <w:r w:rsidR="009F38F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16</w:t>
            </w:r>
            <w:r w:rsidR="00F64AF5" w:rsidRPr="00490768">
              <w:rPr>
                <w:rFonts w:asciiTheme="minorHAnsi" w:hAnsiTheme="minorHAnsi" w:cstheme="minorHAnsi"/>
                <w:webHidden/>
              </w:rPr>
              <w:fldChar w:fldCharType="end"/>
            </w:r>
          </w:hyperlink>
        </w:p>
        <w:p w14:paraId="4441E78A" w14:textId="22E9B331"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6" w:history="1">
            <w:r w:rsidR="00F64AF5" w:rsidRPr="00490768">
              <w:rPr>
                <w:rStyle w:val="Hyperlink"/>
                <w:rFonts w:asciiTheme="minorHAnsi" w:hAnsiTheme="minorHAnsi" w:cstheme="minorHAnsi"/>
                <w:b/>
                <w:bCs/>
                <w:color w:val="auto"/>
              </w:rPr>
              <w:t>6.</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MODELO MATEMÁTICO-ATUARIAL APLICADO</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_Toc65248056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17</w:t>
            </w:r>
            <w:r w:rsidR="00F64AF5" w:rsidRPr="00490768">
              <w:rPr>
                <w:rFonts w:asciiTheme="minorHAnsi" w:hAnsiTheme="minorHAnsi" w:cstheme="minorHAnsi"/>
                <w:b/>
                <w:bCs/>
                <w:webHidden/>
              </w:rPr>
              <w:fldChar w:fldCharType="end"/>
            </w:r>
          </w:hyperlink>
        </w:p>
        <w:p w14:paraId="2F5C6C02" w14:textId="6D99FD73"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7" w:history="1">
            <w:r w:rsidR="00F64AF5" w:rsidRPr="00490768">
              <w:rPr>
                <w:rStyle w:val="Hyperlink"/>
                <w:rFonts w:asciiTheme="minorHAnsi" w:hAnsiTheme="minorHAnsi" w:cstheme="minorHAnsi"/>
                <w:b/>
                <w:bCs/>
                <w:color w:val="auto"/>
              </w:rPr>
              <w:t>7.</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aps/>
                <w:color w:val="auto"/>
              </w:rPr>
              <w:t>PROJEÇÕES ATUARIAIS</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_Toc65248057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17</w:t>
            </w:r>
            <w:r w:rsidR="00F64AF5" w:rsidRPr="00490768">
              <w:rPr>
                <w:rFonts w:asciiTheme="minorHAnsi" w:hAnsiTheme="minorHAnsi" w:cstheme="minorHAnsi"/>
                <w:b/>
                <w:bCs/>
                <w:webHidden/>
              </w:rPr>
              <w:fldChar w:fldCharType="end"/>
            </w:r>
          </w:hyperlink>
        </w:p>
        <w:p w14:paraId="07A84F2A" w14:textId="711F5442"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8" w:history="1">
            <w:r w:rsidR="00F64AF5" w:rsidRPr="00490768">
              <w:rPr>
                <w:rStyle w:val="Hyperlink"/>
                <w:rFonts w:asciiTheme="minorHAnsi" w:hAnsiTheme="minorHAnsi" w:cstheme="minorHAnsi"/>
                <w:color w:val="auto"/>
              </w:rPr>
              <w:t>7.1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Projeções Atuariais sem reposição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_Toc65248058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17</w:t>
            </w:r>
            <w:r w:rsidR="00F64AF5" w:rsidRPr="00490768">
              <w:rPr>
                <w:rFonts w:asciiTheme="minorHAnsi" w:hAnsiTheme="minorHAnsi" w:cstheme="minorHAnsi"/>
                <w:webHidden/>
              </w:rPr>
              <w:fldChar w:fldCharType="end"/>
            </w:r>
          </w:hyperlink>
        </w:p>
        <w:p w14:paraId="5EF1A7D7" w14:textId="74587B3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59" w:history="1">
            <w:r w:rsidR="00F64AF5" w:rsidRPr="00490768">
              <w:rPr>
                <w:rStyle w:val="Hyperlink"/>
                <w:rFonts w:asciiTheme="minorHAnsi" w:hAnsiTheme="minorHAnsi" w:cstheme="minorHAnsi"/>
                <w:color w:val="auto"/>
              </w:rPr>
              <w:t>7.1.1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Projeções Atuariais sem reposição de militares e sem reposição nominal da inflação nas  remunerações, proventos e pensões de militares ao longo do tempo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_Toc65248059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17</w:t>
            </w:r>
            <w:r w:rsidR="00F64AF5" w:rsidRPr="00490768">
              <w:rPr>
                <w:rFonts w:asciiTheme="minorHAnsi" w:hAnsiTheme="minorHAnsi" w:cstheme="minorHAnsi"/>
                <w:webHidden/>
              </w:rPr>
              <w:fldChar w:fldCharType="end"/>
            </w:r>
          </w:hyperlink>
        </w:p>
        <w:p w14:paraId="77C0DC09" w14:textId="0FB3576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0" w:history="1">
            <w:r w:rsidR="00F64AF5" w:rsidRPr="00490768">
              <w:rPr>
                <w:rStyle w:val="Hyperlink"/>
                <w:rFonts w:asciiTheme="minorHAnsi" w:hAnsiTheme="minorHAnsi" w:cstheme="minorHAnsi"/>
                <w:color w:val="auto"/>
              </w:rPr>
              <w:t>7.1.2</w:t>
            </w:r>
            <w:r w:rsidR="00F64AF5" w:rsidRPr="00490768">
              <w:rPr>
                <w:rFonts w:asciiTheme="minorHAnsi" w:eastAsiaTheme="minorEastAsia" w:hAnsiTheme="minorHAnsi" w:cstheme="minorHAnsi"/>
                <w:sz w:val="22"/>
                <w:szCs w:val="22"/>
                <w:lang w:eastAsia="pt-BR"/>
              </w:rPr>
              <w:tab/>
            </w:r>
            <w:r w:rsidR="00D074AE"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Projeção Atuarial sem reposição de militares e com reposição nominal da inflação nas remunerações, proventos e pensões de militares ao longo do tempo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20</w:t>
            </w:r>
            <w:r w:rsidR="00F64AF5" w:rsidRPr="00490768">
              <w:rPr>
                <w:rFonts w:asciiTheme="minorHAnsi" w:hAnsiTheme="minorHAnsi" w:cstheme="minorHAnsi"/>
                <w:webHidden/>
              </w:rPr>
              <w:fldChar w:fldCharType="end"/>
            </w:r>
          </w:hyperlink>
        </w:p>
        <w:p w14:paraId="3CC64BEB" w14:textId="762AC6BC"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1" w:history="1">
            <w:r w:rsidR="00F64AF5" w:rsidRPr="00490768">
              <w:rPr>
                <w:rStyle w:val="Hyperlink"/>
                <w:rFonts w:asciiTheme="minorHAnsi" w:hAnsiTheme="minorHAnsi" w:cstheme="minorHAnsi"/>
                <w:color w:val="auto"/>
              </w:rPr>
              <w:t>7.1.3</w:t>
            </w:r>
            <w:r w:rsidR="009F38F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Análise das Projeções Sem Reposição de Militares</w:t>
            </w:r>
            <w:r w:rsidR="009F38F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23</w:t>
            </w:r>
            <w:r w:rsidR="00F64AF5" w:rsidRPr="00490768">
              <w:rPr>
                <w:rFonts w:asciiTheme="minorHAnsi" w:hAnsiTheme="minorHAnsi" w:cstheme="minorHAnsi"/>
                <w:webHidden/>
              </w:rPr>
              <w:fldChar w:fldCharType="end"/>
            </w:r>
          </w:hyperlink>
        </w:p>
        <w:p w14:paraId="1E5B3996" w14:textId="29A5C62A"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2" w:history="1">
            <w:r w:rsidR="00F64AF5" w:rsidRPr="00490768">
              <w:rPr>
                <w:rStyle w:val="Hyperlink"/>
                <w:rFonts w:asciiTheme="minorHAnsi" w:hAnsiTheme="minorHAnsi" w:cstheme="minorHAnsi"/>
                <w:color w:val="auto"/>
              </w:rPr>
              <w:t>7.2</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Projeção Atuarial com reposição de militares</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24</w:t>
            </w:r>
            <w:r w:rsidR="00F64AF5" w:rsidRPr="00490768">
              <w:rPr>
                <w:rFonts w:asciiTheme="minorHAnsi" w:hAnsiTheme="minorHAnsi" w:cstheme="minorHAnsi"/>
                <w:webHidden/>
              </w:rPr>
              <w:fldChar w:fldCharType="end"/>
            </w:r>
          </w:hyperlink>
        </w:p>
        <w:p w14:paraId="2CBCE059" w14:textId="1732EAC5"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3" w:history="1">
            <w:r w:rsidR="00F64AF5" w:rsidRPr="00490768">
              <w:rPr>
                <w:rStyle w:val="Hyperlink"/>
                <w:rFonts w:asciiTheme="minorHAnsi" w:hAnsiTheme="minorHAnsi" w:cstheme="minorHAnsi"/>
                <w:color w:val="auto"/>
              </w:rPr>
              <w:t>7.2.1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Projeção Atuarial com reposição de militares e sem reposição nominal da inflação nas remunerações, proventos e pensões de militares ao longo do tempo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24</w:t>
            </w:r>
            <w:r w:rsidR="00F64AF5" w:rsidRPr="00490768">
              <w:rPr>
                <w:rFonts w:asciiTheme="minorHAnsi" w:hAnsiTheme="minorHAnsi" w:cstheme="minorHAnsi"/>
                <w:webHidden/>
              </w:rPr>
              <w:fldChar w:fldCharType="end"/>
            </w:r>
          </w:hyperlink>
        </w:p>
        <w:p w14:paraId="64F77A4A" w14:textId="20521549"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4" w:history="1">
            <w:r w:rsidR="00F64AF5" w:rsidRPr="00490768">
              <w:rPr>
                <w:rStyle w:val="Hyperlink"/>
                <w:rFonts w:asciiTheme="minorHAnsi" w:hAnsiTheme="minorHAnsi" w:cstheme="minorHAnsi"/>
                <w:color w:val="auto"/>
              </w:rPr>
              <w:t>7.2.2</w:t>
            </w:r>
            <w:r w:rsidR="00F64AF5" w:rsidRPr="00490768">
              <w:rPr>
                <w:rFonts w:asciiTheme="minorHAnsi" w:eastAsiaTheme="minorEastAsia" w:hAnsiTheme="minorHAnsi" w:cstheme="minorHAnsi"/>
                <w:sz w:val="22"/>
                <w:szCs w:val="22"/>
                <w:lang w:eastAsia="pt-BR"/>
              </w:rPr>
              <w:tab/>
            </w:r>
            <w:r w:rsidR="009F38F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Projeção Atuarial com reposição de militares e com reposição nominal da inflação nas remunerações, proventos e pensões de militares ao longo do tempo</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28</w:t>
            </w:r>
            <w:r w:rsidR="00F64AF5" w:rsidRPr="00490768">
              <w:rPr>
                <w:rFonts w:asciiTheme="minorHAnsi" w:hAnsiTheme="minorHAnsi" w:cstheme="minorHAnsi"/>
                <w:webHidden/>
              </w:rPr>
              <w:fldChar w:fldCharType="end"/>
            </w:r>
          </w:hyperlink>
        </w:p>
        <w:p w14:paraId="051B5F6C" w14:textId="1AA993E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5" w:history="1">
            <w:r w:rsidR="00F64AF5" w:rsidRPr="00490768">
              <w:rPr>
                <w:rStyle w:val="Hyperlink"/>
                <w:rFonts w:asciiTheme="minorHAnsi" w:hAnsiTheme="minorHAnsi" w:cstheme="minorHAnsi"/>
                <w:color w:val="auto"/>
              </w:rPr>
              <w:t>7.2.3</w:t>
            </w:r>
            <w:r w:rsidR="009F38F0" w:rsidRPr="00490768">
              <w:rPr>
                <w:rFonts w:asciiTheme="minorHAnsi" w:eastAsiaTheme="minorEastAsia" w:hAnsiTheme="minorHAnsi" w:cstheme="minorHAnsi"/>
                <w:sz w:val="22"/>
                <w:szCs w:val="22"/>
                <w:lang w:eastAsia="pt-BR"/>
              </w:rPr>
              <w:t xml:space="preserve"> </w:t>
            </w:r>
            <w:r w:rsidR="00F64AF5" w:rsidRPr="00490768">
              <w:rPr>
                <w:rStyle w:val="Hyperlink"/>
                <w:rFonts w:asciiTheme="minorHAnsi" w:hAnsiTheme="minorHAnsi" w:cstheme="minorHAnsi"/>
                <w:color w:val="auto"/>
              </w:rPr>
              <w:t>Análise das Projeções Com Reposição de Militares</w:t>
            </w:r>
            <w:r w:rsidR="009F38F0" w:rsidRPr="00490768">
              <w:rPr>
                <w:rStyle w:val="Hyperlink"/>
                <w:rFonts w:asciiTheme="minorHAnsi" w:hAnsiTheme="minorHAnsi" w:cstheme="minorHAnsi"/>
                <w:color w:val="auto"/>
              </w:rPr>
              <w:t>.........................................................</w:t>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31</w:t>
            </w:r>
            <w:r w:rsidR="00F64AF5" w:rsidRPr="00490768">
              <w:rPr>
                <w:rFonts w:asciiTheme="minorHAnsi" w:hAnsiTheme="minorHAnsi" w:cstheme="minorHAnsi"/>
                <w:webHidden/>
              </w:rPr>
              <w:fldChar w:fldCharType="end"/>
            </w:r>
          </w:hyperlink>
        </w:p>
        <w:p w14:paraId="0628735A" w14:textId="54C629C2"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6" w:history="1">
            <w:r w:rsidR="00F64AF5" w:rsidRPr="00490768">
              <w:rPr>
                <w:rStyle w:val="Hyperlink"/>
                <w:rFonts w:asciiTheme="minorHAnsi" w:hAnsiTheme="minorHAnsi" w:cstheme="minorHAnsi"/>
                <w:b/>
                <w:bCs/>
                <w:caps/>
                <w:color w:val="auto"/>
              </w:rPr>
              <w:t>8.</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aps/>
                <w:color w:val="auto"/>
              </w:rPr>
              <w:t>VALOR PRESENTE ATUARIAL</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_Toc65248066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32</w:t>
            </w:r>
            <w:r w:rsidR="00F64AF5" w:rsidRPr="00490768">
              <w:rPr>
                <w:rFonts w:asciiTheme="minorHAnsi" w:hAnsiTheme="minorHAnsi" w:cstheme="minorHAnsi"/>
                <w:b/>
                <w:bCs/>
                <w:webHidden/>
              </w:rPr>
              <w:fldChar w:fldCharType="end"/>
            </w:r>
          </w:hyperlink>
        </w:p>
        <w:p w14:paraId="58DDF140" w14:textId="290DF5D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7" w:history="1">
            <w:r w:rsidR="00F64AF5" w:rsidRPr="00490768">
              <w:rPr>
                <w:rStyle w:val="Hyperlink"/>
                <w:rFonts w:asciiTheme="minorHAnsi" w:hAnsiTheme="minorHAnsi" w:cstheme="minorHAnsi"/>
                <w:color w:val="auto"/>
              </w:rPr>
              <w:t>8.1</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color w:val="auto"/>
              </w:rPr>
              <w:t>Análise do Valor Presente Atuarial</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_Toc65248067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33</w:t>
            </w:r>
            <w:r w:rsidR="00F64AF5" w:rsidRPr="00490768">
              <w:rPr>
                <w:rFonts w:asciiTheme="minorHAnsi" w:hAnsiTheme="minorHAnsi" w:cstheme="minorHAnsi"/>
                <w:webHidden/>
              </w:rPr>
              <w:fldChar w:fldCharType="end"/>
            </w:r>
          </w:hyperlink>
        </w:p>
        <w:p w14:paraId="557D0EDF" w14:textId="299ABF88"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8" w:history="1">
            <w:r w:rsidR="00F64AF5" w:rsidRPr="00490768">
              <w:rPr>
                <w:rStyle w:val="Hyperlink"/>
                <w:rFonts w:asciiTheme="minorHAnsi" w:hAnsiTheme="minorHAnsi" w:cstheme="minorHAnsi"/>
                <w:b/>
                <w:bCs/>
                <w:color w:val="auto"/>
              </w:rPr>
              <w:t>9.</w:t>
            </w:r>
            <w:r w:rsidR="00F64AF5" w:rsidRPr="00490768">
              <w:rPr>
                <w:rFonts w:asciiTheme="minorHAnsi" w:eastAsiaTheme="minorEastAsia" w:hAnsiTheme="minorHAnsi" w:cstheme="minorHAnsi"/>
                <w:sz w:val="22"/>
                <w:szCs w:val="22"/>
                <w:lang w:eastAsia="pt-BR"/>
              </w:rPr>
              <w:tab/>
            </w:r>
            <w:r w:rsidR="00F64AF5" w:rsidRPr="00490768">
              <w:rPr>
                <w:rStyle w:val="Hyperlink"/>
                <w:rFonts w:asciiTheme="minorHAnsi" w:hAnsiTheme="minorHAnsi" w:cstheme="minorHAnsi"/>
                <w:b/>
                <w:bCs/>
                <w:color w:val="auto"/>
              </w:rPr>
              <w:t>PARECER ATUARIAL</w:t>
            </w:r>
            <w:r w:rsidR="00F64AF5" w:rsidRPr="00490768">
              <w:rPr>
                <w:rFonts w:asciiTheme="minorHAnsi" w:hAnsiTheme="minorHAnsi" w:cstheme="minorHAnsi"/>
                <w:webHidden/>
              </w:rPr>
              <w:tab/>
            </w:r>
            <w:r w:rsidR="00F64AF5" w:rsidRPr="00490768">
              <w:rPr>
                <w:rFonts w:asciiTheme="minorHAnsi" w:hAnsiTheme="minorHAnsi" w:cstheme="minorHAnsi"/>
                <w:b/>
                <w:bCs/>
                <w:webHidden/>
              </w:rPr>
              <w:fldChar w:fldCharType="begin"/>
            </w:r>
            <w:r w:rsidR="00F64AF5" w:rsidRPr="00490768">
              <w:rPr>
                <w:rFonts w:asciiTheme="minorHAnsi" w:hAnsiTheme="minorHAnsi" w:cstheme="minorHAnsi"/>
                <w:b/>
                <w:bCs/>
                <w:webHidden/>
              </w:rPr>
              <w:instrText xml:space="preserve"> PAGEREF _Toc65248068 \h </w:instrText>
            </w:r>
            <w:r w:rsidR="00F64AF5" w:rsidRPr="00490768">
              <w:rPr>
                <w:rFonts w:asciiTheme="minorHAnsi" w:hAnsiTheme="minorHAnsi" w:cstheme="minorHAnsi"/>
                <w:b/>
                <w:bCs/>
                <w:webHidden/>
              </w:rPr>
            </w:r>
            <w:r w:rsidR="00F64AF5" w:rsidRPr="00490768">
              <w:rPr>
                <w:rFonts w:asciiTheme="minorHAnsi" w:hAnsiTheme="minorHAnsi" w:cstheme="minorHAnsi"/>
                <w:b/>
                <w:bCs/>
                <w:webHidden/>
              </w:rPr>
              <w:fldChar w:fldCharType="separate"/>
            </w:r>
            <w:r>
              <w:rPr>
                <w:rFonts w:asciiTheme="minorHAnsi" w:hAnsiTheme="minorHAnsi" w:cstheme="minorHAnsi"/>
                <w:b/>
                <w:bCs/>
                <w:webHidden/>
              </w:rPr>
              <w:t>34</w:t>
            </w:r>
            <w:r w:rsidR="00F64AF5" w:rsidRPr="00490768">
              <w:rPr>
                <w:rFonts w:asciiTheme="minorHAnsi" w:hAnsiTheme="minorHAnsi" w:cstheme="minorHAnsi"/>
                <w:b/>
                <w:bCs/>
                <w:webHidden/>
              </w:rPr>
              <w:fldChar w:fldCharType="end"/>
            </w:r>
          </w:hyperlink>
        </w:p>
        <w:p w14:paraId="39B06D0F" w14:textId="4B0C9AFF"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69" w:history="1">
            <w:r w:rsidR="00F64AF5" w:rsidRPr="00490768">
              <w:rPr>
                <w:rStyle w:val="Hyperlink"/>
                <w:rFonts w:asciiTheme="minorHAnsi" w:hAnsiTheme="minorHAnsi" w:cstheme="minorHAnsi"/>
                <w:color w:val="auto"/>
              </w:rPr>
              <w:t>ANEXO A</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_Toc65248069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39</w:t>
            </w:r>
            <w:r w:rsidR="00F64AF5" w:rsidRPr="00490768">
              <w:rPr>
                <w:rFonts w:asciiTheme="minorHAnsi" w:hAnsiTheme="minorHAnsi" w:cstheme="minorHAnsi"/>
                <w:webHidden/>
              </w:rPr>
              <w:fldChar w:fldCharType="end"/>
            </w:r>
          </w:hyperlink>
        </w:p>
        <w:p w14:paraId="4054AF71" w14:textId="30F65BC1"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0" w:history="1">
            <w:r w:rsidR="00F64AF5" w:rsidRPr="00490768">
              <w:rPr>
                <w:rStyle w:val="Hyperlink"/>
                <w:rFonts w:asciiTheme="minorHAnsi" w:hAnsiTheme="minorHAnsi" w:cstheme="minorHAnsi"/>
                <w:color w:val="auto"/>
              </w:rPr>
              <w:t>ANEXO B</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_Toc65248070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48</w:t>
            </w:r>
            <w:r w:rsidR="00F64AF5" w:rsidRPr="00490768">
              <w:rPr>
                <w:rFonts w:asciiTheme="minorHAnsi" w:hAnsiTheme="minorHAnsi" w:cstheme="minorHAnsi"/>
                <w:webHidden/>
              </w:rPr>
              <w:fldChar w:fldCharType="end"/>
            </w:r>
          </w:hyperlink>
        </w:p>
        <w:p w14:paraId="0BDB5779" w14:textId="60F6CBD1"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1" w:history="1">
            <w:r w:rsidR="00F64AF5" w:rsidRPr="00490768">
              <w:rPr>
                <w:rStyle w:val="Hyperlink"/>
                <w:rFonts w:asciiTheme="minorHAnsi" w:hAnsiTheme="minorHAnsi" w:cstheme="minorHAnsi"/>
                <w:color w:val="auto"/>
              </w:rPr>
              <w:t>ANEXO C</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_Toc65248071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52</w:t>
            </w:r>
            <w:r w:rsidR="00F64AF5" w:rsidRPr="00490768">
              <w:rPr>
                <w:rFonts w:asciiTheme="minorHAnsi" w:hAnsiTheme="minorHAnsi" w:cstheme="minorHAnsi"/>
                <w:webHidden/>
              </w:rPr>
              <w:fldChar w:fldCharType="end"/>
            </w:r>
          </w:hyperlink>
        </w:p>
        <w:p w14:paraId="78B77321" w14:textId="540B299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2" w:history="1">
            <w:r w:rsidR="00F64AF5" w:rsidRPr="00490768">
              <w:rPr>
                <w:rStyle w:val="Hyperlink"/>
                <w:rFonts w:asciiTheme="minorHAnsi" w:hAnsiTheme="minorHAnsi" w:cstheme="minorHAnsi"/>
                <w:color w:val="auto"/>
              </w:rPr>
              <w:t>ANEXO D</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_Toc65248072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71</w:t>
            </w:r>
            <w:r w:rsidR="00F64AF5" w:rsidRPr="00490768">
              <w:rPr>
                <w:rFonts w:asciiTheme="minorHAnsi" w:hAnsiTheme="minorHAnsi" w:cstheme="minorHAnsi"/>
                <w:webHidden/>
              </w:rPr>
              <w:fldChar w:fldCharType="end"/>
            </w:r>
          </w:hyperlink>
        </w:p>
        <w:p w14:paraId="30C89F57" w14:textId="656C3FC4"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3" w:history="1">
            <w:r w:rsidR="00F64AF5" w:rsidRPr="00490768">
              <w:rPr>
                <w:rStyle w:val="Hyperlink"/>
                <w:rFonts w:asciiTheme="minorHAnsi" w:hAnsiTheme="minorHAnsi" w:cstheme="minorHAnsi"/>
                <w:color w:val="auto"/>
              </w:rPr>
              <w:t>ANEXO  E</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_Toc65248073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92</w:t>
            </w:r>
            <w:r w:rsidR="00F64AF5" w:rsidRPr="00490768">
              <w:rPr>
                <w:rFonts w:asciiTheme="minorHAnsi" w:hAnsiTheme="minorHAnsi" w:cstheme="minorHAnsi"/>
                <w:webHidden/>
              </w:rPr>
              <w:fldChar w:fldCharType="end"/>
            </w:r>
          </w:hyperlink>
        </w:p>
        <w:p w14:paraId="1B95AB3E" w14:textId="5001AE20"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4" w:history="1">
            <w:r w:rsidR="00F64AF5" w:rsidRPr="00490768">
              <w:rPr>
                <w:rStyle w:val="Hyperlink"/>
                <w:rFonts w:asciiTheme="minorHAnsi" w:hAnsiTheme="minorHAnsi" w:cstheme="minorHAnsi"/>
                <w:color w:val="auto"/>
              </w:rPr>
              <w:t>ANEXO F</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_Toc65248074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94</w:t>
            </w:r>
            <w:r w:rsidR="00F64AF5" w:rsidRPr="00490768">
              <w:rPr>
                <w:rFonts w:asciiTheme="minorHAnsi" w:hAnsiTheme="minorHAnsi" w:cstheme="minorHAnsi"/>
                <w:webHidden/>
              </w:rPr>
              <w:fldChar w:fldCharType="end"/>
            </w:r>
          </w:hyperlink>
        </w:p>
        <w:p w14:paraId="57D72CCF" w14:textId="72C413C2" w:rsidR="00F64AF5" w:rsidRPr="00490768" w:rsidRDefault="00B4172A" w:rsidP="008D3F0B">
          <w:pPr>
            <w:pStyle w:val="Sumrio2"/>
            <w:rPr>
              <w:rFonts w:asciiTheme="minorHAnsi" w:eastAsiaTheme="minorEastAsia" w:hAnsiTheme="minorHAnsi" w:cstheme="minorHAnsi"/>
              <w:sz w:val="22"/>
              <w:szCs w:val="22"/>
              <w:lang w:eastAsia="pt-BR"/>
            </w:rPr>
          </w:pPr>
          <w:hyperlink w:anchor="_Toc65248075" w:history="1">
            <w:r w:rsidR="00F64AF5" w:rsidRPr="00490768">
              <w:rPr>
                <w:rStyle w:val="Hyperlink"/>
                <w:rFonts w:asciiTheme="minorHAnsi" w:hAnsiTheme="minorHAnsi" w:cstheme="minorHAnsi"/>
                <w:color w:val="auto"/>
              </w:rPr>
              <w:t>ANEXO G</w:t>
            </w:r>
            <w:r w:rsidR="00F64AF5" w:rsidRPr="00490768">
              <w:rPr>
                <w:rFonts w:asciiTheme="minorHAnsi" w:hAnsiTheme="minorHAnsi" w:cstheme="minorHAnsi"/>
                <w:webHidden/>
              </w:rPr>
              <w:tab/>
            </w:r>
            <w:r w:rsidR="00F64AF5" w:rsidRPr="00490768">
              <w:rPr>
                <w:rFonts w:asciiTheme="minorHAnsi" w:hAnsiTheme="minorHAnsi" w:cstheme="minorHAnsi"/>
                <w:webHidden/>
              </w:rPr>
              <w:fldChar w:fldCharType="begin"/>
            </w:r>
            <w:r w:rsidR="00F64AF5" w:rsidRPr="00490768">
              <w:rPr>
                <w:rFonts w:asciiTheme="minorHAnsi" w:hAnsiTheme="minorHAnsi" w:cstheme="minorHAnsi"/>
                <w:webHidden/>
              </w:rPr>
              <w:instrText xml:space="preserve"> PAGEREF _Toc65248075 \h </w:instrText>
            </w:r>
            <w:r w:rsidR="00F64AF5" w:rsidRPr="00490768">
              <w:rPr>
                <w:rFonts w:asciiTheme="minorHAnsi" w:hAnsiTheme="minorHAnsi" w:cstheme="minorHAnsi"/>
                <w:webHidden/>
              </w:rPr>
            </w:r>
            <w:r w:rsidR="00F64AF5" w:rsidRPr="00490768">
              <w:rPr>
                <w:rFonts w:asciiTheme="minorHAnsi" w:hAnsiTheme="minorHAnsi" w:cstheme="minorHAnsi"/>
                <w:webHidden/>
              </w:rPr>
              <w:fldChar w:fldCharType="separate"/>
            </w:r>
            <w:r>
              <w:rPr>
                <w:rFonts w:asciiTheme="minorHAnsi" w:hAnsiTheme="minorHAnsi" w:cstheme="minorHAnsi"/>
                <w:webHidden/>
              </w:rPr>
              <w:t>110</w:t>
            </w:r>
            <w:r w:rsidR="00F64AF5" w:rsidRPr="00490768">
              <w:rPr>
                <w:rFonts w:asciiTheme="minorHAnsi" w:hAnsiTheme="minorHAnsi" w:cstheme="minorHAnsi"/>
                <w:webHidden/>
              </w:rPr>
              <w:fldChar w:fldCharType="end"/>
            </w:r>
          </w:hyperlink>
        </w:p>
        <w:p w14:paraId="5130F531" w14:textId="5966F058" w:rsidR="00184FB2" w:rsidRPr="00490768" w:rsidRDefault="00184FB2" w:rsidP="008D3F0B">
          <w:pPr>
            <w:pStyle w:val="Sumrio2"/>
            <w:rPr>
              <w:rFonts w:asciiTheme="minorHAnsi" w:hAnsiTheme="minorHAnsi" w:cstheme="minorHAnsi"/>
            </w:rPr>
          </w:pPr>
          <w:r w:rsidRPr="00490768">
            <w:rPr>
              <w:rFonts w:asciiTheme="minorHAnsi" w:hAnsiTheme="minorHAnsi" w:cstheme="minorHAnsi"/>
            </w:rPr>
            <w:fldChar w:fldCharType="end"/>
          </w:r>
        </w:p>
        <w:bookmarkEnd w:id="0" w:displacedByCustomXml="next"/>
      </w:sdtContent>
    </w:sdt>
    <w:p w14:paraId="0BABDE8E" w14:textId="77777777" w:rsidR="0018363E" w:rsidRPr="00490768" w:rsidRDefault="0018363E" w:rsidP="005B583B">
      <w:pPr>
        <w:pStyle w:val="EstiloT2"/>
        <w:numPr>
          <w:ilvl w:val="0"/>
          <w:numId w:val="18"/>
        </w:numPr>
        <w:tabs>
          <w:tab w:val="left" w:pos="284"/>
        </w:tabs>
        <w:ind w:left="0" w:firstLine="0"/>
        <w:rPr>
          <w:rFonts w:asciiTheme="minorHAnsi" w:hAnsiTheme="minorHAnsi" w:cstheme="minorHAnsi"/>
          <w:color w:val="auto"/>
        </w:rPr>
        <w:sectPr w:rsidR="0018363E" w:rsidRPr="00490768" w:rsidSect="00811B48">
          <w:footerReference w:type="default" r:id="rId10"/>
          <w:pgSz w:w="11906" w:h="16838"/>
          <w:pgMar w:top="1701" w:right="1133" w:bottom="1135" w:left="1701" w:header="708" w:footer="708" w:gutter="0"/>
          <w:pgNumType w:start="4"/>
          <w:cols w:space="708"/>
          <w:docGrid w:linePitch="360"/>
        </w:sectPr>
      </w:pPr>
      <w:bookmarkStart w:id="1" w:name="_Toc64050369"/>
      <w:bookmarkStart w:id="2" w:name="_Toc64051200"/>
      <w:bookmarkStart w:id="3" w:name="_Toc64051466"/>
      <w:bookmarkStart w:id="4" w:name="_Toc64051719"/>
    </w:p>
    <w:p w14:paraId="0066AAFE" w14:textId="77777777" w:rsidR="00DD4360" w:rsidRPr="00490768" w:rsidRDefault="00DD4360" w:rsidP="005B583B">
      <w:pPr>
        <w:pStyle w:val="EstiloT2"/>
        <w:numPr>
          <w:ilvl w:val="0"/>
          <w:numId w:val="18"/>
        </w:numPr>
        <w:tabs>
          <w:tab w:val="left" w:pos="284"/>
        </w:tabs>
        <w:ind w:left="0" w:firstLine="0"/>
        <w:rPr>
          <w:rFonts w:asciiTheme="minorHAnsi" w:hAnsiTheme="minorHAnsi" w:cstheme="minorHAnsi"/>
          <w:color w:val="auto"/>
        </w:rPr>
        <w:sectPr w:rsidR="00DD4360" w:rsidRPr="00490768" w:rsidSect="009908F4">
          <w:footerReference w:type="default" r:id="rId11"/>
          <w:type w:val="continuous"/>
          <w:pgSz w:w="11906" w:h="16838"/>
          <w:pgMar w:top="1701" w:right="1133" w:bottom="1135" w:left="1701" w:header="708" w:footer="597" w:gutter="0"/>
          <w:pgNumType w:start="4"/>
          <w:cols w:space="708"/>
          <w:docGrid w:linePitch="360"/>
        </w:sectPr>
      </w:pPr>
    </w:p>
    <w:p w14:paraId="11D06169" w14:textId="3F6B2747" w:rsidR="00E740B0" w:rsidRPr="00490768" w:rsidRDefault="00591A10" w:rsidP="00591A10">
      <w:pPr>
        <w:pStyle w:val="EstiloT2"/>
        <w:tabs>
          <w:tab w:val="left" w:pos="284"/>
        </w:tabs>
        <w:rPr>
          <w:rFonts w:asciiTheme="minorHAnsi" w:hAnsiTheme="minorHAnsi" w:cstheme="minorHAnsi"/>
          <w:color w:val="auto"/>
        </w:rPr>
      </w:pPr>
      <w:bookmarkStart w:id="5" w:name="_Toc65248004"/>
      <w:r w:rsidRPr="00490768">
        <w:rPr>
          <w:rFonts w:asciiTheme="minorHAnsi" w:hAnsiTheme="minorHAnsi" w:cstheme="minorHAnsi"/>
          <w:color w:val="auto"/>
        </w:rPr>
        <w:t>RESUMO</w:t>
      </w:r>
      <w:r w:rsidR="008E4A13" w:rsidRPr="00490768">
        <w:rPr>
          <w:rFonts w:asciiTheme="minorHAnsi" w:hAnsiTheme="minorHAnsi" w:cstheme="minorHAnsi"/>
          <w:color w:val="auto"/>
        </w:rPr>
        <w:t xml:space="preserve"> EXECUTIVO</w:t>
      </w:r>
      <w:bookmarkEnd w:id="5"/>
    </w:p>
    <w:p w14:paraId="79715A86" w14:textId="3A9C3DE5" w:rsidR="00591A10" w:rsidRPr="00490768" w:rsidRDefault="00263614" w:rsidP="006C70A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w:t>
      </w:r>
      <w:r w:rsidR="00120E24" w:rsidRPr="00490768">
        <w:rPr>
          <w:rFonts w:asciiTheme="minorHAnsi" w:hAnsiTheme="minorHAnsi" w:cstheme="minorHAnsi"/>
          <w:sz w:val="24"/>
          <w:szCs w:val="24"/>
        </w:rPr>
        <w:t xml:space="preserve"> fim de contribuir para o processo orçamentário e </w:t>
      </w:r>
      <w:r w:rsidR="00E206C3" w:rsidRPr="00490768">
        <w:rPr>
          <w:rFonts w:asciiTheme="minorHAnsi" w:hAnsiTheme="minorHAnsi" w:cstheme="minorHAnsi"/>
          <w:sz w:val="24"/>
          <w:szCs w:val="24"/>
        </w:rPr>
        <w:t xml:space="preserve">ser verificada a possibilidade de as </w:t>
      </w:r>
      <w:r w:rsidR="00364D55" w:rsidRPr="00490768">
        <w:rPr>
          <w:rFonts w:asciiTheme="minorHAnsi" w:hAnsiTheme="minorHAnsi" w:cstheme="minorHAnsi"/>
          <w:sz w:val="24"/>
          <w:szCs w:val="24"/>
        </w:rPr>
        <w:t>p</w:t>
      </w:r>
      <w:r w:rsidR="00E206C3" w:rsidRPr="00490768">
        <w:rPr>
          <w:rFonts w:asciiTheme="minorHAnsi" w:hAnsiTheme="minorHAnsi" w:cstheme="minorHAnsi"/>
          <w:sz w:val="24"/>
          <w:szCs w:val="24"/>
        </w:rPr>
        <w:t xml:space="preserve">ensões de </w:t>
      </w:r>
      <w:r w:rsidR="00364D55" w:rsidRPr="00490768">
        <w:rPr>
          <w:rFonts w:asciiTheme="minorHAnsi" w:hAnsiTheme="minorHAnsi" w:cstheme="minorHAnsi"/>
          <w:sz w:val="24"/>
          <w:szCs w:val="24"/>
        </w:rPr>
        <w:t>m</w:t>
      </w:r>
      <w:r w:rsidR="00E206C3" w:rsidRPr="00490768">
        <w:rPr>
          <w:rFonts w:asciiTheme="minorHAnsi" w:hAnsiTheme="minorHAnsi" w:cstheme="minorHAnsi"/>
          <w:sz w:val="24"/>
          <w:szCs w:val="24"/>
        </w:rPr>
        <w:t>ilitares</w:t>
      </w:r>
      <w:r w:rsidR="00364D55" w:rsidRPr="00490768">
        <w:rPr>
          <w:rFonts w:asciiTheme="minorHAnsi" w:hAnsiTheme="minorHAnsi" w:cstheme="minorHAnsi"/>
          <w:sz w:val="24"/>
          <w:szCs w:val="24"/>
        </w:rPr>
        <w:t>, previstas na Lei n</w:t>
      </w:r>
      <w:r w:rsidR="00364D55" w:rsidRPr="00490768">
        <w:rPr>
          <w:rFonts w:asciiTheme="minorHAnsi" w:hAnsiTheme="minorHAnsi" w:cstheme="minorHAnsi"/>
          <w:sz w:val="24"/>
          <w:szCs w:val="24"/>
          <w:vertAlign w:val="superscript"/>
        </w:rPr>
        <w:t>o</w:t>
      </w:r>
      <w:r w:rsidR="00364D55" w:rsidRPr="00490768">
        <w:rPr>
          <w:rFonts w:asciiTheme="minorHAnsi" w:hAnsiTheme="minorHAnsi" w:cstheme="minorHAnsi"/>
          <w:sz w:val="24"/>
          <w:szCs w:val="24"/>
        </w:rPr>
        <w:t xml:space="preserve"> 3.765/60,</w:t>
      </w:r>
      <w:r w:rsidR="00E206C3" w:rsidRPr="00490768">
        <w:rPr>
          <w:rFonts w:asciiTheme="minorHAnsi" w:hAnsiTheme="minorHAnsi" w:cstheme="minorHAnsi"/>
          <w:sz w:val="24"/>
          <w:szCs w:val="24"/>
        </w:rPr>
        <w:t xml:space="preserve"> representar</w:t>
      </w:r>
      <w:r w:rsidR="00FC17C6" w:rsidRPr="00490768">
        <w:rPr>
          <w:rFonts w:asciiTheme="minorHAnsi" w:hAnsiTheme="minorHAnsi" w:cstheme="minorHAnsi"/>
          <w:sz w:val="24"/>
          <w:szCs w:val="24"/>
        </w:rPr>
        <w:t>em</w:t>
      </w:r>
      <w:r w:rsidR="00E206C3" w:rsidRPr="00490768">
        <w:rPr>
          <w:rFonts w:asciiTheme="minorHAnsi" w:hAnsiTheme="minorHAnsi" w:cstheme="minorHAnsi"/>
          <w:sz w:val="24"/>
          <w:szCs w:val="24"/>
        </w:rPr>
        <w:t xml:space="preserve"> um Risco Fiscal para o </w:t>
      </w:r>
      <w:r w:rsidR="00C45F00" w:rsidRPr="00490768">
        <w:rPr>
          <w:rFonts w:asciiTheme="minorHAnsi" w:hAnsiTheme="minorHAnsi" w:cstheme="minorHAnsi"/>
          <w:sz w:val="24"/>
          <w:szCs w:val="24"/>
        </w:rPr>
        <w:t xml:space="preserve">Tesouro Nacional, </w:t>
      </w:r>
      <w:r w:rsidRPr="00490768">
        <w:rPr>
          <w:rFonts w:asciiTheme="minorHAnsi" w:hAnsiTheme="minorHAnsi" w:cstheme="minorHAnsi"/>
          <w:sz w:val="24"/>
          <w:szCs w:val="24"/>
        </w:rPr>
        <w:t>a presente avaliação atuarial</w:t>
      </w:r>
      <w:r w:rsidR="00D24094" w:rsidRPr="00490768">
        <w:rPr>
          <w:rFonts w:asciiTheme="minorHAnsi" w:hAnsiTheme="minorHAnsi" w:cstheme="minorHAnsi"/>
          <w:sz w:val="24"/>
          <w:szCs w:val="24"/>
        </w:rPr>
        <w:t xml:space="preserve">, considerando </w:t>
      </w:r>
      <w:r w:rsidR="0038155E" w:rsidRPr="00490768">
        <w:rPr>
          <w:rFonts w:asciiTheme="minorHAnsi" w:hAnsiTheme="minorHAnsi" w:cstheme="minorHAnsi"/>
          <w:sz w:val="24"/>
          <w:szCs w:val="24"/>
        </w:rPr>
        <w:t>as regras</w:t>
      </w:r>
      <w:r w:rsidR="00BD6B83" w:rsidRPr="00490768">
        <w:rPr>
          <w:rFonts w:asciiTheme="minorHAnsi" w:hAnsiTheme="minorHAnsi" w:cstheme="minorHAnsi"/>
          <w:sz w:val="24"/>
          <w:szCs w:val="24"/>
        </w:rPr>
        <w:t xml:space="preserve"> da </w:t>
      </w:r>
      <w:r w:rsidR="00FC17C6" w:rsidRPr="00490768">
        <w:rPr>
          <w:rFonts w:asciiTheme="minorHAnsi" w:hAnsiTheme="minorHAnsi" w:cstheme="minorHAnsi"/>
          <w:sz w:val="24"/>
          <w:szCs w:val="24"/>
        </w:rPr>
        <w:t>R</w:t>
      </w:r>
      <w:r w:rsidR="00BD6B83" w:rsidRPr="00490768">
        <w:rPr>
          <w:rFonts w:asciiTheme="minorHAnsi" w:hAnsiTheme="minorHAnsi" w:cstheme="minorHAnsi"/>
          <w:sz w:val="24"/>
          <w:szCs w:val="24"/>
        </w:rPr>
        <w:t xml:space="preserve">eestruturação da </w:t>
      </w:r>
      <w:r w:rsidR="00FC17C6" w:rsidRPr="00490768">
        <w:rPr>
          <w:rFonts w:asciiTheme="minorHAnsi" w:hAnsiTheme="minorHAnsi" w:cstheme="minorHAnsi"/>
          <w:sz w:val="24"/>
          <w:szCs w:val="24"/>
        </w:rPr>
        <w:t>C</w:t>
      </w:r>
      <w:r w:rsidR="00BD6B83" w:rsidRPr="00490768">
        <w:rPr>
          <w:rFonts w:asciiTheme="minorHAnsi" w:hAnsiTheme="minorHAnsi" w:cstheme="minorHAnsi"/>
          <w:sz w:val="24"/>
          <w:szCs w:val="24"/>
        </w:rPr>
        <w:t xml:space="preserve">arreira </w:t>
      </w:r>
      <w:r w:rsidR="00FC17C6" w:rsidRPr="00490768">
        <w:rPr>
          <w:rFonts w:asciiTheme="minorHAnsi" w:hAnsiTheme="minorHAnsi" w:cstheme="minorHAnsi"/>
          <w:sz w:val="24"/>
          <w:szCs w:val="24"/>
        </w:rPr>
        <w:t>M</w:t>
      </w:r>
      <w:r w:rsidR="00BD6B83" w:rsidRPr="00490768">
        <w:rPr>
          <w:rFonts w:asciiTheme="minorHAnsi" w:hAnsiTheme="minorHAnsi" w:cstheme="minorHAnsi"/>
          <w:sz w:val="24"/>
          <w:szCs w:val="24"/>
        </w:rPr>
        <w:t>ilitar</w:t>
      </w:r>
      <w:r w:rsidR="00511E16" w:rsidRPr="00490768">
        <w:rPr>
          <w:rFonts w:asciiTheme="minorHAnsi" w:hAnsiTheme="minorHAnsi" w:cstheme="minorHAnsi"/>
          <w:sz w:val="24"/>
          <w:szCs w:val="24"/>
        </w:rPr>
        <w:t xml:space="preserve"> (</w:t>
      </w:r>
      <w:r w:rsidR="00D24094" w:rsidRPr="00490768">
        <w:rPr>
          <w:rFonts w:asciiTheme="minorHAnsi" w:hAnsiTheme="minorHAnsi" w:cstheme="minorHAnsi"/>
          <w:sz w:val="24"/>
          <w:szCs w:val="24"/>
        </w:rPr>
        <w:t>Lei n</w:t>
      </w:r>
      <w:r w:rsidR="00D24094" w:rsidRPr="00490768">
        <w:rPr>
          <w:rFonts w:asciiTheme="minorHAnsi" w:hAnsiTheme="minorHAnsi" w:cstheme="minorHAnsi"/>
          <w:sz w:val="24"/>
          <w:szCs w:val="24"/>
          <w:vertAlign w:val="superscript"/>
        </w:rPr>
        <w:t>o</w:t>
      </w:r>
      <w:r w:rsidR="00D24094" w:rsidRPr="00490768">
        <w:rPr>
          <w:rFonts w:asciiTheme="minorHAnsi" w:hAnsiTheme="minorHAnsi" w:cstheme="minorHAnsi"/>
          <w:sz w:val="24"/>
          <w:szCs w:val="24"/>
        </w:rPr>
        <w:t xml:space="preserve"> 13.954/2019</w:t>
      </w:r>
      <w:r w:rsidR="00511E16" w:rsidRPr="00490768">
        <w:rPr>
          <w:rFonts w:asciiTheme="minorHAnsi" w:hAnsiTheme="minorHAnsi" w:cstheme="minorHAnsi"/>
          <w:sz w:val="24"/>
          <w:szCs w:val="24"/>
        </w:rPr>
        <w:t>)</w:t>
      </w:r>
      <w:r w:rsidR="00BD6B83" w:rsidRPr="00490768">
        <w:rPr>
          <w:rFonts w:asciiTheme="minorHAnsi" w:hAnsiTheme="minorHAnsi" w:cstheme="minorHAnsi"/>
          <w:sz w:val="24"/>
          <w:szCs w:val="24"/>
        </w:rPr>
        <w:t>,</w:t>
      </w:r>
      <w:r w:rsidR="00D24094" w:rsidRPr="00490768">
        <w:rPr>
          <w:rFonts w:asciiTheme="minorHAnsi" w:hAnsiTheme="minorHAnsi" w:cstheme="minorHAnsi"/>
          <w:sz w:val="24"/>
          <w:szCs w:val="24"/>
        </w:rPr>
        <w:t xml:space="preserve"> </w:t>
      </w:r>
      <w:r w:rsidR="005E1B44" w:rsidRPr="00490768">
        <w:rPr>
          <w:rFonts w:asciiTheme="minorHAnsi" w:hAnsiTheme="minorHAnsi" w:cstheme="minorHAnsi"/>
          <w:sz w:val="24"/>
          <w:szCs w:val="24"/>
        </w:rPr>
        <w:t>projetou</w:t>
      </w:r>
      <w:r w:rsidR="00D07705" w:rsidRPr="00490768">
        <w:rPr>
          <w:rFonts w:asciiTheme="minorHAnsi" w:hAnsiTheme="minorHAnsi" w:cstheme="minorHAnsi"/>
          <w:sz w:val="24"/>
          <w:szCs w:val="24"/>
        </w:rPr>
        <w:t xml:space="preserve"> </w:t>
      </w:r>
      <w:r w:rsidR="00591A10" w:rsidRPr="00490768">
        <w:rPr>
          <w:rFonts w:asciiTheme="minorHAnsi" w:hAnsiTheme="minorHAnsi" w:cstheme="minorHAnsi"/>
          <w:sz w:val="24"/>
          <w:szCs w:val="24"/>
        </w:rPr>
        <w:t>quatro cenários</w:t>
      </w:r>
      <w:r w:rsidR="00D24094" w:rsidRPr="00490768">
        <w:rPr>
          <w:rFonts w:asciiTheme="minorHAnsi" w:hAnsiTheme="minorHAnsi" w:cstheme="minorHAnsi"/>
          <w:sz w:val="24"/>
          <w:szCs w:val="24"/>
        </w:rPr>
        <w:t>:</w:t>
      </w:r>
      <w:r w:rsidR="00591A10" w:rsidRPr="00490768">
        <w:rPr>
          <w:rFonts w:asciiTheme="minorHAnsi" w:hAnsiTheme="minorHAnsi" w:cstheme="minorHAnsi"/>
          <w:sz w:val="24"/>
          <w:szCs w:val="24"/>
        </w:rPr>
        <w:t xml:space="preserve"> sem </w:t>
      </w:r>
      <w:r w:rsidR="00187F6B" w:rsidRPr="00490768">
        <w:rPr>
          <w:rFonts w:asciiTheme="minorHAnsi" w:hAnsiTheme="minorHAnsi" w:cstheme="minorHAnsi"/>
          <w:sz w:val="24"/>
          <w:szCs w:val="24"/>
        </w:rPr>
        <w:t xml:space="preserve"> e com </w:t>
      </w:r>
      <w:r w:rsidR="00591A10" w:rsidRPr="00490768">
        <w:rPr>
          <w:rFonts w:asciiTheme="minorHAnsi" w:hAnsiTheme="minorHAnsi" w:cstheme="minorHAnsi"/>
          <w:sz w:val="24"/>
          <w:szCs w:val="24"/>
        </w:rPr>
        <w:t>reposição de militares</w:t>
      </w:r>
      <w:r w:rsidR="00187F6B" w:rsidRPr="00490768">
        <w:rPr>
          <w:rFonts w:asciiTheme="minorHAnsi" w:hAnsiTheme="minorHAnsi" w:cstheme="minorHAnsi"/>
          <w:sz w:val="24"/>
          <w:szCs w:val="24"/>
        </w:rPr>
        <w:t xml:space="preserve"> e cada um</w:t>
      </w:r>
      <w:r w:rsidR="00DC1063" w:rsidRPr="00490768">
        <w:rPr>
          <w:rFonts w:asciiTheme="minorHAnsi" w:hAnsiTheme="minorHAnsi" w:cstheme="minorHAnsi"/>
          <w:sz w:val="24"/>
          <w:szCs w:val="24"/>
        </w:rPr>
        <w:t>a</w:t>
      </w:r>
      <w:r w:rsidR="00187F6B" w:rsidRPr="00490768">
        <w:rPr>
          <w:rFonts w:asciiTheme="minorHAnsi" w:hAnsiTheme="minorHAnsi" w:cstheme="minorHAnsi"/>
          <w:sz w:val="24"/>
          <w:szCs w:val="24"/>
        </w:rPr>
        <w:t xml:space="preserve"> dess</w:t>
      </w:r>
      <w:r w:rsidR="00DC1063" w:rsidRPr="00490768">
        <w:rPr>
          <w:rFonts w:asciiTheme="minorHAnsi" w:hAnsiTheme="minorHAnsi" w:cstheme="minorHAnsi"/>
          <w:sz w:val="24"/>
          <w:szCs w:val="24"/>
        </w:rPr>
        <w:t>a</w:t>
      </w:r>
      <w:r w:rsidR="00187F6B" w:rsidRPr="00490768">
        <w:rPr>
          <w:rFonts w:asciiTheme="minorHAnsi" w:hAnsiTheme="minorHAnsi" w:cstheme="minorHAnsi"/>
          <w:sz w:val="24"/>
          <w:szCs w:val="24"/>
        </w:rPr>
        <w:t>s</w:t>
      </w:r>
      <w:r w:rsidR="003F4B71" w:rsidRPr="00490768">
        <w:rPr>
          <w:rFonts w:asciiTheme="minorHAnsi" w:hAnsiTheme="minorHAnsi" w:cstheme="minorHAnsi"/>
          <w:sz w:val="24"/>
          <w:szCs w:val="24"/>
        </w:rPr>
        <w:t xml:space="preserve"> </w:t>
      </w:r>
      <w:r w:rsidR="00DC1063" w:rsidRPr="00490768">
        <w:rPr>
          <w:rFonts w:asciiTheme="minorHAnsi" w:hAnsiTheme="minorHAnsi" w:cstheme="minorHAnsi"/>
          <w:sz w:val="24"/>
          <w:szCs w:val="24"/>
        </w:rPr>
        <w:t>hipóteses</w:t>
      </w:r>
      <w:r w:rsidRPr="00490768">
        <w:rPr>
          <w:rFonts w:asciiTheme="minorHAnsi" w:hAnsiTheme="minorHAnsi" w:cstheme="minorHAnsi"/>
          <w:sz w:val="24"/>
          <w:szCs w:val="24"/>
        </w:rPr>
        <w:t xml:space="preserve"> </w:t>
      </w:r>
      <w:r w:rsidR="00C97E7B" w:rsidRPr="00490768">
        <w:rPr>
          <w:rFonts w:asciiTheme="minorHAnsi" w:hAnsiTheme="minorHAnsi" w:cstheme="minorHAnsi"/>
          <w:sz w:val="24"/>
          <w:szCs w:val="24"/>
        </w:rPr>
        <w:t xml:space="preserve">sem e </w:t>
      </w:r>
      <w:r w:rsidR="003F4B71" w:rsidRPr="00490768">
        <w:rPr>
          <w:rFonts w:asciiTheme="minorHAnsi" w:hAnsiTheme="minorHAnsi" w:cstheme="minorHAnsi"/>
          <w:sz w:val="24"/>
          <w:szCs w:val="24"/>
        </w:rPr>
        <w:t xml:space="preserve">com </w:t>
      </w:r>
      <w:r w:rsidR="00591A10" w:rsidRPr="00490768">
        <w:rPr>
          <w:rFonts w:asciiTheme="minorHAnsi" w:hAnsiTheme="minorHAnsi" w:cstheme="minorHAnsi"/>
          <w:sz w:val="24"/>
          <w:szCs w:val="24"/>
        </w:rPr>
        <w:t>recomposição remuneratória nominal</w:t>
      </w:r>
      <w:r w:rsidR="00517C7C" w:rsidRPr="00490768">
        <w:rPr>
          <w:rFonts w:asciiTheme="minorHAnsi" w:hAnsiTheme="minorHAnsi" w:cstheme="minorHAnsi"/>
          <w:sz w:val="24"/>
          <w:szCs w:val="24"/>
        </w:rPr>
        <w:t xml:space="preserve"> pela inflação do </w:t>
      </w:r>
      <w:r w:rsidR="00A33769" w:rsidRPr="00490768">
        <w:rPr>
          <w:rFonts w:asciiTheme="minorHAnsi" w:hAnsiTheme="minorHAnsi" w:cstheme="minorHAnsi"/>
          <w:sz w:val="24"/>
          <w:szCs w:val="24"/>
        </w:rPr>
        <w:t>ano</w:t>
      </w:r>
      <w:r w:rsidR="00517C7C" w:rsidRPr="00490768">
        <w:rPr>
          <w:rFonts w:asciiTheme="minorHAnsi" w:hAnsiTheme="minorHAnsi" w:cstheme="minorHAnsi"/>
          <w:sz w:val="24"/>
          <w:szCs w:val="24"/>
        </w:rPr>
        <w:t xml:space="preserve"> anterior</w:t>
      </w:r>
      <w:r w:rsidR="00C97E7B" w:rsidRPr="00490768">
        <w:rPr>
          <w:rFonts w:asciiTheme="minorHAnsi" w:hAnsiTheme="minorHAnsi" w:cstheme="minorHAnsi"/>
          <w:sz w:val="24"/>
          <w:szCs w:val="24"/>
        </w:rPr>
        <w:t>.</w:t>
      </w:r>
      <w:r w:rsidR="009742C2" w:rsidRPr="00490768">
        <w:rPr>
          <w:rFonts w:asciiTheme="minorHAnsi" w:hAnsiTheme="minorHAnsi" w:cstheme="minorHAnsi"/>
          <w:sz w:val="24"/>
          <w:szCs w:val="24"/>
        </w:rPr>
        <w:t xml:space="preserve"> Re</w:t>
      </w:r>
      <w:r w:rsidR="000061C8" w:rsidRPr="00490768">
        <w:rPr>
          <w:rFonts w:asciiTheme="minorHAnsi" w:hAnsiTheme="minorHAnsi" w:cstheme="minorHAnsi"/>
          <w:sz w:val="24"/>
          <w:szCs w:val="24"/>
        </w:rPr>
        <w:t>ssalva-se que</w:t>
      </w:r>
      <w:r w:rsidR="00061AF8" w:rsidRPr="00490768">
        <w:rPr>
          <w:rFonts w:asciiTheme="minorHAnsi" w:hAnsiTheme="minorHAnsi" w:cstheme="minorHAnsi"/>
          <w:sz w:val="24"/>
          <w:szCs w:val="24"/>
        </w:rPr>
        <w:t>, prudencialmente,</w:t>
      </w:r>
      <w:r w:rsidR="000061C8" w:rsidRPr="00490768">
        <w:rPr>
          <w:rFonts w:asciiTheme="minorHAnsi" w:hAnsiTheme="minorHAnsi" w:cstheme="minorHAnsi"/>
          <w:sz w:val="24"/>
          <w:szCs w:val="24"/>
        </w:rPr>
        <w:t xml:space="preserve"> para a hipótese de reposição de </w:t>
      </w:r>
      <w:r w:rsidR="006A74AA" w:rsidRPr="00490768">
        <w:rPr>
          <w:rFonts w:asciiTheme="minorHAnsi" w:hAnsiTheme="minorHAnsi" w:cstheme="minorHAnsi"/>
          <w:sz w:val="24"/>
          <w:szCs w:val="24"/>
        </w:rPr>
        <w:t>militares</w:t>
      </w:r>
      <w:r w:rsidR="005D40A9" w:rsidRPr="00490768">
        <w:rPr>
          <w:rFonts w:asciiTheme="minorHAnsi" w:hAnsiTheme="minorHAnsi" w:cstheme="minorHAnsi"/>
          <w:sz w:val="24"/>
          <w:szCs w:val="24"/>
        </w:rPr>
        <w:t>,</w:t>
      </w:r>
      <w:r w:rsidR="00B33166" w:rsidRPr="00490768">
        <w:rPr>
          <w:rFonts w:asciiTheme="minorHAnsi" w:hAnsiTheme="minorHAnsi" w:cstheme="minorHAnsi"/>
          <w:sz w:val="24"/>
          <w:szCs w:val="24"/>
        </w:rPr>
        <w:t xml:space="preserve"> </w:t>
      </w:r>
      <w:r w:rsidR="00C41EF8" w:rsidRPr="00490768">
        <w:rPr>
          <w:rFonts w:asciiTheme="minorHAnsi" w:hAnsiTheme="minorHAnsi" w:cstheme="minorHAnsi"/>
          <w:sz w:val="24"/>
          <w:szCs w:val="24"/>
        </w:rPr>
        <w:t xml:space="preserve">foi </w:t>
      </w:r>
      <w:r w:rsidR="00F50ED5" w:rsidRPr="00490768">
        <w:rPr>
          <w:rFonts w:asciiTheme="minorHAnsi" w:hAnsiTheme="minorHAnsi" w:cstheme="minorHAnsi"/>
          <w:sz w:val="24"/>
          <w:szCs w:val="24"/>
        </w:rPr>
        <w:t>acrescido</w:t>
      </w:r>
      <w:r w:rsidR="00C41EF8" w:rsidRPr="00490768">
        <w:rPr>
          <w:rFonts w:asciiTheme="minorHAnsi" w:hAnsiTheme="minorHAnsi" w:cstheme="minorHAnsi"/>
          <w:sz w:val="24"/>
          <w:szCs w:val="24"/>
        </w:rPr>
        <w:t xml:space="preserve"> um novo entrante a cada militar que deixa o serviço ativo ou morre, não </w:t>
      </w:r>
      <w:r w:rsidR="002B79E1" w:rsidRPr="00490768">
        <w:rPr>
          <w:rFonts w:asciiTheme="minorHAnsi" w:hAnsiTheme="minorHAnsi" w:cstheme="minorHAnsi"/>
          <w:sz w:val="24"/>
          <w:szCs w:val="24"/>
        </w:rPr>
        <w:t xml:space="preserve">sendo </w:t>
      </w:r>
      <w:r w:rsidR="00C41EF8" w:rsidRPr="00490768">
        <w:rPr>
          <w:rFonts w:asciiTheme="minorHAnsi" w:hAnsiTheme="minorHAnsi" w:cstheme="minorHAnsi"/>
          <w:sz w:val="24"/>
          <w:szCs w:val="24"/>
        </w:rPr>
        <w:t>considera</w:t>
      </w:r>
      <w:r w:rsidR="007734BA" w:rsidRPr="00490768">
        <w:rPr>
          <w:rFonts w:asciiTheme="minorHAnsi" w:hAnsiTheme="minorHAnsi" w:cstheme="minorHAnsi"/>
          <w:sz w:val="24"/>
          <w:szCs w:val="24"/>
        </w:rPr>
        <w:t>do</w:t>
      </w:r>
      <w:r w:rsidR="00C41EF8" w:rsidRPr="00490768">
        <w:rPr>
          <w:rFonts w:asciiTheme="minorHAnsi" w:hAnsiTheme="minorHAnsi" w:cstheme="minorHAnsi"/>
          <w:sz w:val="24"/>
          <w:szCs w:val="24"/>
        </w:rPr>
        <w:t xml:space="preserve"> o processo de redução de efetivo militar em andamento.</w:t>
      </w:r>
    </w:p>
    <w:p w14:paraId="65A9E42F" w14:textId="5FE0C29E" w:rsidR="00263614" w:rsidRPr="00490768" w:rsidRDefault="00EA1F08" w:rsidP="006C6788">
      <w:pPr>
        <w:tabs>
          <w:tab w:val="left" w:pos="142"/>
        </w:tabs>
        <w:spacing w:after="0" w:line="360" w:lineRule="auto"/>
        <w:jc w:val="both"/>
        <w:rPr>
          <w:rFonts w:asciiTheme="minorHAnsi" w:hAnsiTheme="minorHAnsi" w:cstheme="minorHAnsi"/>
          <w:b/>
          <w:bCs/>
          <w:sz w:val="24"/>
          <w:szCs w:val="24"/>
        </w:rPr>
      </w:pPr>
      <w:r w:rsidRPr="00490768">
        <w:rPr>
          <w:rFonts w:asciiTheme="minorHAnsi" w:hAnsiTheme="minorHAnsi" w:cstheme="minorHAnsi"/>
          <w:b/>
          <w:bCs/>
          <w:sz w:val="24"/>
          <w:szCs w:val="24"/>
        </w:rPr>
        <w:t xml:space="preserve">Os resultados </w:t>
      </w:r>
      <w:r w:rsidR="00263614" w:rsidRPr="00490768">
        <w:rPr>
          <w:rFonts w:asciiTheme="minorHAnsi" w:hAnsiTheme="minorHAnsi" w:cstheme="minorHAnsi"/>
          <w:b/>
          <w:bCs/>
          <w:sz w:val="24"/>
          <w:szCs w:val="24"/>
        </w:rPr>
        <w:t>obtidos</w:t>
      </w:r>
      <w:r w:rsidR="00BA0FD4" w:rsidRPr="00490768">
        <w:rPr>
          <w:rFonts w:asciiTheme="minorHAnsi" w:hAnsiTheme="minorHAnsi" w:cstheme="minorHAnsi"/>
          <w:b/>
          <w:bCs/>
          <w:sz w:val="24"/>
          <w:szCs w:val="24"/>
        </w:rPr>
        <w:t xml:space="preserve"> </w:t>
      </w:r>
      <w:r w:rsidRPr="00490768">
        <w:rPr>
          <w:rFonts w:asciiTheme="minorHAnsi" w:hAnsiTheme="minorHAnsi" w:cstheme="minorHAnsi"/>
          <w:b/>
          <w:bCs/>
          <w:sz w:val="24"/>
          <w:szCs w:val="24"/>
        </w:rPr>
        <w:t>indica</w:t>
      </w:r>
      <w:r w:rsidR="00263614" w:rsidRPr="00490768">
        <w:rPr>
          <w:rFonts w:asciiTheme="minorHAnsi" w:hAnsiTheme="minorHAnsi" w:cstheme="minorHAnsi"/>
          <w:b/>
          <w:bCs/>
          <w:sz w:val="24"/>
          <w:szCs w:val="24"/>
        </w:rPr>
        <w:t>ra</w:t>
      </w:r>
      <w:r w:rsidRPr="00490768">
        <w:rPr>
          <w:rFonts w:asciiTheme="minorHAnsi" w:hAnsiTheme="minorHAnsi" w:cstheme="minorHAnsi"/>
          <w:b/>
          <w:bCs/>
          <w:sz w:val="24"/>
          <w:szCs w:val="24"/>
        </w:rPr>
        <w:t>m, mesmo ao ser considerado o cenário mais pessimista</w:t>
      </w:r>
      <w:r w:rsidR="00046A01" w:rsidRPr="00490768">
        <w:rPr>
          <w:rFonts w:asciiTheme="minorHAnsi" w:hAnsiTheme="minorHAnsi" w:cstheme="minorHAnsi"/>
          <w:b/>
          <w:bCs/>
          <w:sz w:val="24"/>
          <w:szCs w:val="24"/>
        </w:rPr>
        <w:t>,</w:t>
      </w:r>
      <w:r w:rsidRPr="00490768">
        <w:rPr>
          <w:rFonts w:asciiTheme="minorHAnsi" w:hAnsiTheme="minorHAnsi" w:cstheme="minorHAnsi"/>
          <w:b/>
          <w:bCs/>
          <w:sz w:val="24"/>
          <w:szCs w:val="24"/>
        </w:rPr>
        <w:t xml:space="preserve"> para o Tesouro Nacional (projeções atuariais com reposição de militares</w:t>
      </w:r>
      <w:r w:rsidR="00C5122A" w:rsidRPr="00490768">
        <w:rPr>
          <w:rFonts w:asciiTheme="minorHAnsi" w:hAnsiTheme="minorHAnsi" w:cstheme="minorHAnsi"/>
          <w:b/>
          <w:bCs/>
          <w:sz w:val="24"/>
          <w:szCs w:val="24"/>
        </w:rPr>
        <w:t xml:space="preserve"> sem redução de efetivos</w:t>
      </w:r>
      <w:r w:rsidRPr="00490768">
        <w:rPr>
          <w:rFonts w:asciiTheme="minorHAnsi" w:hAnsiTheme="minorHAnsi" w:cstheme="minorHAnsi"/>
          <w:b/>
          <w:bCs/>
          <w:sz w:val="24"/>
          <w:szCs w:val="24"/>
        </w:rPr>
        <w:t xml:space="preserve"> e com recomposição das remunerações pela inflação do período anterior)</w:t>
      </w:r>
      <w:r w:rsidR="007171B8" w:rsidRPr="00490768">
        <w:rPr>
          <w:rFonts w:asciiTheme="minorHAnsi" w:hAnsiTheme="minorHAnsi" w:cstheme="minorHAnsi"/>
          <w:b/>
          <w:bCs/>
          <w:sz w:val="24"/>
          <w:szCs w:val="24"/>
        </w:rPr>
        <w:t>,</w:t>
      </w:r>
      <w:r w:rsidR="00231606" w:rsidRPr="00490768">
        <w:rPr>
          <w:rFonts w:asciiTheme="minorHAnsi" w:hAnsiTheme="minorHAnsi" w:cstheme="minorHAnsi"/>
          <w:b/>
          <w:bCs/>
          <w:sz w:val="24"/>
          <w:szCs w:val="24"/>
        </w:rPr>
        <w:t xml:space="preserve"> que</w:t>
      </w:r>
      <w:r w:rsidRPr="00490768">
        <w:rPr>
          <w:rFonts w:asciiTheme="minorHAnsi" w:hAnsiTheme="minorHAnsi" w:cstheme="minorHAnsi"/>
          <w:b/>
          <w:bCs/>
          <w:sz w:val="24"/>
          <w:szCs w:val="24"/>
        </w:rPr>
        <w:t xml:space="preserve"> não há Risco Fiscal para a União</w:t>
      </w:r>
      <w:r w:rsidR="0076658B" w:rsidRPr="00490768">
        <w:rPr>
          <w:rFonts w:asciiTheme="minorHAnsi" w:hAnsiTheme="minorHAnsi" w:cstheme="minorHAnsi"/>
          <w:b/>
          <w:bCs/>
          <w:sz w:val="24"/>
          <w:szCs w:val="24"/>
        </w:rPr>
        <w:t xml:space="preserve"> decorrente das pensões de militares. </w:t>
      </w:r>
      <w:r w:rsidR="009A0C7B" w:rsidRPr="00490768">
        <w:rPr>
          <w:rFonts w:asciiTheme="minorHAnsi" w:hAnsiTheme="minorHAnsi" w:cstheme="minorHAnsi"/>
          <w:b/>
          <w:bCs/>
          <w:sz w:val="24"/>
          <w:szCs w:val="24"/>
        </w:rPr>
        <w:t xml:space="preserve">A </w:t>
      </w:r>
      <w:r w:rsidR="00CB3C5D" w:rsidRPr="00490768">
        <w:rPr>
          <w:rFonts w:asciiTheme="minorHAnsi" w:hAnsiTheme="minorHAnsi" w:cstheme="minorHAnsi"/>
          <w:b/>
          <w:bCs/>
          <w:sz w:val="24"/>
          <w:szCs w:val="24"/>
        </w:rPr>
        <w:t>projeção atuarial</w:t>
      </w:r>
      <w:r w:rsidR="000A7A07" w:rsidRPr="00490768">
        <w:rPr>
          <w:rFonts w:asciiTheme="minorHAnsi" w:hAnsiTheme="minorHAnsi" w:cstheme="minorHAnsi"/>
          <w:b/>
          <w:bCs/>
          <w:sz w:val="24"/>
          <w:szCs w:val="24"/>
        </w:rPr>
        <w:t xml:space="preserve"> mais pessimista </w:t>
      </w:r>
      <w:r w:rsidR="006C6788" w:rsidRPr="00490768">
        <w:rPr>
          <w:rFonts w:asciiTheme="minorHAnsi" w:hAnsiTheme="minorHAnsi" w:cstheme="minorHAnsi"/>
          <w:b/>
          <w:bCs/>
          <w:sz w:val="24"/>
          <w:szCs w:val="24"/>
        </w:rPr>
        <w:t xml:space="preserve"> </w:t>
      </w:r>
      <w:r w:rsidR="002E7ABE" w:rsidRPr="00490768">
        <w:rPr>
          <w:rFonts w:asciiTheme="minorHAnsi" w:hAnsiTheme="minorHAnsi" w:cstheme="minorHAnsi"/>
          <w:b/>
          <w:bCs/>
          <w:sz w:val="24"/>
          <w:szCs w:val="24"/>
        </w:rPr>
        <w:t>evidenciou</w:t>
      </w:r>
      <w:r w:rsidR="006C6788" w:rsidRPr="00490768">
        <w:rPr>
          <w:rFonts w:asciiTheme="minorHAnsi" w:hAnsiTheme="minorHAnsi" w:cstheme="minorHAnsi"/>
          <w:b/>
          <w:bCs/>
          <w:sz w:val="24"/>
          <w:szCs w:val="24"/>
        </w:rPr>
        <w:t xml:space="preserve"> </w:t>
      </w:r>
      <w:r w:rsidR="002E7ABE" w:rsidRPr="00490768">
        <w:rPr>
          <w:rFonts w:asciiTheme="minorHAnsi" w:hAnsiTheme="minorHAnsi" w:cstheme="minorHAnsi"/>
          <w:b/>
          <w:bCs/>
          <w:sz w:val="24"/>
          <w:szCs w:val="24"/>
        </w:rPr>
        <w:t xml:space="preserve">que </w:t>
      </w:r>
      <w:r w:rsidR="006C6788" w:rsidRPr="00490768">
        <w:rPr>
          <w:rFonts w:asciiTheme="minorHAnsi" w:hAnsiTheme="minorHAnsi" w:cstheme="minorHAnsi"/>
          <w:b/>
          <w:bCs/>
          <w:sz w:val="24"/>
          <w:szCs w:val="24"/>
        </w:rPr>
        <w:t xml:space="preserve">há uma </w:t>
      </w:r>
      <w:r w:rsidR="0044298C" w:rsidRPr="00490768">
        <w:rPr>
          <w:rFonts w:asciiTheme="minorHAnsi" w:hAnsiTheme="minorHAnsi" w:cstheme="minorHAnsi"/>
          <w:b/>
          <w:bCs/>
          <w:sz w:val="24"/>
          <w:szCs w:val="24"/>
        </w:rPr>
        <w:t>redução</w:t>
      </w:r>
      <w:r w:rsidR="006C6788" w:rsidRPr="00490768">
        <w:rPr>
          <w:rFonts w:asciiTheme="minorHAnsi" w:hAnsiTheme="minorHAnsi" w:cstheme="minorHAnsi"/>
          <w:b/>
          <w:bCs/>
          <w:sz w:val="24"/>
          <w:szCs w:val="24"/>
        </w:rPr>
        <w:t xml:space="preserve"> do resultado</w:t>
      </w:r>
      <w:r w:rsidR="00116D51" w:rsidRPr="00490768">
        <w:rPr>
          <w:rFonts w:asciiTheme="minorHAnsi" w:hAnsiTheme="minorHAnsi" w:cstheme="minorHAnsi"/>
          <w:b/>
          <w:bCs/>
          <w:sz w:val="24"/>
          <w:szCs w:val="24"/>
        </w:rPr>
        <w:t xml:space="preserve"> entre</w:t>
      </w:r>
      <w:r w:rsidR="0044298C" w:rsidRPr="00490768">
        <w:rPr>
          <w:rFonts w:asciiTheme="minorHAnsi" w:hAnsiTheme="minorHAnsi" w:cstheme="minorHAnsi"/>
          <w:b/>
          <w:bCs/>
          <w:sz w:val="24"/>
          <w:szCs w:val="24"/>
        </w:rPr>
        <w:t xml:space="preserve"> receitas e despesas</w:t>
      </w:r>
      <w:r w:rsidR="00700345" w:rsidRPr="00490768">
        <w:rPr>
          <w:rFonts w:asciiTheme="minorHAnsi" w:hAnsiTheme="minorHAnsi" w:cstheme="minorHAnsi"/>
          <w:b/>
          <w:bCs/>
          <w:sz w:val="24"/>
          <w:szCs w:val="24"/>
        </w:rPr>
        <w:t xml:space="preserve"> em relação ao PIB</w:t>
      </w:r>
      <w:r w:rsidR="008E1EF9" w:rsidRPr="00490768">
        <w:rPr>
          <w:rFonts w:asciiTheme="minorHAnsi" w:hAnsiTheme="minorHAnsi" w:cstheme="minorHAnsi"/>
          <w:b/>
          <w:bCs/>
          <w:sz w:val="24"/>
          <w:szCs w:val="24"/>
        </w:rPr>
        <w:t xml:space="preserve">, </w:t>
      </w:r>
      <w:r w:rsidR="00CF2581" w:rsidRPr="00490768">
        <w:rPr>
          <w:rFonts w:asciiTheme="minorHAnsi" w:hAnsiTheme="minorHAnsi" w:cstheme="minorHAnsi"/>
          <w:b/>
          <w:bCs/>
          <w:sz w:val="24"/>
          <w:szCs w:val="24"/>
        </w:rPr>
        <w:t>o qual decresce</w:t>
      </w:r>
      <w:r w:rsidR="008E1EF9" w:rsidRPr="00490768">
        <w:rPr>
          <w:rFonts w:asciiTheme="minorHAnsi" w:hAnsiTheme="minorHAnsi" w:cstheme="minorHAnsi"/>
          <w:b/>
          <w:bCs/>
          <w:sz w:val="24"/>
          <w:szCs w:val="24"/>
        </w:rPr>
        <w:t xml:space="preserve"> de </w:t>
      </w:r>
      <w:r w:rsidR="00E032F9" w:rsidRPr="00490768">
        <w:rPr>
          <w:rFonts w:asciiTheme="minorHAnsi" w:hAnsiTheme="minorHAnsi" w:cstheme="minorHAnsi"/>
          <w:b/>
          <w:bCs/>
          <w:sz w:val="24"/>
          <w:szCs w:val="24"/>
        </w:rPr>
        <w:t>0,1</w:t>
      </w:r>
      <w:r w:rsidR="00CE0499" w:rsidRPr="00490768">
        <w:rPr>
          <w:rFonts w:asciiTheme="minorHAnsi" w:hAnsiTheme="minorHAnsi" w:cstheme="minorHAnsi"/>
          <w:b/>
          <w:bCs/>
          <w:sz w:val="24"/>
          <w:szCs w:val="24"/>
        </w:rPr>
        <w:t>4</w:t>
      </w:r>
      <w:r w:rsidR="000D6ED4" w:rsidRPr="00490768">
        <w:rPr>
          <w:rFonts w:asciiTheme="minorHAnsi" w:hAnsiTheme="minorHAnsi" w:cstheme="minorHAnsi"/>
          <w:b/>
          <w:bCs/>
          <w:sz w:val="24"/>
          <w:szCs w:val="24"/>
        </w:rPr>
        <w:t>%</w:t>
      </w:r>
      <w:r w:rsidR="007734BA" w:rsidRPr="00490768">
        <w:rPr>
          <w:rFonts w:asciiTheme="minorHAnsi" w:hAnsiTheme="minorHAnsi" w:cstheme="minorHAnsi"/>
          <w:b/>
          <w:bCs/>
          <w:sz w:val="24"/>
          <w:szCs w:val="24"/>
        </w:rPr>
        <w:t xml:space="preserve"> </w:t>
      </w:r>
      <w:r w:rsidR="000D6ED4" w:rsidRPr="00490768">
        <w:rPr>
          <w:rFonts w:asciiTheme="minorHAnsi" w:hAnsiTheme="minorHAnsi" w:cstheme="minorHAnsi"/>
          <w:b/>
          <w:bCs/>
          <w:sz w:val="24"/>
          <w:szCs w:val="24"/>
        </w:rPr>
        <w:t>em 2021</w:t>
      </w:r>
      <w:r w:rsidR="007734BA" w:rsidRPr="00490768">
        <w:rPr>
          <w:rFonts w:asciiTheme="minorHAnsi" w:hAnsiTheme="minorHAnsi" w:cstheme="minorHAnsi"/>
          <w:b/>
          <w:bCs/>
          <w:sz w:val="24"/>
          <w:szCs w:val="24"/>
        </w:rPr>
        <w:t xml:space="preserve"> </w:t>
      </w:r>
      <w:r w:rsidR="000D6ED4" w:rsidRPr="00490768">
        <w:rPr>
          <w:rFonts w:asciiTheme="minorHAnsi" w:hAnsiTheme="minorHAnsi" w:cstheme="minorHAnsi"/>
          <w:b/>
          <w:bCs/>
          <w:sz w:val="24"/>
          <w:szCs w:val="24"/>
        </w:rPr>
        <w:t>para</w:t>
      </w:r>
      <w:r w:rsidR="0039156B" w:rsidRPr="00490768">
        <w:rPr>
          <w:rFonts w:asciiTheme="minorHAnsi" w:hAnsiTheme="minorHAnsi" w:cstheme="minorHAnsi"/>
          <w:b/>
          <w:bCs/>
          <w:sz w:val="24"/>
          <w:szCs w:val="24"/>
        </w:rPr>
        <w:t xml:space="preserve"> </w:t>
      </w:r>
      <w:r w:rsidR="00E032F9" w:rsidRPr="00490768">
        <w:rPr>
          <w:rFonts w:asciiTheme="minorHAnsi" w:hAnsiTheme="minorHAnsi" w:cstheme="minorHAnsi"/>
          <w:b/>
          <w:bCs/>
          <w:sz w:val="24"/>
          <w:szCs w:val="24"/>
        </w:rPr>
        <w:t>0,0</w:t>
      </w:r>
      <w:r w:rsidR="00CE0499" w:rsidRPr="00490768">
        <w:rPr>
          <w:rFonts w:asciiTheme="minorHAnsi" w:hAnsiTheme="minorHAnsi" w:cstheme="minorHAnsi"/>
          <w:b/>
          <w:bCs/>
          <w:sz w:val="24"/>
          <w:szCs w:val="24"/>
        </w:rPr>
        <w:t>5</w:t>
      </w:r>
      <w:r w:rsidR="0039156B" w:rsidRPr="00490768">
        <w:rPr>
          <w:rFonts w:asciiTheme="minorHAnsi" w:hAnsiTheme="minorHAnsi" w:cstheme="minorHAnsi"/>
          <w:b/>
          <w:bCs/>
          <w:sz w:val="24"/>
          <w:szCs w:val="24"/>
        </w:rPr>
        <w:t>%</w:t>
      </w:r>
      <w:r w:rsidR="000D6ED4" w:rsidRPr="00490768">
        <w:rPr>
          <w:rFonts w:asciiTheme="minorHAnsi" w:hAnsiTheme="minorHAnsi" w:cstheme="minorHAnsi"/>
          <w:b/>
          <w:bCs/>
          <w:sz w:val="24"/>
          <w:szCs w:val="24"/>
        </w:rPr>
        <w:t xml:space="preserve"> </w:t>
      </w:r>
      <w:r w:rsidR="003B77A5" w:rsidRPr="00490768">
        <w:rPr>
          <w:rFonts w:asciiTheme="minorHAnsi" w:hAnsiTheme="minorHAnsi" w:cstheme="minorHAnsi"/>
          <w:b/>
          <w:bCs/>
          <w:sz w:val="24"/>
          <w:szCs w:val="24"/>
        </w:rPr>
        <w:t xml:space="preserve"> </w:t>
      </w:r>
      <w:r w:rsidR="006C6788" w:rsidRPr="00490768">
        <w:rPr>
          <w:rFonts w:asciiTheme="minorHAnsi" w:hAnsiTheme="minorHAnsi" w:cstheme="minorHAnsi"/>
          <w:b/>
          <w:bCs/>
          <w:sz w:val="24"/>
          <w:szCs w:val="24"/>
        </w:rPr>
        <w:t>em 2095.</w:t>
      </w:r>
    </w:p>
    <w:p w14:paraId="4E642407" w14:textId="1906745F" w:rsidR="00B220E4" w:rsidRPr="00490768" w:rsidRDefault="00263614" w:rsidP="00C00B6E">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Adicionalmente, neste documento, em razão </w:t>
      </w:r>
      <w:r w:rsidR="005C5D3E" w:rsidRPr="00490768">
        <w:rPr>
          <w:rFonts w:asciiTheme="minorHAnsi" w:hAnsiTheme="minorHAnsi" w:cstheme="minorHAnsi"/>
          <w:sz w:val="24"/>
          <w:szCs w:val="24"/>
        </w:rPr>
        <w:t>do</w:t>
      </w:r>
      <w:r w:rsidR="00BF3402" w:rsidRPr="00490768">
        <w:rPr>
          <w:rFonts w:asciiTheme="minorHAnsi" w:hAnsiTheme="minorHAnsi" w:cstheme="minorHAnsi"/>
          <w:sz w:val="24"/>
          <w:szCs w:val="24"/>
        </w:rPr>
        <w:t xml:space="preserve"> atendimento </w:t>
      </w:r>
      <w:r w:rsidRPr="00490768">
        <w:rPr>
          <w:rFonts w:asciiTheme="minorHAnsi" w:hAnsiTheme="minorHAnsi" w:cstheme="minorHAnsi"/>
          <w:sz w:val="24"/>
          <w:szCs w:val="24"/>
        </w:rPr>
        <w:t>da recomendação do item 1.7.2 do Acórdão</w:t>
      </w:r>
      <w:r w:rsidR="00DC1063" w:rsidRPr="00490768">
        <w:rPr>
          <w:rFonts w:asciiTheme="minorHAnsi" w:hAnsiTheme="minorHAnsi" w:cstheme="minorHAnsi"/>
          <w:sz w:val="24"/>
          <w:szCs w:val="24"/>
        </w:rPr>
        <w:t xml:space="preserve"> n</w:t>
      </w:r>
      <w:r w:rsidR="00DC1063"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1.463/2020/TCU-Plenário, foi incluído o cálculo da reserva matemática das pensões de militares previstas na Lei n</w:t>
      </w:r>
      <w:r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3.765/60. Para isso, foi empregada a técnica do valor presente atuarial, com o método de financiamento de Crédito Unitário Projetado, visando à mensuração contábil da provisão de pensões de militares a ser evidenciada no Balanço Geral da União. O resultado encontrado foi de R$  299.717.276.706,53. No entanto, a interpretação do referido número, por razões metodológicas, é complexa e pouco útil para verificação do Risco Fiscal que poderia ser atribuído às pensões de militares.</w:t>
      </w:r>
    </w:p>
    <w:p w14:paraId="2316C71B" w14:textId="77777777" w:rsidR="006D770A" w:rsidRPr="00490768" w:rsidRDefault="0014303E" w:rsidP="00C00B6E">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w:t>
      </w:r>
      <w:r w:rsidR="00E34535" w:rsidRPr="00490768">
        <w:rPr>
          <w:rFonts w:asciiTheme="minorHAnsi" w:hAnsiTheme="minorHAnsi" w:cstheme="minorHAnsi"/>
          <w:sz w:val="24"/>
          <w:szCs w:val="24"/>
        </w:rPr>
        <w:t xml:space="preserve">s pensões de militares se destinam somente à cobertura do risco de morte do militar, que contribui durante toda a sua vida para esse direito. Logo, o período de diferimento, nas pensões de militares, é o intervalo de tempo entre a entrada do militar nas Forças Armadas e seu falecimento, não apenas o período de serviço ativo, conforme metodologia recomendada pelo TCU. </w:t>
      </w:r>
    </w:p>
    <w:p w14:paraId="2C4AEF08" w14:textId="0B6E76EA" w:rsidR="00013301" w:rsidRPr="00490768" w:rsidRDefault="00E34535" w:rsidP="00C00B6E">
      <w:pPr>
        <w:spacing w:after="0" w:line="360" w:lineRule="auto"/>
        <w:jc w:val="both"/>
        <w:rPr>
          <w:rFonts w:asciiTheme="minorHAnsi" w:hAnsiTheme="minorHAnsi" w:cstheme="minorHAnsi"/>
          <w:b/>
          <w:bCs/>
          <w:sz w:val="24"/>
          <w:szCs w:val="24"/>
        </w:rPr>
      </w:pPr>
      <w:r w:rsidRPr="00490768">
        <w:rPr>
          <w:rFonts w:asciiTheme="minorHAnsi" w:hAnsiTheme="minorHAnsi" w:cstheme="minorHAnsi"/>
          <w:b/>
          <w:bCs/>
          <w:sz w:val="24"/>
          <w:szCs w:val="24"/>
        </w:rPr>
        <w:t xml:space="preserve">Isto posto, </w:t>
      </w:r>
      <w:r w:rsidR="006E24F5" w:rsidRPr="00490768">
        <w:rPr>
          <w:rFonts w:asciiTheme="minorHAnsi" w:hAnsiTheme="minorHAnsi" w:cstheme="minorHAnsi"/>
          <w:b/>
          <w:bCs/>
          <w:sz w:val="24"/>
          <w:szCs w:val="24"/>
        </w:rPr>
        <w:t>a reserva matemática</w:t>
      </w:r>
      <w:r w:rsidRPr="00490768">
        <w:rPr>
          <w:rFonts w:asciiTheme="minorHAnsi" w:hAnsiTheme="minorHAnsi" w:cstheme="minorHAnsi"/>
          <w:b/>
          <w:bCs/>
          <w:sz w:val="24"/>
          <w:szCs w:val="24"/>
        </w:rPr>
        <w:t xml:space="preserve"> calculad</w:t>
      </w:r>
      <w:r w:rsidR="006E24F5" w:rsidRPr="00490768">
        <w:rPr>
          <w:rFonts w:asciiTheme="minorHAnsi" w:hAnsiTheme="minorHAnsi" w:cstheme="minorHAnsi"/>
          <w:b/>
          <w:bCs/>
          <w:sz w:val="24"/>
          <w:szCs w:val="24"/>
        </w:rPr>
        <w:t>a</w:t>
      </w:r>
      <w:r w:rsidRPr="00490768">
        <w:rPr>
          <w:rFonts w:asciiTheme="minorHAnsi" w:hAnsiTheme="minorHAnsi" w:cstheme="minorHAnsi"/>
          <w:b/>
          <w:bCs/>
          <w:sz w:val="24"/>
          <w:szCs w:val="24"/>
        </w:rPr>
        <w:t>, por ter seguido a metodologia recomendada, pode estar eivad</w:t>
      </w:r>
      <w:r w:rsidR="009D5E78" w:rsidRPr="00490768">
        <w:rPr>
          <w:rFonts w:asciiTheme="minorHAnsi" w:hAnsiTheme="minorHAnsi" w:cstheme="minorHAnsi"/>
          <w:b/>
          <w:bCs/>
          <w:sz w:val="24"/>
          <w:szCs w:val="24"/>
        </w:rPr>
        <w:t>a</w:t>
      </w:r>
      <w:r w:rsidRPr="00490768">
        <w:rPr>
          <w:rFonts w:asciiTheme="minorHAnsi" w:hAnsiTheme="minorHAnsi" w:cstheme="minorHAnsi"/>
          <w:b/>
          <w:bCs/>
          <w:sz w:val="24"/>
          <w:szCs w:val="24"/>
        </w:rPr>
        <w:t xml:space="preserve"> de imprecisões metodológicas, dada as especificidades da pensão militar.</w:t>
      </w:r>
    </w:p>
    <w:p w14:paraId="5690F328" w14:textId="45A7ED08" w:rsidR="0048066F" w:rsidRPr="00490768" w:rsidRDefault="006F471E" w:rsidP="0048066F">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interpretação da reserva matemática</w:t>
      </w:r>
      <w:r w:rsidR="00FD0ADD" w:rsidRPr="00490768">
        <w:rPr>
          <w:rFonts w:asciiTheme="minorHAnsi" w:hAnsiTheme="minorHAnsi" w:cstheme="minorHAnsi"/>
          <w:sz w:val="24"/>
          <w:szCs w:val="24"/>
        </w:rPr>
        <w:t>, além de imprecisa,</w:t>
      </w:r>
      <w:r w:rsidRPr="00490768">
        <w:rPr>
          <w:rFonts w:asciiTheme="minorHAnsi" w:hAnsiTheme="minorHAnsi" w:cstheme="minorHAnsi"/>
          <w:sz w:val="24"/>
          <w:szCs w:val="24"/>
        </w:rPr>
        <w:t xml:space="preserve"> torna-se mais difícil na medida em que se constata que as pensões de militares não possuem nenhum tipo</w:t>
      </w:r>
      <w:r w:rsidR="008F5E1F" w:rsidRPr="00490768">
        <w:rPr>
          <w:rFonts w:asciiTheme="minorHAnsi" w:hAnsiTheme="minorHAnsi" w:cstheme="minorHAnsi"/>
          <w:sz w:val="24"/>
          <w:szCs w:val="24"/>
        </w:rPr>
        <w:t xml:space="preserve"> de </w:t>
      </w:r>
      <w:r w:rsidRPr="00490768">
        <w:rPr>
          <w:rFonts w:asciiTheme="minorHAnsi" w:hAnsiTheme="minorHAnsi" w:cstheme="minorHAnsi"/>
          <w:sz w:val="24"/>
          <w:szCs w:val="24"/>
        </w:rPr>
        <w:t xml:space="preserve"> patrimônio garantidor (capitalização)</w:t>
      </w:r>
      <w:r w:rsidR="00327033" w:rsidRPr="00490768">
        <w:rPr>
          <w:rFonts w:asciiTheme="minorHAnsi" w:hAnsiTheme="minorHAnsi" w:cstheme="minorHAnsi"/>
          <w:sz w:val="24"/>
          <w:szCs w:val="24"/>
        </w:rPr>
        <w:t>. Dessa forma, pode-se</w:t>
      </w:r>
      <w:r w:rsidRPr="00490768">
        <w:rPr>
          <w:rFonts w:asciiTheme="minorHAnsi" w:hAnsiTheme="minorHAnsi" w:cstheme="minorHAnsi"/>
          <w:sz w:val="24"/>
          <w:szCs w:val="24"/>
        </w:rPr>
        <w:t xml:space="preserve"> afastar, aparentemente, a aplicabilidade </w:t>
      </w:r>
      <w:r w:rsidR="006D770A" w:rsidRPr="00490768">
        <w:rPr>
          <w:rFonts w:asciiTheme="minorHAnsi" w:hAnsiTheme="minorHAnsi" w:cstheme="minorHAnsi"/>
          <w:sz w:val="24"/>
          <w:szCs w:val="24"/>
        </w:rPr>
        <w:t xml:space="preserve">da técnica </w:t>
      </w:r>
      <w:r w:rsidRPr="00490768">
        <w:rPr>
          <w:rFonts w:asciiTheme="minorHAnsi" w:hAnsiTheme="minorHAnsi" w:cstheme="minorHAnsi"/>
          <w:sz w:val="24"/>
          <w:szCs w:val="24"/>
        </w:rPr>
        <w:t>do valor presente atuarial</w:t>
      </w:r>
      <w:r w:rsidR="00C11DEF" w:rsidRPr="00490768">
        <w:rPr>
          <w:rFonts w:asciiTheme="minorHAnsi" w:hAnsiTheme="minorHAnsi" w:cstheme="minorHAnsi"/>
          <w:sz w:val="24"/>
          <w:szCs w:val="24"/>
        </w:rPr>
        <w:t>, em especial</w:t>
      </w:r>
      <w:r w:rsidR="002D3D88" w:rsidRPr="00490768">
        <w:rPr>
          <w:rFonts w:asciiTheme="minorHAnsi" w:hAnsiTheme="minorHAnsi" w:cstheme="minorHAnsi"/>
          <w:sz w:val="24"/>
          <w:szCs w:val="24"/>
        </w:rPr>
        <w:t xml:space="preserve"> com o uso do método de financiamento de Crédito Unitário Projetado</w:t>
      </w:r>
      <w:r w:rsidRPr="00490768">
        <w:rPr>
          <w:rFonts w:asciiTheme="minorHAnsi" w:hAnsiTheme="minorHAnsi" w:cstheme="minorHAnsi"/>
          <w:sz w:val="24"/>
          <w:szCs w:val="24"/>
        </w:rPr>
        <w:t xml:space="preserve"> às pensões de militares</w:t>
      </w:r>
      <w:r w:rsidR="009B19F7" w:rsidRPr="00490768">
        <w:rPr>
          <w:rFonts w:asciiTheme="minorHAnsi" w:hAnsiTheme="minorHAnsi" w:cstheme="minorHAnsi"/>
          <w:sz w:val="24"/>
          <w:szCs w:val="24"/>
        </w:rPr>
        <w:t xml:space="preserve">, visto que esse método </w:t>
      </w:r>
      <w:r w:rsidR="0048066F" w:rsidRPr="00490768">
        <w:rPr>
          <w:rFonts w:asciiTheme="minorHAnsi" w:hAnsiTheme="minorHAnsi" w:cstheme="minorHAnsi"/>
          <w:sz w:val="24"/>
          <w:szCs w:val="24"/>
        </w:rPr>
        <w:t xml:space="preserve">foi originalmente desenvolvido e aplicado à fundos previdenciários capitalizados. </w:t>
      </w:r>
    </w:p>
    <w:p w14:paraId="3E6D42D6" w14:textId="11CD1688" w:rsidR="00212EAE" w:rsidRPr="00490768" w:rsidRDefault="00D17B5F" w:rsidP="00C00B6E">
      <w:pPr>
        <w:spacing w:after="0" w:line="360" w:lineRule="auto"/>
        <w:jc w:val="both"/>
        <w:rPr>
          <w:rFonts w:asciiTheme="minorHAnsi" w:hAnsiTheme="minorHAnsi" w:cstheme="minorHAnsi"/>
          <w:b/>
          <w:bCs/>
          <w:sz w:val="24"/>
          <w:szCs w:val="24"/>
        </w:rPr>
      </w:pPr>
      <w:r w:rsidRPr="00490768">
        <w:rPr>
          <w:rFonts w:asciiTheme="minorHAnsi" w:hAnsiTheme="minorHAnsi" w:cstheme="minorHAnsi"/>
          <w:b/>
          <w:bCs/>
          <w:sz w:val="24"/>
          <w:szCs w:val="24"/>
        </w:rPr>
        <w:t>A</w:t>
      </w:r>
      <w:r w:rsidR="004D5963" w:rsidRPr="00490768">
        <w:rPr>
          <w:rFonts w:asciiTheme="minorHAnsi" w:hAnsiTheme="minorHAnsi" w:cstheme="minorHAnsi"/>
          <w:b/>
          <w:bCs/>
          <w:sz w:val="24"/>
          <w:szCs w:val="24"/>
        </w:rPr>
        <w:t xml:space="preserve"> reserva matemática apresentada neste documento, de forma simplificada,</w:t>
      </w:r>
      <w:r w:rsidR="004D5963" w:rsidRPr="00490768">
        <w:rPr>
          <w:rFonts w:asciiTheme="minorHAnsi" w:hAnsiTheme="minorHAnsi" w:cstheme="minorHAnsi"/>
          <w:sz w:val="24"/>
          <w:szCs w:val="24"/>
        </w:rPr>
        <w:t xml:space="preserve"> </w:t>
      </w:r>
      <w:r w:rsidR="004D5963" w:rsidRPr="00490768">
        <w:rPr>
          <w:rFonts w:asciiTheme="minorHAnsi" w:hAnsiTheme="minorHAnsi" w:cstheme="minorHAnsi"/>
          <w:b/>
          <w:bCs/>
          <w:sz w:val="24"/>
          <w:szCs w:val="24"/>
        </w:rPr>
        <w:t xml:space="preserve">pode ser interpretada como um valor contábil hipotético que o Tesouro Nacional deveria possuir em uma provisão rentabilizada, a uma determinada taxa de juros, a qual financiaria os benefícios futuros das  pensões de militares. </w:t>
      </w:r>
    </w:p>
    <w:p w14:paraId="07375FDC" w14:textId="77777777" w:rsidR="009C3204" w:rsidRPr="00490768" w:rsidRDefault="004D5963" w:rsidP="009C320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Assim, tratar essa reserva matemática como espécie de déficit atual, pode ser um equívoco</w:t>
      </w:r>
      <w:r w:rsidR="00263614" w:rsidRPr="00490768">
        <w:rPr>
          <w:rFonts w:asciiTheme="minorHAnsi" w:hAnsiTheme="minorHAnsi" w:cstheme="minorHAnsi"/>
          <w:sz w:val="24"/>
          <w:szCs w:val="24"/>
        </w:rPr>
        <w:t>, pois não há patrimônio garantidor (capitalização) para que tal afirmação possa ser feita. Também</w:t>
      </w:r>
      <w:r w:rsidR="00FF008F" w:rsidRPr="00490768">
        <w:rPr>
          <w:rFonts w:asciiTheme="minorHAnsi" w:hAnsiTheme="minorHAnsi" w:cstheme="minorHAnsi"/>
          <w:sz w:val="24"/>
          <w:szCs w:val="24"/>
        </w:rPr>
        <w:t>,</w:t>
      </w:r>
      <w:r w:rsidR="00263614" w:rsidRPr="00490768">
        <w:rPr>
          <w:rFonts w:asciiTheme="minorHAnsi" w:hAnsiTheme="minorHAnsi" w:cstheme="minorHAnsi"/>
          <w:sz w:val="24"/>
          <w:szCs w:val="24"/>
        </w:rPr>
        <w:t xml:space="preserve"> parece não </w:t>
      </w:r>
      <w:r w:rsidR="00FF008F" w:rsidRPr="00490768">
        <w:rPr>
          <w:rFonts w:asciiTheme="minorHAnsi" w:hAnsiTheme="minorHAnsi" w:cstheme="minorHAnsi"/>
          <w:sz w:val="24"/>
          <w:szCs w:val="24"/>
        </w:rPr>
        <w:t>haver</w:t>
      </w:r>
      <w:r w:rsidR="00263614" w:rsidRPr="00490768">
        <w:rPr>
          <w:rFonts w:asciiTheme="minorHAnsi" w:hAnsiTheme="minorHAnsi" w:cstheme="minorHAnsi"/>
          <w:sz w:val="24"/>
          <w:szCs w:val="24"/>
        </w:rPr>
        <w:t xml:space="preserve"> lógica</w:t>
      </w:r>
      <w:r w:rsidR="00FF008F" w:rsidRPr="00490768">
        <w:rPr>
          <w:rFonts w:asciiTheme="minorHAnsi" w:hAnsiTheme="minorHAnsi" w:cstheme="minorHAnsi"/>
          <w:sz w:val="24"/>
          <w:szCs w:val="24"/>
        </w:rPr>
        <w:t xml:space="preserve"> em</w:t>
      </w:r>
      <w:r w:rsidR="00263614" w:rsidRPr="00490768">
        <w:rPr>
          <w:rFonts w:asciiTheme="minorHAnsi" w:hAnsiTheme="minorHAnsi" w:cstheme="minorHAnsi"/>
          <w:sz w:val="24"/>
          <w:szCs w:val="24"/>
        </w:rPr>
        <w:t xml:space="preserve"> comparar o valor da reserva matemática com o valor do PIB corrente, pois a reserva matemática soma, à valor presente, as despesas que serão financiadas pelo Tesouro Nacional </w:t>
      </w:r>
      <w:r w:rsidR="00FF008F" w:rsidRPr="00490768">
        <w:rPr>
          <w:rFonts w:asciiTheme="minorHAnsi" w:hAnsiTheme="minorHAnsi" w:cstheme="minorHAnsi"/>
          <w:sz w:val="24"/>
          <w:szCs w:val="24"/>
        </w:rPr>
        <w:t>em</w:t>
      </w:r>
      <w:r w:rsidR="00263614" w:rsidRPr="00490768">
        <w:rPr>
          <w:rFonts w:asciiTheme="minorHAnsi" w:hAnsiTheme="minorHAnsi" w:cstheme="minorHAnsi"/>
          <w:sz w:val="24"/>
          <w:szCs w:val="24"/>
        </w:rPr>
        <w:t xml:space="preserve"> mais de cem anos, sem considerar, no entanto, que nesse mesmo período haverá a arrecadação de receitas pelo Tesouro decorrentes do produto da economia.</w:t>
      </w:r>
      <w:r w:rsidR="00B07EF6" w:rsidRPr="00490768">
        <w:rPr>
          <w:rFonts w:asciiTheme="minorHAnsi" w:hAnsiTheme="minorHAnsi" w:cstheme="minorHAnsi"/>
          <w:sz w:val="24"/>
          <w:szCs w:val="24"/>
        </w:rPr>
        <w:t xml:space="preserve"> </w:t>
      </w:r>
    </w:p>
    <w:p w14:paraId="20C264E1" w14:textId="65D2B88E" w:rsidR="009C3204" w:rsidRPr="00490768" w:rsidRDefault="009C3204" w:rsidP="009C320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Por último, ressalva-se que os valores do presente trabalho não são comparáveis ao Relatório da Avaliação Atuarial e Contábil das Pensões de Militares das Forças Armadas – Subsídio para o PLDO 2021, haja vista </w:t>
      </w:r>
      <w:r w:rsidR="00DC1063" w:rsidRPr="00490768">
        <w:rPr>
          <w:rFonts w:asciiTheme="minorHAnsi" w:hAnsiTheme="minorHAnsi" w:cstheme="minorHAnsi"/>
          <w:sz w:val="24"/>
          <w:szCs w:val="24"/>
        </w:rPr>
        <w:t xml:space="preserve">as diferenças metodológicas existentes entre o trabalho atual e </w:t>
      </w:r>
      <w:r w:rsidR="001108D3" w:rsidRPr="00490768">
        <w:rPr>
          <w:rFonts w:asciiTheme="minorHAnsi" w:hAnsiTheme="minorHAnsi" w:cstheme="minorHAnsi"/>
          <w:sz w:val="24"/>
          <w:szCs w:val="24"/>
        </w:rPr>
        <w:t>do</w:t>
      </w:r>
      <w:r w:rsidR="00DC1063" w:rsidRPr="00490768">
        <w:rPr>
          <w:rFonts w:asciiTheme="minorHAnsi" w:hAnsiTheme="minorHAnsi" w:cstheme="minorHAnsi"/>
          <w:sz w:val="24"/>
          <w:szCs w:val="24"/>
        </w:rPr>
        <w:t xml:space="preserve"> ano passado</w:t>
      </w:r>
      <w:r w:rsidRPr="00490768">
        <w:rPr>
          <w:rFonts w:asciiTheme="minorHAnsi" w:hAnsiTheme="minorHAnsi" w:cstheme="minorHAnsi"/>
          <w:sz w:val="24"/>
          <w:szCs w:val="24"/>
        </w:rPr>
        <w:t>.</w:t>
      </w:r>
    </w:p>
    <w:p w14:paraId="371714F8" w14:textId="5CA4BDCA" w:rsidR="003272C6" w:rsidRPr="00490768" w:rsidRDefault="003272C6" w:rsidP="00C00B6E">
      <w:pPr>
        <w:spacing w:after="0" w:line="360" w:lineRule="auto"/>
        <w:jc w:val="both"/>
        <w:rPr>
          <w:rFonts w:asciiTheme="minorHAnsi" w:hAnsiTheme="minorHAnsi" w:cstheme="minorHAnsi"/>
          <w:b/>
          <w:bCs/>
          <w:sz w:val="24"/>
          <w:szCs w:val="24"/>
        </w:rPr>
        <w:sectPr w:rsidR="003272C6" w:rsidRPr="00490768" w:rsidSect="00DD4360">
          <w:pgSz w:w="11906" w:h="16838"/>
          <w:pgMar w:top="1701" w:right="1133" w:bottom="1135" w:left="1701" w:header="708" w:footer="597" w:gutter="0"/>
          <w:pgNumType w:start="4"/>
          <w:cols w:space="708"/>
          <w:docGrid w:linePitch="360"/>
        </w:sectPr>
      </w:pPr>
    </w:p>
    <w:p w14:paraId="6E0F4E0C" w14:textId="7166DA44" w:rsidR="0068761B" w:rsidRPr="00490768" w:rsidRDefault="00074CC4" w:rsidP="005B583B">
      <w:pPr>
        <w:pStyle w:val="EstiloT2"/>
        <w:numPr>
          <w:ilvl w:val="0"/>
          <w:numId w:val="18"/>
        </w:numPr>
        <w:tabs>
          <w:tab w:val="left" w:pos="284"/>
        </w:tabs>
        <w:ind w:left="0" w:firstLine="0"/>
        <w:rPr>
          <w:rFonts w:asciiTheme="minorHAnsi" w:hAnsiTheme="minorHAnsi" w:cstheme="minorHAnsi"/>
          <w:color w:val="auto"/>
        </w:rPr>
      </w:pPr>
      <w:bookmarkStart w:id="6" w:name="_Toc65248005"/>
      <w:r w:rsidRPr="00490768">
        <w:rPr>
          <w:rFonts w:asciiTheme="minorHAnsi" w:hAnsiTheme="minorHAnsi" w:cstheme="minorHAnsi"/>
          <w:color w:val="auto"/>
        </w:rPr>
        <w:t>INTRODUÇÃO</w:t>
      </w:r>
      <w:bookmarkEnd w:id="1"/>
      <w:bookmarkEnd w:id="2"/>
      <w:bookmarkEnd w:id="3"/>
      <w:bookmarkEnd w:id="4"/>
      <w:bookmarkEnd w:id="6"/>
    </w:p>
    <w:p w14:paraId="64CFDA3F" w14:textId="5F0B1401" w:rsidR="00074CC4" w:rsidRPr="00490768" w:rsidRDefault="00074CC4" w:rsidP="00336C61">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 pedido do Ministério da Defesa (MD), </w:t>
      </w:r>
      <w:r w:rsidR="00554BFE" w:rsidRPr="00490768">
        <w:rPr>
          <w:rFonts w:asciiTheme="minorHAnsi" w:hAnsiTheme="minorHAnsi" w:cstheme="minorHAnsi"/>
          <w:sz w:val="24"/>
          <w:szCs w:val="24"/>
        </w:rPr>
        <w:t xml:space="preserve">a Diretoria de Finanças da Marinha (DFM) e </w:t>
      </w:r>
      <w:r w:rsidRPr="00490768">
        <w:rPr>
          <w:rFonts w:asciiTheme="minorHAnsi" w:hAnsiTheme="minorHAnsi" w:cstheme="minorHAnsi"/>
          <w:sz w:val="24"/>
          <w:szCs w:val="24"/>
        </w:rPr>
        <w:t>o Centro de Análises de Sistemas Navais (CASNAV) elaboraram esta avalição</w:t>
      </w:r>
      <w:r w:rsidR="00B3419C" w:rsidRPr="00490768">
        <w:rPr>
          <w:rFonts w:asciiTheme="minorHAnsi" w:hAnsiTheme="minorHAnsi" w:cstheme="minorHAnsi"/>
          <w:sz w:val="24"/>
          <w:szCs w:val="24"/>
        </w:rPr>
        <w:t xml:space="preserve"> atuarial</w:t>
      </w:r>
      <w:r w:rsidRPr="00490768">
        <w:rPr>
          <w:rFonts w:asciiTheme="minorHAnsi" w:hAnsiTheme="minorHAnsi" w:cstheme="minorHAnsi"/>
          <w:sz w:val="24"/>
          <w:szCs w:val="24"/>
        </w:rPr>
        <w:t xml:space="preserve"> </w:t>
      </w:r>
      <w:r w:rsidR="007F222B" w:rsidRPr="00490768">
        <w:rPr>
          <w:rFonts w:asciiTheme="minorHAnsi" w:hAnsiTheme="minorHAnsi" w:cstheme="minorHAnsi"/>
          <w:sz w:val="24"/>
          <w:szCs w:val="24"/>
        </w:rPr>
        <w:t>para</w:t>
      </w:r>
      <w:r w:rsidR="00140ED9" w:rsidRPr="00490768">
        <w:rPr>
          <w:rFonts w:asciiTheme="minorHAnsi" w:hAnsiTheme="minorHAnsi" w:cstheme="minorHAnsi"/>
          <w:sz w:val="24"/>
          <w:szCs w:val="24"/>
        </w:rPr>
        <w:t xml:space="preserve"> </w:t>
      </w:r>
      <w:r w:rsidR="00870BB5" w:rsidRPr="00490768">
        <w:rPr>
          <w:rFonts w:asciiTheme="minorHAnsi" w:hAnsiTheme="minorHAnsi" w:cstheme="minorHAnsi"/>
          <w:sz w:val="24"/>
          <w:szCs w:val="24"/>
        </w:rPr>
        <w:t>estimar</w:t>
      </w:r>
      <w:r w:rsidR="003D6CFF" w:rsidRPr="00490768">
        <w:rPr>
          <w:rFonts w:asciiTheme="minorHAnsi" w:hAnsiTheme="minorHAnsi" w:cstheme="minorHAnsi"/>
          <w:sz w:val="24"/>
          <w:szCs w:val="24"/>
        </w:rPr>
        <w:t xml:space="preserve"> as receitas e despesas</w:t>
      </w:r>
      <w:r w:rsidR="00784F80" w:rsidRPr="00490768">
        <w:rPr>
          <w:rFonts w:asciiTheme="minorHAnsi" w:hAnsiTheme="minorHAnsi" w:cstheme="minorHAnsi"/>
          <w:sz w:val="24"/>
          <w:szCs w:val="24"/>
        </w:rPr>
        <w:t xml:space="preserve"> futuras</w:t>
      </w:r>
      <w:r w:rsidR="003D6CFF" w:rsidRPr="00490768">
        <w:rPr>
          <w:rFonts w:asciiTheme="minorHAnsi" w:hAnsiTheme="minorHAnsi" w:cstheme="minorHAnsi"/>
          <w:sz w:val="24"/>
          <w:szCs w:val="24"/>
        </w:rPr>
        <w:t xml:space="preserve"> </w:t>
      </w:r>
      <w:r w:rsidR="00A70199" w:rsidRPr="00490768">
        <w:rPr>
          <w:rFonts w:asciiTheme="minorHAnsi" w:hAnsiTheme="minorHAnsi" w:cstheme="minorHAnsi"/>
          <w:sz w:val="24"/>
          <w:szCs w:val="24"/>
        </w:rPr>
        <w:t xml:space="preserve">do Tesouro Nacional </w:t>
      </w:r>
      <w:r w:rsidR="00654DE8" w:rsidRPr="00490768">
        <w:rPr>
          <w:rFonts w:asciiTheme="minorHAnsi" w:hAnsiTheme="minorHAnsi" w:cstheme="minorHAnsi"/>
          <w:sz w:val="24"/>
          <w:szCs w:val="24"/>
        </w:rPr>
        <w:t>atinentes</w:t>
      </w:r>
      <w:r w:rsidR="0061331A" w:rsidRPr="00490768">
        <w:rPr>
          <w:rFonts w:asciiTheme="minorHAnsi" w:hAnsiTheme="minorHAnsi" w:cstheme="minorHAnsi"/>
          <w:sz w:val="24"/>
          <w:szCs w:val="24"/>
        </w:rPr>
        <w:t xml:space="preserve"> </w:t>
      </w:r>
      <w:r w:rsidR="007F222B" w:rsidRPr="00490768">
        <w:rPr>
          <w:rFonts w:asciiTheme="minorHAnsi" w:hAnsiTheme="minorHAnsi" w:cstheme="minorHAnsi"/>
          <w:sz w:val="24"/>
          <w:szCs w:val="24"/>
        </w:rPr>
        <w:t>às</w:t>
      </w:r>
      <w:r w:rsidR="00784F80" w:rsidRPr="00490768">
        <w:rPr>
          <w:rFonts w:asciiTheme="minorHAnsi" w:hAnsiTheme="minorHAnsi" w:cstheme="minorHAnsi"/>
          <w:sz w:val="24"/>
          <w:szCs w:val="24"/>
        </w:rPr>
        <w:t xml:space="preserve"> pensões de militares</w:t>
      </w:r>
      <w:r w:rsidR="00070CB1" w:rsidRPr="00490768">
        <w:rPr>
          <w:rFonts w:asciiTheme="minorHAnsi" w:hAnsiTheme="minorHAnsi" w:cstheme="minorHAnsi"/>
          <w:sz w:val="24"/>
          <w:szCs w:val="24"/>
        </w:rPr>
        <w:t xml:space="preserve"> das Forças Armadas</w:t>
      </w:r>
      <w:r w:rsidR="00DB6076" w:rsidRPr="00490768">
        <w:rPr>
          <w:rFonts w:asciiTheme="minorHAnsi" w:hAnsiTheme="minorHAnsi" w:cstheme="minorHAnsi"/>
          <w:sz w:val="24"/>
          <w:szCs w:val="24"/>
        </w:rPr>
        <w:t>,</w:t>
      </w:r>
      <w:r w:rsidR="009F43D9" w:rsidRPr="00490768">
        <w:rPr>
          <w:rFonts w:asciiTheme="minorHAnsi" w:hAnsiTheme="minorHAnsi" w:cstheme="minorHAnsi"/>
          <w:sz w:val="24"/>
          <w:szCs w:val="24"/>
        </w:rPr>
        <w:t xml:space="preserve"> previstas na Lei n</w:t>
      </w:r>
      <w:r w:rsidR="009F43D9" w:rsidRPr="00490768">
        <w:rPr>
          <w:rFonts w:asciiTheme="minorHAnsi" w:hAnsiTheme="minorHAnsi" w:cstheme="minorHAnsi"/>
          <w:sz w:val="24"/>
          <w:szCs w:val="24"/>
          <w:vertAlign w:val="superscript"/>
        </w:rPr>
        <w:t>o</w:t>
      </w:r>
      <w:r w:rsidR="009F43D9" w:rsidRPr="00490768">
        <w:rPr>
          <w:rFonts w:asciiTheme="minorHAnsi" w:hAnsiTheme="minorHAnsi" w:cstheme="minorHAnsi"/>
          <w:sz w:val="24"/>
          <w:szCs w:val="24"/>
        </w:rPr>
        <w:t xml:space="preserve"> 3.765/60</w:t>
      </w:r>
      <w:r w:rsidR="007F222B" w:rsidRPr="00490768">
        <w:rPr>
          <w:rFonts w:asciiTheme="minorHAnsi" w:hAnsiTheme="minorHAnsi" w:cstheme="minorHAnsi"/>
          <w:sz w:val="24"/>
          <w:szCs w:val="24"/>
        </w:rPr>
        <w:t>, a fim de</w:t>
      </w:r>
      <w:r w:rsidR="003D6CFF" w:rsidRPr="00490768">
        <w:rPr>
          <w:rFonts w:asciiTheme="minorHAnsi" w:hAnsiTheme="minorHAnsi" w:cstheme="minorHAnsi"/>
          <w:sz w:val="24"/>
          <w:szCs w:val="24"/>
        </w:rPr>
        <w:t xml:space="preserve"> </w:t>
      </w:r>
      <w:r w:rsidR="00140ED9" w:rsidRPr="00490768">
        <w:rPr>
          <w:rFonts w:asciiTheme="minorHAnsi" w:hAnsiTheme="minorHAnsi" w:cstheme="minorHAnsi"/>
          <w:sz w:val="24"/>
          <w:szCs w:val="24"/>
        </w:rPr>
        <w:t>subsidiar o Projeto de Lei de Diretrizes Orçamentárias do ano de 2022.</w:t>
      </w:r>
    </w:p>
    <w:p w14:paraId="409AF100" w14:textId="6AE6959E" w:rsidR="00466E92" w:rsidRPr="00490768" w:rsidRDefault="008B08B7" w:rsidP="00070F32">
      <w:pPr>
        <w:spacing w:after="0" w:line="360" w:lineRule="auto"/>
        <w:jc w:val="both"/>
        <w:rPr>
          <w:rFonts w:asciiTheme="minorHAnsi" w:hAnsiTheme="minorHAnsi" w:cstheme="minorHAnsi"/>
          <w:sz w:val="23"/>
          <w:szCs w:val="23"/>
        </w:rPr>
      </w:pPr>
      <w:r w:rsidRPr="00490768">
        <w:rPr>
          <w:rFonts w:asciiTheme="minorHAnsi" w:hAnsiTheme="minorHAnsi" w:cstheme="minorHAnsi"/>
          <w:sz w:val="24"/>
          <w:szCs w:val="24"/>
        </w:rPr>
        <w:t>Dessa forma, o presente trabalho se propõe a verificar</w:t>
      </w:r>
      <w:r w:rsidR="00491A5A" w:rsidRPr="00490768">
        <w:rPr>
          <w:rFonts w:asciiTheme="minorHAnsi" w:hAnsiTheme="minorHAnsi" w:cstheme="minorHAnsi"/>
          <w:sz w:val="24"/>
          <w:szCs w:val="24"/>
        </w:rPr>
        <w:t xml:space="preserve"> se </w:t>
      </w:r>
      <w:r w:rsidR="006023A3" w:rsidRPr="00490768">
        <w:rPr>
          <w:rFonts w:asciiTheme="minorHAnsi" w:hAnsiTheme="minorHAnsi" w:cstheme="minorHAnsi"/>
          <w:sz w:val="24"/>
          <w:szCs w:val="24"/>
        </w:rPr>
        <w:t>a parcela dos pagamento</w:t>
      </w:r>
      <w:r w:rsidR="00396B28" w:rsidRPr="00490768">
        <w:rPr>
          <w:rFonts w:asciiTheme="minorHAnsi" w:hAnsiTheme="minorHAnsi" w:cstheme="minorHAnsi"/>
          <w:sz w:val="24"/>
          <w:szCs w:val="24"/>
        </w:rPr>
        <w:t>s</w:t>
      </w:r>
      <w:r w:rsidR="006023A3" w:rsidRPr="00490768">
        <w:rPr>
          <w:rFonts w:asciiTheme="minorHAnsi" w:hAnsiTheme="minorHAnsi" w:cstheme="minorHAnsi"/>
          <w:sz w:val="24"/>
          <w:szCs w:val="24"/>
        </w:rPr>
        <w:t xml:space="preserve"> de pensões de militares financiada </w:t>
      </w:r>
      <w:r w:rsidR="00046D84" w:rsidRPr="00490768">
        <w:rPr>
          <w:rFonts w:asciiTheme="minorHAnsi" w:hAnsiTheme="minorHAnsi" w:cstheme="minorHAnsi"/>
          <w:sz w:val="24"/>
          <w:szCs w:val="24"/>
        </w:rPr>
        <w:t xml:space="preserve">pelo Tesouro Nacional </w:t>
      </w:r>
      <w:r w:rsidR="0091126A" w:rsidRPr="00490768">
        <w:rPr>
          <w:rFonts w:asciiTheme="minorHAnsi" w:hAnsiTheme="minorHAnsi" w:cstheme="minorHAnsi"/>
          <w:sz w:val="24"/>
          <w:szCs w:val="24"/>
        </w:rPr>
        <w:t>cons</w:t>
      </w:r>
      <w:r w:rsidR="00396B28" w:rsidRPr="00490768">
        <w:rPr>
          <w:rFonts w:asciiTheme="minorHAnsi" w:hAnsiTheme="minorHAnsi" w:cstheme="minorHAnsi"/>
          <w:sz w:val="24"/>
          <w:szCs w:val="24"/>
        </w:rPr>
        <w:t>tit</w:t>
      </w:r>
      <w:r w:rsidR="007D7856" w:rsidRPr="00490768">
        <w:rPr>
          <w:rFonts w:asciiTheme="minorHAnsi" w:hAnsiTheme="minorHAnsi" w:cstheme="minorHAnsi"/>
          <w:sz w:val="24"/>
          <w:szCs w:val="24"/>
        </w:rPr>
        <w:t>ui</w:t>
      </w:r>
      <w:r w:rsidR="00396B28" w:rsidRPr="00490768">
        <w:rPr>
          <w:rFonts w:asciiTheme="minorHAnsi" w:hAnsiTheme="minorHAnsi" w:cstheme="minorHAnsi"/>
          <w:sz w:val="24"/>
          <w:szCs w:val="24"/>
        </w:rPr>
        <w:t xml:space="preserve"> </w:t>
      </w:r>
      <w:r w:rsidR="00046D84" w:rsidRPr="00490768">
        <w:rPr>
          <w:rFonts w:asciiTheme="minorHAnsi" w:hAnsiTheme="minorHAnsi" w:cstheme="minorHAnsi"/>
          <w:sz w:val="24"/>
          <w:szCs w:val="24"/>
        </w:rPr>
        <w:t xml:space="preserve">ou não </w:t>
      </w:r>
      <w:r w:rsidR="008E0383" w:rsidRPr="00490768">
        <w:rPr>
          <w:rFonts w:asciiTheme="minorHAnsi" w:hAnsiTheme="minorHAnsi" w:cstheme="minorHAnsi"/>
          <w:sz w:val="24"/>
          <w:szCs w:val="24"/>
        </w:rPr>
        <w:t xml:space="preserve">um </w:t>
      </w:r>
      <w:r w:rsidR="00EB33CF" w:rsidRPr="00490768">
        <w:rPr>
          <w:rFonts w:asciiTheme="minorHAnsi" w:hAnsiTheme="minorHAnsi" w:cstheme="minorHAnsi"/>
          <w:sz w:val="24"/>
          <w:szCs w:val="24"/>
        </w:rPr>
        <w:t>R</w:t>
      </w:r>
      <w:r w:rsidR="008E0383" w:rsidRPr="00490768">
        <w:rPr>
          <w:rFonts w:asciiTheme="minorHAnsi" w:hAnsiTheme="minorHAnsi" w:cstheme="minorHAnsi"/>
          <w:sz w:val="24"/>
          <w:szCs w:val="24"/>
        </w:rPr>
        <w:t xml:space="preserve">isco </w:t>
      </w:r>
      <w:r w:rsidR="00EB33CF" w:rsidRPr="00490768">
        <w:rPr>
          <w:rFonts w:asciiTheme="minorHAnsi" w:hAnsiTheme="minorHAnsi" w:cstheme="minorHAnsi"/>
          <w:sz w:val="24"/>
          <w:szCs w:val="24"/>
        </w:rPr>
        <w:t>F</w:t>
      </w:r>
      <w:r w:rsidR="008E0383" w:rsidRPr="00490768">
        <w:rPr>
          <w:rFonts w:asciiTheme="minorHAnsi" w:hAnsiTheme="minorHAnsi" w:cstheme="minorHAnsi"/>
          <w:sz w:val="24"/>
          <w:szCs w:val="24"/>
        </w:rPr>
        <w:t>iscal para a União</w:t>
      </w:r>
      <w:r w:rsidR="00FD0C22" w:rsidRPr="00490768">
        <w:rPr>
          <w:rFonts w:asciiTheme="minorHAnsi" w:hAnsiTheme="minorHAnsi" w:cstheme="minorHAnsi"/>
          <w:sz w:val="24"/>
          <w:szCs w:val="24"/>
        </w:rPr>
        <w:t xml:space="preserve">, </w:t>
      </w:r>
      <w:r w:rsidR="007D7856" w:rsidRPr="00490768">
        <w:rPr>
          <w:rFonts w:asciiTheme="minorHAnsi" w:hAnsiTheme="minorHAnsi" w:cstheme="minorHAnsi"/>
          <w:sz w:val="24"/>
          <w:szCs w:val="24"/>
        </w:rPr>
        <w:t>conforme definição da</w:t>
      </w:r>
      <w:r w:rsidR="00FD0C22" w:rsidRPr="00490768">
        <w:rPr>
          <w:rFonts w:asciiTheme="minorHAnsi" w:hAnsiTheme="minorHAnsi" w:cstheme="minorHAnsi"/>
          <w:sz w:val="24"/>
          <w:szCs w:val="24"/>
        </w:rPr>
        <w:t xml:space="preserve"> Secretaria do Tesouro Nacional</w:t>
      </w:r>
      <w:r w:rsidR="00865049" w:rsidRPr="00490768">
        <w:rPr>
          <w:rStyle w:val="Refdenotaderodap"/>
          <w:rFonts w:asciiTheme="minorHAnsi" w:hAnsiTheme="minorHAnsi" w:cstheme="minorHAnsi"/>
          <w:sz w:val="23"/>
          <w:szCs w:val="23"/>
        </w:rPr>
        <w:footnoteReference w:id="2"/>
      </w:r>
      <w:r w:rsidR="00BC3EE1" w:rsidRPr="00490768">
        <w:rPr>
          <w:rFonts w:asciiTheme="minorHAnsi" w:hAnsiTheme="minorHAnsi" w:cstheme="minorHAnsi"/>
          <w:sz w:val="24"/>
          <w:szCs w:val="24"/>
        </w:rPr>
        <w:t xml:space="preserve">: </w:t>
      </w:r>
      <w:r w:rsidR="00BC3EE1" w:rsidRPr="00490768">
        <w:rPr>
          <w:rFonts w:asciiTheme="minorHAnsi" w:hAnsiTheme="minorHAnsi" w:cstheme="minorHAnsi"/>
          <w:i/>
          <w:iCs/>
          <w:sz w:val="24"/>
          <w:szCs w:val="24"/>
        </w:rPr>
        <w:t>Riscos Fiscais são possibilidades de ocorrências de eventos capazes de afetar as contas públicas, comprometendo o alcance dos resultados fiscais estabelecidos como metas e objetivos. Para que esses eventos sejam classificados como riscos fiscais, uma condição necessária é que os mesmos não possam ser controlados ou evitados pelo governo</w:t>
      </w:r>
      <w:r w:rsidR="00BC3EE1" w:rsidRPr="00490768">
        <w:rPr>
          <w:rFonts w:asciiTheme="minorHAnsi" w:hAnsiTheme="minorHAnsi" w:cstheme="minorHAnsi"/>
          <w:sz w:val="24"/>
          <w:szCs w:val="24"/>
        </w:rPr>
        <w:t>.</w:t>
      </w:r>
    </w:p>
    <w:p w14:paraId="009A933E" w14:textId="77777777" w:rsidR="00865049" w:rsidRPr="00490768" w:rsidRDefault="00865049" w:rsidP="00070F32">
      <w:pPr>
        <w:spacing w:after="0" w:line="360" w:lineRule="auto"/>
        <w:jc w:val="both"/>
        <w:rPr>
          <w:rFonts w:asciiTheme="minorHAnsi" w:hAnsiTheme="minorHAnsi" w:cstheme="minorHAnsi"/>
          <w:sz w:val="24"/>
          <w:szCs w:val="24"/>
        </w:rPr>
      </w:pPr>
    </w:p>
    <w:p w14:paraId="7D99E11E" w14:textId="55AB3D9C" w:rsidR="00140ED9" w:rsidRPr="00490768" w:rsidRDefault="00E74DC1" w:rsidP="005B583B">
      <w:pPr>
        <w:pStyle w:val="EstiloT2"/>
        <w:numPr>
          <w:ilvl w:val="0"/>
          <w:numId w:val="18"/>
        </w:numPr>
        <w:tabs>
          <w:tab w:val="left" w:pos="284"/>
        </w:tabs>
        <w:ind w:left="0" w:firstLine="0"/>
        <w:rPr>
          <w:rFonts w:asciiTheme="minorHAnsi" w:hAnsiTheme="minorHAnsi" w:cstheme="minorHAnsi"/>
          <w:color w:val="auto"/>
        </w:rPr>
      </w:pPr>
      <w:bookmarkStart w:id="7" w:name="_Toc64050370"/>
      <w:bookmarkStart w:id="8" w:name="_Toc64051201"/>
      <w:bookmarkStart w:id="9" w:name="_Toc64051467"/>
      <w:bookmarkStart w:id="10" w:name="_Toc64051720"/>
      <w:bookmarkStart w:id="11" w:name="_Toc65248006"/>
      <w:r w:rsidRPr="00490768">
        <w:rPr>
          <w:rFonts w:asciiTheme="minorHAnsi" w:hAnsiTheme="minorHAnsi" w:cstheme="minorHAnsi"/>
          <w:color w:val="auto"/>
        </w:rPr>
        <w:t>METODOLOGIA</w:t>
      </w:r>
      <w:bookmarkEnd w:id="7"/>
      <w:bookmarkEnd w:id="8"/>
      <w:bookmarkEnd w:id="9"/>
      <w:bookmarkEnd w:id="10"/>
      <w:bookmarkEnd w:id="11"/>
    </w:p>
    <w:p w14:paraId="25677100" w14:textId="2281998A" w:rsidR="00222341" w:rsidRPr="00490768" w:rsidRDefault="00C3360A" w:rsidP="00070F32">
      <w:pPr>
        <w:pStyle w:val="EstiloRelAtu2"/>
        <w:rPr>
          <w:rFonts w:asciiTheme="minorHAnsi" w:hAnsiTheme="minorHAnsi" w:cstheme="minorHAnsi"/>
          <w:b w:val="0"/>
          <w:bCs w:val="0"/>
        </w:rPr>
      </w:pPr>
      <w:r w:rsidRPr="00490768">
        <w:rPr>
          <w:rFonts w:asciiTheme="minorHAnsi" w:hAnsiTheme="minorHAnsi" w:cstheme="minorHAnsi"/>
          <w:b w:val="0"/>
          <w:bCs w:val="0"/>
        </w:rPr>
        <w:t>P</w:t>
      </w:r>
      <w:r w:rsidR="00F30467" w:rsidRPr="00490768">
        <w:rPr>
          <w:rFonts w:asciiTheme="minorHAnsi" w:hAnsiTheme="minorHAnsi" w:cstheme="minorHAnsi"/>
          <w:b w:val="0"/>
          <w:bCs w:val="0"/>
        </w:rPr>
        <w:t>ara a realização d</w:t>
      </w:r>
      <w:r w:rsidRPr="00490768">
        <w:rPr>
          <w:rFonts w:asciiTheme="minorHAnsi" w:hAnsiTheme="minorHAnsi" w:cstheme="minorHAnsi"/>
          <w:b w:val="0"/>
          <w:bCs w:val="0"/>
        </w:rPr>
        <w:t>este trabalho</w:t>
      </w:r>
      <w:r w:rsidR="00D52564" w:rsidRPr="00490768">
        <w:rPr>
          <w:rFonts w:asciiTheme="minorHAnsi" w:hAnsiTheme="minorHAnsi" w:cstheme="minorHAnsi"/>
          <w:b w:val="0"/>
          <w:bCs w:val="0"/>
        </w:rPr>
        <w:t>,</w:t>
      </w:r>
      <w:r w:rsidRPr="00490768">
        <w:rPr>
          <w:rFonts w:asciiTheme="minorHAnsi" w:hAnsiTheme="minorHAnsi" w:cstheme="minorHAnsi"/>
          <w:b w:val="0"/>
          <w:bCs w:val="0"/>
        </w:rPr>
        <w:t xml:space="preserve"> foi utilizada a </w:t>
      </w:r>
      <w:r w:rsidR="00FB10AB" w:rsidRPr="00490768">
        <w:rPr>
          <w:rFonts w:asciiTheme="minorHAnsi" w:hAnsiTheme="minorHAnsi" w:cstheme="minorHAnsi"/>
          <w:b w:val="0"/>
          <w:bCs w:val="0"/>
        </w:rPr>
        <w:t>técnica</w:t>
      </w:r>
      <w:r w:rsidRPr="00490768">
        <w:rPr>
          <w:rFonts w:asciiTheme="minorHAnsi" w:hAnsiTheme="minorHAnsi" w:cstheme="minorHAnsi"/>
          <w:b w:val="0"/>
          <w:bCs w:val="0"/>
        </w:rPr>
        <w:t xml:space="preserve"> de projeções atuariais e de cálculo do valor presente atuarial</w:t>
      </w:r>
      <w:r w:rsidR="00E1106A" w:rsidRPr="00490768">
        <w:rPr>
          <w:rFonts w:asciiTheme="minorHAnsi" w:hAnsiTheme="minorHAnsi" w:cstheme="minorHAnsi"/>
          <w:b w:val="0"/>
          <w:bCs w:val="0"/>
        </w:rPr>
        <w:t xml:space="preserve"> para a avaliação das pensões de militares </w:t>
      </w:r>
      <w:r w:rsidR="005E14E9" w:rsidRPr="00490768">
        <w:rPr>
          <w:rFonts w:asciiTheme="minorHAnsi" w:hAnsiTheme="minorHAnsi" w:cstheme="minorHAnsi"/>
          <w:b w:val="0"/>
          <w:bCs w:val="0"/>
        </w:rPr>
        <w:t>a conceder e</w:t>
      </w:r>
      <w:r w:rsidR="00E1106A" w:rsidRPr="00490768">
        <w:rPr>
          <w:rFonts w:asciiTheme="minorHAnsi" w:hAnsiTheme="minorHAnsi" w:cstheme="minorHAnsi"/>
          <w:b w:val="0"/>
          <w:bCs w:val="0"/>
        </w:rPr>
        <w:t xml:space="preserve"> concedidas</w:t>
      </w:r>
      <w:r w:rsidR="005E14E9" w:rsidRPr="00490768">
        <w:rPr>
          <w:rFonts w:asciiTheme="minorHAnsi" w:hAnsiTheme="minorHAnsi" w:cstheme="minorHAnsi"/>
          <w:b w:val="0"/>
          <w:bCs w:val="0"/>
        </w:rPr>
        <w:t>.</w:t>
      </w:r>
    </w:p>
    <w:p w14:paraId="60EC0CEF" w14:textId="77777777" w:rsidR="003449BA" w:rsidRPr="00490768" w:rsidRDefault="003449BA" w:rsidP="00070F32">
      <w:pPr>
        <w:pStyle w:val="EstiloRelAtu2"/>
        <w:rPr>
          <w:rFonts w:asciiTheme="minorHAnsi" w:hAnsiTheme="minorHAnsi" w:cstheme="minorHAnsi"/>
          <w:b w:val="0"/>
          <w:bCs w:val="0"/>
        </w:rPr>
      </w:pPr>
    </w:p>
    <w:p w14:paraId="2C4FAA0E" w14:textId="77777777" w:rsidR="003449BA" w:rsidRPr="00490768" w:rsidRDefault="003449BA" w:rsidP="005B583B">
      <w:pPr>
        <w:pStyle w:val="EstiloT2"/>
        <w:numPr>
          <w:ilvl w:val="1"/>
          <w:numId w:val="18"/>
        </w:numPr>
        <w:tabs>
          <w:tab w:val="left" w:pos="284"/>
          <w:tab w:val="left" w:pos="426"/>
        </w:tabs>
        <w:ind w:left="0" w:firstLine="0"/>
        <w:rPr>
          <w:rFonts w:asciiTheme="minorHAnsi" w:hAnsiTheme="minorHAnsi" w:cstheme="minorHAnsi"/>
          <w:smallCaps w:val="0"/>
          <w:color w:val="auto"/>
        </w:rPr>
      </w:pPr>
      <w:bookmarkStart w:id="12" w:name="_Toc64050371"/>
      <w:bookmarkStart w:id="13" w:name="_Toc64051202"/>
      <w:bookmarkStart w:id="14" w:name="_Toc64051468"/>
      <w:bookmarkStart w:id="15" w:name="_Toc64051721"/>
      <w:bookmarkStart w:id="16" w:name="_Toc65248007"/>
      <w:r w:rsidRPr="00490768">
        <w:rPr>
          <w:rFonts w:asciiTheme="minorHAnsi" w:hAnsiTheme="minorHAnsi" w:cstheme="minorHAnsi"/>
          <w:smallCaps w:val="0"/>
          <w:color w:val="auto"/>
        </w:rPr>
        <w:t>Projeções Atuariais</w:t>
      </w:r>
      <w:bookmarkEnd w:id="12"/>
      <w:bookmarkEnd w:id="13"/>
      <w:bookmarkEnd w:id="14"/>
      <w:bookmarkEnd w:id="15"/>
      <w:bookmarkEnd w:id="16"/>
    </w:p>
    <w:p w14:paraId="073BA232" w14:textId="063CA962" w:rsidR="003449BA" w:rsidRPr="00490768" w:rsidRDefault="003449BA" w:rsidP="003449BA">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As projeções atuariais foram calculadas conforme preconiza a literatura e </w:t>
      </w:r>
      <w:r w:rsidR="00216891" w:rsidRPr="00490768">
        <w:rPr>
          <w:rFonts w:asciiTheme="minorHAnsi" w:hAnsiTheme="minorHAnsi" w:cstheme="minorHAnsi"/>
          <w:sz w:val="24"/>
          <w:szCs w:val="24"/>
        </w:rPr>
        <w:t xml:space="preserve">as </w:t>
      </w:r>
      <w:r w:rsidRPr="00490768">
        <w:rPr>
          <w:rFonts w:asciiTheme="minorHAnsi" w:hAnsiTheme="minorHAnsi" w:cstheme="minorHAnsi"/>
          <w:sz w:val="24"/>
          <w:szCs w:val="24"/>
        </w:rPr>
        <w:t>práticas atuariais.</w:t>
      </w:r>
    </w:p>
    <w:p w14:paraId="29EE0C03" w14:textId="77777777" w:rsidR="003449BA" w:rsidRPr="00490768" w:rsidRDefault="003449BA" w:rsidP="00070F32">
      <w:pPr>
        <w:pStyle w:val="CorpodoTexto"/>
        <w:tabs>
          <w:tab w:val="left" w:pos="284"/>
        </w:tabs>
        <w:ind w:firstLine="0"/>
        <w:rPr>
          <w:rFonts w:asciiTheme="minorHAnsi" w:hAnsiTheme="minorHAnsi" w:cstheme="minorHAnsi"/>
          <w:b/>
          <w:bCs/>
        </w:rPr>
      </w:pPr>
    </w:p>
    <w:p w14:paraId="75C92612" w14:textId="77777777" w:rsidR="00EC0FA4" w:rsidRPr="00490768" w:rsidRDefault="00EC0FA4" w:rsidP="005B583B">
      <w:pPr>
        <w:pStyle w:val="EstiloT2"/>
        <w:numPr>
          <w:ilvl w:val="1"/>
          <w:numId w:val="18"/>
        </w:numPr>
        <w:tabs>
          <w:tab w:val="left" w:pos="284"/>
          <w:tab w:val="left" w:pos="426"/>
        </w:tabs>
        <w:ind w:left="0" w:firstLine="0"/>
        <w:rPr>
          <w:rFonts w:asciiTheme="minorHAnsi" w:hAnsiTheme="minorHAnsi" w:cstheme="minorHAnsi"/>
          <w:smallCaps w:val="0"/>
          <w:color w:val="auto"/>
        </w:rPr>
      </w:pPr>
      <w:bookmarkStart w:id="17" w:name="_Toc64050372"/>
      <w:bookmarkStart w:id="18" w:name="_Toc64051203"/>
      <w:bookmarkStart w:id="19" w:name="_Toc64051469"/>
      <w:bookmarkStart w:id="20" w:name="_Toc64051722"/>
      <w:bookmarkStart w:id="21" w:name="_Toc65248008"/>
      <w:r w:rsidRPr="00490768">
        <w:rPr>
          <w:rFonts w:asciiTheme="minorHAnsi" w:hAnsiTheme="minorHAnsi" w:cstheme="minorHAnsi"/>
          <w:smallCaps w:val="0"/>
          <w:color w:val="auto"/>
        </w:rPr>
        <w:t>Valor Presente Atuarial</w:t>
      </w:r>
      <w:bookmarkEnd w:id="17"/>
      <w:bookmarkEnd w:id="18"/>
      <w:bookmarkEnd w:id="19"/>
      <w:bookmarkEnd w:id="20"/>
      <w:bookmarkEnd w:id="21"/>
      <w:r w:rsidRPr="00490768">
        <w:rPr>
          <w:rFonts w:asciiTheme="minorHAnsi" w:hAnsiTheme="minorHAnsi" w:cstheme="minorHAnsi"/>
          <w:smallCaps w:val="0"/>
          <w:color w:val="auto"/>
        </w:rPr>
        <w:t xml:space="preserve"> </w:t>
      </w:r>
    </w:p>
    <w:p w14:paraId="62E13C0A" w14:textId="626D12E4" w:rsidR="00EC0FA4" w:rsidRPr="00490768" w:rsidRDefault="003449BA" w:rsidP="003449BA">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Em atendimento à recomendação do item 1.7.2 do Acórdão 1.463/2020/TCU-Plenário,  o</w:t>
      </w:r>
      <w:r w:rsidR="00EC0FA4" w:rsidRPr="00490768">
        <w:rPr>
          <w:rFonts w:asciiTheme="minorHAnsi" w:hAnsiTheme="minorHAnsi" w:cstheme="minorHAnsi"/>
          <w:sz w:val="24"/>
          <w:szCs w:val="24"/>
        </w:rPr>
        <w:t xml:space="preserve"> cálculo do valor presente atuarial de pensões a conceder e concedidas de militares considerou a metodologia prevista na Norma Brasileira de Contabilidade NBC-TSP 15. Assim, o cálculo </w:t>
      </w:r>
      <w:r w:rsidRPr="00490768">
        <w:rPr>
          <w:rFonts w:asciiTheme="minorHAnsi" w:hAnsiTheme="minorHAnsi" w:cstheme="minorHAnsi"/>
          <w:sz w:val="24"/>
          <w:szCs w:val="24"/>
        </w:rPr>
        <w:t>levou em conta</w:t>
      </w:r>
      <w:r w:rsidR="00EC0FA4" w:rsidRPr="00490768">
        <w:rPr>
          <w:rFonts w:asciiTheme="minorHAnsi" w:hAnsiTheme="minorHAnsi" w:cstheme="minorHAnsi"/>
          <w:sz w:val="24"/>
          <w:szCs w:val="24"/>
        </w:rPr>
        <w:t xml:space="preserve"> a população de militares e pensionistas de massa fechada (sem reposição de militares), utilizando-se o método de financiamento de Crédito Unitário Projetado.</w:t>
      </w:r>
    </w:p>
    <w:p w14:paraId="0D7A9869" w14:textId="147E0B47" w:rsidR="00267990" w:rsidRPr="00490768" w:rsidRDefault="00267990" w:rsidP="003449BA">
      <w:pPr>
        <w:tabs>
          <w:tab w:val="left" w:pos="142"/>
        </w:tabs>
        <w:spacing w:after="0" w:line="360" w:lineRule="auto"/>
        <w:jc w:val="both"/>
        <w:rPr>
          <w:rFonts w:asciiTheme="minorHAnsi" w:hAnsiTheme="minorHAnsi" w:cstheme="minorHAnsi"/>
          <w:b/>
          <w:bCs/>
        </w:rPr>
      </w:pPr>
      <w:r w:rsidRPr="00490768">
        <w:rPr>
          <w:rFonts w:asciiTheme="minorHAnsi" w:hAnsiTheme="minorHAnsi" w:cstheme="minorHAnsi"/>
          <w:sz w:val="24"/>
          <w:szCs w:val="24"/>
        </w:rPr>
        <w:t>No entanto,</w:t>
      </w:r>
      <w:r w:rsidR="00DC1063" w:rsidRPr="00490768">
        <w:rPr>
          <w:rFonts w:asciiTheme="minorHAnsi" w:hAnsiTheme="minorHAnsi" w:cstheme="minorHAnsi"/>
          <w:sz w:val="24"/>
          <w:szCs w:val="24"/>
        </w:rPr>
        <w:t xml:space="preserve"> conforme descrito no item 8.1</w:t>
      </w:r>
      <w:r w:rsidR="00A76F8F" w:rsidRPr="00490768">
        <w:rPr>
          <w:rFonts w:asciiTheme="minorHAnsi" w:hAnsiTheme="minorHAnsi" w:cstheme="minorHAnsi"/>
          <w:sz w:val="24"/>
          <w:szCs w:val="24"/>
        </w:rPr>
        <w:t>,</w:t>
      </w:r>
      <w:r w:rsidR="00DC1063" w:rsidRPr="00490768">
        <w:rPr>
          <w:rFonts w:asciiTheme="minorHAnsi" w:hAnsiTheme="minorHAnsi" w:cstheme="minorHAnsi"/>
          <w:sz w:val="24"/>
          <w:szCs w:val="24"/>
        </w:rPr>
        <w:t xml:space="preserve"> deste trabalho,</w:t>
      </w:r>
      <w:r w:rsidRPr="00490768">
        <w:rPr>
          <w:rFonts w:asciiTheme="minorHAnsi" w:hAnsiTheme="minorHAnsi" w:cstheme="minorHAnsi"/>
          <w:sz w:val="24"/>
          <w:szCs w:val="24"/>
        </w:rPr>
        <w:t xml:space="preserve"> ressalva-se que a interpretação do </w:t>
      </w:r>
      <w:r w:rsidR="00B55B1C" w:rsidRPr="00490768">
        <w:rPr>
          <w:rFonts w:asciiTheme="minorHAnsi" w:hAnsiTheme="minorHAnsi" w:cstheme="minorHAnsi"/>
          <w:sz w:val="24"/>
          <w:szCs w:val="24"/>
        </w:rPr>
        <w:t>resultado do valor presente atuarial</w:t>
      </w:r>
      <w:r w:rsidRPr="00490768">
        <w:rPr>
          <w:rFonts w:asciiTheme="minorHAnsi" w:hAnsiTheme="minorHAnsi" w:cstheme="minorHAnsi"/>
          <w:sz w:val="24"/>
          <w:szCs w:val="24"/>
        </w:rPr>
        <w:t xml:space="preserve"> é complex</w:t>
      </w:r>
      <w:r w:rsidR="00B55B1C" w:rsidRPr="00490768">
        <w:rPr>
          <w:rFonts w:asciiTheme="minorHAnsi" w:hAnsiTheme="minorHAnsi" w:cstheme="minorHAnsi"/>
          <w:sz w:val="24"/>
          <w:szCs w:val="24"/>
        </w:rPr>
        <w:t>o</w:t>
      </w:r>
      <w:r w:rsidRPr="00490768">
        <w:rPr>
          <w:rFonts w:asciiTheme="minorHAnsi" w:hAnsiTheme="minorHAnsi" w:cstheme="minorHAnsi"/>
          <w:sz w:val="24"/>
          <w:szCs w:val="24"/>
        </w:rPr>
        <w:t xml:space="preserve"> e pouco útil para verificação do Risco Fiscal que poderia ser atribuído às pensões de militares</w:t>
      </w:r>
      <w:r w:rsidR="00DC1063" w:rsidRPr="00490768">
        <w:rPr>
          <w:rFonts w:asciiTheme="minorHAnsi" w:hAnsiTheme="minorHAnsi" w:cstheme="minorHAnsi"/>
          <w:sz w:val="24"/>
          <w:szCs w:val="24"/>
        </w:rPr>
        <w:t>.</w:t>
      </w:r>
    </w:p>
    <w:p w14:paraId="6C973F7A" w14:textId="77777777" w:rsidR="009630F2" w:rsidRPr="00490768" w:rsidRDefault="009630F2" w:rsidP="00070F32">
      <w:pPr>
        <w:tabs>
          <w:tab w:val="left" w:pos="142"/>
        </w:tabs>
        <w:spacing w:after="0" w:line="360" w:lineRule="auto"/>
        <w:jc w:val="both"/>
        <w:rPr>
          <w:rFonts w:asciiTheme="minorHAnsi" w:hAnsiTheme="minorHAnsi" w:cstheme="minorHAnsi"/>
          <w:sz w:val="24"/>
          <w:szCs w:val="24"/>
        </w:rPr>
      </w:pPr>
    </w:p>
    <w:p w14:paraId="16D3A5D5" w14:textId="24778F99" w:rsidR="005C4344" w:rsidRPr="00490768" w:rsidRDefault="005C4344" w:rsidP="005B583B">
      <w:pPr>
        <w:pStyle w:val="EstiloT2"/>
        <w:numPr>
          <w:ilvl w:val="0"/>
          <w:numId w:val="18"/>
        </w:numPr>
        <w:tabs>
          <w:tab w:val="left" w:pos="284"/>
        </w:tabs>
        <w:ind w:left="0" w:firstLine="0"/>
        <w:rPr>
          <w:rFonts w:asciiTheme="minorHAnsi" w:hAnsiTheme="minorHAnsi" w:cstheme="minorHAnsi"/>
          <w:color w:val="auto"/>
        </w:rPr>
      </w:pPr>
      <w:bookmarkStart w:id="22" w:name="_Toc64050373"/>
      <w:bookmarkStart w:id="23" w:name="_Toc64051204"/>
      <w:bookmarkStart w:id="24" w:name="_Toc64051470"/>
      <w:bookmarkStart w:id="25" w:name="_Toc64051723"/>
      <w:bookmarkStart w:id="26" w:name="_Toc65248009"/>
      <w:r w:rsidRPr="00490768">
        <w:rPr>
          <w:rFonts w:asciiTheme="minorHAnsi" w:hAnsiTheme="minorHAnsi" w:cstheme="minorHAnsi"/>
          <w:color w:val="auto"/>
        </w:rPr>
        <w:t xml:space="preserve">BASE </w:t>
      </w:r>
      <w:r w:rsidR="00EE6573" w:rsidRPr="00490768">
        <w:rPr>
          <w:rFonts w:asciiTheme="minorHAnsi" w:hAnsiTheme="minorHAnsi" w:cstheme="minorHAnsi"/>
          <w:color w:val="auto"/>
        </w:rPr>
        <w:t>DE DADOS</w:t>
      </w:r>
      <w:bookmarkEnd w:id="22"/>
      <w:bookmarkEnd w:id="23"/>
      <w:bookmarkEnd w:id="24"/>
      <w:bookmarkEnd w:id="25"/>
      <w:bookmarkEnd w:id="26"/>
    </w:p>
    <w:p w14:paraId="23A4F5EB" w14:textId="6A758925" w:rsidR="00D07D21" w:rsidRPr="00490768" w:rsidRDefault="005C434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Para a realização dos cálculos foram considerados os dados do Banco de Informações Estratégicas e Gerenciais do Ministério da Defesa (BIEG) do mês de maio de 2020, extrapolad</w:t>
      </w:r>
      <w:r w:rsidR="003449BA" w:rsidRPr="00490768">
        <w:rPr>
          <w:rFonts w:asciiTheme="minorHAnsi" w:hAnsiTheme="minorHAnsi" w:cstheme="minorHAnsi"/>
          <w:sz w:val="24"/>
          <w:szCs w:val="24"/>
        </w:rPr>
        <w:t>o</w:t>
      </w:r>
      <w:r w:rsidRPr="00490768">
        <w:rPr>
          <w:rFonts w:asciiTheme="minorHAnsi" w:hAnsiTheme="minorHAnsi" w:cstheme="minorHAnsi"/>
          <w:sz w:val="24"/>
          <w:szCs w:val="24"/>
        </w:rPr>
        <w:t xml:space="preserve">s para a posição de 31 de dezembro de 2020. A escolha desse banco de dados se deu em razão da estabilidade dos dados do referido mês, que em regra não é influenciado pelos períodos de transição </w:t>
      </w:r>
      <w:r w:rsidR="009F1321" w:rsidRPr="00490768">
        <w:rPr>
          <w:rFonts w:asciiTheme="minorHAnsi" w:hAnsiTheme="minorHAnsi" w:cstheme="minorHAnsi"/>
          <w:sz w:val="24"/>
          <w:szCs w:val="24"/>
        </w:rPr>
        <w:t>em que</w:t>
      </w:r>
      <w:r w:rsidRPr="00490768">
        <w:rPr>
          <w:rFonts w:asciiTheme="minorHAnsi" w:hAnsiTheme="minorHAnsi" w:cstheme="minorHAnsi"/>
          <w:sz w:val="24"/>
          <w:szCs w:val="24"/>
        </w:rPr>
        <w:t xml:space="preserve"> ocorrem as incorporações e desincorporações de pessoal militar. </w:t>
      </w:r>
      <w:r w:rsidR="009F1321" w:rsidRPr="00490768">
        <w:rPr>
          <w:rFonts w:asciiTheme="minorHAnsi" w:hAnsiTheme="minorHAnsi" w:cstheme="minorHAnsi"/>
          <w:sz w:val="24"/>
          <w:szCs w:val="24"/>
        </w:rPr>
        <w:t>Além disso</w:t>
      </w:r>
      <w:r w:rsidRPr="00490768">
        <w:rPr>
          <w:rFonts w:asciiTheme="minorHAnsi" w:hAnsiTheme="minorHAnsi" w:cstheme="minorHAnsi"/>
          <w:sz w:val="24"/>
          <w:szCs w:val="24"/>
        </w:rPr>
        <w:t xml:space="preserve">, </w:t>
      </w:r>
      <w:r w:rsidR="009F1321" w:rsidRPr="00490768">
        <w:rPr>
          <w:rFonts w:asciiTheme="minorHAnsi" w:hAnsiTheme="minorHAnsi" w:cstheme="minorHAnsi"/>
          <w:sz w:val="24"/>
          <w:szCs w:val="24"/>
        </w:rPr>
        <w:t xml:space="preserve">se justificou </w:t>
      </w:r>
      <w:r w:rsidRPr="00490768">
        <w:rPr>
          <w:rFonts w:asciiTheme="minorHAnsi" w:hAnsiTheme="minorHAnsi" w:cstheme="minorHAnsi"/>
          <w:sz w:val="24"/>
          <w:szCs w:val="24"/>
        </w:rPr>
        <w:t xml:space="preserve">pelo tempo necessário para a realização de simulações que permitissem a estimação das remunerações e contribuições anuais de cada ativo, inativo e pensionista para os anos de 2020 a 2024, de acordo com as mudanças advindas com a publicação da Lei </w:t>
      </w:r>
      <w:r w:rsidR="00466E92" w:rsidRPr="00490768">
        <w:rPr>
          <w:rFonts w:asciiTheme="minorHAnsi" w:hAnsiTheme="minorHAnsi" w:cstheme="minorHAnsi"/>
          <w:sz w:val="24"/>
          <w:szCs w:val="24"/>
        </w:rPr>
        <w:t>n</w:t>
      </w:r>
      <w:r w:rsidR="00466E92"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13.954/2019.</w:t>
      </w:r>
    </w:p>
    <w:p w14:paraId="6EF43A89" w14:textId="2A769E52" w:rsidR="00466E92" w:rsidRPr="00490768" w:rsidRDefault="00466E92" w:rsidP="00070F32">
      <w:pPr>
        <w:tabs>
          <w:tab w:val="left" w:pos="142"/>
        </w:tabs>
        <w:spacing w:after="0" w:line="360" w:lineRule="auto"/>
        <w:jc w:val="right"/>
        <w:rPr>
          <w:rFonts w:asciiTheme="minorHAnsi" w:hAnsiTheme="minorHAnsi" w:cstheme="minorHAnsi"/>
          <w:sz w:val="24"/>
          <w:szCs w:val="24"/>
        </w:rPr>
      </w:pPr>
    </w:p>
    <w:p w14:paraId="23A47B3E" w14:textId="6B6E05C7" w:rsidR="00466E92" w:rsidRPr="00490768" w:rsidRDefault="00466E92" w:rsidP="005B583B">
      <w:pPr>
        <w:pStyle w:val="EstiloT2"/>
        <w:numPr>
          <w:ilvl w:val="1"/>
          <w:numId w:val="18"/>
        </w:numPr>
        <w:tabs>
          <w:tab w:val="left" w:pos="284"/>
          <w:tab w:val="left" w:pos="426"/>
        </w:tabs>
        <w:ind w:left="0" w:firstLine="0"/>
        <w:rPr>
          <w:rFonts w:asciiTheme="minorHAnsi" w:hAnsiTheme="minorHAnsi" w:cstheme="minorHAnsi"/>
          <w:smallCaps w:val="0"/>
          <w:color w:val="auto"/>
        </w:rPr>
      </w:pPr>
      <w:bookmarkStart w:id="27" w:name="_Toc64050374"/>
      <w:bookmarkStart w:id="28" w:name="_Toc64051205"/>
      <w:bookmarkStart w:id="29" w:name="_Toc64051471"/>
      <w:bookmarkStart w:id="30" w:name="_Toc64051724"/>
      <w:bookmarkStart w:id="31" w:name="_Toc65248010"/>
      <w:r w:rsidRPr="00490768">
        <w:rPr>
          <w:rFonts w:asciiTheme="minorHAnsi" w:hAnsiTheme="minorHAnsi" w:cstheme="minorHAnsi"/>
          <w:smallCaps w:val="0"/>
          <w:color w:val="auto"/>
        </w:rPr>
        <w:t xml:space="preserve">Estatísticas </w:t>
      </w:r>
      <w:r w:rsidR="00655B23" w:rsidRPr="00490768">
        <w:rPr>
          <w:rFonts w:asciiTheme="minorHAnsi" w:hAnsiTheme="minorHAnsi" w:cstheme="minorHAnsi"/>
          <w:smallCaps w:val="0"/>
          <w:color w:val="auto"/>
        </w:rPr>
        <w:t>D</w:t>
      </w:r>
      <w:r w:rsidRPr="00490768">
        <w:rPr>
          <w:rFonts w:asciiTheme="minorHAnsi" w:hAnsiTheme="minorHAnsi" w:cstheme="minorHAnsi"/>
          <w:smallCaps w:val="0"/>
          <w:color w:val="auto"/>
        </w:rPr>
        <w:t>escritivas</w:t>
      </w:r>
      <w:bookmarkEnd w:id="27"/>
      <w:bookmarkEnd w:id="28"/>
      <w:bookmarkEnd w:id="29"/>
      <w:bookmarkEnd w:id="30"/>
      <w:bookmarkEnd w:id="31"/>
    </w:p>
    <w:p w14:paraId="4CC3FAF3" w14:textId="77777777" w:rsidR="00A74056" w:rsidRPr="00490768" w:rsidRDefault="00A74056" w:rsidP="00070F32">
      <w:pPr>
        <w:tabs>
          <w:tab w:val="left" w:pos="142"/>
        </w:tabs>
        <w:spacing w:after="0" w:line="360" w:lineRule="auto"/>
        <w:jc w:val="both"/>
        <w:rPr>
          <w:rFonts w:asciiTheme="minorHAnsi" w:hAnsiTheme="minorHAnsi" w:cstheme="minorHAnsi"/>
          <w:sz w:val="24"/>
          <w:szCs w:val="24"/>
        </w:rPr>
      </w:pPr>
    </w:p>
    <w:p w14:paraId="236CF5BE" w14:textId="1F85CD48" w:rsidR="00466E92" w:rsidRPr="00490768" w:rsidRDefault="002160EE" w:rsidP="005B583B">
      <w:pPr>
        <w:pStyle w:val="EstiloT2"/>
        <w:numPr>
          <w:ilvl w:val="2"/>
          <w:numId w:val="18"/>
        </w:numPr>
        <w:tabs>
          <w:tab w:val="left" w:pos="284"/>
          <w:tab w:val="left" w:pos="567"/>
        </w:tabs>
        <w:ind w:left="0" w:firstLine="0"/>
        <w:rPr>
          <w:rFonts w:asciiTheme="minorHAnsi" w:hAnsiTheme="minorHAnsi" w:cstheme="minorHAnsi"/>
          <w:b w:val="0"/>
          <w:bCs/>
          <w:color w:val="auto"/>
        </w:rPr>
      </w:pPr>
      <w:bookmarkStart w:id="32" w:name="_Toc64050375"/>
      <w:bookmarkStart w:id="33" w:name="_Toc64051206"/>
      <w:bookmarkStart w:id="34" w:name="_Toc64051472"/>
      <w:bookmarkStart w:id="35" w:name="_Toc64051725"/>
      <w:bookmarkStart w:id="36" w:name="_Toc65248011"/>
      <w:r w:rsidRPr="00490768">
        <w:rPr>
          <w:rFonts w:asciiTheme="minorHAnsi" w:hAnsiTheme="minorHAnsi" w:cstheme="minorHAnsi"/>
          <w:smallCaps w:val="0"/>
          <w:color w:val="auto"/>
        </w:rPr>
        <w:t>Quantidades</w:t>
      </w:r>
      <w:bookmarkEnd w:id="32"/>
      <w:bookmarkEnd w:id="33"/>
      <w:bookmarkEnd w:id="34"/>
      <w:bookmarkEnd w:id="35"/>
      <w:bookmarkEnd w:id="36"/>
    </w:p>
    <w:p w14:paraId="48BC7F03" w14:textId="02618271" w:rsidR="003D106F" w:rsidRPr="00490768" w:rsidRDefault="003D106F" w:rsidP="00070F32">
      <w:pPr>
        <w:tabs>
          <w:tab w:val="left" w:pos="142"/>
        </w:tabs>
        <w:spacing w:after="0" w:line="360" w:lineRule="auto"/>
        <w:jc w:val="both"/>
        <w:rPr>
          <w:rFonts w:asciiTheme="minorHAnsi" w:hAnsiTheme="minorHAnsi" w:cstheme="minorHAnsi"/>
          <w:sz w:val="24"/>
          <w:szCs w:val="24"/>
        </w:rPr>
      </w:pPr>
    </w:p>
    <w:p w14:paraId="71D5CF30" w14:textId="0077B0F5" w:rsidR="003D106F" w:rsidRPr="00490768" w:rsidRDefault="003D106F" w:rsidP="005B583B">
      <w:pPr>
        <w:pStyle w:val="EstiloT2"/>
        <w:numPr>
          <w:ilvl w:val="2"/>
          <w:numId w:val="19"/>
        </w:numPr>
        <w:tabs>
          <w:tab w:val="left" w:pos="284"/>
          <w:tab w:val="left" w:pos="567"/>
        </w:tabs>
        <w:ind w:left="0" w:firstLine="0"/>
        <w:rPr>
          <w:rFonts w:asciiTheme="minorHAnsi" w:hAnsiTheme="minorHAnsi" w:cstheme="minorHAnsi"/>
          <w:smallCaps w:val="0"/>
          <w:color w:val="auto"/>
        </w:rPr>
      </w:pPr>
      <w:bookmarkStart w:id="37" w:name="_Toc64050376"/>
      <w:bookmarkStart w:id="38" w:name="_Toc64051207"/>
      <w:bookmarkStart w:id="39" w:name="_Toc64051473"/>
      <w:bookmarkStart w:id="40" w:name="_Toc64051726"/>
      <w:bookmarkStart w:id="41" w:name="_Toc65248012"/>
      <w:r w:rsidRPr="00490768">
        <w:rPr>
          <w:rFonts w:asciiTheme="minorHAnsi" w:hAnsiTheme="minorHAnsi" w:cstheme="minorHAnsi"/>
          <w:smallCaps w:val="0"/>
          <w:color w:val="auto"/>
        </w:rPr>
        <w:t>Militares Ativos</w:t>
      </w:r>
      <w:bookmarkEnd w:id="37"/>
      <w:bookmarkEnd w:id="38"/>
      <w:bookmarkEnd w:id="39"/>
      <w:bookmarkEnd w:id="40"/>
      <w:bookmarkEnd w:id="41"/>
    </w:p>
    <w:p w14:paraId="7E112B39" w14:textId="13C62F91" w:rsidR="003D106F" w:rsidRPr="00490768" w:rsidRDefault="003D106F" w:rsidP="00070F32">
      <w:pPr>
        <w:tabs>
          <w:tab w:val="left" w:pos="142"/>
        </w:tabs>
        <w:spacing w:after="0" w:line="360" w:lineRule="auto"/>
        <w:jc w:val="both"/>
        <w:rPr>
          <w:rFonts w:asciiTheme="minorHAnsi" w:hAnsiTheme="minorHAnsi" w:cstheme="minorHAnsi"/>
          <w:sz w:val="24"/>
          <w:szCs w:val="24"/>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1134"/>
        <w:gridCol w:w="1134"/>
        <w:gridCol w:w="1134"/>
        <w:gridCol w:w="1134"/>
        <w:gridCol w:w="1134"/>
        <w:gridCol w:w="1134"/>
      </w:tblGrid>
      <w:tr w:rsidR="00695915" w:rsidRPr="00490768" w14:paraId="6D8EC284" w14:textId="77777777" w:rsidTr="00DA37EA">
        <w:trPr>
          <w:trHeight w:val="540"/>
          <w:jc w:val="center"/>
        </w:trPr>
        <w:tc>
          <w:tcPr>
            <w:tcW w:w="1134" w:type="dxa"/>
            <w:shd w:val="clear" w:color="auto" w:fill="D9D9D9" w:themeFill="background1" w:themeFillShade="D9"/>
            <w:vAlign w:val="center"/>
            <w:hideMark/>
          </w:tcPr>
          <w:p w14:paraId="75DE14D1"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Oficiais Carreira</w:t>
            </w:r>
          </w:p>
        </w:tc>
        <w:tc>
          <w:tcPr>
            <w:tcW w:w="1134" w:type="dxa"/>
            <w:shd w:val="clear" w:color="auto" w:fill="D9D9D9" w:themeFill="background1" w:themeFillShade="D9"/>
            <w:vAlign w:val="center"/>
            <w:hideMark/>
          </w:tcPr>
          <w:p w14:paraId="63D186EA"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Oficiais Temp</w:t>
            </w:r>
          </w:p>
        </w:tc>
        <w:tc>
          <w:tcPr>
            <w:tcW w:w="1134" w:type="dxa"/>
            <w:shd w:val="clear" w:color="auto" w:fill="D9D9D9" w:themeFill="background1" w:themeFillShade="D9"/>
            <w:vAlign w:val="center"/>
            <w:hideMark/>
          </w:tcPr>
          <w:p w14:paraId="7831BBE9"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Carreira</w:t>
            </w:r>
          </w:p>
        </w:tc>
        <w:tc>
          <w:tcPr>
            <w:tcW w:w="1134" w:type="dxa"/>
            <w:shd w:val="clear" w:color="auto" w:fill="D9D9D9" w:themeFill="background1" w:themeFillShade="D9"/>
            <w:vAlign w:val="center"/>
            <w:hideMark/>
          </w:tcPr>
          <w:p w14:paraId="2702D1FB"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Temp</w:t>
            </w:r>
          </w:p>
        </w:tc>
        <w:tc>
          <w:tcPr>
            <w:tcW w:w="1134" w:type="dxa"/>
            <w:shd w:val="clear" w:color="auto" w:fill="D9D9D9" w:themeFill="background1" w:themeFillShade="D9"/>
            <w:vAlign w:val="center"/>
            <w:hideMark/>
          </w:tcPr>
          <w:p w14:paraId="323E593C"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Esp Carreira</w:t>
            </w:r>
          </w:p>
        </w:tc>
        <w:tc>
          <w:tcPr>
            <w:tcW w:w="1134" w:type="dxa"/>
            <w:shd w:val="clear" w:color="auto" w:fill="D9D9D9" w:themeFill="background1" w:themeFillShade="D9"/>
            <w:vAlign w:val="center"/>
            <w:hideMark/>
          </w:tcPr>
          <w:p w14:paraId="1CF21E7A"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Esp Temp</w:t>
            </w:r>
          </w:p>
        </w:tc>
        <w:tc>
          <w:tcPr>
            <w:tcW w:w="1134" w:type="dxa"/>
            <w:shd w:val="clear" w:color="auto" w:fill="D9D9D9" w:themeFill="background1" w:themeFillShade="D9"/>
            <w:vAlign w:val="center"/>
            <w:hideMark/>
          </w:tcPr>
          <w:p w14:paraId="0F87F355" w14:textId="77777777" w:rsidR="00DA37EA" w:rsidRPr="00490768" w:rsidRDefault="00DA37E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Total</w:t>
            </w:r>
          </w:p>
        </w:tc>
      </w:tr>
      <w:tr w:rsidR="00DA37EA" w:rsidRPr="00490768" w14:paraId="3AE58393" w14:textId="77777777" w:rsidTr="00DA37EA">
        <w:trPr>
          <w:trHeight w:val="300"/>
          <w:jc w:val="center"/>
        </w:trPr>
        <w:tc>
          <w:tcPr>
            <w:tcW w:w="1134" w:type="dxa"/>
            <w:shd w:val="clear" w:color="auto" w:fill="auto"/>
            <w:noWrap/>
            <w:vAlign w:val="center"/>
            <w:hideMark/>
          </w:tcPr>
          <w:p w14:paraId="7B21541A" w14:textId="06CE80AB"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36.729</w:t>
            </w:r>
          </w:p>
        </w:tc>
        <w:tc>
          <w:tcPr>
            <w:tcW w:w="1134" w:type="dxa"/>
            <w:shd w:val="clear" w:color="auto" w:fill="auto"/>
            <w:noWrap/>
            <w:vAlign w:val="center"/>
            <w:hideMark/>
          </w:tcPr>
          <w:p w14:paraId="48A47676" w14:textId="77B36758"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15.549</w:t>
            </w:r>
          </w:p>
        </w:tc>
        <w:tc>
          <w:tcPr>
            <w:tcW w:w="1134" w:type="dxa"/>
            <w:shd w:val="clear" w:color="auto" w:fill="auto"/>
            <w:noWrap/>
            <w:vAlign w:val="center"/>
            <w:hideMark/>
          </w:tcPr>
          <w:p w14:paraId="68616102" w14:textId="1AACC60D"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113.233</w:t>
            </w:r>
          </w:p>
        </w:tc>
        <w:tc>
          <w:tcPr>
            <w:tcW w:w="1134" w:type="dxa"/>
            <w:shd w:val="clear" w:color="auto" w:fill="auto"/>
            <w:noWrap/>
            <w:vAlign w:val="center"/>
            <w:hideMark/>
          </w:tcPr>
          <w:p w14:paraId="7AD38940" w14:textId="59DCAC4A"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187.274</w:t>
            </w:r>
          </w:p>
        </w:tc>
        <w:tc>
          <w:tcPr>
            <w:tcW w:w="1134" w:type="dxa"/>
            <w:shd w:val="clear" w:color="auto" w:fill="auto"/>
            <w:noWrap/>
            <w:vAlign w:val="center"/>
            <w:hideMark/>
          </w:tcPr>
          <w:p w14:paraId="2045624D" w14:textId="4CE51073"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10.643</w:t>
            </w:r>
          </w:p>
        </w:tc>
        <w:tc>
          <w:tcPr>
            <w:tcW w:w="1134" w:type="dxa"/>
            <w:shd w:val="clear" w:color="auto" w:fill="auto"/>
            <w:noWrap/>
            <w:vAlign w:val="center"/>
            <w:hideMark/>
          </w:tcPr>
          <w:p w14:paraId="20D8D5CD" w14:textId="587DCB36"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5.974</w:t>
            </w:r>
          </w:p>
        </w:tc>
        <w:tc>
          <w:tcPr>
            <w:tcW w:w="1134" w:type="dxa"/>
            <w:shd w:val="clear" w:color="auto" w:fill="auto"/>
            <w:noWrap/>
            <w:vAlign w:val="center"/>
            <w:hideMark/>
          </w:tcPr>
          <w:p w14:paraId="398EEB4C" w14:textId="5D3A1DA1" w:rsidR="00DA37EA" w:rsidRPr="00490768" w:rsidRDefault="00DA37E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369.402</w:t>
            </w:r>
          </w:p>
        </w:tc>
      </w:tr>
    </w:tbl>
    <w:p w14:paraId="47BDD336" w14:textId="77777777" w:rsidR="00DA37EA" w:rsidRPr="00490768" w:rsidRDefault="00DA37EA" w:rsidP="00070F32">
      <w:pPr>
        <w:tabs>
          <w:tab w:val="left" w:pos="142"/>
        </w:tabs>
        <w:spacing w:after="0" w:line="360" w:lineRule="auto"/>
        <w:jc w:val="both"/>
        <w:rPr>
          <w:rFonts w:asciiTheme="minorHAnsi" w:hAnsiTheme="minorHAnsi" w:cstheme="minorHAnsi"/>
          <w:sz w:val="24"/>
          <w:szCs w:val="24"/>
        </w:rPr>
      </w:pPr>
    </w:p>
    <w:p w14:paraId="4F83E3D0" w14:textId="32B0BB9D" w:rsidR="00FB7C8F" w:rsidRPr="00490768" w:rsidRDefault="00FB7C8F" w:rsidP="005B583B">
      <w:pPr>
        <w:pStyle w:val="EstiloT2"/>
        <w:numPr>
          <w:ilvl w:val="2"/>
          <w:numId w:val="19"/>
        </w:numPr>
        <w:tabs>
          <w:tab w:val="left" w:pos="284"/>
          <w:tab w:val="left" w:pos="567"/>
        </w:tabs>
        <w:ind w:left="0" w:firstLine="0"/>
        <w:rPr>
          <w:rFonts w:asciiTheme="minorHAnsi" w:hAnsiTheme="minorHAnsi" w:cstheme="minorHAnsi"/>
          <w:smallCaps w:val="0"/>
          <w:color w:val="auto"/>
        </w:rPr>
      </w:pPr>
      <w:bookmarkStart w:id="42" w:name="_Toc65248013"/>
      <w:r w:rsidRPr="00490768">
        <w:rPr>
          <w:rFonts w:asciiTheme="minorHAnsi" w:hAnsiTheme="minorHAnsi" w:cstheme="minorHAnsi"/>
          <w:smallCaps w:val="0"/>
          <w:color w:val="auto"/>
        </w:rPr>
        <w:t>Militares Inativos</w:t>
      </w:r>
      <w:bookmarkEnd w:id="42"/>
    </w:p>
    <w:p w14:paraId="70024B79" w14:textId="23165818" w:rsidR="00D755B9" w:rsidRPr="00490768" w:rsidRDefault="00D755B9" w:rsidP="00070F32">
      <w:pPr>
        <w:tabs>
          <w:tab w:val="left" w:pos="142"/>
        </w:tabs>
        <w:spacing w:after="0" w:line="360" w:lineRule="auto"/>
        <w:jc w:val="both"/>
        <w:rPr>
          <w:rFonts w:asciiTheme="minorHAnsi" w:hAnsiTheme="minorHAnsi" w:cstheme="minorHAnsi"/>
          <w:sz w:val="24"/>
          <w:szCs w:val="24"/>
        </w:rPr>
      </w:pPr>
    </w:p>
    <w:tbl>
      <w:tblPr>
        <w:tblW w:w="3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220"/>
        <w:gridCol w:w="1131"/>
      </w:tblGrid>
      <w:tr w:rsidR="00695915" w:rsidRPr="00490768" w14:paraId="60D4DE1F" w14:textId="77777777" w:rsidTr="000F5E49">
        <w:trPr>
          <w:trHeight w:val="528"/>
          <w:jc w:val="center"/>
        </w:trPr>
        <w:tc>
          <w:tcPr>
            <w:tcW w:w="1220" w:type="dxa"/>
            <w:shd w:val="clear" w:color="auto" w:fill="D9D9D9" w:themeFill="background1" w:themeFillShade="D9"/>
            <w:vAlign w:val="center"/>
            <w:hideMark/>
          </w:tcPr>
          <w:p w14:paraId="5081725E" w14:textId="77777777" w:rsidR="000F5E49" w:rsidRPr="00490768" w:rsidRDefault="000F5E4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Oficiais  </w:t>
            </w:r>
          </w:p>
        </w:tc>
        <w:tc>
          <w:tcPr>
            <w:tcW w:w="1220" w:type="dxa"/>
            <w:shd w:val="clear" w:color="auto" w:fill="D9D9D9" w:themeFill="background1" w:themeFillShade="D9"/>
            <w:vAlign w:val="center"/>
            <w:hideMark/>
          </w:tcPr>
          <w:p w14:paraId="110D52B9" w14:textId="77777777" w:rsidR="000F5E49" w:rsidRPr="00490768" w:rsidRDefault="000F5E4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Praças </w:t>
            </w:r>
          </w:p>
        </w:tc>
        <w:tc>
          <w:tcPr>
            <w:tcW w:w="1131" w:type="dxa"/>
            <w:shd w:val="clear" w:color="auto" w:fill="D9D9D9" w:themeFill="background1" w:themeFillShade="D9"/>
            <w:vAlign w:val="center"/>
            <w:hideMark/>
          </w:tcPr>
          <w:p w14:paraId="472B3D20" w14:textId="77777777" w:rsidR="000F5E49" w:rsidRPr="00490768" w:rsidRDefault="000F5E4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Total</w:t>
            </w:r>
          </w:p>
        </w:tc>
      </w:tr>
      <w:tr w:rsidR="00695915" w:rsidRPr="00490768" w14:paraId="3EE82159" w14:textId="77777777" w:rsidTr="00695915">
        <w:trPr>
          <w:trHeight w:val="288"/>
          <w:jc w:val="center"/>
        </w:trPr>
        <w:tc>
          <w:tcPr>
            <w:tcW w:w="1220" w:type="dxa"/>
            <w:shd w:val="clear" w:color="auto" w:fill="auto"/>
            <w:noWrap/>
            <w:vAlign w:val="center"/>
            <w:hideMark/>
          </w:tcPr>
          <w:p w14:paraId="2745C73E" w14:textId="77777777" w:rsidR="000F5E49" w:rsidRPr="00490768" w:rsidRDefault="000F5E49"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48.185</w:t>
            </w:r>
          </w:p>
        </w:tc>
        <w:tc>
          <w:tcPr>
            <w:tcW w:w="1220" w:type="dxa"/>
            <w:shd w:val="clear" w:color="auto" w:fill="auto"/>
            <w:noWrap/>
            <w:vAlign w:val="center"/>
            <w:hideMark/>
          </w:tcPr>
          <w:p w14:paraId="3AF94ED8" w14:textId="77777777" w:rsidR="000F5E49" w:rsidRPr="00490768" w:rsidRDefault="000F5E49"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114.736</w:t>
            </w:r>
          </w:p>
        </w:tc>
        <w:tc>
          <w:tcPr>
            <w:tcW w:w="1131" w:type="dxa"/>
            <w:shd w:val="clear" w:color="auto" w:fill="auto"/>
            <w:noWrap/>
            <w:vAlign w:val="center"/>
            <w:hideMark/>
          </w:tcPr>
          <w:p w14:paraId="09528C97" w14:textId="77777777" w:rsidR="000F5E49" w:rsidRPr="00490768" w:rsidRDefault="000F5E49"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162.921</w:t>
            </w:r>
          </w:p>
        </w:tc>
      </w:tr>
    </w:tbl>
    <w:p w14:paraId="26A2AD58" w14:textId="77777777" w:rsidR="000F5E49" w:rsidRPr="00490768" w:rsidRDefault="000F5E49" w:rsidP="00CB5FD7">
      <w:pPr>
        <w:tabs>
          <w:tab w:val="left" w:pos="142"/>
        </w:tabs>
        <w:spacing w:after="0" w:line="360" w:lineRule="auto"/>
        <w:jc w:val="center"/>
        <w:rPr>
          <w:rFonts w:asciiTheme="minorHAnsi" w:hAnsiTheme="minorHAnsi" w:cstheme="minorHAnsi"/>
          <w:sz w:val="24"/>
          <w:szCs w:val="24"/>
        </w:rPr>
      </w:pPr>
    </w:p>
    <w:p w14:paraId="48A0B04D" w14:textId="77777777" w:rsidR="00070BED" w:rsidRPr="00490768" w:rsidRDefault="00070BED" w:rsidP="00CB5FD7">
      <w:pPr>
        <w:tabs>
          <w:tab w:val="left" w:pos="142"/>
        </w:tabs>
        <w:spacing w:after="0" w:line="360" w:lineRule="auto"/>
        <w:jc w:val="center"/>
        <w:rPr>
          <w:rFonts w:asciiTheme="minorHAnsi" w:hAnsiTheme="minorHAnsi" w:cstheme="minorHAnsi"/>
          <w:sz w:val="24"/>
          <w:szCs w:val="24"/>
        </w:rPr>
      </w:pPr>
    </w:p>
    <w:p w14:paraId="161DB8C4" w14:textId="6E0290E3" w:rsidR="00466E92" w:rsidRPr="00490768" w:rsidRDefault="00EC4F2A" w:rsidP="005B583B">
      <w:pPr>
        <w:pStyle w:val="EstiloT2"/>
        <w:numPr>
          <w:ilvl w:val="2"/>
          <w:numId w:val="19"/>
        </w:numPr>
        <w:tabs>
          <w:tab w:val="left" w:pos="284"/>
          <w:tab w:val="left" w:pos="567"/>
        </w:tabs>
        <w:ind w:left="0" w:firstLine="0"/>
        <w:rPr>
          <w:rFonts w:asciiTheme="minorHAnsi" w:hAnsiTheme="minorHAnsi" w:cstheme="minorHAnsi"/>
          <w:smallCaps w:val="0"/>
          <w:color w:val="auto"/>
        </w:rPr>
      </w:pPr>
      <w:bookmarkStart w:id="43" w:name="_Toc64050377"/>
      <w:bookmarkStart w:id="44" w:name="_Toc64051208"/>
      <w:bookmarkStart w:id="45" w:name="_Toc64051474"/>
      <w:bookmarkStart w:id="46" w:name="_Toc64051727"/>
      <w:bookmarkStart w:id="47" w:name="_Toc65248014"/>
      <w:r w:rsidRPr="00490768">
        <w:rPr>
          <w:rFonts w:asciiTheme="minorHAnsi" w:hAnsiTheme="minorHAnsi" w:cstheme="minorHAnsi"/>
          <w:smallCaps w:val="0"/>
          <w:color w:val="auto"/>
        </w:rPr>
        <w:t>Pensionistas Tronco</w:t>
      </w:r>
      <w:bookmarkEnd w:id="43"/>
      <w:bookmarkEnd w:id="44"/>
      <w:bookmarkEnd w:id="45"/>
      <w:bookmarkEnd w:id="46"/>
      <w:bookmarkEnd w:id="47"/>
    </w:p>
    <w:p w14:paraId="4E799906" w14:textId="29B90E08" w:rsidR="003206DA" w:rsidRPr="00490768" w:rsidRDefault="003206DA" w:rsidP="00070F32">
      <w:pPr>
        <w:tabs>
          <w:tab w:val="left" w:pos="142"/>
        </w:tabs>
        <w:spacing w:after="0" w:line="360" w:lineRule="auto"/>
        <w:jc w:val="both"/>
        <w:rPr>
          <w:rFonts w:asciiTheme="minorHAnsi" w:hAnsiTheme="minorHAnsi" w:cstheme="minorHAnsi"/>
          <w:sz w:val="24"/>
          <w:szCs w:val="24"/>
        </w:rPr>
      </w:pPr>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220"/>
        <w:gridCol w:w="1220"/>
      </w:tblGrid>
      <w:tr w:rsidR="00695915" w:rsidRPr="00490768" w14:paraId="24C6C0E9" w14:textId="77777777" w:rsidTr="0047740A">
        <w:trPr>
          <w:trHeight w:val="528"/>
          <w:jc w:val="center"/>
        </w:trPr>
        <w:tc>
          <w:tcPr>
            <w:tcW w:w="1220" w:type="dxa"/>
            <w:shd w:val="clear" w:color="auto" w:fill="D9D9D9" w:themeFill="background1" w:themeFillShade="D9"/>
            <w:vAlign w:val="center"/>
            <w:hideMark/>
          </w:tcPr>
          <w:p w14:paraId="67211456" w14:textId="77777777" w:rsidR="0047740A" w:rsidRPr="00490768" w:rsidRDefault="0047740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Oficiais  </w:t>
            </w:r>
          </w:p>
        </w:tc>
        <w:tc>
          <w:tcPr>
            <w:tcW w:w="1220" w:type="dxa"/>
            <w:shd w:val="clear" w:color="auto" w:fill="D9D9D9" w:themeFill="background1" w:themeFillShade="D9"/>
            <w:vAlign w:val="center"/>
            <w:hideMark/>
          </w:tcPr>
          <w:p w14:paraId="7B1627D1" w14:textId="77777777" w:rsidR="0047740A" w:rsidRPr="00490768" w:rsidRDefault="0047740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Praças </w:t>
            </w:r>
          </w:p>
        </w:tc>
        <w:tc>
          <w:tcPr>
            <w:tcW w:w="1220" w:type="dxa"/>
            <w:shd w:val="clear" w:color="auto" w:fill="D9D9D9" w:themeFill="background1" w:themeFillShade="D9"/>
            <w:vAlign w:val="center"/>
            <w:hideMark/>
          </w:tcPr>
          <w:p w14:paraId="1C027171" w14:textId="77777777" w:rsidR="0047740A" w:rsidRPr="00490768" w:rsidRDefault="0047740A"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Total</w:t>
            </w:r>
          </w:p>
        </w:tc>
      </w:tr>
      <w:tr w:rsidR="00695915" w:rsidRPr="00490768" w14:paraId="562D3336" w14:textId="77777777" w:rsidTr="00695915">
        <w:trPr>
          <w:trHeight w:val="288"/>
          <w:jc w:val="center"/>
        </w:trPr>
        <w:tc>
          <w:tcPr>
            <w:tcW w:w="1220" w:type="dxa"/>
            <w:shd w:val="clear" w:color="auto" w:fill="auto"/>
            <w:noWrap/>
            <w:vAlign w:val="center"/>
            <w:hideMark/>
          </w:tcPr>
          <w:p w14:paraId="3BB54EFD" w14:textId="77777777" w:rsidR="0047740A" w:rsidRPr="00490768" w:rsidRDefault="0047740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75.950</w:t>
            </w:r>
          </w:p>
        </w:tc>
        <w:tc>
          <w:tcPr>
            <w:tcW w:w="1220" w:type="dxa"/>
            <w:shd w:val="clear" w:color="auto" w:fill="auto"/>
            <w:noWrap/>
            <w:vAlign w:val="center"/>
            <w:hideMark/>
          </w:tcPr>
          <w:p w14:paraId="35A40D03" w14:textId="77777777" w:rsidR="0047740A" w:rsidRPr="00490768" w:rsidRDefault="0047740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48.335</w:t>
            </w:r>
          </w:p>
        </w:tc>
        <w:tc>
          <w:tcPr>
            <w:tcW w:w="1220" w:type="dxa"/>
            <w:shd w:val="clear" w:color="auto" w:fill="auto"/>
            <w:noWrap/>
            <w:vAlign w:val="center"/>
            <w:hideMark/>
          </w:tcPr>
          <w:p w14:paraId="71940268" w14:textId="77777777" w:rsidR="0047740A" w:rsidRPr="00490768" w:rsidRDefault="0047740A"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124.285</w:t>
            </w:r>
          </w:p>
        </w:tc>
      </w:tr>
    </w:tbl>
    <w:p w14:paraId="3B5C2525" w14:textId="77777777" w:rsidR="0047740A" w:rsidRPr="00490768" w:rsidRDefault="0047740A" w:rsidP="00070F32">
      <w:pPr>
        <w:tabs>
          <w:tab w:val="left" w:pos="142"/>
        </w:tabs>
        <w:spacing w:after="0" w:line="360" w:lineRule="auto"/>
        <w:jc w:val="both"/>
        <w:rPr>
          <w:rFonts w:asciiTheme="minorHAnsi" w:hAnsiTheme="minorHAnsi" w:cstheme="minorHAnsi"/>
          <w:sz w:val="24"/>
          <w:szCs w:val="24"/>
        </w:rPr>
      </w:pPr>
    </w:p>
    <w:p w14:paraId="6C3104C8" w14:textId="50E750FE" w:rsidR="00AA3967" w:rsidRPr="00490768" w:rsidRDefault="00AA3967" w:rsidP="005B583B">
      <w:pPr>
        <w:pStyle w:val="EstiloT2"/>
        <w:numPr>
          <w:ilvl w:val="2"/>
          <w:numId w:val="19"/>
        </w:numPr>
        <w:tabs>
          <w:tab w:val="left" w:pos="284"/>
          <w:tab w:val="left" w:pos="567"/>
        </w:tabs>
        <w:ind w:left="0" w:firstLine="0"/>
        <w:rPr>
          <w:rFonts w:asciiTheme="minorHAnsi" w:hAnsiTheme="minorHAnsi" w:cstheme="minorHAnsi"/>
          <w:smallCaps w:val="0"/>
          <w:color w:val="auto"/>
        </w:rPr>
      </w:pPr>
      <w:bookmarkStart w:id="48" w:name="_Toc64050378"/>
      <w:bookmarkStart w:id="49" w:name="_Toc64051209"/>
      <w:bookmarkStart w:id="50" w:name="_Toc64051475"/>
      <w:bookmarkStart w:id="51" w:name="_Toc64051728"/>
      <w:bookmarkStart w:id="52" w:name="_Toc65248015"/>
      <w:r w:rsidRPr="00490768">
        <w:rPr>
          <w:rFonts w:asciiTheme="minorHAnsi" w:hAnsiTheme="minorHAnsi" w:cstheme="minorHAnsi"/>
          <w:smallCaps w:val="0"/>
          <w:color w:val="auto"/>
        </w:rPr>
        <w:t>Pensionistas Beneficiários</w:t>
      </w:r>
      <w:bookmarkEnd w:id="48"/>
      <w:bookmarkEnd w:id="49"/>
      <w:bookmarkEnd w:id="50"/>
      <w:bookmarkEnd w:id="51"/>
      <w:bookmarkEnd w:id="52"/>
    </w:p>
    <w:p w14:paraId="52E10A0B" w14:textId="1E4B1FBD" w:rsidR="00AA3967" w:rsidRPr="00490768" w:rsidRDefault="00AA3967" w:rsidP="00070F32">
      <w:pPr>
        <w:tabs>
          <w:tab w:val="left" w:pos="142"/>
        </w:tabs>
        <w:spacing w:after="0" w:line="360" w:lineRule="auto"/>
        <w:jc w:val="both"/>
        <w:rPr>
          <w:rFonts w:asciiTheme="minorHAnsi" w:hAnsiTheme="minorHAnsi" w:cstheme="minorHAnsi"/>
          <w:sz w:val="24"/>
          <w:szCs w:val="24"/>
        </w:rPr>
      </w:pPr>
    </w:p>
    <w:tbl>
      <w:tblPr>
        <w:tblW w:w="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20"/>
        <w:gridCol w:w="1220"/>
        <w:gridCol w:w="1220"/>
      </w:tblGrid>
      <w:tr w:rsidR="00695915" w:rsidRPr="00490768" w14:paraId="459A6E4D" w14:textId="77777777" w:rsidTr="00EC3F23">
        <w:trPr>
          <w:trHeight w:val="528"/>
          <w:jc w:val="center"/>
        </w:trPr>
        <w:tc>
          <w:tcPr>
            <w:tcW w:w="1220" w:type="dxa"/>
            <w:shd w:val="clear" w:color="auto" w:fill="D9D9D9" w:themeFill="background1" w:themeFillShade="D9"/>
            <w:vAlign w:val="center"/>
            <w:hideMark/>
          </w:tcPr>
          <w:p w14:paraId="6065FAA2" w14:textId="77777777" w:rsidR="00EC3F23" w:rsidRPr="00490768" w:rsidRDefault="00EC3F23"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Beneficiário de Oficiais  </w:t>
            </w:r>
          </w:p>
        </w:tc>
        <w:tc>
          <w:tcPr>
            <w:tcW w:w="1220" w:type="dxa"/>
            <w:shd w:val="clear" w:color="auto" w:fill="D9D9D9" w:themeFill="background1" w:themeFillShade="D9"/>
            <w:vAlign w:val="center"/>
            <w:hideMark/>
          </w:tcPr>
          <w:p w14:paraId="434D13F5" w14:textId="77777777" w:rsidR="00EC3F23" w:rsidRPr="00490768" w:rsidRDefault="00EC3F23"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Beneficiário de Praças </w:t>
            </w:r>
          </w:p>
        </w:tc>
        <w:tc>
          <w:tcPr>
            <w:tcW w:w="1220" w:type="dxa"/>
            <w:shd w:val="clear" w:color="auto" w:fill="D9D9D9" w:themeFill="background1" w:themeFillShade="D9"/>
            <w:vAlign w:val="center"/>
            <w:hideMark/>
          </w:tcPr>
          <w:p w14:paraId="7F03888C" w14:textId="77777777" w:rsidR="00EC3F23" w:rsidRPr="00490768" w:rsidRDefault="00EC3F23"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Total</w:t>
            </w:r>
          </w:p>
        </w:tc>
      </w:tr>
      <w:tr w:rsidR="00EC3F23" w:rsidRPr="00490768" w14:paraId="2B5DDF2A" w14:textId="77777777" w:rsidTr="00EC3F23">
        <w:trPr>
          <w:trHeight w:val="288"/>
          <w:jc w:val="center"/>
        </w:trPr>
        <w:tc>
          <w:tcPr>
            <w:tcW w:w="1220" w:type="dxa"/>
            <w:shd w:val="clear" w:color="auto" w:fill="auto"/>
            <w:noWrap/>
            <w:vAlign w:val="center"/>
            <w:hideMark/>
          </w:tcPr>
          <w:p w14:paraId="2B3225E2" w14:textId="77777777" w:rsidR="00EC3F23" w:rsidRPr="00490768" w:rsidRDefault="00EC3F23"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89.747</w:t>
            </w:r>
          </w:p>
        </w:tc>
        <w:tc>
          <w:tcPr>
            <w:tcW w:w="1220" w:type="dxa"/>
            <w:shd w:val="clear" w:color="auto" w:fill="auto"/>
            <w:noWrap/>
            <w:vAlign w:val="center"/>
            <w:hideMark/>
          </w:tcPr>
          <w:p w14:paraId="3DE41456" w14:textId="77777777" w:rsidR="00EC3F23" w:rsidRPr="00490768" w:rsidRDefault="00EC3F23"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110.135</w:t>
            </w:r>
          </w:p>
        </w:tc>
        <w:tc>
          <w:tcPr>
            <w:tcW w:w="1220" w:type="dxa"/>
            <w:shd w:val="clear" w:color="auto" w:fill="auto"/>
            <w:noWrap/>
            <w:vAlign w:val="center"/>
            <w:hideMark/>
          </w:tcPr>
          <w:p w14:paraId="71ECFAC9" w14:textId="77777777" w:rsidR="00EC3F23" w:rsidRPr="00490768" w:rsidRDefault="00EC3F23" w:rsidP="00EC3F2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199.882</w:t>
            </w:r>
          </w:p>
        </w:tc>
      </w:tr>
    </w:tbl>
    <w:p w14:paraId="01102CB0" w14:textId="77777777" w:rsidR="00EC3F23" w:rsidRPr="00490768" w:rsidRDefault="00EC3F23" w:rsidP="00070F32">
      <w:pPr>
        <w:tabs>
          <w:tab w:val="left" w:pos="142"/>
        </w:tabs>
        <w:spacing w:after="0" w:line="360" w:lineRule="auto"/>
        <w:jc w:val="both"/>
        <w:rPr>
          <w:rFonts w:asciiTheme="minorHAnsi" w:hAnsiTheme="minorHAnsi" w:cstheme="minorHAnsi"/>
          <w:sz w:val="24"/>
          <w:szCs w:val="24"/>
        </w:rPr>
      </w:pPr>
    </w:p>
    <w:p w14:paraId="698746A8" w14:textId="4626A84B" w:rsidR="00D35A1A" w:rsidRPr="00490768" w:rsidRDefault="00D35A1A" w:rsidP="005B583B">
      <w:pPr>
        <w:pStyle w:val="EstiloT2"/>
        <w:numPr>
          <w:ilvl w:val="2"/>
          <w:numId w:val="18"/>
        </w:numPr>
        <w:tabs>
          <w:tab w:val="left" w:pos="284"/>
          <w:tab w:val="left" w:pos="567"/>
        </w:tabs>
        <w:ind w:left="0" w:firstLine="0"/>
        <w:rPr>
          <w:rFonts w:asciiTheme="minorHAnsi" w:hAnsiTheme="minorHAnsi" w:cstheme="minorHAnsi"/>
          <w:smallCaps w:val="0"/>
          <w:color w:val="auto"/>
        </w:rPr>
      </w:pPr>
      <w:bookmarkStart w:id="53" w:name="_Toc64050379"/>
      <w:bookmarkStart w:id="54" w:name="_Toc64051210"/>
      <w:bookmarkStart w:id="55" w:name="_Toc64051476"/>
      <w:bookmarkStart w:id="56" w:name="_Toc64051729"/>
      <w:bookmarkStart w:id="57" w:name="_Toc65248016"/>
      <w:r w:rsidRPr="00490768">
        <w:rPr>
          <w:rFonts w:asciiTheme="minorHAnsi" w:hAnsiTheme="minorHAnsi" w:cstheme="minorHAnsi"/>
          <w:smallCaps w:val="0"/>
          <w:color w:val="auto"/>
        </w:rPr>
        <w:t>Remunerações Médias</w:t>
      </w:r>
      <w:bookmarkEnd w:id="53"/>
      <w:bookmarkEnd w:id="54"/>
      <w:bookmarkEnd w:id="55"/>
      <w:bookmarkEnd w:id="56"/>
      <w:bookmarkEnd w:id="57"/>
    </w:p>
    <w:p w14:paraId="05AE9086" w14:textId="77777777" w:rsidR="00D35A1A" w:rsidRPr="00490768" w:rsidRDefault="00D35A1A" w:rsidP="00070F32">
      <w:pPr>
        <w:tabs>
          <w:tab w:val="left" w:pos="142"/>
        </w:tabs>
        <w:spacing w:after="0" w:line="360" w:lineRule="auto"/>
        <w:jc w:val="both"/>
        <w:rPr>
          <w:rFonts w:asciiTheme="minorHAnsi" w:hAnsiTheme="minorHAnsi" w:cstheme="minorHAnsi"/>
          <w:sz w:val="24"/>
          <w:szCs w:val="24"/>
        </w:rPr>
      </w:pPr>
    </w:p>
    <w:p w14:paraId="25EBE3F7" w14:textId="77777777" w:rsidR="0046500D" w:rsidRPr="00490768" w:rsidRDefault="0046500D" w:rsidP="005B583B">
      <w:pPr>
        <w:pStyle w:val="EstiloT2"/>
        <w:numPr>
          <w:ilvl w:val="2"/>
          <w:numId w:val="22"/>
        </w:numPr>
        <w:tabs>
          <w:tab w:val="left" w:pos="284"/>
          <w:tab w:val="left" w:pos="567"/>
        </w:tabs>
        <w:ind w:left="0" w:firstLine="0"/>
        <w:rPr>
          <w:rFonts w:asciiTheme="minorHAnsi" w:hAnsiTheme="minorHAnsi" w:cstheme="minorHAnsi"/>
          <w:smallCaps w:val="0"/>
          <w:color w:val="auto"/>
        </w:rPr>
      </w:pPr>
      <w:bookmarkStart w:id="58" w:name="_Toc65248017"/>
      <w:r w:rsidRPr="00490768">
        <w:rPr>
          <w:rFonts w:asciiTheme="minorHAnsi" w:hAnsiTheme="minorHAnsi" w:cstheme="minorHAnsi"/>
          <w:smallCaps w:val="0"/>
          <w:color w:val="auto"/>
        </w:rPr>
        <w:t>Militares Ativos</w:t>
      </w:r>
      <w:bookmarkEnd w:id="58"/>
    </w:p>
    <w:p w14:paraId="659543EF" w14:textId="386CB390" w:rsidR="0046500D" w:rsidRPr="00490768" w:rsidRDefault="0046500D" w:rsidP="0046500D">
      <w:pPr>
        <w:tabs>
          <w:tab w:val="left" w:pos="142"/>
        </w:tabs>
        <w:spacing w:after="0" w:line="360" w:lineRule="auto"/>
        <w:jc w:val="both"/>
        <w:rPr>
          <w:rFonts w:asciiTheme="minorHAnsi" w:hAnsiTheme="minorHAnsi" w:cstheme="minorHAnsi"/>
          <w:sz w:val="24"/>
          <w:szCs w:val="24"/>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3"/>
        <w:gridCol w:w="1336"/>
        <w:gridCol w:w="1134"/>
        <w:gridCol w:w="1134"/>
        <w:gridCol w:w="1134"/>
        <w:gridCol w:w="1134"/>
      </w:tblGrid>
      <w:tr w:rsidR="00695915" w:rsidRPr="00490768" w14:paraId="46490DC6" w14:textId="77777777" w:rsidTr="00ED1179">
        <w:trPr>
          <w:trHeight w:val="540"/>
          <w:jc w:val="center"/>
        </w:trPr>
        <w:tc>
          <w:tcPr>
            <w:tcW w:w="1413" w:type="dxa"/>
            <w:shd w:val="clear" w:color="auto" w:fill="D9D9D9" w:themeFill="background1" w:themeFillShade="D9"/>
            <w:vAlign w:val="center"/>
            <w:hideMark/>
          </w:tcPr>
          <w:p w14:paraId="42BB1431"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Oficiais Carreira</w:t>
            </w:r>
          </w:p>
        </w:tc>
        <w:tc>
          <w:tcPr>
            <w:tcW w:w="1336" w:type="dxa"/>
            <w:shd w:val="clear" w:color="auto" w:fill="D9D9D9" w:themeFill="background1" w:themeFillShade="D9"/>
            <w:vAlign w:val="center"/>
            <w:hideMark/>
          </w:tcPr>
          <w:p w14:paraId="1E02774A"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Oficiais Temp</w:t>
            </w:r>
          </w:p>
        </w:tc>
        <w:tc>
          <w:tcPr>
            <w:tcW w:w="1134" w:type="dxa"/>
            <w:shd w:val="clear" w:color="auto" w:fill="D9D9D9" w:themeFill="background1" w:themeFillShade="D9"/>
            <w:vAlign w:val="center"/>
            <w:hideMark/>
          </w:tcPr>
          <w:p w14:paraId="5FA72367"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Carreira</w:t>
            </w:r>
          </w:p>
        </w:tc>
        <w:tc>
          <w:tcPr>
            <w:tcW w:w="1134" w:type="dxa"/>
            <w:shd w:val="clear" w:color="auto" w:fill="D9D9D9" w:themeFill="background1" w:themeFillShade="D9"/>
            <w:vAlign w:val="center"/>
            <w:hideMark/>
          </w:tcPr>
          <w:p w14:paraId="2A06183C"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Temp</w:t>
            </w:r>
          </w:p>
        </w:tc>
        <w:tc>
          <w:tcPr>
            <w:tcW w:w="1134" w:type="dxa"/>
            <w:shd w:val="clear" w:color="auto" w:fill="D9D9D9" w:themeFill="background1" w:themeFillShade="D9"/>
            <w:vAlign w:val="center"/>
            <w:hideMark/>
          </w:tcPr>
          <w:p w14:paraId="46DC8C44"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Esp Carreira</w:t>
            </w:r>
          </w:p>
        </w:tc>
        <w:tc>
          <w:tcPr>
            <w:tcW w:w="1134" w:type="dxa"/>
            <w:shd w:val="clear" w:color="auto" w:fill="D9D9D9" w:themeFill="background1" w:themeFillShade="D9"/>
            <w:vAlign w:val="center"/>
            <w:hideMark/>
          </w:tcPr>
          <w:p w14:paraId="15FDD7B6" w14:textId="77777777" w:rsidR="00581594" w:rsidRPr="00490768" w:rsidRDefault="00581594"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Praças Esp Temp</w:t>
            </w:r>
          </w:p>
        </w:tc>
      </w:tr>
      <w:tr w:rsidR="00653F19" w:rsidRPr="00490768" w14:paraId="08F66ED6" w14:textId="77777777" w:rsidTr="00ED1179">
        <w:trPr>
          <w:trHeight w:val="300"/>
          <w:jc w:val="center"/>
        </w:trPr>
        <w:tc>
          <w:tcPr>
            <w:tcW w:w="1413" w:type="dxa"/>
            <w:shd w:val="clear" w:color="auto" w:fill="auto"/>
            <w:noWrap/>
            <w:vAlign w:val="center"/>
            <w:hideMark/>
          </w:tcPr>
          <w:p w14:paraId="4493CF3E" w14:textId="31C575CD" w:rsidR="00653F19" w:rsidRPr="00490768" w:rsidRDefault="00825F81"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w:t>
            </w:r>
            <w:r w:rsidR="00ED1179" w:rsidRPr="00490768">
              <w:rPr>
                <w:rFonts w:asciiTheme="minorHAnsi" w:hAnsiTheme="minorHAnsi" w:cstheme="minorHAnsi"/>
                <w:sz w:val="20"/>
                <w:szCs w:val="20"/>
              </w:rPr>
              <w:t xml:space="preserve"> </w:t>
            </w:r>
            <w:r w:rsidR="00653F19" w:rsidRPr="00490768">
              <w:rPr>
                <w:rFonts w:asciiTheme="minorHAnsi" w:hAnsiTheme="minorHAnsi" w:cstheme="minorHAnsi"/>
                <w:sz w:val="20"/>
                <w:szCs w:val="20"/>
              </w:rPr>
              <w:t>15.498,52</w:t>
            </w:r>
          </w:p>
        </w:tc>
        <w:tc>
          <w:tcPr>
            <w:tcW w:w="1336" w:type="dxa"/>
            <w:shd w:val="clear" w:color="auto" w:fill="auto"/>
            <w:noWrap/>
            <w:vAlign w:val="center"/>
            <w:hideMark/>
          </w:tcPr>
          <w:p w14:paraId="7582696B" w14:textId="5B9D171F" w:rsidR="00653F19" w:rsidRPr="00490768" w:rsidRDefault="00ED1179"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 xml:space="preserve">R$ </w:t>
            </w:r>
            <w:r w:rsidR="00653F19" w:rsidRPr="00490768">
              <w:rPr>
                <w:rFonts w:asciiTheme="minorHAnsi" w:hAnsiTheme="minorHAnsi" w:cstheme="minorHAnsi"/>
                <w:sz w:val="20"/>
                <w:szCs w:val="20"/>
              </w:rPr>
              <w:t>11.449,99</w:t>
            </w:r>
          </w:p>
        </w:tc>
        <w:tc>
          <w:tcPr>
            <w:tcW w:w="1134" w:type="dxa"/>
            <w:shd w:val="clear" w:color="auto" w:fill="auto"/>
            <w:noWrap/>
            <w:vAlign w:val="center"/>
            <w:hideMark/>
          </w:tcPr>
          <w:p w14:paraId="27131D4B" w14:textId="4BFE931D" w:rsidR="00653F19" w:rsidRPr="00490768" w:rsidRDefault="00ED1179"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 xml:space="preserve">R$ </w:t>
            </w:r>
            <w:r w:rsidR="00653F19" w:rsidRPr="00490768">
              <w:rPr>
                <w:rFonts w:asciiTheme="minorHAnsi" w:hAnsiTheme="minorHAnsi" w:cstheme="minorHAnsi"/>
                <w:sz w:val="20"/>
                <w:szCs w:val="20"/>
              </w:rPr>
              <w:t>6.511,50</w:t>
            </w:r>
          </w:p>
        </w:tc>
        <w:tc>
          <w:tcPr>
            <w:tcW w:w="1134" w:type="dxa"/>
            <w:shd w:val="clear" w:color="auto" w:fill="auto"/>
            <w:noWrap/>
            <w:vAlign w:val="center"/>
            <w:hideMark/>
          </w:tcPr>
          <w:p w14:paraId="23577D9F" w14:textId="7FCFB342" w:rsidR="00653F19" w:rsidRPr="00490768" w:rsidRDefault="00ED1179"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 xml:space="preserve">R$ </w:t>
            </w:r>
            <w:r w:rsidR="00653F19" w:rsidRPr="00490768">
              <w:rPr>
                <w:rFonts w:asciiTheme="minorHAnsi" w:hAnsiTheme="minorHAnsi" w:cstheme="minorHAnsi"/>
                <w:sz w:val="20"/>
                <w:szCs w:val="20"/>
              </w:rPr>
              <w:t>2.302,21</w:t>
            </w:r>
          </w:p>
        </w:tc>
        <w:tc>
          <w:tcPr>
            <w:tcW w:w="1134" w:type="dxa"/>
            <w:shd w:val="clear" w:color="auto" w:fill="auto"/>
            <w:noWrap/>
            <w:vAlign w:val="center"/>
            <w:hideMark/>
          </w:tcPr>
          <w:p w14:paraId="6E7AF927" w14:textId="7A6EA3A5" w:rsidR="00653F19" w:rsidRPr="00490768" w:rsidRDefault="00ED1179"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 xml:space="preserve">R$ </w:t>
            </w:r>
            <w:r w:rsidR="00653F19" w:rsidRPr="00490768">
              <w:rPr>
                <w:rFonts w:asciiTheme="minorHAnsi" w:hAnsiTheme="minorHAnsi" w:cstheme="minorHAnsi"/>
                <w:sz w:val="20"/>
                <w:szCs w:val="20"/>
              </w:rPr>
              <w:t>2.291,06</w:t>
            </w:r>
          </w:p>
        </w:tc>
        <w:tc>
          <w:tcPr>
            <w:tcW w:w="1134" w:type="dxa"/>
            <w:shd w:val="clear" w:color="auto" w:fill="auto"/>
            <w:noWrap/>
            <w:vAlign w:val="center"/>
            <w:hideMark/>
          </w:tcPr>
          <w:p w14:paraId="7EB53670" w14:textId="0AA908F6" w:rsidR="00653F19" w:rsidRPr="00490768" w:rsidRDefault="00ED1179" w:rsidP="00653F1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 xml:space="preserve">R$ </w:t>
            </w:r>
            <w:r w:rsidR="00653F19" w:rsidRPr="00490768">
              <w:rPr>
                <w:rFonts w:asciiTheme="minorHAnsi" w:hAnsiTheme="minorHAnsi" w:cstheme="minorHAnsi"/>
                <w:sz w:val="20"/>
                <w:szCs w:val="20"/>
              </w:rPr>
              <w:t>5.488,56</w:t>
            </w:r>
          </w:p>
        </w:tc>
      </w:tr>
    </w:tbl>
    <w:p w14:paraId="0FC37009" w14:textId="77777777" w:rsidR="00581594" w:rsidRPr="00490768" w:rsidRDefault="00581594" w:rsidP="0046500D">
      <w:pPr>
        <w:tabs>
          <w:tab w:val="left" w:pos="142"/>
        </w:tabs>
        <w:spacing w:after="0" w:line="360" w:lineRule="auto"/>
        <w:jc w:val="both"/>
        <w:rPr>
          <w:rFonts w:asciiTheme="minorHAnsi" w:hAnsiTheme="minorHAnsi" w:cstheme="minorHAnsi"/>
          <w:sz w:val="24"/>
          <w:szCs w:val="24"/>
        </w:rPr>
      </w:pPr>
    </w:p>
    <w:p w14:paraId="3F0FCBD3" w14:textId="77777777" w:rsidR="0046500D" w:rsidRPr="00490768" w:rsidRDefault="0046500D" w:rsidP="005B583B">
      <w:pPr>
        <w:pStyle w:val="EstiloT2"/>
        <w:numPr>
          <w:ilvl w:val="2"/>
          <w:numId w:val="22"/>
        </w:numPr>
        <w:tabs>
          <w:tab w:val="left" w:pos="284"/>
          <w:tab w:val="left" w:pos="567"/>
        </w:tabs>
        <w:ind w:left="0" w:firstLine="0"/>
        <w:rPr>
          <w:rFonts w:asciiTheme="minorHAnsi" w:hAnsiTheme="minorHAnsi" w:cstheme="minorHAnsi"/>
          <w:smallCaps w:val="0"/>
          <w:color w:val="auto"/>
        </w:rPr>
      </w:pPr>
      <w:bookmarkStart w:id="59" w:name="_Toc65248018"/>
      <w:r w:rsidRPr="00490768">
        <w:rPr>
          <w:rFonts w:asciiTheme="minorHAnsi" w:hAnsiTheme="minorHAnsi" w:cstheme="minorHAnsi"/>
          <w:smallCaps w:val="0"/>
          <w:color w:val="auto"/>
        </w:rPr>
        <w:t>Militares Inativos</w:t>
      </w:r>
      <w:bookmarkEnd w:id="59"/>
    </w:p>
    <w:p w14:paraId="5C0B4310" w14:textId="77777777" w:rsidR="0046500D" w:rsidRPr="00490768" w:rsidRDefault="0046500D" w:rsidP="0046500D">
      <w:pPr>
        <w:tabs>
          <w:tab w:val="left" w:pos="142"/>
        </w:tabs>
        <w:spacing w:after="0" w:line="360" w:lineRule="auto"/>
        <w:jc w:val="both"/>
        <w:rPr>
          <w:rFonts w:asciiTheme="minorHAnsi" w:hAnsiTheme="minorHAnsi" w:cstheme="minorHAnsi"/>
          <w:sz w:val="24"/>
          <w:szCs w:val="24"/>
        </w:rPr>
      </w:pPr>
    </w:p>
    <w:tbl>
      <w:tblPr>
        <w:tblW w:w="2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tblGrid>
      <w:tr w:rsidR="00695915" w:rsidRPr="00490768" w14:paraId="6A94147D" w14:textId="77777777" w:rsidTr="00DC2A40">
        <w:trPr>
          <w:trHeight w:val="528"/>
          <w:jc w:val="center"/>
        </w:trPr>
        <w:tc>
          <w:tcPr>
            <w:tcW w:w="1340" w:type="dxa"/>
            <w:shd w:val="clear" w:color="auto" w:fill="D9D9D9" w:themeFill="background1" w:themeFillShade="D9"/>
            <w:vAlign w:val="center"/>
            <w:hideMark/>
          </w:tcPr>
          <w:p w14:paraId="53988AEF" w14:textId="77777777" w:rsidR="00DC2A40" w:rsidRPr="00490768" w:rsidRDefault="00DC2A40"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Oficiais  </w:t>
            </w:r>
          </w:p>
        </w:tc>
        <w:tc>
          <w:tcPr>
            <w:tcW w:w="1340" w:type="dxa"/>
            <w:shd w:val="clear" w:color="auto" w:fill="D9D9D9" w:themeFill="background1" w:themeFillShade="D9"/>
            <w:vAlign w:val="center"/>
            <w:hideMark/>
          </w:tcPr>
          <w:p w14:paraId="1E16C519" w14:textId="77777777" w:rsidR="00DC2A40" w:rsidRPr="00490768" w:rsidRDefault="00DC2A40"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Praças </w:t>
            </w:r>
          </w:p>
        </w:tc>
      </w:tr>
      <w:tr w:rsidR="00A366DE" w:rsidRPr="00490768" w14:paraId="179F5E95" w14:textId="77777777" w:rsidTr="00DC2A40">
        <w:trPr>
          <w:trHeight w:val="288"/>
          <w:jc w:val="center"/>
        </w:trPr>
        <w:tc>
          <w:tcPr>
            <w:tcW w:w="1340" w:type="dxa"/>
            <w:shd w:val="clear" w:color="auto" w:fill="auto"/>
            <w:noWrap/>
            <w:vAlign w:val="center"/>
            <w:hideMark/>
          </w:tcPr>
          <w:p w14:paraId="03F610E2" w14:textId="15C3D2D3" w:rsidR="00A366DE" w:rsidRPr="00490768" w:rsidRDefault="00A366DE" w:rsidP="00A366DE">
            <w:pPr>
              <w:spacing w:after="0" w:line="240" w:lineRule="auto"/>
              <w:jc w:val="both"/>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R$ 18.927,65</w:t>
            </w:r>
          </w:p>
        </w:tc>
        <w:tc>
          <w:tcPr>
            <w:tcW w:w="1340" w:type="dxa"/>
            <w:shd w:val="clear" w:color="auto" w:fill="auto"/>
            <w:noWrap/>
            <w:vAlign w:val="center"/>
            <w:hideMark/>
          </w:tcPr>
          <w:p w14:paraId="11F24DCD" w14:textId="147BB7EE" w:rsidR="00A366DE" w:rsidRPr="00490768" w:rsidRDefault="00A366DE"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R$ 8.305,69</w:t>
            </w:r>
          </w:p>
        </w:tc>
      </w:tr>
    </w:tbl>
    <w:p w14:paraId="374DC134" w14:textId="77777777" w:rsidR="00DC2A40" w:rsidRPr="00490768" w:rsidRDefault="00DC2A40" w:rsidP="0046500D">
      <w:pPr>
        <w:tabs>
          <w:tab w:val="left" w:pos="142"/>
        </w:tabs>
        <w:spacing w:after="0" w:line="360" w:lineRule="auto"/>
        <w:jc w:val="center"/>
        <w:rPr>
          <w:rFonts w:asciiTheme="minorHAnsi" w:hAnsiTheme="minorHAnsi" w:cstheme="minorHAnsi"/>
          <w:sz w:val="24"/>
          <w:szCs w:val="24"/>
        </w:rPr>
      </w:pPr>
    </w:p>
    <w:p w14:paraId="64EE70AC" w14:textId="2A657604" w:rsidR="00A239AD" w:rsidRPr="00490768" w:rsidRDefault="00A239AD" w:rsidP="0046500D">
      <w:pPr>
        <w:tabs>
          <w:tab w:val="left" w:pos="142"/>
        </w:tabs>
        <w:spacing w:after="0" w:line="360" w:lineRule="auto"/>
        <w:jc w:val="center"/>
        <w:rPr>
          <w:rFonts w:asciiTheme="minorHAnsi" w:hAnsiTheme="minorHAnsi" w:cstheme="minorHAnsi"/>
          <w:sz w:val="24"/>
          <w:szCs w:val="24"/>
        </w:rPr>
      </w:pPr>
    </w:p>
    <w:p w14:paraId="116D30C7" w14:textId="77777777" w:rsidR="00A239AD" w:rsidRPr="00490768" w:rsidRDefault="00A239AD" w:rsidP="0046500D">
      <w:pPr>
        <w:tabs>
          <w:tab w:val="left" w:pos="142"/>
        </w:tabs>
        <w:spacing w:after="0" w:line="360" w:lineRule="auto"/>
        <w:jc w:val="center"/>
        <w:rPr>
          <w:rFonts w:asciiTheme="minorHAnsi" w:hAnsiTheme="minorHAnsi" w:cstheme="minorHAnsi"/>
          <w:sz w:val="24"/>
          <w:szCs w:val="24"/>
        </w:rPr>
      </w:pPr>
    </w:p>
    <w:p w14:paraId="7759B07C" w14:textId="77777777" w:rsidR="0046500D" w:rsidRPr="00490768" w:rsidRDefault="0046500D" w:rsidP="005B583B">
      <w:pPr>
        <w:pStyle w:val="EstiloT2"/>
        <w:numPr>
          <w:ilvl w:val="2"/>
          <w:numId w:val="22"/>
        </w:numPr>
        <w:tabs>
          <w:tab w:val="left" w:pos="284"/>
          <w:tab w:val="left" w:pos="567"/>
        </w:tabs>
        <w:ind w:left="0" w:firstLine="0"/>
        <w:rPr>
          <w:rFonts w:asciiTheme="minorHAnsi" w:hAnsiTheme="minorHAnsi" w:cstheme="minorHAnsi"/>
          <w:smallCaps w:val="0"/>
          <w:color w:val="auto"/>
        </w:rPr>
      </w:pPr>
      <w:bookmarkStart w:id="60" w:name="_Toc65248019"/>
      <w:r w:rsidRPr="00490768">
        <w:rPr>
          <w:rFonts w:asciiTheme="minorHAnsi" w:hAnsiTheme="minorHAnsi" w:cstheme="minorHAnsi"/>
          <w:smallCaps w:val="0"/>
          <w:color w:val="auto"/>
        </w:rPr>
        <w:t>Pensionistas Tronco</w:t>
      </w:r>
      <w:bookmarkEnd w:id="60"/>
    </w:p>
    <w:p w14:paraId="46D4871F" w14:textId="77777777" w:rsidR="0046500D" w:rsidRPr="00490768" w:rsidRDefault="0046500D" w:rsidP="0046500D">
      <w:pPr>
        <w:tabs>
          <w:tab w:val="left" w:pos="142"/>
        </w:tabs>
        <w:spacing w:after="0" w:line="360" w:lineRule="auto"/>
        <w:jc w:val="both"/>
        <w:rPr>
          <w:rFonts w:asciiTheme="minorHAnsi" w:hAnsiTheme="minorHAnsi" w:cstheme="minorHAnsi"/>
          <w:sz w:val="24"/>
          <w:szCs w:val="24"/>
        </w:rPr>
      </w:pPr>
    </w:p>
    <w:tbl>
      <w:tblPr>
        <w:tblW w:w="2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340"/>
      </w:tblGrid>
      <w:tr w:rsidR="00695915" w:rsidRPr="00490768" w14:paraId="47AE8071" w14:textId="77777777" w:rsidTr="00ED1179">
        <w:trPr>
          <w:trHeight w:val="528"/>
          <w:jc w:val="center"/>
        </w:trPr>
        <w:tc>
          <w:tcPr>
            <w:tcW w:w="1340" w:type="dxa"/>
            <w:shd w:val="clear" w:color="auto" w:fill="D9D9D9" w:themeFill="background1" w:themeFillShade="D9"/>
            <w:vAlign w:val="center"/>
            <w:hideMark/>
          </w:tcPr>
          <w:p w14:paraId="5671DD5E" w14:textId="77777777" w:rsidR="00ED1179" w:rsidRPr="00490768" w:rsidRDefault="00ED117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Oficiais  </w:t>
            </w:r>
          </w:p>
        </w:tc>
        <w:tc>
          <w:tcPr>
            <w:tcW w:w="1340" w:type="dxa"/>
            <w:shd w:val="clear" w:color="auto" w:fill="D9D9D9" w:themeFill="background1" w:themeFillShade="D9"/>
            <w:vAlign w:val="center"/>
            <w:hideMark/>
          </w:tcPr>
          <w:p w14:paraId="69464413" w14:textId="77777777" w:rsidR="00ED1179" w:rsidRPr="00490768" w:rsidRDefault="00ED117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 Praças </w:t>
            </w:r>
          </w:p>
        </w:tc>
      </w:tr>
      <w:tr w:rsidR="00E973F3" w:rsidRPr="00490768" w14:paraId="758F8EFC" w14:textId="77777777" w:rsidTr="00ED1179">
        <w:trPr>
          <w:trHeight w:val="288"/>
          <w:jc w:val="center"/>
        </w:trPr>
        <w:tc>
          <w:tcPr>
            <w:tcW w:w="1340" w:type="dxa"/>
            <w:shd w:val="clear" w:color="auto" w:fill="auto"/>
            <w:noWrap/>
            <w:vAlign w:val="center"/>
            <w:hideMark/>
          </w:tcPr>
          <w:p w14:paraId="590F76D3" w14:textId="428FFB81" w:rsidR="00E973F3" w:rsidRPr="00490768" w:rsidRDefault="00E973F3" w:rsidP="00E973F3">
            <w:pPr>
              <w:spacing w:after="0" w:line="240" w:lineRule="auto"/>
              <w:jc w:val="both"/>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w:t>
            </w:r>
            <w:r w:rsidR="00294BD4" w:rsidRPr="00490768">
              <w:rPr>
                <w:rFonts w:asciiTheme="minorHAnsi" w:hAnsiTheme="minorHAnsi" w:cstheme="minorHAnsi"/>
                <w:sz w:val="20"/>
                <w:szCs w:val="20"/>
              </w:rPr>
              <w:t xml:space="preserve"> </w:t>
            </w:r>
            <w:r w:rsidRPr="00490768">
              <w:rPr>
                <w:rFonts w:asciiTheme="minorHAnsi" w:hAnsiTheme="minorHAnsi" w:cstheme="minorHAnsi"/>
                <w:sz w:val="20"/>
                <w:szCs w:val="20"/>
              </w:rPr>
              <w:t>16.358,74</w:t>
            </w:r>
          </w:p>
        </w:tc>
        <w:tc>
          <w:tcPr>
            <w:tcW w:w="1340" w:type="dxa"/>
            <w:shd w:val="clear" w:color="auto" w:fill="auto"/>
            <w:noWrap/>
            <w:vAlign w:val="center"/>
            <w:hideMark/>
          </w:tcPr>
          <w:p w14:paraId="414E57EA" w14:textId="28B06F16" w:rsidR="00E973F3" w:rsidRPr="00490768" w:rsidRDefault="00E973F3" w:rsidP="00695915">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w:t>
            </w:r>
            <w:r w:rsidR="00294BD4" w:rsidRPr="00490768">
              <w:rPr>
                <w:rFonts w:asciiTheme="minorHAnsi" w:hAnsiTheme="minorHAnsi" w:cstheme="minorHAnsi"/>
                <w:sz w:val="20"/>
                <w:szCs w:val="20"/>
              </w:rPr>
              <w:t xml:space="preserve"> </w:t>
            </w:r>
            <w:r w:rsidRPr="00490768">
              <w:rPr>
                <w:rFonts w:asciiTheme="minorHAnsi" w:hAnsiTheme="minorHAnsi" w:cstheme="minorHAnsi"/>
                <w:sz w:val="20"/>
                <w:szCs w:val="20"/>
              </w:rPr>
              <w:t>6.358,54</w:t>
            </w:r>
          </w:p>
        </w:tc>
      </w:tr>
    </w:tbl>
    <w:p w14:paraId="1C688794" w14:textId="56E980B6" w:rsidR="00ED1179" w:rsidRDefault="00ED1179" w:rsidP="0046500D">
      <w:pPr>
        <w:tabs>
          <w:tab w:val="left" w:pos="142"/>
        </w:tabs>
        <w:spacing w:after="0" w:line="360" w:lineRule="auto"/>
        <w:jc w:val="both"/>
        <w:rPr>
          <w:rFonts w:asciiTheme="minorHAnsi" w:hAnsiTheme="minorHAnsi" w:cstheme="minorHAnsi"/>
          <w:sz w:val="24"/>
          <w:szCs w:val="24"/>
        </w:rPr>
      </w:pPr>
    </w:p>
    <w:p w14:paraId="56FBB4EF" w14:textId="77777777" w:rsidR="00952BF3" w:rsidRPr="00490768" w:rsidRDefault="00952BF3" w:rsidP="0046500D">
      <w:pPr>
        <w:tabs>
          <w:tab w:val="left" w:pos="142"/>
        </w:tabs>
        <w:spacing w:after="0" w:line="360" w:lineRule="auto"/>
        <w:jc w:val="both"/>
        <w:rPr>
          <w:rFonts w:asciiTheme="minorHAnsi" w:hAnsiTheme="minorHAnsi" w:cstheme="minorHAnsi"/>
          <w:sz w:val="24"/>
          <w:szCs w:val="24"/>
        </w:rPr>
      </w:pPr>
    </w:p>
    <w:p w14:paraId="1DFBEAED" w14:textId="77777777" w:rsidR="0046500D" w:rsidRPr="00490768" w:rsidRDefault="0046500D" w:rsidP="005B583B">
      <w:pPr>
        <w:pStyle w:val="EstiloT2"/>
        <w:numPr>
          <w:ilvl w:val="2"/>
          <w:numId w:val="22"/>
        </w:numPr>
        <w:tabs>
          <w:tab w:val="left" w:pos="284"/>
          <w:tab w:val="left" w:pos="567"/>
        </w:tabs>
        <w:ind w:left="0" w:firstLine="0"/>
        <w:rPr>
          <w:rFonts w:asciiTheme="minorHAnsi" w:hAnsiTheme="minorHAnsi" w:cstheme="minorHAnsi"/>
          <w:smallCaps w:val="0"/>
          <w:color w:val="auto"/>
        </w:rPr>
      </w:pPr>
      <w:bookmarkStart w:id="61" w:name="_Toc65248020"/>
      <w:r w:rsidRPr="00490768">
        <w:rPr>
          <w:rFonts w:asciiTheme="minorHAnsi" w:hAnsiTheme="minorHAnsi" w:cstheme="minorHAnsi"/>
          <w:smallCaps w:val="0"/>
          <w:color w:val="auto"/>
        </w:rPr>
        <w:t>Pensionistas Beneficiários</w:t>
      </w:r>
      <w:bookmarkEnd w:id="61"/>
    </w:p>
    <w:p w14:paraId="6470360D" w14:textId="77777777" w:rsidR="0046500D" w:rsidRPr="00490768" w:rsidRDefault="0046500D" w:rsidP="0046500D">
      <w:pPr>
        <w:tabs>
          <w:tab w:val="left" w:pos="142"/>
        </w:tabs>
        <w:spacing w:after="0" w:line="360" w:lineRule="auto"/>
        <w:jc w:val="both"/>
        <w:rPr>
          <w:rFonts w:asciiTheme="minorHAnsi" w:hAnsiTheme="minorHAnsi" w:cstheme="minorHAnsi"/>
          <w:sz w:val="24"/>
          <w:szCs w:val="24"/>
        </w:rPr>
      </w:pPr>
    </w:p>
    <w:tbl>
      <w:tblPr>
        <w:tblW w:w="2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0"/>
        <w:gridCol w:w="1220"/>
      </w:tblGrid>
      <w:tr w:rsidR="00695915" w:rsidRPr="00490768" w14:paraId="3300AE52" w14:textId="77777777" w:rsidTr="00ED1179">
        <w:trPr>
          <w:trHeight w:val="528"/>
          <w:jc w:val="center"/>
        </w:trPr>
        <w:tc>
          <w:tcPr>
            <w:tcW w:w="1340" w:type="dxa"/>
            <w:shd w:val="clear" w:color="auto" w:fill="D9D9D9" w:themeFill="background1" w:themeFillShade="D9"/>
            <w:vAlign w:val="center"/>
            <w:hideMark/>
          </w:tcPr>
          <w:p w14:paraId="66FDC51D" w14:textId="77777777" w:rsidR="00ED1179" w:rsidRPr="00490768" w:rsidRDefault="00ED117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Beneficiário de Oficiais  </w:t>
            </w:r>
          </w:p>
        </w:tc>
        <w:tc>
          <w:tcPr>
            <w:tcW w:w="1220" w:type="dxa"/>
            <w:shd w:val="clear" w:color="auto" w:fill="D9D9D9" w:themeFill="background1" w:themeFillShade="D9"/>
            <w:vAlign w:val="center"/>
            <w:hideMark/>
          </w:tcPr>
          <w:p w14:paraId="307FD44F" w14:textId="77777777" w:rsidR="00ED1179" w:rsidRPr="00490768" w:rsidRDefault="00ED1179" w:rsidP="0069591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 xml:space="preserve">Beneficiário de Praças </w:t>
            </w:r>
          </w:p>
        </w:tc>
      </w:tr>
      <w:tr w:rsidR="00695915" w:rsidRPr="00490768" w14:paraId="7ECAA7A9" w14:textId="77777777" w:rsidTr="00ED1179">
        <w:trPr>
          <w:trHeight w:val="288"/>
          <w:jc w:val="center"/>
        </w:trPr>
        <w:tc>
          <w:tcPr>
            <w:tcW w:w="1340" w:type="dxa"/>
            <w:shd w:val="clear" w:color="auto" w:fill="auto"/>
            <w:noWrap/>
            <w:vAlign w:val="center"/>
            <w:hideMark/>
          </w:tcPr>
          <w:p w14:paraId="159679EE" w14:textId="29BB40FA" w:rsidR="00E44BB1" w:rsidRPr="00490768" w:rsidRDefault="00E44BB1" w:rsidP="00E44BB1">
            <w:pPr>
              <w:spacing w:after="0" w:line="240" w:lineRule="auto"/>
              <w:jc w:val="both"/>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w:t>
            </w:r>
            <w:r w:rsidR="008B690A" w:rsidRPr="00490768">
              <w:rPr>
                <w:rFonts w:asciiTheme="minorHAnsi" w:hAnsiTheme="minorHAnsi" w:cstheme="minorHAnsi"/>
                <w:sz w:val="20"/>
                <w:szCs w:val="20"/>
              </w:rPr>
              <w:t xml:space="preserve"> </w:t>
            </w:r>
            <w:r w:rsidRPr="00490768">
              <w:rPr>
                <w:rFonts w:asciiTheme="minorHAnsi" w:hAnsiTheme="minorHAnsi" w:cstheme="minorHAnsi"/>
                <w:sz w:val="20"/>
                <w:szCs w:val="20"/>
              </w:rPr>
              <w:t>11.155,49</w:t>
            </w:r>
          </w:p>
        </w:tc>
        <w:tc>
          <w:tcPr>
            <w:tcW w:w="1220" w:type="dxa"/>
            <w:shd w:val="clear" w:color="auto" w:fill="auto"/>
            <w:noWrap/>
            <w:vAlign w:val="center"/>
            <w:hideMark/>
          </w:tcPr>
          <w:p w14:paraId="48D06BF6" w14:textId="0FB88187" w:rsidR="00E44BB1" w:rsidRPr="00490768" w:rsidRDefault="00E44BB1" w:rsidP="00E44BB1">
            <w:pPr>
              <w:spacing w:after="0" w:line="240" w:lineRule="auto"/>
              <w:jc w:val="both"/>
              <w:rPr>
                <w:rFonts w:asciiTheme="minorHAnsi" w:eastAsia="Times New Roman" w:hAnsiTheme="minorHAnsi" w:cstheme="minorHAnsi"/>
                <w:sz w:val="20"/>
                <w:szCs w:val="20"/>
                <w:lang w:eastAsia="pt-BR"/>
              </w:rPr>
            </w:pPr>
            <w:r w:rsidRPr="00490768">
              <w:rPr>
                <w:rFonts w:asciiTheme="minorHAnsi" w:hAnsiTheme="minorHAnsi" w:cstheme="minorHAnsi"/>
                <w:sz w:val="20"/>
                <w:szCs w:val="20"/>
              </w:rPr>
              <w:t>R$</w:t>
            </w:r>
            <w:r w:rsidR="008B690A" w:rsidRPr="00490768">
              <w:rPr>
                <w:rFonts w:asciiTheme="minorHAnsi" w:hAnsiTheme="minorHAnsi" w:cstheme="minorHAnsi"/>
                <w:sz w:val="20"/>
                <w:szCs w:val="20"/>
              </w:rPr>
              <w:t xml:space="preserve"> </w:t>
            </w:r>
            <w:r w:rsidRPr="00490768">
              <w:rPr>
                <w:rFonts w:asciiTheme="minorHAnsi" w:hAnsiTheme="minorHAnsi" w:cstheme="minorHAnsi"/>
                <w:sz w:val="20"/>
                <w:szCs w:val="20"/>
              </w:rPr>
              <w:t>4.981,62</w:t>
            </w:r>
          </w:p>
        </w:tc>
      </w:tr>
    </w:tbl>
    <w:p w14:paraId="6C6FE4D4" w14:textId="4B2624A0" w:rsidR="00695915" w:rsidRDefault="00695915" w:rsidP="00070F32">
      <w:pPr>
        <w:tabs>
          <w:tab w:val="left" w:pos="142"/>
        </w:tabs>
        <w:spacing w:after="0" w:line="360" w:lineRule="auto"/>
        <w:jc w:val="both"/>
        <w:rPr>
          <w:rFonts w:asciiTheme="minorHAnsi" w:hAnsiTheme="minorHAnsi" w:cstheme="minorHAnsi"/>
          <w:sz w:val="24"/>
          <w:szCs w:val="24"/>
        </w:rPr>
      </w:pPr>
    </w:p>
    <w:p w14:paraId="70FA47D5" w14:textId="690C48FC" w:rsidR="005C4344" w:rsidRPr="00490768" w:rsidRDefault="005C4344" w:rsidP="005B583B">
      <w:pPr>
        <w:pStyle w:val="EstiloT2"/>
        <w:numPr>
          <w:ilvl w:val="0"/>
          <w:numId w:val="18"/>
        </w:numPr>
        <w:tabs>
          <w:tab w:val="left" w:pos="284"/>
        </w:tabs>
        <w:ind w:left="0" w:firstLine="0"/>
        <w:rPr>
          <w:rFonts w:asciiTheme="minorHAnsi" w:hAnsiTheme="minorHAnsi" w:cstheme="minorHAnsi"/>
          <w:color w:val="auto"/>
        </w:rPr>
      </w:pPr>
      <w:bookmarkStart w:id="62" w:name="_Toc64050384"/>
      <w:bookmarkStart w:id="63" w:name="_Toc64051215"/>
      <w:bookmarkStart w:id="64" w:name="_Toc64051481"/>
      <w:bookmarkStart w:id="65" w:name="_Toc64051734"/>
      <w:bookmarkStart w:id="66" w:name="_Toc65248021"/>
      <w:r w:rsidRPr="00490768">
        <w:rPr>
          <w:rFonts w:asciiTheme="minorHAnsi" w:hAnsiTheme="minorHAnsi" w:cstheme="minorHAnsi"/>
          <w:color w:val="auto"/>
        </w:rPr>
        <w:t>BASES LEGAIS</w:t>
      </w:r>
      <w:bookmarkEnd w:id="62"/>
      <w:bookmarkEnd w:id="63"/>
      <w:bookmarkEnd w:id="64"/>
      <w:bookmarkEnd w:id="65"/>
      <w:bookmarkEnd w:id="66"/>
    </w:p>
    <w:p w14:paraId="3B384ED8"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7187B68D" w14:textId="65005242" w:rsidR="00466E92" w:rsidRPr="00490768" w:rsidRDefault="007A2649" w:rsidP="005B583B">
      <w:pPr>
        <w:pStyle w:val="EstiloT2"/>
        <w:numPr>
          <w:ilvl w:val="1"/>
          <w:numId w:val="18"/>
        </w:numPr>
        <w:tabs>
          <w:tab w:val="left" w:pos="426"/>
        </w:tabs>
        <w:ind w:left="0" w:firstLine="0"/>
        <w:rPr>
          <w:rFonts w:asciiTheme="minorHAnsi" w:hAnsiTheme="minorHAnsi" w:cstheme="minorHAnsi"/>
          <w:smallCaps w:val="0"/>
          <w:color w:val="auto"/>
        </w:rPr>
      </w:pPr>
      <w:bookmarkStart w:id="67" w:name="_Toc64050385"/>
      <w:bookmarkStart w:id="68" w:name="_Toc64051216"/>
      <w:bookmarkStart w:id="69" w:name="_Toc64051482"/>
      <w:bookmarkStart w:id="70" w:name="_Toc64051735"/>
      <w:bookmarkStart w:id="71" w:name="_Toc65248022"/>
      <w:r w:rsidRPr="00490768">
        <w:rPr>
          <w:rFonts w:asciiTheme="minorHAnsi" w:hAnsiTheme="minorHAnsi" w:cstheme="minorHAnsi"/>
          <w:smallCaps w:val="0"/>
          <w:color w:val="auto"/>
        </w:rPr>
        <w:t xml:space="preserve">Plano de </w:t>
      </w:r>
      <w:r w:rsidR="00655B23" w:rsidRPr="00490768">
        <w:rPr>
          <w:rFonts w:asciiTheme="minorHAnsi" w:hAnsiTheme="minorHAnsi" w:cstheme="minorHAnsi"/>
          <w:smallCaps w:val="0"/>
          <w:color w:val="auto"/>
        </w:rPr>
        <w:t>C</w:t>
      </w:r>
      <w:r w:rsidRPr="00490768">
        <w:rPr>
          <w:rFonts w:asciiTheme="minorHAnsi" w:hAnsiTheme="minorHAnsi" w:cstheme="minorHAnsi"/>
          <w:smallCaps w:val="0"/>
          <w:color w:val="auto"/>
        </w:rPr>
        <w:t xml:space="preserve">usteio da </w:t>
      </w:r>
      <w:r w:rsidR="00655B23" w:rsidRPr="00490768">
        <w:rPr>
          <w:rFonts w:asciiTheme="minorHAnsi" w:hAnsiTheme="minorHAnsi" w:cstheme="minorHAnsi"/>
          <w:smallCaps w:val="0"/>
          <w:color w:val="auto"/>
        </w:rPr>
        <w:t>P</w:t>
      </w:r>
      <w:r w:rsidRPr="00490768">
        <w:rPr>
          <w:rFonts w:asciiTheme="minorHAnsi" w:hAnsiTheme="minorHAnsi" w:cstheme="minorHAnsi"/>
          <w:smallCaps w:val="0"/>
          <w:color w:val="auto"/>
        </w:rPr>
        <w:t>ens</w:t>
      </w:r>
      <w:r w:rsidR="0007125C" w:rsidRPr="00490768">
        <w:rPr>
          <w:rFonts w:asciiTheme="minorHAnsi" w:hAnsiTheme="minorHAnsi" w:cstheme="minorHAnsi"/>
          <w:smallCaps w:val="0"/>
          <w:color w:val="auto"/>
        </w:rPr>
        <w:t>ão</w:t>
      </w:r>
      <w:r w:rsidRPr="00490768">
        <w:rPr>
          <w:rFonts w:asciiTheme="minorHAnsi" w:hAnsiTheme="minorHAnsi" w:cstheme="minorHAnsi"/>
          <w:smallCaps w:val="0"/>
          <w:color w:val="auto"/>
        </w:rPr>
        <w:t xml:space="preserve"> de </w:t>
      </w:r>
      <w:r w:rsidR="00655B23" w:rsidRPr="00490768">
        <w:rPr>
          <w:rFonts w:asciiTheme="minorHAnsi" w:hAnsiTheme="minorHAnsi" w:cstheme="minorHAnsi"/>
          <w:smallCaps w:val="0"/>
          <w:color w:val="auto"/>
        </w:rPr>
        <w:t>M</w:t>
      </w:r>
      <w:r w:rsidRPr="00490768">
        <w:rPr>
          <w:rFonts w:asciiTheme="minorHAnsi" w:hAnsiTheme="minorHAnsi" w:cstheme="minorHAnsi"/>
          <w:smallCaps w:val="0"/>
          <w:color w:val="auto"/>
        </w:rPr>
        <w:t>ilitares</w:t>
      </w:r>
      <w:bookmarkEnd w:id="67"/>
      <w:bookmarkEnd w:id="68"/>
      <w:bookmarkEnd w:id="69"/>
      <w:bookmarkEnd w:id="70"/>
      <w:bookmarkEnd w:id="71"/>
    </w:p>
    <w:p w14:paraId="6C6624C7" w14:textId="4C6B89DB" w:rsidR="00145A5C" w:rsidRPr="00490768" w:rsidRDefault="00C65E6E"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pens</w:t>
      </w:r>
      <w:r w:rsidR="0007125C" w:rsidRPr="00490768">
        <w:rPr>
          <w:rFonts w:asciiTheme="minorHAnsi" w:hAnsiTheme="minorHAnsi" w:cstheme="minorHAnsi"/>
          <w:sz w:val="24"/>
          <w:szCs w:val="24"/>
        </w:rPr>
        <w:t>ão</w:t>
      </w:r>
      <w:r w:rsidRPr="00490768">
        <w:rPr>
          <w:rFonts w:asciiTheme="minorHAnsi" w:hAnsiTheme="minorHAnsi" w:cstheme="minorHAnsi"/>
          <w:sz w:val="24"/>
          <w:szCs w:val="24"/>
        </w:rPr>
        <w:t xml:space="preserve"> de militares </w:t>
      </w:r>
      <w:r w:rsidR="005547FE" w:rsidRPr="00490768">
        <w:rPr>
          <w:rFonts w:asciiTheme="minorHAnsi" w:hAnsiTheme="minorHAnsi" w:cstheme="minorHAnsi"/>
          <w:sz w:val="24"/>
          <w:szCs w:val="24"/>
        </w:rPr>
        <w:t xml:space="preserve">é um sistema </w:t>
      </w:r>
      <w:r w:rsidR="00306C2C" w:rsidRPr="00490768">
        <w:rPr>
          <w:rFonts w:asciiTheme="minorHAnsi" w:hAnsiTheme="minorHAnsi" w:cstheme="minorHAnsi"/>
          <w:sz w:val="24"/>
          <w:szCs w:val="24"/>
        </w:rPr>
        <w:t xml:space="preserve">de fluxo </w:t>
      </w:r>
      <w:r w:rsidR="00544395" w:rsidRPr="00490768">
        <w:rPr>
          <w:rFonts w:asciiTheme="minorHAnsi" w:hAnsiTheme="minorHAnsi" w:cstheme="minorHAnsi"/>
          <w:sz w:val="24"/>
          <w:szCs w:val="24"/>
        </w:rPr>
        <w:t>de caixa mensal, sem qualquer tipo de capitalização</w:t>
      </w:r>
      <w:r w:rsidR="00C166B5" w:rsidRPr="00490768">
        <w:rPr>
          <w:rFonts w:asciiTheme="minorHAnsi" w:hAnsiTheme="minorHAnsi" w:cstheme="minorHAnsi"/>
          <w:sz w:val="24"/>
          <w:szCs w:val="24"/>
        </w:rPr>
        <w:t xml:space="preserve"> de suas contribuições</w:t>
      </w:r>
      <w:r w:rsidR="004252E8" w:rsidRPr="00490768">
        <w:rPr>
          <w:rFonts w:asciiTheme="minorHAnsi" w:hAnsiTheme="minorHAnsi" w:cstheme="minorHAnsi"/>
          <w:sz w:val="24"/>
          <w:szCs w:val="24"/>
        </w:rPr>
        <w:t xml:space="preserve">, o que implica na ausência </w:t>
      </w:r>
      <w:r w:rsidR="00803CE4" w:rsidRPr="00490768">
        <w:rPr>
          <w:rFonts w:asciiTheme="minorHAnsi" w:hAnsiTheme="minorHAnsi" w:cstheme="minorHAnsi"/>
          <w:sz w:val="24"/>
          <w:szCs w:val="24"/>
        </w:rPr>
        <w:t>de receitas de juros para seu financiamento. C</w:t>
      </w:r>
      <w:r w:rsidR="00E44FB2" w:rsidRPr="00490768">
        <w:rPr>
          <w:rFonts w:asciiTheme="minorHAnsi" w:hAnsiTheme="minorHAnsi" w:cstheme="minorHAnsi"/>
          <w:sz w:val="24"/>
          <w:szCs w:val="24"/>
        </w:rPr>
        <w:t>onforme o</w:t>
      </w:r>
      <w:r w:rsidR="002C5E62" w:rsidRPr="00490768">
        <w:rPr>
          <w:rFonts w:asciiTheme="minorHAnsi" w:hAnsiTheme="minorHAnsi" w:cstheme="minorHAnsi"/>
          <w:sz w:val="24"/>
          <w:szCs w:val="24"/>
        </w:rPr>
        <w:t xml:space="preserve"> </w:t>
      </w:r>
      <w:r w:rsidR="005403F4" w:rsidRPr="00490768">
        <w:rPr>
          <w:rFonts w:asciiTheme="minorHAnsi" w:hAnsiTheme="minorHAnsi" w:cstheme="minorHAnsi"/>
          <w:sz w:val="24"/>
          <w:szCs w:val="24"/>
        </w:rPr>
        <w:t>§ 2º-A do art. 71 da Lei nº 6.880/80</w:t>
      </w:r>
      <w:r w:rsidR="00DA78D9" w:rsidRPr="00490768">
        <w:rPr>
          <w:rFonts w:asciiTheme="minorHAnsi" w:hAnsiTheme="minorHAnsi" w:cstheme="minorHAnsi"/>
          <w:sz w:val="24"/>
          <w:szCs w:val="24"/>
        </w:rPr>
        <w:t xml:space="preserve">, </w:t>
      </w:r>
      <w:r w:rsidR="00DF0809" w:rsidRPr="00490768">
        <w:rPr>
          <w:rFonts w:asciiTheme="minorHAnsi" w:hAnsiTheme="minorHAnsi" w:cstheme="minorHAnsi"/>
          <w:i/>
          <w:iCs/>
          <w:sz w:val="24"/>
          <w:szCs w:val="24"/>
        </w:rPr>
        <w:t>as pensões militares</w:t>
      </w:r>
      <w:r w:rsidR="00F53C11" w:rsidRPr="00490768">
        <w:rPr>
          <w:rFonts w:asciiTheme="minorHAnsi" w:hAnsiTheme="minorHAnsi" w:cstheme="minorHAnsi"/>
          <w:i/>
          <w:iCs/>
          <w:sz w:val="24"/>
          <w:szCs w:val="24"/>
        </w:rPr>
        <w:t xml:space="preserve"> são custeadas com recursos provenientes da contribuição dos militares das Forças Armadas, de seus pensionistas e do Tesouro Nacional</w:t>
      </w:r>
      <w:r w:rsidR="00570C9E" w:rsidRPr="00490768">
        <w:rPr>
          <w:rFonts w:asciiTheme="minorHAnsi" w:hAnsiTheme="minorHAnsi" w:cstheme="minorHAnsi"/>
          <w:sz w:val="24"/>
          <w:szCs w:val="24"/>
        </w:rPr>
        <w:t>,</w:t>
      </w:r>
      <w:r w:rsidR="00EC4917" w:rsidRPr="00490768">
        <w:rPr>
          <w:rFonts w:asciiTheme="minorHAnsi" w:hAnsiTheme="minorHAnsi" w:cstheme="minorHAnsi"/>
          <w:sz w:val="24"/>
          <w:szCs w:val="24"/>
        </w:rPr>
        <w:t xml:space="preserve"> não havendo nenhum tipo de</w:t>
      </w:r>
      <w:r w:rsidR="00145A5C" w:rsidRPr="00490768">
        <w:rPr>
          <w:rFonts w:asciiTheme="minorHAnsi" w:hAnsiTheme="minorHAnsi" w:cstheme="minorHAnsi"/>
          <w:sz w:val="24"/>
          <w:szCs w:val="24"/>
        </w:rPr>
        <w:t xml:space="preserve"> contribuição patronal ou</w:t>
      </w:r>
      <w:r w:rsidR="00EC4917" w:rsidRPr="00490768">
        <w:rPr>
          <w:rFonts w:asciiTheme="minorHAnsi" w:hAnsiTheme="minorHAnsi" w:cstheme="minorHAnsi"/>
          <w:sz w:val="24"/>
          <w:szCs w:val="24"/>
        </w:rPr>
        <w:t xml:space="preserve"> patrimônio</w:t>
      </w:r>
      <w:r w:rsidR="00444CC4" w:rsidRPr="00490768">
        <w:rPr>
          <w:rFonts w:asciiTheme="minorHAnsi" w:hAnsiTheme="minorHAnsi" w:cstheme="minorHAnsi"/>
          <w:sz w:val="24"/>
          <w:szCs w:val="24"/>
        </w:rPr>
        <w:t xml:space="preserve"> garantidor próprio, haja vista que cabe ao Tesouro Nacional, por Lei</w:t>
      </w:r>
      <w:r w:rsidR="00B86F60" w:rsidRPr="00490768">
        <w:rPr>
          <w:rFonts w:asciiTheme="minorHAnsi" w:hAnsiTheme="minorHAnsi" w:cstheme="minorHAnsi"/>
          <w:sz w:val="24"/>
          <w:szCs w:val="24"/>
        </w:rPr>
        <w:t xml:space="preserve">, arcar com </w:t>
      </w:r>
      <w:r w:rsidR="00AA7339" w:rsidRPr="00490768">
        <w:rPr>
          <w:rFonts w:asciiTheme="minorHAnsi" w:hAnsiTheme="minorHAnsi" w:cstheme="minorHAnsi"/>
          <w:sz w:val="24"/>
          <w:szCs w:val="24"/>
        </w:rPr>
        <w:t>a parcela</w:t>
      </w:r>
      <w:r w:rsidR="00B86F60" w:rsidRPr="00490768">
        <w:rPr>
          <w:rFonts w:asciiTheme="minorHAnsi" w:hAnsiTheme="minorHAnsi" w:cstheme="minorHAnsi"/>
          <w:sz w:val="24"/>
          <w:szCs w:val="24"/>
        </w:rPr>
        <w:t xml:space="preserve"> de despesas</w:t>
      </w:r>
      <w:r w:rsidR="00455E43" w:rsidRPr="00490768">
        <w:rPr>
          <w:rFonts w:asciiTheme="minorHAnsi" w:hAnsiTheme="minorHAnsi" w:cstheme="minorHAnsi"/>
          <w:sz w:val="24"/>
          <w:szCs w:val="24"/>
        </w:rPr>
        <w:t xml:space="preserve"> que excede a capacidade </w:t>
      </w:r>
      <w:r w:rsidR="00ED45BB" w:rsidRPr="00490768">
        <w:rPr>
          <w:rFonts w:asciiTheme="minorHAnsi" w:hAnsiTheme="minorHAnsi" w:cstheme="minorHAnsi"/>
          <w:sz w:val="24"/>
          <w:szCs w:val="24"/>
        </w:rPr>
        <w:t xml:space="preserve">de financiamento </w:t>
      </w:r>
      <w:r w:rsidR="00455E43" w:rsidRPr="00490768">
        <w:rPr>
          <w:rFonts w:asciiTheme="minorHAnsi" w:hAnsiTheme="minorHAnsi" w:cstheme="minorHAnsi"/>
          <w:sz w:val="24"/>
          <w:szCs w:val="24"/>
        </w:rPr>
        <w:t>das contribuições dos militares e de seus pensionistas</w:t>
      </w:r>
      <w:r w:rsidR="00DA78D9" w:rsidRPr="00490768">
        <w:rPr>
          <w:rFonts w:asciiTheme="minorHAnsi" w:hAnsiTheme="minorHAnsi" w:cstheme="minorHAnsi"/>
          <w:sz w:val="24"/>
          <w:szCs w:val="24"/>
        </w:rPr>
        <w:t>.</w:t>
      </w:r>
      <w:r w:rsidR="00100D53" w:rsidRPr="00490768">
        <w:rPr>
          <w:rFonts w:asciiTheme="minorHAnsi" w:hAnsiTheme="minorHAnsi" w:cstheme="minorHAnsi"/>
          <w:sz w:val="24"/>
          <w:szCs w:val="24"/>
        </w:rPr>
        <w:t xml:space="preserve"> </w:t>
      </w:r>
    </w:p>
    <w:p w14:paraId="357DE970" w14:textId="77777777" w:rsidR="00145A5C" w:rsidRPr="00490768" w:rsidRDefault="00145A5C" w:rsidP="00070F32">
      <w:pPr>
        <w:tabs>
          <w:tab w:val="left" w:pos="142"/>
        </w:tabs>
        <w:spacing w:after="0" w:line="360" w:lineRule="auto"/>
        <w:jc w:val="both"/>
        <w:rPr>
          <w:rFonts w:asciiTheme="minorHAnsi" w:hAnsiTheme="minorHAnsi" w:cstheme="minorHAnsi"/>
          <w:sz w:val="24"/>
          <w:szCs w:val="24"/>
        </w:rPr>
      </w:pPr>
    </w:p>
    <w:p w14:paraId="671474EF" w14:textId="1F8B86DD" w:rsidR="007A2649" w:rsidRPr="00490768" w:rsidRDefault="00EB437B" w:rsidP="005B583B">
      <w:pPr>
        <w:pStyle w:val="EstiloT2"/>
        <w:numPr>
          <w:ilvl w:val="1"/>
          <w:numId w:val="18"/>
        </w:numPr>
        <w:tabs>
          <w:tab w:val="left" w:pos="426"/>
        </w:tabs>
        <w:ind w:left="0" w:firstLine="0"/>
        <w:rPr>
          <w:rFonts w:asciiTheme="minorHAnsi" w:hAnsiTheme="minorHAnsi" w:cstheme="minorHAnsi"/>
          <w:smallCaps w:val="0"/>
          <w:color w:val="auto"/>
        </w:rPr>
      </w:pPr>
      <w:bookmarkStart w:id="72" w:name="_Toc64050386"/>
      <w:bookmarkStart w:id="73" w:name="_Toc64051217"/>
      <w:bookmarkStart w:id="74" w:name="_Toc64051483"/>
      <w:bookmarkStart w:id="75" w:name="_Toc64051736"/>
      <w:bookmarkStart w:id="76" w:name="_Toc65248023"/>
      <w:r w:rsidRPr="00490768">
        <w:rPr>
          <w:rFonts w:asciiTheme="minorHAnsi" w:hAnsiTheme="minorHAnsi" w:cstheme="minorHAnsi"/>
          <w:smallCaps w:val="0"/>
          <w:color w:val="auto"/>
        </w:rPr>
        <w:t>Plano de Benefício</w:t>
      </w:r>
      <w:bookmarkEnd w:id="72"/>
      <w:bookmarkEnd w:id="73"/>
      <w:bookmarkEnd w:id="74"/>
      <w:bookmarkEnd w:id="75"/>
      <w:bookmarkEnd w:id="76"/>
    </w:p>
    <w:p w14:paraId="4CA2AD4A" w14:textId="6B5EC6DF" w:rsidR="005C4344" w:rsidRPr="00490768" w:rsidRDefault="005C434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Para o estabelecimento </w:t>
      </w:r>
      <w:r w:rsidR="00053992" w:rsidRPr="00490768">
        <w:rPr>
          <w:rFonts w:asciiTheme="minorHAnsi" w:hAnsiTheme="minorHAnsi" w:cstheme="minorHAnsi"/>
          <w:sz w:val="24"/>
          <w:szCs w:val="24"/>
        </w:rPr>
        <w:t>do plano de benefício atinente à pensão de militares</w:t>
      </w:r>
      <w:r w:rsidR="000F0B3A" w:rsidRPr="00490768">
        <w:rPr>
          <w:rFonts w:asciiTheme="minorHAnsi" w:hAnsiTheme="minorHAnsi" w:cstheme="minorHAnsi"/>
          <w:sz w:val="24"/>
          <w:szCs w:val="24"/>
        </w:rPr>
        <w:t>,</w:t>
      </w:r>
      <w:r w:rsidRPr="00490768">
        <w:rPr>
          <w:rFonts w:asciiTheme="minorHAnsi" w:hAnsiTheme="minorHAnsi" w:cstheme="minorHAnsi"/>
          <w:sz w:val="24"/>
          <w:szCs w:val="24"/>
        </w:rPr>
        <w:t xml:space="preserve"> foi considerada a Lei </w:t>
      </w:r>
      <w:r w:rsidR="007A2649" w:rsidRPr="00490768">
        <w:rPr>
          <w:rFonts w:asciiTheme="minorHAnsi" w:hAnsiTheme="minorHAnsi" w:cstheme="minorHAnsi"/>
          <w:sz w:val="24"/>
          <w:szCs w:val="24"/>
        </w:rPr>
        <w:t>n</w:t>
      </w:r>
      <w:r w:rsidR="007A2649"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3.765/1960 combinada com as seguintes legislações:</w:t>
      </w:r>
    </w:p>
    <w:p w14:paraId="17DED3EA" w14:textId="5BCB62DA" w:rsidR="005C4344" w:rsidRPr="00490768" w:rsidRDefault="005C434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Medida Provisória</w:t>
      </w:r>
      <w:r w:rsidR="00AF4A6B" w:rsidRPr="00490768">
        <w:rPr>
          <w:rFonts w:asciiTheme="minorHAnsi" w:hAnsiTheme="minorHAnsi" w:cstheme="minorHAnsi"/>
          <w:sz w:val="24"/>
          <w:szCs w:val="24"/>
        </w:rPr>
        <w:t xml:space="preserve"> n</w:t>
      </w:r>
      <w:r w:rsidR="00AF4A6B"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2.215-10/2001;</w:t>
      </w:r>
    </w:p>
    <w:p w14:paraId="5A747E4A" w14:textId="3734AE1C" w:rsidR="005C4344" w:rsidRPr="00490768" w:rsidRDefault="005C434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 Lei </w:t>
      </w:r>
      <w:r w:rsidR="00AF4A6B" w:rsidRPr="00490768">
        <w:rPr>
          <w:rFonts w:asciiTheme="minorHAnsi" w:hAnsiTheme="minorHAnsi" w:cstheme="minorHAnsi"/>
          <w:sz w:val="24"/>
          <w:szCs w:val="24"/>
        </w:rPr>
        <w:t>n</w:t>
      </w:r>
      <w:r w:rsidR="00AF4A6B" w:rsidRPr="00490768">
        <w:rPr>
          <w:rFonts w:asciiTheme="minorHAnsi" w:hAnsiTheme="minorHAnsi" w:cstheme="minorHAnsi"/>
          <w:sz w:val="24"/>
          <w:szCs w:val="24"/>
          <w:vertAlign w:val="superscript"/>
        </w:rPr>
        <w:t>o</w:t>
      </w:r>
      <w:r w:rsidR="00AF4A6B" w:rsidRPr="00490768">
        <w:rPr>
          <w:rFonts w:asciiTheme="minorHAnsi" w:hAnsiTheme="minorHAnsi" w:cstheme="minorHAnsi"/>
          <w:sz w:val="24"/>
          <w:szCs w:val="24"/>
        </w:rPr>
        <w:t xml:space="preserve"> </w:t>
      </w:r>
      <w:r w:rsidRPr="00490768">
        <w:rPr>
          <w:rFonts w:asciiTheme="minorHAnsi" w:hAnsiTheme="minorHAnsi" w:cstheme="minorHAnsi"/>
          <w:sz w:val="24"/>
          <w:szCs w:val="24"/>
        </w:rPr>
        <w:t>6.880/80; e</w:t>
      </w:r>
    </w:p>
    <w:p w14:paraId="421DC542" w14:textId="5F48A16D" w:rsidR="005C4344" w:rsidRPr="00490768" w:rsidRDefault="005C434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 Lei </w:t>
      </w:r>
      <w:r w:rsidR="00AF4A6B" w:rsidRPr="00490768">
        <w:rPr>
          <w:rFonts w:asciiTheme="minorHAnsi" w:hAnsiTheme="minorHAnsi" w:cstheme="minorHAnsi"/>
          <w:sz w:val="24"/>
          <w:szCs w:val="24"/>
        </w:rPr>
        <w:t>n</w:t>
      </w:r>
      <w:r w:rsidR="00AF4A6B" w:rsidRPr="00490768">
        <w:rPr>
          <w:rFonts w:asciiTheme="minorHAnsi" w:hAnsiTheme="minorHAnsi" w:cstheme="minorHAnsi"/>
          <w:sz w:val="24"/>
          <w:szCs w:val="24"/>
          <w:vertAlign w:val="superscript"/>
        </w:rPr>
        <w:t>o</w:t>
      </w:r>
      <w:r w:rsidR="00AF4A6B" w:rsidRPr="00490768">
        <w:rPr>
          <w:rFonts w:asciiTheme="minorHAnsi" w:hAnsiTheme="minorHAnsi" w:cstheme="minorHAnsi"/>
          <w:sz w:val="24"/>
          <w:szCs w:val="24"/>
        </w:rPr>
        <w:t xml:space="preserve"> </w:t>
      </w:r>
      <w:r w:rsidRPr="00490768">
        <w:rPr>
          <w:rFonts w:asciiTheme="minorHAnsi" w:hAnsiTheme="minorHAnsi" w:cstheme="minorHAnsi"/>
          <w:sz w:val="24"/>
          <w:szCs w:val="24"/>
        </w:rPr>
        <w:t>13.954/2019.</w:t>
      </w:r>
    </w:p>
    <w:p w14:paraId="73287F07" w14:textId="77777777" w:rsidR="007A2649" w:rsidRPr="00490768" w:rsidRDefault="007A2649" w:rsidP="00070F32">
      <w:pPr>
        <w:tabs>
          <w:tab w:val="left" w:pos="142"/>
        </w:tabs>
        <w:spacing w:after="0" w:line="360" w:lineRule="auto"/>
        <w:jc w:val="both"/>
        <w:rPr>
          <w:rFonts w:asciiTheme="minorHAnsi" w:hAnsiTheme="minorHAnsi" w:cstheme="minorHAnsi"/>
          <w:sz w:val="24"/>
          <w:szCs w:val="24"/>
        </w:rPr>
      </w:pPr>
    </w:p>
    <w:p w14:paraId="59D747BE" w14:textId="0D38FC72" w:rsidR="009630F2" w:rsidRPr="00490768" w:rsidRDefault="009630F2" w:rsidP="005B583B">
      <w:pPr>
        <w:pStyle w:val="EstiloT2"/>
        <w:numPr>
          <w:ilvl w:val="0"/>
          <w:numId w:val="18"/>
        </w:numPr>
        <w:tabs>
          <w:tab w:val="left" w:pos="284"/>
        </w:tabs>
        <w:ind w:left="0" w:firstLine="0"/>
        <w:rPr>
          <w:rFonts w:asciiTheme="minorHAnsi" w:hAnsiTheme="minorHAnsi" w:cstheme="minorHAnsi"/>
          <w:color w:val="auto"/>
        </w:rPr>
      </w:pPr>
      <w:bookmarkStart w:id="77" w:name="_Toc64050387"/>
      <w:bookmarkStart w:id="78" w:name="_Toc64051218"/>
      <w:bookmarkStart w:id="79" w:name="_Toc64051484"/>
      <w:bookmarkStart w:id="80" w:name="_Toc64051737"/>
      <w:bookmarkStart w:id="81" w:name="_Toc65248024"/>
      <w:r w:rsidRPr="00490768">
        <w:rPr>
          <w:rFonts w:asciiTheme="minorHAnsi" w:hAnsiTheme="minorHAnsi" w:cstheme="minorHAnsi"/>
          <w:color w:val="auto"/>
        </w:rPr>
        <w:t>PREMISSAS</w:t>
      </w:r>
      <w:bookmarkEnd w:id="77"/>
      <w:bookmarkEnd w:id="78"/>
      <w:bookmarkEnd w:id="79"/>
      <w:bookmarkEnd w:id="80"/>
      <w:bookmarkEnd w:id="81"/>
    </w:p>
    <w:p w14:paraId="2D07729A"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6B91E37C" w14:textId="385BD423" w:rsidR="007136B9" w:rsidRPr="00490768" w:rsidRDefault="00A41A05" w:rsidP="005B583B">
      <w:pPr>
        <w:pStyle w:val="EstiloT2"/>
        <w:numPr>
          <w:ilvl w:val="1"/>
          <w:numId w:val="18"/>
        </w:numPr>
        <w:tabs>
          <w:tab w:val="left" w:pos="426"/>
        </w:tabs>
        <w:ind w:left="0" w:firstLine="0"/>
        <w:rPr>
          <w:rFonts w:asciiTheme="minorHAnsi" w:hAnsiTheme="minorHAnsi" w:cstheme="minorHAnsi"/>
          <w:smallCaps w:val="0"/>
          <w:color w:val="auto"/>
        </w:rPr>
      </w:pPr>
      <w:bookmarkStart w:id="82" w:name="_Toc64050388"/>
      <w:bookmarkStart w:id="83" w:name="_Toc64051219"/>
      <w:bookmarkStart w:id="84" w:name="_Toc64051485"/>
      <w:bookmarkStart w:id="85" w:name="_Toc64051738"/>
      <w:bookmarkStart w:id="86" w:name="_Toc65248025"/>
      <w:r w:rsidRPr="00490768">
        <w:rPr>
          <w:rFonts w:asciiTheme="minorHAnsi" w:hAnsiTheme="minorHAnsi" w:cstheme="minorHAnsi"/>
          <w:smallCaps w:val="0"/>
          <w:color w:val="auto"/>
        </w:rPr>
        <w:t>Regra de Elegibilidade</w:t>
      </w:r>
      <w:bookmarkEnd w:id="82"/>
      <w:bookmarkEnd w:id="83"/>
      <w:bookmarkEnd w:id="84"/>
      <w:bookmarkEnd w:id="85"/>
      <w:bookmarkEnd w:id="86"/>
    </w:p>
    <w:p w14:paraId="35E60541" w14:textId="00356AFF" w:rsidR="00C51C5C" w:rsidRPr="00490768" w:rsidRDefault="0019410E" w:rsidP="00070F32">
      <w:pPr>
        <w:pStyle w:val="CorpodoTexto"/>
        <w:tabs>
          <w:tab w:val="left" w:pos="426"/>
        </w:tabs>
        <w:ind w:firstLine="0"/>
        <w:rPr>
          <w:rFonts w:asciiTheme="minorHAnsi" w:hAnsiTheme="minorHAnsi" w:cstheme="minorHAnsi"/>
        </w:rPr>
      </w:pPr>
      <w:r w:rsidRPr="00490768">
        <w:rPr>
          <w:rFonts w:asciiTheme="minorHAnsi" w:hAnsiTheme="minorHAnsi" w:cstheme="minorHAnsi"/>
        </w:rPr>
        <w:t xml:space="preserve">A </w:t>
      </w:r>
      <w:r w:rsidR="00C51C5C" w:rsidRPr="00490768">
        <w:rPr>
          <w:rFonts w:asciiTheme="minorHAnsi" w:hAnsiTheme="minorHAnsi" w:cstheme="minorHAnsi"/>
        </w:rPr>
        <w:t>regra</w:t>
      </w:r>
      <w:r w:rsidR="000D1E81" w:rsidRPr="00490768">
        <w:rPr>
          <w:rFonts w:asciiTheme="minorHAnsi" w:hAnsiTheme="minorHAnsi" w:cstheme="minorHAnsi"/>
        </w:rPr>
        <w:t xml:space="preserve"> </w:t>
      </w:r>
      <w:r w:rsidR="00C51C5C" w:rsidRPr="00490768">
        <w:rPr>
          <w:rFonts w:asciiTheme="minorHAnsi" w:hAnsiTheme="minorHAnsi" w:cstheme="minorHAnsi"/>
        </w:rPr>
        <w:t xml:space="preserve">de elegibilidade </w:t>
      </w:r>
      <w:r w:rsidR="00CB3B06" w:rsidRPr="00490768">
        <w:rPr>
          <w:rFonts w:asciiTheme="minorHAnsi" w:hAnsiTheme="minorHAnsi" w:cstheme="minorHAnsi"/>
        </w:rPr>
        <w:t>da</w:t>
      </w:r>
      <w:r w:rsidR="00667CCA" w:rsidRPr="00490768">
        <w:rPr>
          <w:rFonts w:asciiTheme="minorHAnsi" w:hAnsiTheme="minorHAnsi" w:cstheme="minorHAnsi"/>
        </w:rPr>
        <w:t xml:space="preserve"> pensão militar</w:t>
      </w:r>
      <w:r w:rsidR="000D373A" w:rsidRPr="00490768">
        <w:rPr>
          <w:rFonts w:asciiTheme="minorHAnsi" w:hAnsiTheme="minorHAnsi" w:cstheme="minorHAnsi"/>
        </w:rPr>
        <w:t xml:space="preserve"> é</w:t>
      </w:r>
      <w:r w:rsidR="000D1E81" w:rsidRPr="00490768">
        <w:rPr>
          <w:rFonts w:asciiTheme="minorHAnsi" w:hAnsiTheme="minorHAnsi" w:cstheme="minorHAnsi"/>
        </w:rPr>
        <w:t xml:space="preserve"> </w:t>
      </w:r>
      <w:r w:rsidR="00E110D4" w:rsidRPr="00490768">
        <w:rPr>
          <w:rFonts w:asciiTheme="minorHAnsi" w:hAnsiTheme="minorHAnsi" w:cstheme="minorHAnsi"/>
        </w:rPr>
        <w:t xml:space="preserve">materializada pelo evento de morte do militar combinada com a existência de </w:t>
      </w:r>
      <w:r w:rsidR="000D373A" w:rsidRPr="00490768">
        <w:rPr>
          <w:rFonts w:asciiTheme="minorHAnsi" w:hAnsiTheme="minorHAnsi" w:cstheme="minorHAnsi"/>
        </w:rPr>
        <w:t>beneficiário, vitalício ou temporário</w:t>
      </w:r>
      <w:r w:rsidR="00CB3B06" w:rsidRPr="00490768">
        <w:rPr>
          <w:rFonts w:asciiTheme="minorHAnsi" w:hAnsiTheme="minorHAnsi" w:cstheme="minorHAnsi"/>
        </w:rPr>
        <w:t>,</w:t>
      </w:r>
      <w:r w:rsidR="000D373A" w:rsidRPr="00490768">
        <w:rPr>
          <w:rFonts w:asciiTheme="minorHAnsi" w:hAnsiTheme="minorHAnsi" w:cstheme="minorHAnsi"/>
        </w:rPr>
        <w:t xml:space="preserve"> habilitado ao recebimento</w:t>
      </w:r>
      <w:r w:rsidR="00667CCA" w:rsidRPr="00490768">
        <w:rPr>
          <w:rFonts w:asciiTheme="minorHAnsi" w:hAnsiTheme="minorHAnsi" w:cstheme="minorHAnsi"/>
        </w:rPr>
        <w:t xml:space="preserve"> </w:t>
      </w:r>
      <w:r w:rsidR="00C21AA4" w:rsidRPr="00490768">
        <w:rPr>
          <w:rFonts w:asciiTheme="minorHAnsi" w:hAnsiTheme="minorHAnsi" w:cstheme="minorHAnsi"/>
        </w:rPr>
        <w:t>do referido direit</w:t>
      </w:r>
      <w:r w:rsidR="00FE153C" w:rsidRPr="00490768">
        <w:rPr>
          <w:rFonts w:asciiTheme="minorHAnsi" w:hAnsiTheme="minorHAnsi" w:cstheme="minorHAnsi"/>
        </w:rPr>
        <w:t>o</w:t>
      </w:r>
      <w:r w:rsidR="00C21AA4" w:rsidRPr="00490768">
        <w:rPr>
          <w:rFonts w:asciiTheme="minorHAnsi" w:hAnsiTheme="minorHAnsi" w:cstheme="minorHAnsi"/>
        </w:rPr>
        <w:t xml:space="preserve">. Assim, </w:t>
      </w:r>
      <w:r w:rsidRPr="00490768">
        <w:rPr>
          <w:rFonts w:asciiTheme="minorHAnsi" w:hAnsiTheme="minorHAnsi" w:cstheme="minorHAnsi"/>
        </w:rPr>
        <w:t>este trabalho</w:t>
      </w:r>
      <w:r w:rsidR="002B36F9" w:rsidRPr="00490768">
        <w:rPr>
          <w:rFonts w:asciiTheme="minorHAnsi" w:hAnsiTheme="minorHAnsi" w:cstheme="minorHAnsi"/>
        </w:rPr>
        <w:t xml:space="preserve"> </w:t>
      </w:r>
      <w:r w:rsidR="008F6CB7" w:rsidRPr="00490768">
        <w:rPr>
          <w:rFonts w:asciiTheme="minorHAnsi" w:hAnsiTheme="minorHAnsi" w:cstheme="minorHAnsi"/>
        </w:rPr>
        <w:t xml:space="preserve">levou em conta as probabilidades </w:t>
      </w:r>
      <w:r w:rsidR="00596A2C" w:rsidRPr="00490768">
        <w:rPr>
          <w:rFonts w:asciiTheme="minorHAnsi" w:hAnsiTheme="minorHAnsi" w:cstheme="minorHAnsi"/>
        </w:rPr>
        <w:t xml:space="preserve">de </w:t>
      </w:r>
      <w:r w:rsidR="00585E50" w:rsidRPr="00490768">
        <w:rPr>
          <w:rFonts w:asciiTheme="minorHAnsi" w:hAnsiTheme="minorHAnsi" w:cstheme="minorHAnsi"/>
        </w:rPr>
        <w:t>o militar</w:t>
      </w:r>
      <w:r w:rsidR="00293B87" w:rsidRPr="00490768">
        <w:rPr>
          <w:rFonts w:asciiTheme="minorHAnsi" w:hAnsiTheme="minorHAnsi" w:cstheme="minorHAnsi"/>
        </w:rPr>
        <w:t xml:space="preserve"> </w:t>
      </w:r>
      <w:r w:rsidR="009B28C1" w:rsidRPr="00490768">
        <w:rPr>
          <w:rFonts w:asciiTheme="minorHAnsi" w:hAnsiTheme="minorHAnsi" w:cstheme="minorHAnsi"/>
        </w:rPr>
        <w:t>falecer</w:t>
      </w:r>
      <w:r w:rsidR="00565548" w:rsidRPr="00490768">
        <w:rPr>
          <w:rFonts w:asciiTheme="minorHAnsi" w:hAnsiTheme="minorHAnsi" w:cstheme="minorHAnsi"/>
        </w:rPr>
        <w:t>, bem como as probabilidade de</w:t>
      </w:r>
      <w:r w:rsidR="007C7F6D" w:rsidRPr="00490768">
        <w:rPr>
          <w:rFonts w:asciiTheme="minorHAnsi" w:hAnsiTheme="minorHAnsi" w:cstheme="minorHAnsi"/>
        </w:rPr>
        <w:t>,</w:t>
      </w:r>
      <w:r w:rsidR="009B28C1" w:rsidRPr="00490768">
        <w:rPr>
          <w:rFonts w:asciiTheme="minorHAnsi" w:hAnsiTheme="minorHAnsi" w:cstheme="minorHAnsi"/>
        </w:rPr>
        <w:t xml:space="preserve"> no momento de s</w:t>
      </w:r>
      <w:r w:rsidR="00565548" w:rsidRPr="00490768">
        <w:rPr>
          <w:rFonts w:asciiTheme="minorHAnsi" w:hAnsiTheme="minorHAnsi" w:cstheme="minorHAnsi"/>
        </w:rPr>
        <w:t>ua morte</w:t>
      </w:r>
      <w:r w:rsidR="007C7F6D" w:rsidRPr="00490768">
        <w:rPr>
          <w:rFonts w:asciiTheme="minorHAnsi" w:hAnsiTheme="minorHAnsi" w:cstheme="minorHAnsi"/>
        </w:rPr>
        <w:t>,</w:t>
      </w:r>
      <w:r w:rsidR="00C21AA4" w:rsidRPr="00490768">
        <w:rPr>
          <w:rFonts w:asciiTheme="minorHAnsi" w:hAnsiTheme="minorHAnsi" w:cstheme="minorHAnsi"/>
        </w:rPr>
        <w:t xml:space="preserve"> </w:t>
      </w:r>
      <w:r w:rsidR="00565548" w:rsidRPr="00490768">
        <w:rPr>
          <w:rFonts w:asciiTheme="minorHAnsi" w:hAnsiTheme="minorHAnsi" w:cstheme="minorHAnsi"/>
        </w:rPr>
        <w:t xml:space="preserve">possuir </w:t>
      </w:r>
      <w:r w:rsidR="00FB2283" w:rsidRPr="00490768">
        <w:rPr>
          <w:rFonts w:asciiTheme="minorHAnsi" w:hAnsiTheme="minorHAnsi" w:cstheme="minorHAnsi"/>
        </w:rPr>
        <w:t>um beneficiário habilitado a</w:t>
      </w:r>
      <w:r w:rsidR="00A85DF4" w:rsidRPr="00490768">
        <w:rPr>
          <w:rFonts w:asciiTheme="minorHAnsi" w:hAnsiTheme="minorHAnsi" w:cstheme="minorHAnsi"/>
        </w:rPr>
        <w:t>o</w:t>
      </w:r>
      <w:r w:rsidR="00FB2283" w:rsidRPr="00490768">
        <w:rPr>
          <w:rFonts w:asciiTheme="minorHAnsi" w:hAnsiTheme="minorHAnsi" w:cstheme="minorHAnsi"/>
        </w:rPr>
        <w:t xml:space="preserve"> receb</w:t>
      </w:r>
      <w:r w:rsidR="00A85DF4" w:rsidRPr="00490768">
        <w:rPr>
          <w:rFonts w:asciiTheme="minorHAnsi" w:hAnsiTheme="minorHAnsi" w:cstheme="minorHAnsi"/>
        </w:rPr>
        <w:t>imento d</w:t>
      </w:r>
      <w:r w:rsidR="00FB2283" w:rsidRPr="00490768">
        <w:rPr>
          <w:rFonts w:asciiTheme="minorHAnsi" w:hAnsiTheme="minorHAnsi" w:cstheme="minorHAnsi"/>
        </w:rPr>
        <w:t>a pensão militar</w:t>
      </w:r>
      <w:r w:rsidR="00A85DF4" w:rsidRPr="00490768">
        <w:rPr>
          <w:rFonts w:asciiTheme="minorHAnsi" w:hAnsiTheme="minorHAnsi" w:cstheme="minorHAnsi"/>
        </w:rPr>
        <w:t>.</w:t>
      </w:r>
    </w:p>
    <w:p w14:paraId="773A92E3" w14:textId="77777777" w:rsidR="00A85DF4" w:rsidRPr="00490768" w:rsidRDefault="00A85DF4" w:rsidP="00070F32">
      <w:pPr>
        <w:pStyle w:val="CorpodoTexto"/>
        <w:tabs>
          <w:tab w:val="left" w:pos="426"/>
        </w:tabs>
        <w:ind w:firstLine="0"/>
        <w:rPr>
          <w:rFonts w:asciiTheme="minorHAnsi" w:hAnsiTheme="minorHAnsi" w:cstheme="minorHAnsi"/>
        </w:rPr>
      </w:pPr>
    </w:p>
    <w:p w14:paraId="32E82D4C" w14:textId="0A5844AE" w:rsidR="009630F2" w:rsidRPr="00490768" w:rsidRDefault="009630F2" w:rsidP="005B583B">
      <w:pPr>
        <w:pStyle w:val="EstiloT2"/>
        <w:numPr>
          <w:ilvl w:val="1"/>
          <w:numId w:val="18"/>
        </w:numPr>
        <w:tabs>
          <w:tab w:val="left" w:pos="426"/>
        </w:tabs>
        <w:ind w:left="0" w:firstLine="0"/>
        <w:rPr>
          <w:rFonts w:asciiTheme="minorHAnsi" w:hAnsiTheme="minorHAnsi" w:cstheme="minorHAnsi"/>
          <w:smallCaps w:val="0"/>
          <w:color w:val="auto"/>
        </w:rPr>
      </w:pPr>
      <w:bookmarkStart w:id="87" w:name="_Toc64050389"/>
      <w:bookmarkStart w:id="88" w:name="_Toc64051220"/>
      <w:bookmarkStart w:id="89" w:name="_Toc64051486"/>
      <w:bookmarkStart w:id="90" w:name="_Toc64051739"/>
      <w:bookmarkStart w:id="91" w:name="_Toc65248026"/>
      <w:r w:rsidRPr="00490768">
        <w:rPr>
          <w:rFonts w:asciiTheme="minorHAnsi" w:hAnsiTheme="minorHAnsi" w:cstheme="minorHAnsi"/>
          <w:smallCaps w:val="0"/>
          <w:color w:val="auto"/>
        </w:rPr>
        <w:t xml:space="preserve">Valor da </w:t>
      </w:r>
      <w:r w:rsidR="0041160C"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ensão </w:t>
      </w:r>
      <w:r w:rsidR="0041160C" w:rsidRPr="00490768">
        <w:rPr>
          <w:rFonts w:asciiTheme="minorHAnsi" w:hAnsiTheme="minorHAnsi" w:cstheme="minorHAnsi"/>
          <w:smallCaps w:val="0"/>
          <w:color w:val="auto"/>
        </w:rPr>
        <w:t>M</w:t>
      </w:r>
      <w:r w:rsidRPr="00490768">
        <w:rPr>
          <w:rFonts w:asciiTheme="minorHAnsi" w:hAnsiTheme="minorHAnsi" w:cstheme="minorHAnsi"/>
          <w:smallCaps w:val="0"/>
          <w:color w:val="auto"/>
        </w:rPr>
        <w:t>ilitar</w:t>
      </w:r>
      <w:bookmarkEnd w:id="87"/>
      <w:bookmarkEnd w:id="88"/>
      <w:bookmarkEnd w:id="89"/>
      <w:bookmarkEnd w:id="90"/>
      <w:bookmarkEnd w:id="91"/>
    </w:p>
    <w:p w14:paraId="01AC5DE0" w14:textId="50B4A047"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Para o estabelecimento do valor da pensão militar, foi considerado o valor </w:t>
      </w:r>
      <w:r w:rsidR="00A80507" w:rsidRPr="00490768">
        <w:rPr>
          <w:rFonts w:asciiTheme="minorHAnsi" w:hAnsiTheme="minorHAnsi" w:cstheme="minorHAnsi"/>
          <w:sz w:val="24"/>
          <w:szCs w:val="24"/>
        </w:rPr>
        <w:t xml:space="preserve">de </w:t>
      </w:r>
      <w:r w:rsidRPr="00490768">
        <w:rPr>
          <w:rFonts w:asciiTheme="minorHAnsi" w:hAnsiTheme="minorHAnsi" w:cstheme="minorHAnsi"/>
          <w:sz w:val="24"/>
          <w:szCs w:val="24"/>
        </w:rPr>
        <w:t xml:space="preserve">proventos </w:t>
      </w:r>
      <w:r w:rsidR="00A80507" w:rsidRPr="00490768">
        <w:rPr>
          <w:rFonts w:asciiTheme="minorHAnsi" w:hAnsiTheme="minorHAnsi" w:cstheme="minorHAnsi"/>
          <w:sz w:val="24"/>
          <w:szCs w:val="24"/>
        </w:rPr>
        <w:t>a que o militar faria jus</w:t>
      </w:r>
      <w:r w:rsidRPr="00490768">
        <w:rPr>
          <w:rFonts w:asciiTheme="minorHAnsi" w:hAnsiTheme="minorHAnsi" w:cstheme="minorHAnsi"/>
          <w:sz w:val="24"/>
          <w:szCs w:val="24"/>
        </w:rPr>
        <w:t xml:space="preserve"> no momento de sua morte, conforme art. 15 da Lei n</w:t>
      </w:r>
      <w:r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3.765/60.</w:t>
      </w:r>
    </w:p>
    <w:p w14:paraId="339F54BF"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4B65E924" w14:textId="130788AB" w:rsidR="009630F2" w:rsidRPr="00490768" w:rsidRDefault="009630F2" w:rsidP="005B583B">
      <w:pPr>
        <w:pStyle w:val="EstiloT2"/>
        <w:numPr>
          <w:ilvl w:val="1"/>
          <w:numId w:val="18"/>
        </w:numPr>
        <w:tabs>
          <w:tab w:val="left" w:pos="426"/>
        </w:tabs>
        <w:ind w:left="0" w:firstLine="0"/>
        <w:rPr>
          <w:rFonts w:asciiTheme="minorHAnsi" w:hAnsiTheme="minorHAnsi" w:cstheme="minorHAnsi"/>
          <w:smallCaps w:val="0"/>
          <w:color w:val="auto"/>
        </w:rPr>
      </w:pPr>
      <w:bookmarkStart w:id="92" w:name="_Toc64050390"/>
      <w:bookmarkStart w:id="93" w:name="_Toc64051221"/>
      <w:bookmarkStart w:id="94" w:name="_Toc64051487"/>
      <w:bookmarkStart w:id="95" w:name="_Toc64051740"/>
      <w:bookmarkStart w:id="96" w:name="_Toc65248027"/>
      <w:r w:rsidRPr="00490768">
        <w:rPr>
          <w:rFonts w:asciiTheme="minorHAnsi" w:hAnsiTheme="minorHAnsi" w:cstheme="minorHAnsi"/>
          <w:smallCaps w:val="0"/>
          <w:color w:val="auto"/>
        </w:rPr>
        <w:t>Crescimento da</w:t>
      </w:r>
      <w:r w:rsidR="009E4BFA" w:rsidRPr="00490768">
        <w:rPr>
          <w:rFonts w:asciiTheme="minorHAnsi" w:hAnsiTheme="minorHAnsi" w:cstheme="minorHAnsi"/>
          <w:smallCaps w:val="0"/>
          <w:color w:val="auto"/>
        </w:rPr>
        <w:t>s</w:t>
      </w:r>
      <w:r w:rsidRPr="00490768">
        <w:rPr>
          <w:rFonts w:asciiTheme="minorHAnsi" w:hAnsiTheme="minorHAnsi" w:cstheme="minorHAnsi"/>
          <w:smallCaps w:val="0"/>
          <w:color w:val="auto"/>
        </w:rPr>
        <w:t xml:space="preserve"> </w:t>
      </w:r>
      <w:r w:rsidR="0041160C" w:rsidRPr="00490768">
        <w:rPr>
          <w:rFonts w:asciiTheme="minorHAnsi" w:hAnsiTheme="minorHAnsi" w:cstheme="minorHAnsi"/>
          <w:smallCaps w:val="0"/>
          <w:color w:val="auto"/>
        </w:rPr>
        <w:t>R</w:t>
      </w:r>
      <w:r w:rsidRPr="00490768">
        <w:rPr>
          <w:rFonts w:asciiTheme="minorHAnsi" w:hAnsiTheme="minorHAnsi" w:cstheme="minorHAnsi"/>
          <w:smallCaps w:val="0"/>
          <w:color w:val="auto"/>
        </w:rPr>
        <w:t>emuneraç</w:t>
      </w:r>
      <w:r w:rsidR="009E4BFA" w:rsidRPr="00490768">
        <w:rPr>
          <w:rFonts w:asciiTheme="minorHAnsi" w:hAnsiTheme="minorHAnsi" w:cstheme="minorHAnsi"/>
          <w:smallCaps w:val="0"/>
          <w:color w:val="auto"/>
        </w:rPr>
        <w:t>ões</w:t>
      </w:r>
      <w:r w:rsidRPr="00490768">
        <w:rPr>
          <w:rFonts w:asciiTheme="minorHAnsi" w:hAnsiTheme="minorHAnsi" w:cstheme="minorHAnsi"/>
          <w:smallCaps w:val="0"/>
          <w:color w:val="auto"/>
        </w:rPr>
        <w:t xml:space="preserve">, </w:t>
      </w:r>
      <w:r w:rsidR="0041160C"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roventos e </w:t>
      </w:r>
      <w:r w:rsidR="009E4BFA"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ensões de </w:t>
      </w:r>
      <w:r w:rsidR="009E4BFA" w:rsidRPr="00490768">
        <w:rPr>
          <w:rFonts w:asciiTheme="minorHAnsi" w:hAnsiTheme="minorHAnsi" w:cstheme="minorHAnsi"/>
          <w:smallCaps w:val="0"/>
          <w:color w:val="auto"/>
        </w:rPr>
        <w:t>M</w:t>
      </w:r>
      <w:r w:rsidRPr="00490768">
        <w:rPr>
          <w:rFonts w:asciiTheme="minorHAnsi" w:hAnsiTheme="minorHAnsi" w:cstheme="minorHAnsi"/>
          <w:smallCaps w:val="0"/>
          <w:color w:val="auto"/>
        </w:rPr>
        <w:t>ilitares</w:t>
      </w:r>
      <w:bookmarkEnd w:id="92"/>
      <w:bookmarkEnd w:id="93"/>
      <w:bookmarkEnd w:id="94"/>
      <w:bookmarkEnd w:id="95"/>
      <w:bookmarkEnd w:id="96"/>
    </w:p>
    <w:p w14:paraId="73650C54"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1FADD456" w14:textId="043E7EE9" w:rsidR="009630F2" w:rsidRPr="00490768" w:rsidRDefault="008F0B16" w:rsidP="005B583B">
      <w:pPr>
        <w:pStyle w:val="EstiloT2"/>
        <w:numPr>
          <w:ilvl w:val="2"/>
          <w:numId w:val="18"/>
        </w:numPr>
        <w:tabs>
          <w:tab w:val="left" w:pos="567"/>
        </w:tabs>
        <w:ind w:left="0" w:firstLine="0"/>
        <w:rPr>
          <w:rFonts w:asciiTheme="minorHAnsi" w:hAnsiTheme="minorHAnsi" w:cstheme="minorHAnsi"/>
          <w:smallCaps w:val="0"/>
          <w:color w:val="auto"/>
        </w:rPr>
      </w:pPr>
      <w:bookmarkStart w:id="97" w:name="_Toc64050391"/>
      <w:bookmarkStart w:id="98" w:name="_Toc64051222"/>
      <w:bookmarkStart w:id="99" w:name="_Toc64051488"/>
      <w:bookmarkStart w:id="100" w:name="_Toc64051741"/>
      <w:bookmarkStart w:id="101" w:name="_Toc65248028"/>
      <w:r w:rsidRPr="00490768">
        <w:rPr>
          <w:rFonts w:asciiTheme="minorHAnsi" w:hAnsiTheme="minorHAnsi" w:cstheme="minorHAnsi"/>
          <w:smallCaps w:val="0"/>
          <w:color w:val="auto"/>
        </w:rPr>
        <w:t xml:space="preserve">Crescimento </w:t>
      </w:r>
      <w:r w:rsidR="00CC00EB" w:rsidRPr="00490768">
        <w:rPr>
          <w:rFonts w:asciiTheme="minorHAnsi" w:hAnsiTheme="minorHAnsi" w:cstheme="minorHAnsi"/>
          <w:smallCaps w:val="0"/>
          <w:color w:val="auto"/>
        </w:rPr>
        <w:t>Estrutural da</w:t>
      </w:r>
      <w:r w:rsidRPr="00490768">
        <w:rPr>
          <w:rFonts w:asciiTheme="minorHAnsi" w:hAnsiTheme="minorHAnsi" w:cstheme="minorHAnsi"/>
          <w:smallCaps w:val="0"/>
          <w:color w:val="auto"/>
        </w:rPr>
        <w:t xml:space="preserve"> </w:t>
      </w:r>
      <w:r w:rsidR="009630F2" w:rsidRPr="00490768">
        <w:rPr>
          <w:rFonts w:asciiTheme="minorHAnsi" w:hAnsiTheme="minorHAnsi" w:cstheme="minorHAnsi"/>
          <w:smallCaps w:val="0"/>
          <w:color w:val="auto"/>
        </w:rPr>
        <w:t xml:space="preserve">Remuneração de </w:t>
      </w:r>
      <w:r w:rsidR="006A6D6E" w:rsidRPr="00490768">
        <w:rPr>
          <w:rFonts w:asciiTheme="minorHAnsi" w:hAnsiTheme="minorHAnsi" w:cstheme="minorHAnsi"/>
          <w:smallCaps w:val="0"/>
          <w:color w:val="auto"/>
        </w:rPr>
        <w:t>M</w:t>
      </w:r>
      <w:r w:rsidR="009630F2" w:rsidRPr="00490768">
        <w:rPr>
          <w:rFonts w:asciiTheme="minorHAnsi" w:hAnsiTheme="minorHAnsi" w:cstheme="minorHAnsi"/>
          <w:smallCaps w:val="0"/>
          <w:color w:val="auto"/>
        </w:rPr>
        <w:t xml:space="preserve">ilitares </w:t>
      </w:r>
      <w:r w:rsidR="006A6D6E" w:rsidRPr="00490768">
        <w:rPr>
          <w:rFonts w:asciiTheme="minorHAnsi" w:hAnsiTheme="minorHAnsi" w:cstheme="minorHAnsi"/>
          <w:smallCaps w:val="0"/>
          <w:color w:val="auto"/>
        </w:rPr>
        <w:t>A</w:t>
      </w:r>
      <w:r w:rsidR="009630F2" w:rsidRPr="00490768">
        <w:rPr>
          <w:rFonts w:asciiTheme="minorHAnsi" w:hAnsiTheme="minorHAnsi" w:cstheme="minorHAnsi"/>
          <w:smallCaps w:val="0"/>
          <w:color w:val="auto"/>
        </w:rPr>
        <w:t>tivos</w:t>
      </w:r>
      <w:bookmarkEnd w:id="97"/>
      <w:bookmarkEnd w:id="98"/>
      <w:bookmarkEnd w:id="99"/>
      <w:bookmarkEnd w:id="100"/>
      <w:bookmarkEnd w:id="101"/>
    </w:p>
    <w:p w14:paraId="6AB79AF1" w14:textId="2BAC329B" w:rsidR="009630F2" w:rsidRPr="00490768" w:rsidRDefault="00C71001"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Tendo em vista o</w:t>
      </w:r>
      <w:r w:rsidR="009630F2" w:rsidRPr="00490768">
        <w:rPr>
          <w:rFonts w:asciiTheme="minorHAnsi" w:hAnsiTheme="minorHAnsi" w:cstheme="minorHAnsi"/>
          <w:sz w:val="24"/>
          <w:szCs w:val="24"/>
        </w:rPr>
        <w:t xml:space="preserve"> crescimento </w:t>
      </w:r>
      <w:r w:rsidR="00224659" w:rsidRPr="00490768">
        <w:rPr>
          <w:rFonts w:asciiTheme="minorHAnsi" w:hAnsiTheme="minorHAnsi" w:cstheme="minorHAnsi"/>
          <w:sz w:val="24"/>
          <w:szCs w:val="24"/>
        </w:rPr>
        <w:t xml:space="preserve">estrutural </w:t>
      </w:r>
      <w:r w:rsidR="009630F2" w:rsidRPr="00490768">
        <w:rPr>
          <w:rFonts w:asciiTheme="minorHAnsi" w:hAnsiTheme="minorHAnsi" w:cstheme="minorHAnsi"/>
          <w:sz w:val="24"/>
          <w:szCs w:val="24"/>
        </w:rPr>
        <w:t>da remuneração de militares ativos</w:t>
      </w:r>
      <w:r w:rsidR="0012771C" w:rsidRPr="00490768">
        <w:rPr>
          <w:rFonts w:asciiTheme="minorHAnsi" w:hAnsiTheme="minorHAnsi" w:cstheme="minorHAnsi"/>
          <w:sz w:val="24"/>
          <w:szCs w:val="24"/>
        </w:rPr>
        <w:t>,</w:t>
      </w:r>
      <w:r w:rsidR="00C35B90" w:rsidRPr="00490768">
        <w:rPr>
          <w:rFonts w:asciiTheme="minorHAnsi" w:hAnsiTheme="minorHAnsi" w:cstheme="minorHAnsi"/>
          <w:sz w:val="24"/>
          <w:szCs w:val="24"/>
        </w:rPr>
        <w:t xml:space="preserve"> no período de 2021 a 2024,</w:t>
      </w:r>
      <w:r w:rsidR="009630F2" w:rsidRPr="00490768">
        <w:rPr>
          <w:rFonts w:asciiTheme="minorHAnsi" w:hAnsiTheme="minorHAnsi" w:cstheme="minorHAnsi"/>
          <w:sz w:val="24"/>
          <w:szCs w:val="24"/>
        </w:rPr>
        <w:t xml:space="preserve"> </w:t>
      </w:r>
      <w:r w:rsidR="006978B8" w:rsidRPr="00490768">
        <w:rPr>
          <w:rFonts w:asciiTheme="minorHAnsi" w:hAnsiTheme="minorHAnsi" w:cstheme="minorHAnsi"/>
          <w:sz w:val="24"/>
          <w:szCs w:val="24"/>
        </w:rPr>
        <w:t xml:space="preserve">para </w:t>
      </w:r>
      <w:r w:rsidR="00CC00EB" w:rsidRPr="00490768">
        <w:rPr>
          <w:rFonts w:asciiTheme="minorHAnsi" w:hAnsiTheme="minorHAnsi" w:cstheme="minorHAnsi"/>
          <w:sz w:val="24"/>
          <w:szCs w:val="24"/>
        </w:rPr>
        <w:t>as projeções</w:t>
      </w:r>
      <w:r w:rsidR="00C35B90" w:rsidRPr="00490768">
        <w:rPr>
          <w:rFonts w:asciiTheme="minorHAnsi" w:hAnsiTheme="minorHAnsi" w:cstheme="minorHAnsi"/>
          <w:sz w:val="24"/>
          <w:szCs w:val="24"/>
        </w:rPr>
        <w:t xml:space="preserve"> e</w:t>
      </w:r>
      <w:r w:rsidR="00CC00EB" w:rsidRPr="00490768">
        <w:rPr>
          <w:rFonts w:asciiTheme="minorHAnsi" w:hAnsiTheme="minorHAnsi" w:cstheme="minorHAnsi"/>
          <w:sz w:val="24"/>
          <w:szCs w:val="24"/>
        </w:rPr>
        <w:t xml:space="preserve"> o cálculo do valor presente atuarial</w:t>
      </w:r>
      <w:r w:rsidR="007057FB" w:rsidRPr="00490768">
        <w:rPr>
          <w:rFonts w:asciiTheme="minorHAnsi" w:hAnsiTheme="minorHAnsi" w:cstheme="minorHAnsi"/>
          <w:sz w:val="24"/>
          <w:szCs w:val="24"/>
        </w:rPr>
        <w:t>,</w:t>
      </w:r>
      <w:r w:rsidR="00CC00EB" w:rsidRPr="00490768">
        <w:rPr>
          <w:rFonts w:asciiTheme="minorHAnsi" w:hAnsiTheme="minorHAnsi" w:cstheme="minorHAnsi"/>
          <w:sz w:val="24"/>
          <w:szCs w:val="24"/>
        </w:rPr>
        <w:t xml:space="preserve"> </w:t>
      </w:r>
      <w:r w:rsidR="009630F2" w:rsidRPr="00490768">
        <w:rPr>
          <w:rFonts w:asciiTheme="minorHAnsi" w:hAnsiTheme="minorHAnsi" w:cstheme="minorHAnsi"/>
          <w:sz w:val="24"/>
          <w:szCs w:val="24"/>
        </w:rPr>
        <w:t>fo</w:t>
      </w:r>
      <w:r w:rsidR="00CC00EB" w:rsidRPr="00490768">
        <w:rPr>
          <w:rFonts w:asciiTheme="minorHAnsi" w:hAnsiTheme="minorHAnsi" w:cstheme="minorHAnsi"/>
          <w:sz w:val="24"/>
          <w:szCs w:val="24"/>
        </w:rPr>
        <w:t>ram</w:t>
      </w:r>
      <w:r w:rsidR="009630F2" w:rsidRPr="00490768">
        <w:rPr>
          <w:rFonts w:asciiTheme="minorHAnsi" w:hAnsiTheme="minorHAnsi" w:cstheme="minorHAnsi"/>
          <w:sz w:val="24"/>
          <w:szCs w:val="24"/>
        </w:rPr>
        <w:t xml:space="preserve"> considerado</w:t>
      </w:r>
      <w:r w:rsidR="00CC00EB" w:rsidRPr="00490768">
        <w:rPr>
          <w:rFonts w:asciiTheme="minorHAnsi" w:hAnsiTheme="minorHAnsi" w:cstheme="minorHAnsi"/>
          <w:sz w:val="24"/>
          <w:szCs w:val="24"/>
        </w:rPr>
        <w:t>s</w:t>
      </w:r>
      <w:r w:rsidR="009630F2" w:rsidRPr="00490768">
        <w:rPr>
          <w:rFonts w:asciiTheme="minorHAnsi" w:hAnsiTheme="minorHAnsi" w:cstheme="minorHAnsi"/>
          <w:sz w:val="24"/>
          <w:szCs w:val="24"/>
        </w:rPr>
        <w:t xml:space="preserve"> os efeitos da Lei n</w:t>
      </w:r>
      <w:r w:rsidR="009630F2" w:rsidRPr="00490768">
        <w:rPr>
          <w:rFonts w:asciiTheme="minorHAnsi" w:hAnsiTheme="minorHAnsi" w:cstheme="minorHAnsi"/>
          <w:sz w:val="24"/>
          <w:szCs w:val="24"/>
          <w:vertAlign w:val="superscript"/>
        </w:rPr>
        <w:t>o</w:t>
      </w:r>
      <w:r w:rsidR="009630F2" w:rsidRPr="00490768">
        <w:rPr>
          <w:rFonts w:asciiTheme="minorHAnsi" w:hAnsiTheme="minorHAnsi" w:cstheme="minorHAnsi"/>
          <w:sz w:val="24"/>
          <w:szCs w:val="24"/>
        </w:rPr>
        <w:t xml:space="preserve"> 13.954/2019, os quais elevam os valores remuneratórios individuais anuais até o ano de 2024.</w:t>
      </w:r>
    </w:p>
    <w:p w14:paraId="7F521D03" w14:textId="1794851E"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Adicionalmente aos efeitos da referida Lei, ao invés </w:t>
      </w:r>
      <w:r w:rsidR="00C83A46" w:rsidRPr="00490768">
        <w:rPr>
          <w:rFonts w:asciiTheme="minorHAnsi" w:hAnsiTheme="minorHAnsi" w:cstheme="minorHAnsi"/>
          <w:sz w:val="24"/>
          <w:szCs w:val="24"/>
        </w:rPr>
        <w:t>da</w:t>
      </w:r>
      <w:r w:rsidR="006F7A33" w:rsidRPr="00490768">
        <w:rPr>
          <w:rFonts w:asciiTheme="minorHAnsi" w:hAnsiTheme="minorHAnsi" w:cstheme="minorHAnsi"/>
          <w:sz w:val="24"/>
          <w:szCs w:val="24"/>
        </w:rPr>
        <w:t xml:space="preserve"> adoção de uma</w:t>
      </w:r>
      <w:r w:rsidRPr="00490768">
        <w:rPr>
          <w:rFonts w:asciiTheme="minorHAnsi" w:hAnsiTheme="minorHAnsi" w:cstheme="minorHAnsi"/>
          <w:sz w:val="24"/>
          <w:szCs w:val="24"/>
        </w:rPr>
        <w:t xml:space="preserve"> taxa única de crescimento salarial por progressão funcional, foi considerada a evolução salarial individual decorrente das promoções previstas na carreira de cada militar ativo de cada Força.</w:t>
      </w:r>
    </w:p>
    <w:p w14:paraId="65BAD5DF" w14:textId="77777777" w:rsidR="00273352" w:rsidRPr="00490768" w:rsidRDefault="00273352" w:rsidP="00070F32">
      <w:pPr>
        <w:tabs>
          <w:tab w:val="left" w:pos="142"/>
        </w:tabs>
        <w:spacing w:after="0" w:line="360" w:lineRule="auto"/>
        <w:jc w:val="both"/>
        <w:rPr>
          <w:rFonts w:asciiTheme="minorHAnsi" w:hAnsiTheme="minorHAnsi" w:cstheme="minorHAnsi"/>
          <w:sz w:val="24"/>
          <w:szCs w:val="24"/>
        </w:rPr>
      </w:pPr>
    </w:p>
    <w:p w14:paraId="0C2FF1CE" w14:textId="3784B66E" w:rsidR="009630F2" w:rsidRPr="00490768" w:rsidRDefault="008F0B16" w:rsidP="005B583B">
      <w:pPr>
        <w:pStyle w:val="EstiloT2"/>
        <w:numPr>
          <w:ilvl w:val="2"/>
          <w:numId w:val="18"/>
        </w:numPr>
        <w:tabs>
          <w:tab w:val="left" w:pos="567"/>
        </w:tabs>
        <w:ind w:left="0" w:firstLine="0"/>
        <w:rPr>
          <w:rFonts w:asciiTheme="minorHAnsi" w:hAnsiTheme="minorHAnsi" w:cstheme="minorHAnsi"/>
          <w:smallCaps w:val="0"/>
          <w:color w:val="auto"/>
        </w:rPr>
      </w:pPr>
      <w:bookmarkStart w:id="102" w:name="_Toc64050392"/>
      <w:bookmarkStart w:id="103" w:name="_Toc64051223"/>
      <w:bookmarkStart w:id="104" w:name="_Toc64051489"/>
      <w:bookmarkStart w:id="105" w:name="_Toc64051742"/>
      <w:bookmarkStart w:id="106" w:name="_Toc65248029"/>
      <w:r w:rsidRPr="00490768">
        <w:rPr>
          <w:rFonts w:asciiTheme="minorHAnsi" w:hAnsiTheme="minorHAnsi" w:cstheme="minorHAnsi"/>
          <w:smallCaps w:val="0"/>
          <w:color w:val="auto"/>
        </w:rPr>
        <w:t xml:space="preserve">Crescimento </w:t>
      </w:r>
      <w:r w:rsidR="00CC00EB" w:rsidRPr="00490768">
        <w:rPr>
          <w:rFonts w:asciiTheme="minorHAnsi" w:hAnsiTheme="minorHAnsi" w:cstheme="minorHAnsi"/>
          <w:smallCaps w:val="0"/>
          <w:color w:val="auto"/>
        </w:rPr>
        <w:t xml:space="preserve">Estrutural </w:t>
      </w:r>
      <w:r w:rsidRPr="00490768">
        <w:rPr>
          <w:rFonts w:asciiTheme="minorHAnsi" w:hAnsiTheme="minorHAnsi" w:cstheme="minorHAnsi"/>
          <w:smallCaps w:val="0"/>
          <w:color w:val="auto"/>
        </w:rPr>
        <w:t xml:space="preserve">dos </w:t>
      </w:r>
      <w:r w:rsidR="009630F2" w:rsidRPr="00490768">
        <w:rPr>
          <w:rFonts w:asciiTheme="minorHAnsi" w:hAnsiTheme="minorHAnsi" w:cstheme="minorHAnsi"/>
          <w:smallCaps w:val="0"/>
          <w:color w:val="auto"/>
        </w:rPr>
        <w:t xml:space="preserve">Proventos de </w:t>
      </w:r>
      <w:r w:rsidR="004001C7" w:rsidRPr="00490768">
        <w:rPr>
          <w:rFonts w:asciiTheme="minorHAnsi" w:hAnsiTheme="minorHAnsi" w:cstheme="minorHAnsi"/>
          <w:smallCaps w:val="0"/>
          <w:color w:val="auto"/>
        </w:rPr>
        <w:t>M</w:t>
      </w:r>
      <w:r w:rsidR="009630F2" w:rsidRPr="00490768">
        <w:rPr>
          <w:rFonts w:asciiTheme="minorHAnsi" w:hAnsiTheme="minorHAnsi" w:cstheme="minorHAnsi"/>
          <w:smallCaps w:val="0"/>
          <w:color w:val="auto"/>
        </w:rPr>
        <w:t xml:space="preserve">ilitares </w:t>
      </w:r>
      <w:r w:rsidR="004001C7" w:rsidRPr="00490768">
        <w:rPr>
          <w:rFonts w:asciiTheme="minorHAnsi" w:hAnsiTheme="minorHAnsi" w:cstheme="minorHAnsi"/>
          <w:smallCaps w:val="0"/>
          <w:color w:val="auto"/>
        </w:rPr>
        <w:t>I</w:t>
      </w:r>
      <w:r w:rsidR="009630F2" w:rsidRPr="00490768">
        <w:rPr>
          <w:rFonts w:asciiTheme="minorHAnsi" w:hAnsiTheme="minorHAnsi" w:cstheme="minorHAnsi"/>
          <w:smallCaps w:val="0"/>
          <w:color w:val="auto"/>
        </w:rPr>
        <w:t xml:space="preserve">nativos e </w:t>
      </w:r>
      <w:r w:rsidR="004001C7" w:rsidRPr="00490768">
        <w:rPr>
          <w:rFonts w:asciiTheme="minorHAnsi" w:hAnsiTheme="minorHAnsi" w:cstheme="minorHAnsi"/>
          <w:smallCaps w:val="0"/>
          <w:color w:val="auto"/>
        </w:rPr>
        <w:t>P</w:t>
      </w:r>
      <w:r w:rsidR="009630F2" w:rsidRPr="00490768">
        <w:rPr>
          <w:rFonts w:asciiTheme="minorHAnsi" w:hAnsiTheme="minorHAnsi" w:cstheme="minorHAnsi"/>
          <w:smallCaps w:val="0"/>
          <w:color w:val="auto"/>
        </w:rPr>
        <w:t xml:space="preserve">ensões de </w:t>
      </w:r>
      <w:r w:rsidR="004001C7" w:rsidRPr="00490768">
        <w:rPr>
          <w:rFonts w:asciiTheme="minorHAnsi" w:hAnsiTheme="minorHAnsi" w:cstheme="minorHAnsi"/>
          <w:smallCaps w:val="0"/>
          <w:color w:val="auto"/>
        </w:rPr>
        <w:t>M</w:t>
      </w:r>
      <w:r w:rsidR="009630F2" w:rsidRPr="00490768">
        <w:rPr>
          <w:rFonts w:asciiTheme="minorHAnsi" w:hAnsiTheme="minorHAnsi" w:cstheme="minorHAnsi"/>
          <w:smallCaps w:val="0"/>
          <w:color w:val="auto"/>
        </w:rPr>
        <w:t>ilitares</w:t>
      </w:r>
      <w:bookmarkEnd w:id="102"/>
      <w:bookmarkEnd w:id="103"/>
      <w:bookmarkEnd w:id="104"/>
      <w:bookmarkEnd w:id="105"/>
      <w:bookmarkEnd w:id="106"/>
    </w:p>
    <w:p w14:paraId="265C2D1A" w14:textId="2324C792" w:rsidR="009630F2" w:rsidRPr="00490768" w:rsidRDefault="00094624"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Tendo em vista</w:t>
      </w:r>
      <w:r w:rsidR="009630F2" w:rsidRPr="00490768">
        <w:rPr>
          <w:rFonts w:asciiTheme="minorHAnsi" w:hAnsiTheme="minorHAnsi" w:cstheme="minorHAnsi"/>
          <w:sz w:val="24"/>
          <w:szCs w:val="24"/>
        </w:rPr>
        <w:t xml:space="preserve"> o crescimento</w:t>
      </w:r>
      <w:r w:rsidR="00224659" w:rsidRPr="00490768">
        <w:rPr>
          <w:rFonts w:asciiTheme="minorHAnsi" w:hAnsiTheme="minorHAnsi" w:cstheme="minorHAnsi"/>
          <w:sz w:val="24"/>
          <w:szCs w:val="24"/>
        </w:rPr>
        <w:t xml:space="preserve"> es</w:t>
      </w:r>
      <w:r w:rsidR="000C6871" w:rsidRPr="00490768">
        <w:rPr>
          <w:rFonts w:asciiTheme="minorHAnsi" w:hAnsiTheme="minorHAnsi" w:cstheme="minorHAnsi"/>
          <w:sz w:val="24"/>
          <w:szCs w:val="24"/>
        </w:rPr>
        <w:t>trutural</w:t>
      </w:r>
      <w:r w:rsidR="009630F2" w:rsidRPr="00490768">
        <w:rPr>
          <w:rFonts w:asciiTheme="minorHAnsi" w:hAnsiTheme="minorHAnsi" w:cstheme="minorHAnsi"/>
          <w:sz w:val="24"/>
          <w:szCs w:val="24"/>
        </w:rPr>
        <w:t xml:space="preserve"> </w:t>
      </w:r>
      <w:r w:rsidR="008E0B68" w:rsidRPr="00490768">
        <w:rPr>
          <w:rFonts w:asciiTheme="minorHAnsi" w:hAnsiTheme="minorHAnsi" w:cstheme="minorHAnsi"/>
          <w:sz w:val="24"/>
          <w:szCs w:val="24"/>
        </w:rPr>
        <w:t>dos proventos</w:t>
      </w:r>
      <w:r w:rsidR="009630F2" w:rsidRPr="00490768">
        <w:rPr>
          <w:rFonts w:asciiTheme="minorHAnsi" w:hAnsiTheme="minorHAnsi" w:cstheme="minorHAnsi"/>
          <w:sz w:val="24"/>
          <w:szCs w:val="24"/>
        </w:rPr>
        <w:t xml:space="preserve"> de militares inativos e pensionistas de militares</w:t>
      </w:r>
      <w:r w:rsidR="00CC00EB" w:rsidRPr="00490768">
        <w:rPr>
          <w:rFonts w:asciiTheme="minorHAnsi" w:hAnsiTheme="minorHAnsi" w:cstheme="minorHAnsi"/>
          <w:sz w:val="24"/>
          <w:szCs w:val="24"/>
        </w:rPr>
        <w:t xml:space="preserve">, </w:t>
      </w:r>
      <w:r w:rsidR="00C35B90" w:rsidRPr="00490768">
        <w:rPr>
          <w:rFonts w:asciiTheme="minorHAnsi" w:hAnsiTheme="minorHAnsi" w:cstheme="minorHAnsi"/>
          <w:sz w:val="24"/>
          <w:szCs w:val="24"/>
        </w:rPr>
        <w:t xml:space="preserve">no período de 2021 a 2024, </w:t>
      </w:r>
      <w:r w:rsidR="00CD65AD" w:rsidRPr="00490768">
        <w:rPr>
          <w:rFonts w:asciiTheme="minorHAnsi" w:hAnsiTheme="minorHAnsi" w:cstheme="minorHAnsi"/>
          <w:sz w:val="24"/>
          <w:szCs w:val="24"/>
        </w:rPr>
        <w:t>para as</w:t>
      </w:r>
      <w:r w:rsidR="00CC00EB" w:rsidRPr="00490768">
        <w:rPr>
          <w:rFonts w:asciiTheme="minorHAnsi" w:hAnsiTheme="minorHAnsi" w:cstheme="minorHAnsi"/>
          <w:sz w:val="24"/>
          <w:szCs w:val="24"/>
        </w:rPr>
        <w:t xml:space="preserve"> projeções </w:t>
      </w:r>
      <w:r w:rsidR="00C35B90" w:rsidRPr="00490768">
        <w:rPr>
          <w:rFonts w:asciiTheme="minorHAnsi" w:hAnsiTheme="minorHAnsi" w:cstheme="minorHAnsi"/>
          <w:sz w:val="24"/>
          <w:szCs w:val="24"/>
        </w:rPr>
        <w:t xml:space="preserve">e </w:t>
      </w:r>
      <w:r w:rsidR="00CC00EB" w:rsidRPr="00490768">
        <w:rPr>
          <w:rFonts w:asciiTheme="minorHAnsi" w:hAnsiTheme="minorHAnsi" w:cstheme="minorHAnsi"/>
          <w:sz w:val="24"/>
          <w:szCs w:val="24"/>
        </w:rPr>
        <w:t>o cálculo do valor presente atuarial,</w:t>
      </w:r>
      <w:r w:rsidR="009630F2" w:rsidRPr="00490768">
        <w:rPr>
          <w:rFonts w:asciiTheme="minorHAnsi" w:hAnsiTheme="minorHAnsi" w:cstheme="minorHAnsi"/>
          <w:sz w:val="24"/>
          <w:szCs w:val="24"/>
        </w:rPr>
        <w:t xml:space="preserve"> fo</w:t>
      </w:r>
      <w:r w:rsidR="0003752C" w:rsidRPr="00490768">
        <w:rPr>
          <w:rFonts w:asciiTheme="minorHAnsi" w:hAnsiTheme="minorHAnsi" w:cstheme="minorHAnsi"/>
          <w:sz w:val="24"/>
          <w:szCs w:val="24"/>
        </w:rPr>
        <w:t>ram</w:t>
      </w:r>
      <w:r w:rsidR="009630F2" w:rsidRPr="00490768">
        <w:rPr>
          <w:rFonts w:asciiTheme="minorHAnsi" w:hAnsiTheme="minorHAnsi" w:cstheme="minorHAnsi"/>
          <w:sz w:val="24"/>
          <w:szCs w:val="24"/>
        </w:rPr>
        <w:t xml:space="preserve"> considerado</w:t>
      </w:r>
      <w:r w:rsidR="0003752C" w:rsidRPr="00490768">
        <w:rPr>
          <w:rFonts w:asciiTheme="minorHAnsi" w:hAnsiTheme="minorHAnsi" w:cstheme="minorHAnsi"/>
          <w:sz w:val="24"/>
          <w:szCs w:val="24"/>
        </w:rPr>
        <w:t>s</w:t>
      </w:r>
      <w:r w:rsidR="009630F2" w:rsidRPr="00490768">
        <w:rPr>
          <w:rFonts w:asciiTheme="minorHAnsi" w:hAnsiTheme="minorHAnsi" w:cstheme="minorHAnsi"/>
          <w:sz w:val="24"/>
          <w:szCs w:val="24"/>
        </w:rPr>
        <w:t xml:space="preserve"> os efeitos da Lei n</w:t>
      </w:r>
      <w:r w:rsidR="009630F2" w:rsidRPr="00490768">
        <w:rPr>
          <w:rFonts w:asciiTheme="minorHAnsi" w:hAnsiTheme="minorHAnsi" w:cstheme="minorHAnsi"/>
          <w:sz w:val="24"/>
          <w:szCs w:val="24"/>
          <w:vertAlign w:val="superscript"/>
        </w:rPr>
        <w:t>o</w:t>
      </w:r>
      <w:r w:rsidR="009630F2" w:rsidRPr="00490768">
        <w:rPr>
          <w:rFonts w:asciiTheme="minorHAnsi" w:hAnsiTheme="minorHAnsi" w:cstheme="minorHAnsi"/>
          <w:sz w:val="24"/>
          <w:szCs w:val="24"/>
        </w:rPr>
        <w:t xml:space="preserve"> 13.954/2019, os quais elevam os proventos individuais anuais até o ano de 2024.</w:t>
      </w:r>
    </w:p>
    <w:p w14:paraId="2BCB8818" w14:textId="3A30C62E" w:rsidR="00CC00EB" w:rsidRPr="00490768" w:rsidRDefault="00CC00EB" w:rsidP="00070F32">
      <w:pPr>
        <w:tabs>
          <w:tab w:val="left" w:pos="142"/>
        </w:tabs>
        <w:spacing w:after="0" w:line="360" w:lineRule="auto"/>
        <w:jc w:val="both"/>
        <w:rPr>
          <w:rFonts w:asciiTheme="minorHAnsi" w:hAnsiTheme="minorHAnsi" w:cstheme="minorHAnsi"/>
          <w:sz w:val="24"/>
          <w:szCs w:val="24"/>
        </w:rPr>
      </w:pPr>
    </w:p>
    <w:p w14:paraId="7C2F94CB" w14:textId="69547F15" w:rsidR="00CC00EB" w:rsidRPr="00490768" w:rsidRDefault="00CC00EB" w:rsidP="005B583B">
      <w:pPr>
        <w:pStyle w:val="EstiloT2"/>
        <w:numPr>
          <w:ilvl w:val="2"/>
          <w:numId w:val="18"/>
        </w:numPr>
        <w:tabs>
          <w:tab w:val="left" w:pos="567"/>
        </w:tabs>
        <w:ind w:left="0" w:firstLine="0"/>
        <w:rPr>
          <w:rFonts w:asciiTheme="minorHAnsi" w:hAnsiTheme="minorHAnsi" w:cstheme="minorHAnsi"/>
          <w:smallCaps w:val="0"/>
          <w:color w:val="auto"/>
        </w:rPr>
      </w:pPr>
      <w:bookmarkStart w:id="107" w:name="_Toc65248030"/>
      <w:r w:rsidRPr="00490768">
        <w:rPr>
          <w:rFonts w:asciiTheme="minorHAnsi" w:hAnsiTheme="minorHAnsi" w:cstheme="minorHAnsi"/>
          <w:smallCaps w:val="0"/>
          <w:color w:val="auto"/>
        </w:rPr>
        <w:t>Recomposição d</w:t>
      </w:r>
      <w:r w:rsidR="0003752C" w:rsidRPr="00490768">
        <w:rPr>
          <w:rFonts w:asciiTheme="minorHAnsi" w:hAnsiTheme="minorHAnsi" w:cstheme="minorHAnsi"/>
          <w:smallCaps w:val="0"/>
          <w:color w:val="auto"/>
        </w:rPr>
        <w:t>as Remunerações, Proventos e Pensões de Militares</w:t>
      </w:r>
      <w:r w:rsidR="009577C1" w:rsidRPr="00490768">
        <w:rPr>
          <w:rFonts w:asciiTheme="minorHAnsi" w:hAnsiTheme="minorHAnsi" w:cstheme="minorHAnsi"/>
          <w:smallCaps w:val="0"/>
          <w:color w:val="auto"/>
        </w:rPr>
        <w:t xml:space="preserve"> (somente nas projeções atuariais)</w:t>
      </w:r>
      <w:bookmarkEnd w:id="107"/>
    </w:p>
    <w:p w14:paraId="0D837A8B" w14:textId="2D9714E3" w:rsidR="0003752C" w:rsidRPr="00490768" w:rsidRDefault="0003752C"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Para a realização das projeções,</w:t>
      </w:r>
      <w:r w:rsidR="00C35B90" w:rsidRPr="00490768">
        <w:rPr>
          <w:rFonts w:asciiTheme="minorHAnsi" w:hAnsiTheme="minorHAnsi" w:cstheme="minorHAnsi"/>
          <w:sz w:val="24"/>
          <w:szCs w:val="24"/>
        </w:rPr>
        <w:t xml:space="preserve"> a partir do ano de 2025,</w:t>
      </w:r>
      <w:r w:rsidRPr="00490768">
        <w:rPr>
          <w:rFonts w:asciiTheme="minorHAnsi" w:hAnsiTheme="minorHAnsi" w:cstheme="minorHAnsi"/>
          <w:sz w:val="24"/>
          <w:szCs w:val="24"/>
        </w:rPr>
        <w:t xml:space="preserve"> foram adotad</w:t>
      </w:r>
      <w:r w:rsidR="00C35B90" w:rsidRPr="00490768">
        <w:rPr>
          <w:rFonts w:asciiTheme="minorHAnsi" w:hAnsiTheme="minorHAnsi" w:cstheme="minorHAnsi"/>
          <w:sz w:val="24"/>
          <w:szCs w:val="24"/>
        </w:rPr>
        <w:t>o</w:t>
      </w:r>
      <w:r w:rsidRPr="00490768">
        <w:rPr>
          <w:rFonts w:asciiTheme="minorHAnsi" w:hAnsiTheme="minorHAnsi" w:cstheme="minorHAnsi"/>
          <w:sz w:val="24"/>
          <w:szCs w:val="24"/>
        </w:rPr>
        <w:t xml:space="preserve">s </w:t>
      </w:r>
      <w:r w:rsidR="009577C1" w:rsidRPr="00490768">
        <w:rPr>
          <w:rFonts w:asciiTheme="minorHAnsi" w:hAnsiTheme="minorHAnsi" w:cstheme="minorHAnsi"/>
          <w:sz w:val="24"/>
          <w:szCs w:val="24"/>
        </w:rPr>
        <w:t>dois cenários</w:t>
      </w:r>
      <w:r w:rsidRPr="00490768">
        <w:rPr>
          <w:rFonts w:asciiTheme="minorHAnsi" w:hAnsiTheme="minorHAnsi" w:cstheme="minorHAnsi"/>
          <w:sz w:val="24"/>
          <w:szCs w:val="24"/>
        </w:rPr>
        <w:t xml:space="preserve"> de recomposição das remunerações, proventos e pensões de militares</w:t>
      </w:r>
      <w:r w:rsidR="0083779C" w:rsidRPr="00490768">
        <w:rPr>
          <w:rFonts w:asciiTheme="minorHAnsi" w:hAnsiTheme="minorHAnsi" w:cstheme="minorHAnsi"/>
          <w:sz w:val="24"/>
          <w:szCs w:val="24"/>
        </w:rPr>
        <w:t>,</w:t>
      </w:r>
      <w:r w:rsidR="009577C1" w:rsidRPr="00490768">
        <w:rPr>
          <w:rFonts w:asciiTheme="minorHAnsi" w:hAnsiTheme="minorHAnsi" w:cstheme="minorHAnsi"/>
          <w:sz w:val="24"/>
          <w:szCs w:val="24"/>
        </w:rPr>
        <w:t xml:space="preserve"> </w:t>
      </w:r>
      <w:r w:rsidR="0083779C" w:rsidRPr="00490768">
        <w:rPr>
          <w:rFonts w:asciiTheme="minorHAnsi" w:hAnsiTheme="minorHAnsi" w:cstheme="minorHAnsi"/>
          <w:sz w:val="24"/>
          <w:szCs w:val="24"/>
        </w:rPr>
        <w:t>quais sejam: sem e com reposição nominal da inflação</w:t>
      </w:r>
      <w:r w:rsidR="00CB04CD" w:rsidRPr="00490768">
        <w:rPr>
          <w:rFonts w:asciiTheme="minorHAnsi" w:hAnsiTheme="minorHAnsi" w:cstheme="minorHAnsi"/>
          <w:sz w:val="24"/>
          <w:szCs w:val="24"/>
        </w:rPr>
        <w:t>.</w:t>
      </w:r>
      <w:r w:rsidR="009577C1" w:rsidRPr="00490768">
        <w:rPr>
          <w:rFonts w:asciiTheme="minorHAnsi" w:hAnsiTheme="minorHAnsi" w:cstheme="minorHAnsi"/>
          <w:sz w:val="24"/>
          <w:szCs w:val="24"/>
        </w:rPr>
        <w:t xml:space="preserve"> Para o cálculo do Valor Presente Atuarial, tais hipóteses não foram levadas em conta</w:t>
      </w:r>
      <w:r w:rsidR="00C35B90" w:rsidRPr="00490768">
        <w:rPr>
          <w:rFonts w:asciiTheme="minorHAnsi" w:hAnsiTheme="minorHAnsi" w:cstheme="minorHAnsi"/>
          <w:sz w:val="24"/>
          <w:szCs w:val="24"/>
        </w:rPr>
        <w:t>,</w:t>
      </w:r>
      <w:r w:rsidR="009577C1" w:rsidRPr="00490768">
        <w:rPr>
          <w:rFonts w:asciiTheme="minorHAnsi" w:hAnsiTheme="minorHAnsi" w:cstheme="minorHAnsi"/>
          <w:sz w:val="24"/>
          <w:szCs w:val="24"/>
        </w:rPr>
        <w:t xml:space="preserve"> uma vez que a inflação influencia de forma igual todas as variáveis desse cálculo, não alterando</w:t>
      </w:r>
      <w:r w:rsidR="00C35B90" w:rsidRPr="00490768">
        <w:rPr>
          <w:rFonts w:asciiTheme="minorHAnsi" w:hAnsiTheme="minorHAnsi" w:cstheme="minorHAnsi"/>
          <w:sz w:val="24"/>
          <w:szCs w:val="24"/>
        </w:rPr>
        <w:t xml:space="preserve">, portanto </w:t>
      </w:r>
      <w:r w:rsidR="009577C1" w:rsidRPr="00490768">
        <w:rPr>
          <w:rFonts w:asciiTheme="minorHAnsi" w:hAnsiTheme="minorHAnsi" w:cstheme="minorHAnsi"/>
          <w:sz w:val="24"/>
          <w:szCs w:val="24"/>
        </w:rPr>
        <w:t>o resultado final.</w:t>
      </w:r>
    </w:p>
    <w:p w14:paraId="64E2B96F" w14:textId="4042ABBB" w:rsidR="0003752C" w:rsidRPr="00490768" w:rsidRDefault="009577C1" w:rsidP="005B583B">
      <w:pPr>
        <w:pStyle w:val="PargrafodaLista"/>
        <w:numPr>
          <w:ilvl w:val="0"/>
          <w:numId w:val="23"/>
        </w:numPr>
        <w:tabs>
          <w:tab w:val="left" w:pos="426"/>
        </w:tabs>
        <w:spacing w:after="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Cenário</w:t>
      </w:r>
      <w:r w:rsidR="0003752C" w:rsidRPr="00490768">
        <w:rPr>
          <w:rFonts w:asciiTheme="minorHAnsi" w:hAnsiTheme="minorHAnsi" w:cstheme="minorHAnsi"/>
          <w:b/>
          <w:bCs/>
          <w:sz w:val="24"/>
          <w:szCs w:val="24"/>
        </w:rPr>
        <w:t xml:space="preserve"> </w:t>
      </w:r>
      <w:r w:rsidRPr="00490768">
        <w:rPr>
          <w:rFonts w:asciiTheme="minorHAnsi" w:hAnsiTheme="minorHAnsi" w:cstheme="minorHAnsi"/>
          <w:b/>
          <w:bCs/>
          <w:sz w:val="24"/>
          <w:szCs w:val="24"/>
        </w:rPr>
        <w:t xml:space="preserve">sem reposição </w:t>
      </w:r>
      <w:r w:rsidR="00AA3AA8" w:rsidRPr="00490768">
        <w:rPr>
          <w:rFonts w:asciiTheme="minorHAnsi" w:hAnsiTheme="minorHAnsi" w:cstheme="minorHAnsi"/>
          <w:b/>
          <w:bCs/>
          <w:sz w:val="24"/>
          <w:szCs w:val="24"/>
        </w:rPr>
        <w:t xml:space="preserve">nominal </w:t>
      </w:r>
      <w:r w:rsidRPr="00490768">
        <w:rPr>
          <w:rFonts w:asciiTheme="minorHAnsi" w:hAnsiTheme="minorHAnsi" w:cstheme="minorHAnsi"/>
          <w:b/>
          <w:bCs/>
          <w:sz w:val="24"/>
          <w:szCs w:val="24"/>
        </w:rPr>
        <w:t>da inflação</w:t>
      </w:r>
      <w:r w:rsidR="0003752C" w:rsidRPr="00490768">
        <w:rPr>
          <w:rFonts w:asciiTheme="minorHAnsi" w:hAnsiTheme="minorHAnsi" w:cstheme="minorHAnsi"/>
          <w:b/>
          <w:bCs/>
          <w:sz w:val="24"/>
          <w:szCs w:val="24"/>
        </w:rPr>
        <w:t xml:space="preserve"> </w:t>
      </w:r>
      <w:r w:rsidR="00AA3AA8" w:rsidRPr="00490768">
        <w:rPr>
          <w:rFonts w:asciiTheme="minorHAnsi" w:hAnsiTheme="minorHAnsi" w:cstheme="minorHAnsi"/>
          <w:b/>
          <w:bCs/>
          <w:sz w:val="24"/>
          <w:szCs w:val="24"/>
        </w:rPr>
        <w:t>n</w:t>
      </w:r>
      <w:r w:rsidR="0003752C" w:rsidRPr="00490768">
        <w:rPr>
          <w:rFonts w:asciiTheme="minorHAnsi" w:hAnsiTheme="minorHAnsi" w:cstheme="minorHAnsi"/>
          <w:b/>
          <w:bCs/>
          <w:sz w:val="24"/>
          <w:szCs w:val="24"/>
        </w:rPr>
        <w:t>as  remunerações, proventos e pensões de militares</w:t>
      </w:r>
      <w:r w:rsidR="00AA3AA8" w:rsidRPr="00490768">
        <w:rPr>
          <w:rFonts w:asciiTheme="minorHAnsi" w:hAnsiTheme="minorHAnsi" w:cstheme="minorHAnsi"/>
          <w:b/>
          <w:bCs/>
          <w:sz w:val="24"/>
          <w:szCs w:val="24"/>
        </w:rPr>
        <w:t xml:space="preserve"> ao longo do tempo</w:t>
      </w:r>
    </w:p>
    <w:p w14:paraId="7CBC5D6F" w14:textId="428CC8EB" w:rsidR="009577C1" w:rsidRPr="00490768" w:rsidRDefault="0003752C" w:rsidP="0003752C">
      <w:pPr>
        <w:pStyle w:val="PargrafodaLista"/>
        <w:tabs>
          <w:tab w:val="left" w:pos="426"/>
        </w:tabs>
        <w:spacing w:after="0" w:line="360" w:lineRule="auto"/>
        <w:ind w:left="0"/>
        <w:jc w:val="both"/>
        <w:rPr>
          <w:rFonts w:asciiTheme="minorHAnsi" w:hAnsiTheme="minorHAnsi" w:cstheme="minorHAnsi"/>
          <w:sz w:val="24"/>
          <w:szCs w:val="24"/>
        </w:rPr>
      </w:pPr>
      <w:r w:rsidRPr="00490768">
        <w:rPr>
          <w:rFonts w:asciiTheme="minorHAnsi" w:hAnsiTheme="minorHAnsi" w:cstheme="minorHAnsi"/>
          <w:sz w:val="24"/>
          <w:szCs w:val="24"/>
        </w:rPr>
        <w:t>A referida hipótese é válida, pois não há</w:t>
      </w:r>
      <w:r w:rsidR="00D90DFF" w:rsidRPr="00490768">
        <w:rPr>
          <w:rFonts w:asciiTheme="minorHAnsi" w:hAnsiTheme="minorHAnsi" w:cstheme="minorHAnsi"/>
          <w:sz w:val="24"/>
          <w:szCs w:val="24"/>
        </w:rPr>
        <w:t>,</w:t>
      </w:r>
      <w:r w:rsidRPr="00490768">
        <w:rPr>
          <w:rFonts w:asciiTheme="minorHAnsi" w:hAnsiTheme="minorHAnsi" w:cstheme="minorHAnsi"/>
          <w:sz w:val="24"/>
          <w:szCs w:val="24"/>
        </w:rPr>
        <w:t xml:space="preserve"> para os militares e suas pensionistas</w:t>
      </w:r>
      <w:r w:rsidR="00896F8D" w:rsidRPr="00490768">
        <w:rPr>
          <w:rFonts w:asciiTheme="minorHAnsi" w:hAnsiTheme="minorHAnsi" w:cstheme="minorHAnsi"/>
          <w:sz w:val="24"/>
          <w:szCs w:val="24"/>
        </w:rPr>
        <w:t>,</w:t>
      </w:r>
      <w:r w:rsidRPr="00490768">
        <w:rPr>
          <w:rFonts w:asciiTheme="minorHAnsi" w:hAnsiTheme="minorHAnsi" w:cstheme="minorHAnsi"/>
          <w:sz w:val="24"/>
          <w:szCs w:val="24"/>
        </w:rPr>
        <w:t xml:space="preserve"> uma política de recomposição remuneratória indexada à inflação, muito menos de ganhos reais</w:t>
      </w:r>
      <w:r w:rsidR="00C35B90" w:rsidRPr="00490768">
        <w:rPr>
          <w:rFonts w:asciiTheme="minorHAnsi" w:hAnsiTheme="minorHAnsi" w:cstheme="minorHAnsi"/>
          <w:sz w:val="24"/>
          <w:szCs w:val="24"/>
        </w:rPr>
        <w:t xml:space="preserve"> ao longo do tempo</w:t>
      </w:r>
      <w:r w:rsidRPr="00490768">
        <w:rPr>
          <w:rFonts w:asciiTheme="minorHAnsi" w:hAnsiTheme="minorHAnsi" w:cstheme="minorHAnsi"/>
          <w:sz w:val="24"/>
          <w:szCs w:val="24"/>
        </w:rPr>
        <w:t>. Por outro lado, é pouco provável que não ocorra nenhum tipo</w:t>
      </w:r>
      <w:r w:rsidR="00CD345D" w:rsidRPr="00490768">
        <w:rPr>
          <w:rFonts w:asciiTheme="minorHAnsi" w:hAnsiTheme="minorHAnsi" w:cstheme="minorHAnsi"/>
          <w:sz w:val="24"/>
          <w:szCs w:val="24"/>
        </w:rPr>
        <w:t xml:space="preserve"> de</w:t>
      </w:r>
      <w:r w:rsidRPr="00490768">
        <w:rPr>
          <w:rFonts w:asciiTheme="minorHAnsi" w:hAnsiTheme="minorHAnsi" w:cstheme="minorHAnsi"/>
          <w:sz w:val="24"/>
          <w:szCs w:val="24"/>
        </w:rPr>
        <w:t xml:space="preserve"> recomposição salarial</w:t>
      </w:r>
      <w:r w:rsidR="00C35B90" w:rsidRPr="00490768">
        <w:rPr>
          <w:rFonts w:asciiTheme="minorHAnsi" w:hAnsiTheme="minorHAnsi" w:cstheme="minorHAnsi"/>
          <w:sz w:val="24"/>
          <w:szCs w:val="24"/>
        </w:rPr>
        <w:t xml:space="preserve"> no futuro</w:t>
      </w:r>
      <w:r w:rsidRPr="00490768">
        <w:rPr>
          <w:rFonts w:asciiTheme="minorHAnsi" w:hAnsiTheme="minorHAnsi" w:cstheme="minorHAnsi"/>
          <w:sz w:val="24"/>
          <w:szCs w:val="24"/>
        </w:rPr>
        <w:t>, haja vista que se isso não ocorrer, a depreciação</w:t>
      </w:r>
      <w:r w:rsidR="005E05B9" w:rsidRPr="00490768">
        <w:rPr>
          <w:rFonts w:asciiTheme="minorHAnsi" w:hAnsiTheme="minorHAnsi" w:cstheme="minorHAnsi"/>
          <w:sz w:val="24"/>
          <w:szCs w:val="24"/>
        </w:rPr>
        <w:t xml:space="preserve"> monetária</w:t>
      </w:r>
      <w:r w:rsidRPr="00490768">
        <w:rPr>
          <w:rFonts w:asciiTheme="minorHAnsi" w:hAnsiTheme="minorHAnsi" w:cstheme="minorHAnsi"/>
          <w:sz w:val="24"/>
          <w:szCs w:val="24"/>
        </w:rPr>
        <w:t xml:space="preserve"> provocada pela inflação </w:t>
      </w:r>
      <w:r w:rsidR="005F1C0C" w:rsidRPr="00490768">
        <w:rPr>
          <w:rFonts w:asciiTheme="minorHAnsi" w:hAnsiTheme="minorHAnsi" w:cstheme="minorHAnsi"/>
          <w:sz w:val="24"/>
          <w:szCs w:val="24"/>
        </w:rPr>
        <w:t xml:space="preserve">poderá </w:t>
      </w:r>
      <w:r w:rsidR="005E05B9" w:rsidRPr="00490768">
        <w:rPr>
          <w:rFonts w:asciiTheme="minorHAnsi" w:hAnsiTheme="minorHAnsi" w:cstheme="minorHAnsi"/>
          <w:sz w:val="24"/>
          <w:szCs w:val="24"/>
        </w:rPr>
        <w:t>resultar na total perda do poder de compra</w:t>
      </w:r>
      <w:r w:rsidRPr="00490768">
        <w:rPr>
          <w:rFonts w:asciiTheme="minorHAnsi" w:hAnsiTheme="minorHAnsi" w:cstheme="minorHAnsi"/>
          <w:sz w:val="24"/>
          <w:szCs w:val="24"/>
        </w:rPr>
        <w:t xml:space="preserve">. Dessa forma, </w:t>
      </w:r>
      <w:r w:rsidR="001E42DD" w:rsidRPr="00490768">
        <w:rPr>
          <w:rFonts w:asciiTheme="minorHAnsi" w:hAnsiTheme="minorHAnsi" w:cstheme="minorHAnsi"/>
          <w:sz w:val="24"/>
          <w:szCs w:val="24"/>
        </w:rPr>
        <w:t>esse cenário</w:t>
      </w:r>
      <w:r w:rsidR="00C35B90" w:rsidRPr="00490768">
        <w:rPr>
          <w:rFonts w:asciiTheme="minorHAnsi" w:hAnsiTheme="minorHAnsi" w:cstheme="minorHAnsi"/>
          <w:sz w:val="24"/>
          <w:szCs w:val="24"/>
        </w:rPr>
        <w:t xml:space="preserve"> pode ser considerad</w:t>
      </w:r>
      <w:r w:rsidR="001E42DD" w:rsidRPr="00490768">
        <w:rPr>
          <w:rFonts w:asciiTheme="minorHAnsi" w:hAnsiTheme="minorHAnsi" w:cstheme="minorHAnsi"/>
          <w:sz w:val="24"/>
          <w:szCs w:val="24"/>
        </w:rPr>
        <w:t>o</w:t>
      </w:r>
      <w:r w:rsidR="00C35B90" w:rsidRPr="00490768">
        <w:rPr>
          <w:rFonts w:asciiTheme="minorHAnsi" w:hAnsiTheme="minorHAnsi" w:cstheme="minorHAnsi"/>
          <w:sz w:val="24"/>
          <w:szCs w:val="24"/>
        </w:rPr>
        <w:t xml:space="preserve"> o limite </w:t>
      </w:r>
      <w:r w:rsidR="001E42DD" w:rsidRPr="00490768">
        <w:rPr>
          <w:rFonts w:asciiTheme="minorHAnsi" w:hAnsiTheme="minorHAnsi" w:cstheme="minorHAnsi"/>
          <w:sz w:val="24"/>
          <w:szCs w:val="24"/>
        </w:rPr>
        <w:t xml:space="preserve">hipotético </w:t>
      </w:r>
      <w:r w:rsidR="00C35B90" w:rsidRPr="00490768">
        <w:rPr>
          <w:rFonts w:asciiTheme="minorHAnsi" w:hAnsiTheme="minorHAnsi" w:cstheme="minorHAnsi"/>
          <w:sz w:val="24"/>
          <w:szCs w:val="24"/>
        </w:rPr>
        <w:t xml:space="preserve">inferior da estimativa </w:t>
      </w:r>
      <w:r w:rsidR="00810598" w:rsidRPr="00490768">
        <w:rPr>
          <w:rFonts w:asciiTheme="minorHAnsi" w:hAnsiTheme="minorHAnsi" w:cstheme="minorHAnsi"/>
          <w:sz w:val="24"/>
          <w:szCs w:val="24"/>
        </w:rPr>
        <w:t>das</w:t>
      </w:r>
      <w:r w:rsidR="00C35B90" w:rsidRPr="00490768">
        <w:rPr>
          <w:rFonts w:asciiTheme="minorHAnsi" w:hAnsiTheme="minorHAnsi" w:cstheme="minorHAnsi"/>
          <w:sz w:val="24"/>
          <w:szCs w:val="24"/>
        </w:rPr>
        <w:t xml:space="preserve"> receitas e despesas futuras de pensões de mil</w:t>
      </w:r>
      <w:r w:rsidR="001E42DD" w:rsidRPr="00490768">
        <w:rPr>
          <w:rFonts w:asciiTheme="minorHAnsi" w:hAnsiTheme="minorHAnsi" w:cstheme="minorHAnsi"/>
          <w:sz w:val="24"/>
          <w:szCs w:val="24"/>
        </w:rPr>
        <w:t>i</w:t>
      </w:r>
      <w:r w:rsidR="00C35B90" w:rsidRPr="00490768">
        <w:rPr>
          <w:rFonts w:asciiTheme="minorHAnsi" w:hAnsiTheme="minorHAnsi" w:cstheme="minorHAnsi"/>
          <w:sz w:val="24"/>
          <w:szCs w:val="24"/>
        </w:rPr>
        <w:t>tares</w:t>
      </w:r>
      <w:r w:rsidRPr="00490768">
        <w:rPr>
          <w:rFonts w:asciiTheme="minorHAnsi" w:hAnsiTheme="minorHAnsi" w:cstheme="minorHAnsi"/>
          <w:sz w:val="24"/>
          <w:szCs w:val="24"/>
        </w:rPr>
        <w:t>.</w:t>
      </w:r>
    </w:p>
    <w:p w14:paraId="04986FD7" w14:textId="77777777" w:rsidR="009577C1" w:rsidRPr="00490768" w:rsidRDefault="009577C1" w:rsidP="0003752C">
      <w:pPr>
        <w:pStyle w:val="PargrafodaLista"/>
        <w:tabs>
          <w:tab w:val="left" w:pos="426"/>
        </w:tabs>
        <w:spacing w:after="0" w:line="360" w:lineRule="auto"/>
        <w:ind w:left="0"/>
        <w:jc w:val="both"/>
        <w:rPr>
          <w:rFonts w:asciiTheme="minorHAnsi" w:hAnsiTheme="minorHAnsi" w:cstheme="minorHAnsi"/>
          <w:sz w:val="24"/>
          <w:szCs w:val="24"/>
        </w:rPr>
      </w:pPr>
    </w:p>
    <w:p w14:paraId="45167653" w14:textId="2E200B95" w:rsidR="00AA3AA8" w:rsidRPr="00490768" w:rsidRDefault="00AA3AA8" w:rsidP="005B583B">
      <w:pPr>
        <w:pStyle w:val="PargrafodaLista"/>
        <w:numPr>
          <w:ilvl w:val="0"/>
          <w:numId w:val="23"/>
        </w:numPr>
        <w:tabs>
          <w:tab w:val="left" w:pos="426"/>
        </w:tabs>
        <w:spacing w:after="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Cenário com reposição nominal da inflação nas  remunerações, proventos e pensões de militares ao longo do tempo</w:t>
      </w:r>
    </w:p>
    <w:p w14:paraId="3FED6B57" w14:textId="0A6DF334" w:rsidR="009577C1" w:rsidRPr="00490768" w:rsidRDefault="009577C1" w:rsidP="0003752C">
      <w:pPr>
        <w:pStyle w:val="PargrafodaLista"/>
        <w:tabs>
          <w:tab w:val="left" w:pos="426"/>
        </w:tabs>
        <w:spacing w:after="0" w:line="360" w:lineRule="auto"/>
        <w:ind w:left="0"/>
        <w:jc w:val="both"/>
        <w:rPr>
          <w:rFonts w:asciiTheme="minorHAnsi" w:hAnsiTheme="minorHAnsi" w:cstheme="minorHAnsi"/>
          <w:sz w:val="24"/>
          <w:szCs w:val="24"/>
        </w:rPr>
      </w:pPr>
      <w:r w:rsidRPr="00490768">
        <w:rPr>
          <w:rFonts w:asciiTheme="minorHAnsi" w:hAnsiTheme="minorHAnsi" w:cstheme="minorHAnsi"/>
          <w:sz w:val="24"/>
          <w:szCs w:val="24"/>
        </w:rPr>
        <w:t>O referido cenário, em complemento a</w:t>
      </w:r>
      <w:r w:rsidR="008D4DAC" w:rsidRPr="00490768">
        <w:rPr>
          <w:rFonts w:asciiTheme="minorHAnsi" w:hAnsiTheme="minorHAnsi" w:cstheme="minorHAnsi"/>
          <w:sz w:val="24"/>
          <w:szCs w:val="24"/>
        </w:rPr>
        <w:t>o</w:t>
      </w:r>
      <w:r w:rsidRPr="00490768">
        <w:rPr>
          <w:rFonts w:asciiTheme="minorHAnsi" w:hAnsiTheme="minorHAnsi" w:cstheme="minorHAnsi"/>
          <w:sz w:val="24"/>
          <w:szCs w:val="24"/>
        </w:rPr>
        <w:t xml:space="preserve"> anterior, </w:t>
      </w:r>
      <w:r w:rsidR="00CB04CD" w:rsidRPr="00490768">
        <w:rPr>
          <w:rFonts w:asciiTheme="minorHAnsi" w:hAnsiTheme="minorHAnsi" w:cstheme="minorHAnsi"/>
          <w:sz w:val="24"/>
          <w:szCs w:val="24"/>
        </w:rPr>
        <w:t>adotou a hipótese de recomposição remuneratória pela taxa de inflação do período anterior</w:t>
      </w:r>
      <w:r w:rsidR="001E42DD" w:rsidRPr="00490768">
        <w:rPr>
          <w:rFonts w:asciiTheme="minorHAnsi" w:hAnsiTheme="minorHAnsi" w:cstheme="minorHAnsi"/>
          <w:sz w:val="24"/>
          <w:szCs w:val="24"/>
        </w:rPr>
        <w:t>. Por ser pouco provável</w:t>
      </w:r>
      <w:r w:rsidR="00FC6BE8" w:rsidRPr="00490768">
        <w:rPr>
          <w:rFonts w:asciiTheme="minorHAnsi" w:hAnsiTheme="minorHAnsi" w:cstheme="minorHAnsi"/>
          <w:sz w:val="24"/>
          <w:szCs w:val="24"/>
        </w:rPr>
        <w:t>,</w:t>
      </w:r>
      <w:r w:rsidR="001E42DD" w:rsidRPr="00490768">
        <w:rPr>
          <w:rFonts w:asciiTheme="minorHAnsi" w:hAnsiTheme="minorHAnsi" w:cstheme="minorHAnsi"/>
          <w:sz w:val="24"/>
          <w:szCs w:val="24"/>
        </w:rPr>
        <w:t xml:space="preserve"> em razão da situação fiscal do país desde o final de 2014, </w:t>
      </w:r>
      <w:r w:rsidR="00810598" w:rsidRPr="00490768">
        <w:rPr>
          <w:rFonts w:asciiTheme="minorHAnsi" w:hAnsiTheme="minorHAnsi" w:cstheme="minorHAnsi"/>
          <w:sz w:val="24"/>
          <w:szCs w:val="24"/>
        </w:rPr>
        <w:t>esse cenário</w:t>
      </w:r>
      <w:r w:rsidR="00CB04CD" w:rsidRPr="00490768">
        <w:rPr>
          <w:rFonts w:asciiTheme="minorHAnsi" w:hAnsiTheme="minorHAnsi" w:cstheme="minorHAnsi"/>
          <w:sz w:val="24"/>
          <w:szCs w:val="24"/>
        </w:rPr>
        <w:t xml:space="preserve"> </w:t>
      </w:r>
      <w:r w:rsidRPr="00490768">
        <w:rPr>
          <w:rFonts w:asciiTheme="minorHAnsi" w:hAnsiTheme="minorHAnsi" w:cstheme="minorHAnsi"/>
          <w:sz w:val="24"/>
          <w:szCs w:val="24"/>
        </w:rPr>
        <w:t xml:space="preserve">pode ser considerado </w:t>
      </w:r>
      <w:r w:rsidR="001E42DD" w:rsidRPr="00490768">
        <w:rPr>
          <w:rFonts w:asciiTheme="minorHAnsi" w:hAnsiTheme="minorHAnsi" w:cstheme="minorHAnsi"/>
          <w:sz w:val="24"/>
          <w:szCs w:val="24"/>
        </w:rPr>
        <w:t xml:space="preserve">como </w:t>
      </w:r>
      <w:r w:rsidRPr="00490768">
        <w:rPr>
          <w:rFonts w:asciiTheme="minorHAnsi" w:hAnsiTheme="minorHAnsi" w:cstheme="minorHAnsi"/>
          <w:sz w:val="24"/>
          <w:szCs w:val="24"/>
        </w:rPr>
        <w:t xml:space="preserve">o </w:t>
      </w:r>
      <w:r w:rsidR="001E42DD" w:rsidRPr="00490768">
        <w:rPr>
          <w:rFonts w:asciiTheme="minorHAnsi" w:hAnsiTheme="minorHAnsi" w:cstheme="minorHAnsi"/>
          <w:sz w:val="24"/>
          <w:szCs w:val="24"/>
        </w:rPr>
        <w:t xml:space="preserve">limite hipotético superior da estimativa </w:t>
      </w:r>
      <w:r w:rsidR="00810598" w:rsidRPr="00490768">
        <w:rPr>
          <w:rFonts w:asciiTheme="minorHAnsi" w:hAnsiTheme="minorHAnsi" w:cstheme="minorHAnsi"/>
          <w:sz w:val="24"/>
          <w:szCs w:val="24"/>
        </w:rPr>
        <w:t>d</w:t>
      </w:r>
      <w:r w:rsidR="001E42DD" w:rsidRPr="00490768">
        <w:rPr>
          <w:rFonts w:asciiTheme="minorHAnsi" w:hAnsiTheme="minorHAnsi" w:cstheme="minorHAnsi"/>
          <w:sz w:val="24"/>
          <w:szCs w:val="24"/>
        </w:rPr>
        <w:t>as receitas e despesas futuras de pensões de militares.</w:t>
      </w:r>
      <w:r w:rsidR="00CB04CD" w:rsidRPr="00490768">
        <w:rPr>
          <w:rFonts w:asciiTheme="minorHAnsi" w:hAnsiTheme="minorHAnsi" w:cstheme="minorHAnsi"/>
          <w:sz w:val="24"/>
          <w:szCs w:val="24"/>
        </w:rPr>
        <w:t xml:space="preserve"> </w:t>
      </w:r>
      <w:r w:rsidRPr="00490768">
        <w:rPr>
          <w:rFonts w:asciiTheme="minorHAnsi" w:hAnsiTheme="minorHAnsi" w:cstheme="minorHAnsi"/>
          <w:sz w:val="24"/>
          <w:szCs w:val="24"/>
        </w:rPr>
        <w:t xml:space="preserve"> </w:t>
      </w:r>
    </w:p>
    <w:p w14:paraId="22C54E41" w14:textId="77777777" w:rsidR="00273352" w:rsidRPr="00490768" w:rsidRDefault="00273352" w:rsidP="00070F32">
      <w:pPr>
        <w:tabs>
          <w:tab w:val="left" w:pos="142"/>
        </w:tabs>
        <w:spacing w:after="0" w:line="360" w:lineRule="auto"/>
        <w:jc w:val="both"/>
        <w:rPr>
          <w:rFonts w:asciiTheme="minorHAnsi" w:hAnsiTheme="minorHAnsi" w:cstheme="minorHAnsi"/>
          <w:sz w:val="24"/>
          <w:szCs w:val="24"/>
        </w:rPr>
      </w:pPr>
    </w:p>
    <w:p w14:paraId="26934E92" w14:textId="0BA7099A" w:rsidR="009630F2" w:rsidRPr="00490768" w:rsidRDefault="00273352" w:rsidP="005B583B">
      <w:pPr>
        <w:pStyle w:val="EstiloT2"/>
        <w:numPr>
          <w:ilvl w:val="1"/>
          <w:numId w:val="18"/>
        </w:numPr>
        <w:tabs>
          <w:tab w:val="left" w:pos="426"/>
        </w:tabs>
        <w:ind w:left="0" w:firstLine="0"/>
        <w:rPr>
          <w:rFonts w:asciiTheme="minorHAnsi" w:hAnsiTheme="minorHAnsi" w:cstheme="minorHAnsi"/>
          <w:smallCaps w:val="0"/>
          <w:color w:val="auto"/>
        </w:rPr>
      </w:pPr>
      <w:bookmarkStart w:id="108" w:name="_Toc64050393"/>
      <w:bookmarkStart w:id="109" w:name="_Toc64051224"/>
      <w:bookmarkStart w:id="110" w:name="_Toc64051490"/>
      <w:bookmarkStart w:id="111" w:name="_Toc64051743"/>
      <w:bookmarkStart w:id="112" w:name="_Toc65248031"/>
      <w:r w:rsidRPr="00490768">
        <w:rPr>
          <w:rFonts w:asciiTheme="minorHAnsi" w:hAnsiTheme="minorHAnsi" w:cstheme="minorHAnsi"/>
          <w:smallCaps w:val="0"/>
          <w:color w:val="auto"/>
        </w:rPr>
        <w:t xml:space="preserve">Alíquotas e </w:t>
      </w:r>
      <w:r w:rsidR="00FC4482" w:rsidRPr="00490768">
        <w:rPr>
          <w:rFonts w:asciiTheme="minorHAnsi" w:hAnsiTheme="minorHAnsi" w:cstheme="minorHAnsi"/>
          <w:smallCaps w:val="0"/>
          <w:color w:val="auto"/>
        </w:rPr>
        <w:t>B</w:t>
      </w:r>
      <w:r w:rsidRPr="00490768">
        <w:rPr>
          <w:rFonts w:asciiTheme="minorHAnsi" w:hAnsiTheme="minorHAnsi" w:cstheme="minorHAnsi"/>
          <w:smallCaps w:val="0"/>
          <w:color w:val="auto"/>
        </w:rPr>
        <w:t>ase de</w:t>
      </w:r>
      <w:r w:rsidR="009630F2" w:rsidRPr="00490768">
        <w:rPr>
          <w:rFonts w:asciiTheme="minorHAnsi" w:hAnsiTheme="minorHAnsi" w:cstheme="minorHAnsi"/>
          <w:smallCaps w:val="0"/>
          <w:color w:val="auto"/>
        </w:rPr>
        <w:t xml:space="preserve"> </w:t>
      </w:r>
      <w:r w:rsidR="00FC4482" w:rsidRPr="00490768">
        <w:rPr>
          <w:rFonts w:asciiTheme="minorHAnsi" w:hAnsiTheme="minorHAnsi" w:cstheme="minorHAnsi"/>
          <w:smallCaps w:val="0"/>
          <w:color w:val="auto"/>
        </w:rPr>
        <w:t>C</w:t>
      </w:r>
      <w:r w:rsidRPr="00490768">
        <w:rPr>
          <w:rFonts w:asciiTheme="minorHAnsi" w:hAnsiTheme="minorHAnsi" w:cstheme="minorHAnsi"/>
          <w:smallCaps w:val="0"/>
          <w:color w:val="auto"/>
        </w:rPr>
        <w:t xml:space="preserve">ontribuição para a </w:t>
      </w:r>
      <w:r w:rsidR="00FC4482"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ensão </w:t>
      </w:r>
      <w:r w:rsidR="00FC4482" w:rsidRPr="00490768">
        <w:rPr>
          <w:rFonts w:asciiTheme="minorHAnsi" w:hAnsiTheme="minorHAnsi" w:cstheme="minorHAnsi"/>
          <w:smallCaps w:val="0"/>
          <w:color w:val="auto"/>
        </w:rPr>
        <w:t>de M</w:t>
      </w:r>
      <w:r w:rsidRPr="00490768">
        <w:rPr>
          <w:rFonts w:asciiTheme="minorHAnsi" w:hAnsiTheme="minorHAnsi" w:cstheme="minorHAnsi"/>
          <w:smallCaps w:val="0"/>
          <w:color w:val="auto"/>
        </w:rPr>
        <w:t>ilitar</w:t>
      </w:r>
      <w:bookmarkEnd w:id="108"/>
      <w:bookmarkEnd w:id="109"/>
      <w:bookmarkEnd w:id="110"/>
      <w:bookmarkEnd w:id="111"/>
      <w:r w:rsidR="00FC4482" w:rsidRPr="00490768">
        <w:rPr>
          <w:rFonts w:asciiTheme="minorHAnsi" w:hAnsiTheme="minorHAnsi" w:cstheme="minorHAnsi"/>
          <w:smallCaps w:val="0"/>
          <w:color w:val="auto"/>
        </w:rPr>
        <w:t>es</w:t>
      </w:r>
      <w:bookmarkEnd w:id="112"/>
    </w:p>
    <w:p w14:paraId="4F8E09C0" w14:textId="0CF115D6" w:rsidR="001663F7" w:rsidRPr="00490768" w:rsidRDefault="009630F2" w:rsidP="001223A8">
      <w:pPr>
        <w:tabs>
          <w:tab w:val="left" w:pos="142"/>
        </w:tabs>
        <w:spacing w:after="24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As alíquotas de contribuição de </w:t>
      </w:r>
      <w:r w:rsidR="00792319" w:rsidRPr="00490768">
        <w:rPr>
          <w:rFonts w:asciiTheme="minorHAnsi" w:hAnsiTheme="minorHAnsi" w:cstheme="minorHAnsi"/>
          <w:sz w:val="24"/>
          <w:szCs w:val="24"/>
        </w:rPr>
        <w:t xml:space="preserve">militares </w:t>
      </w:r>
      <w:r w:rsidRPr="00490768">
        <w:rPr>
          <w:rFonts w:asciiTheme="minorHAnsi" w:hAnsiTheme="minorHAnsi" w:cstheme="minorHAnsi"/>
          <w:sz w:val="24"/>
          <w:szCs w:val="24"/>
        </w:rPr>
        <w:t>ativos, inativos e de pensionistas</w:t>
      </w:r>
      <w:r w:rsidR="001263CB" w:rsidRPr="00490768">
        <w:rPr>
          <w:rFonts w:asciiTheme="minorHAnsi" w:hAnsiTheme="minorHAnsi" w:cstheme="minorHAnsi"/>
          <w:sz w:val="24"/>
          <w:szCs w:val="24"/>
        </w:rPr>
        <w:t xml:space="preserve"> para a pensão de militares, </w:t>
      </w:r>
      <w:r w:rsidRPr="00490768">
        <w:rPr>
          <w:rFonts w:asciiTheme="minorHAnsi" w:hAnsiTheme="minorHAnsi" w:cstheme="minorHAnsi"/>
          <w:sz w:val="24"/>
          <w:szCs w:val="24"/>
        </w:rPr>
        <w:t xml:space="preserve"> utilizadas</w:t>
      </w:r>
      <w:r w:rsidR="00273352" w:rsidRPr="00490768">
        <w:rPr>
          <w:rFonts w:asciiTheme="minorHAnsi" w:hAnsiTheme="minorHAnsi" w:cstheme="minorHAnsi"/>
          <w:sz w:val="24"/>
          <w:szCs w:val="24"/>
        </w:rPr>
        <w:t xml:space="preserve"> na presente avaliação</w:t>
      </w:r>
      <w:r w:rsidR="001263CB" w:rsidRPr="00490768">
        <w:rPr>
          <w:rFonts w:asciiTheme="minorHAnsi" w:hAnsiTheme="minorHAnsi" w:cstheme="minorHAnsi"/>
          <w:sz w:val="24"/>
          <w:szCs w:val="24"/>
        </w:rPr>
        <w:t>,</w:t>
      </w:r>
      <w:r w:rsidRPr="00490768">
        <w:rPr>
          <w:rFonts w:asciiTheme="minorHAnsi" w:hAnsiTheme="minorHAnsi" w:cstheme="minorHAnsi"/>
          <w:sz w:val="24"/>
          <w:szCs w:val="24"/>
        </w:rPr>
        <w:t xml:space="preserve"> foram as constantes no Art. 3º-A da Lei n</w:t>
      </w:r>
      <w:r w:rsidR="00792319"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3.765/1960</w:t>
      </w:r>
      <w:r w:rsidR="00273352" w:rsidRPr="00490768">
        <w:rPr>
          <w:rFonts w:asciiTheme="minorHAnsi" w:hAnsiTheme="minorHAnsi" w:cstheme="minorHAnsi"/>
          <w:sz w:val="24"/>
          <w:szCs w:val="24"/>
        </w:rPr>
        <w:t xml:space="preserve"> e art. 31 da MP n</w:t>
      </w:r>
      <w:r w:rsidR="00273352" w:rsidRPr="00490768">
        <w:rPr>
          <w:rFonts w:asciiTheme="minorHAnsi" w:hAnsiTheme="minorHAnsi" w:cstheme="minorHAnsi"/>
          <w:sz w:val="24"/>
          <w:szCs w:val="24"/>
          <w:vertAlign w:val="superscript"/>
        </w:rPr>
        <w:t>o</w:t>
      </w:r>
      <w:r w:rsidR="00273352" w:rsidRPr="00490768">
        <w:rPr>
          <w:rFonts w:asciiTheme="minorHAnsi" w:hAnsiTheme="minorHAnsi" w:cstheme="minorHAnsi"/>
          <w:sz w:val="24"/>
          <w:szCs w:val="24"/>
        </w:rPr>
        <w:t xml:space="preserve"> 2215-10/2001, conforme a </w:t>
      </w:r>
      <w:r w:rsidR="00CD345D" w:rsidRPr="00490768">
        <w:rPr>
          <w:rFonts w:asciiTheme="minorHAnsi" w:hAnsiTheme="minorHAnsi" w:cstheme="minorHAnsi"/>
          <w:sz w:val="24"/>
          <w:szCs w:val="24"/>
        </w:rPr>
        <w:t>t</w:t>
      </w:r>
      <w:r w:rsidR="00273352" w:rsidRPr="00490768">
        <w:rPr>
          <w:rFonts w:asciiTheme="minorHAnsi" w:hAnsiTheme="minorHAnsi" w:cstheme="minorHAnsi"/>
          <w:sz w:val="24"/>
          <w:szCs w:val="24"/>
        </w:rPr>
        <w:t>abela a seguir:</w:t>
      </w:r>
    </w:p>
    <w:tbl>
      <w:tblPr>
        <w:tblW w:w="6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2"/>
        <w:gridCol w:w="1610"/>
        <w:gridCol w:w="1610"/>
        <w:gridCol w:w="1610"/>
      </w:tblGrid>
      <w:tr w:rsidR="00695915" w:rsidRPr="00490768" w14:paraId="1AF92CCB" w14:textId="77777777" w:rsidTr="007B7E42">
        <w:trPr>
          <w:trHeight w:val="1728"/>
          <w:jc w:val="center"/>
        </w:trPr>
        <w:tc>
          <w:tcPr>
            <w:tcW w:w="2012" w:type="dxa"/>
            <w:shd w:val="clear" w:color="auto" w:fill="D9D9D9" w:themeFill="background1" w:themeFillShade="D9"/>
            <w:vAlign w:val="center"/>
            <w:hideMark/>
          </w:tcPr>
          <w:p w14:paraId="0A5693C0" w14:textId="4C2427F9" w:rsidR="003E4BB9" w:rsidRPr="00490768" w:rsidRDefault="00103EAA"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Grupo</w:t>
            </w:r>
          </w:p>
        </w:tc>
        <w:tc>
          <w:tcPr>
            <w:tcW w:w="1610" w:type="dxa"/>
            <w:shd w:val="clear" w:color="auto" w:fill="D9D9D9" w:themeFill="background1" w:themeFillShade="D9"/>
            <w:vAlign w:val="center"/>
          </w:tcPr>
          <w:p w14:paraId="56C76C64" w14:textId="525FA141" w:rsidR="003E4BB9" w:rsidRPr="00490768" w:rsidRDefault="003E4BB9"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Contribuição das pensionistas filhas vitalícias válidas</w:t>
            </w:r>
          </w:p>
        </w:tc>
        <w:tc>
          <w:tcPr>
            <w:tcW w:w="1610" w:type="dxa"/>
            <w:shd w:val="clear" w:color="auto" w:fill="D9D9D9" w:themeFill="background1" w:themeFillShade="D9"/>
            <w:vAlign w:val="center"/>
          </w:tcPr>
          <w:p w14:paraId="42ED0CBC" w14:textId="7E26A22B" w:rsidR="003E4BB9" w:rsidRPr="00490768" w:rsidRDefault="003E4BB9"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Contribuição de decorrente da opção do art. 31 da MP 2215-10/2001)</w:t>
            </w:r>
          </w:p>
        </w:tc>
        <w:tc>
          <w:tcPr>
            <w:tcW w:w="1610" w:type="dxa"/>
            <w:shd w:val="clear" w:color="auto" w:fill="D9D9D9" w:themeFill="background1" w:themeFillShade="D9"/>
            <w:vAlign w:val="center"/>
          </w:tcPr>
          <w:p w14:paraId="4F2E2016" w14:textId="2A0D42D1" w:rsidR="003E4BB9" w:rsidRPr="00490768" w:rsidRDefault="003E4BB9"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Contribuição Normal</w:t>
            </w:r>
          </w:p>
        </w:tc>
      </w:tr>
      <w:tr w:rsidR="00695915" w:rsidRPr="00490768" w14:paraId="45C24E5B" w14:textId="77777777" w:rsidTr="003E4BB9">
        <w:trPr>
          <w:trHeight w:val="288"/>
          <w:jc w:val="center"/>
        </w:trPr>
        <w:tc>
          <w:tcPr>
            <w:tcW w:w="2012" w:type="dxa"/>
            <w:shd w:val="clear" w:color="auto" w:fill="auto"/>
            <w:vAlign w:val="bottom"/>
            <w:hideMark/>
          </w:tcPr>
          <w:p w14:paraId="64381693" w14:textId="77777777" w:rsidR="001324A8" w:rsidRPr="00490768" w:rsidRDefault="001324A8"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Ativos</w:t>
            </w:r>
          </w:p>
        </w:tc>
        <w:tc>
          <w:tcPr>
            <w:tcW w:w="1610" w:type="dxa"/>
            <w:vAlign w:val="center"/>
          </w:tcPr>
          <w:p w14:paraId="5C8E17CE" w14:textId="442CC618" w:rsidR="001324A8" w:rsidRPr="00490768" w:rsidRDefault="00E068A1"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w:t>
            </w:r>
          </w:p>
        </w:tc>
        <w:tc>
          <w:tcPr>
            <w:tcW w:w="1610" w:type="dxa"/>
            <w:vMerge w:val="restart"/>
            <w:vAlign w:val="center"/>
          </w:tcPr>
          <w:p w14:paraId="2A3E36FC" w14:textId="2B285651" w:rsidR="001324A8" w:rsidRPr="00490768" w:rsidRDefault="001324A8"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1,50%</w:t>
            </w:r>
          </w:p>
        </w:tc>
        <w:tc>
          <w:tcPr>
            <w:tcW w:w="1610" w:type="dxa"/>
            <w:vMerge w:val="restart"/>
            <w:vAlign w:val="center"/>
          </w:tcPr>
          <w:p w14:paraId="2FF8DD43" w14:textId="59C90279" w:rsidR="001324A8" w:rsidRPr="00490768" w:rsidRDefault="001324A8"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10,50%</w:t>
            </w:r>
          </w:p>
        </w:tc>
      </w:tr>
      <w:tr w:rsidR="00695915" w:rsidRPr="00490768" w14:paraId="0C45C968" w14:textId="77777777" w:rsidTr="003E4BB9">
        <w:trPr>
          <w:trHeight w:val="288"/>
          <w:jc w:val="center"/>
        </w:trPr>
        <w:tc>
          <w:tcPr>
            <w:tcW w:w="2012" w:type="dxa"/>
            <w:shd w:val="clear" w:color="auto" w:fill="auto"/>
            <w:vAlign w:val="bottom"/>
            <w:hideMark/>
          </w:tcPr>
          <w:p w14:paraId="4A44D0A6" w14:textId="77777777" w:rsidR="001324A8" w:rsidRPr="00490768" w:rsidRDefault="001324A8"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Inativos</w:t>
            </w:r>
          </w:p>
        </w:tc>
        <w:tc>
          <w:tcPr>
            <w:tcW w:w="1610" w:type="dxa"/>
            <w:vAlign w:val="center"/>
          </w:tcPr>
          <w:p w14:paraId="55D8BC3F" w14:textId="5C0AAF89" w:rsidR="001324A8" w:rsidRPr="00490768" w:rsidRDefault="00E068A1"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w:t>
            </w:r>
          </w:p>
        </w:tc>
        <w:tc>
          <w:tcPr>
            <w:tcW w:w="1610" w:type="dxa"/>
            <w:vMerge/>
            <w:vAlign w:val="center"/>
          </w:tcPr>
          <w:p w14:paraId="20B2B60C" w14:textId="77777777" w:rsidR="001324A8" w:rsidRPr="00490768" w:rsidRDefault="001324A8" w:rsidP="003E4BB9">
            <w:pPr>
              <w:tabs>
                <w:tab w:val="left" w:pos="142"/>
              </w:tabs>
              <w:spacing w:after="0" w:line="360" w:lineRule="auto"/>
              <w:jc w:val="center"/>
              <w:rPr>
                <w:rFonts w:asciiTheme="minorHAnsi" w:hAnsiTheme="minorHAnsi" w:cstheme="minorHAnsi"/>
                <w:sz w:val="20"/>
                <w:szCs w:val="20"/>
              </w:rPr>
            </w:pPr>
          </w:p>
        </w:tc>
        <w:tc>
          <w:tcPr>
            <w:tcW w:w="1610" w:type="dxa"/>
            <w:vMerge/>
            <w:vAlign w:val="center"/>
          </w:tcPr>
          <w:p w14:paraId="53552534" w14:textId="77777777" w:rsidR="001324A8" w:rsidRPr="00490768" w:rsidRDefault="001324A8" w:rsidP="003E4BB9">
            <w:pPr>
              <w:tabs>
                <w:tab w:val="left" w:pos="142"/>
              </w:tabs>
              <w:spacing w:after="0" w:line="360" w:lineRule="auto"/>
              <w:jc w:val="center"/>
              <w:rPr>
                <w:rFonts w:asciiTheme="minorHAnsi" w:hAnsiTheme="minorHAnsi" w:cstheme="minorHAnsi"/>
                <w:sz w:val="20"/>
                <w:szCs w:val="20"/>
              </w:rPr>
            </w:pPr>
          </w:p>
        </w:tc>
      </w:tr>
      <w:tr w:rsidR="00695915" w:rsidRPr="00490768" w14:paraId="7BD8529B" w14:textId="77777777" w:rsidTr="003E4BB9">
        <w:trPr>
          <w:trHeight w:val="576"/>
          <w:jc w:val="center"/>
        </w:trPr>
        <w:tc>
          <w:tcPr>
            <w:tcW w:w="2012" w:type="dxa"/>
            <w:shd w:val="clear" w:color="auto" w:fill="auto"/>
            <w:vAlign w:val="bottom"/>
            <w:hideMark/>
          </w:tcPr>
          <w:p w14:paraId="6C4C44BD" w14:textId="77777777" w:rsidR="001324A8" w:rsidRPr="00490768" w:rsidRDefault="001324A8"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Pensionistas, exceto filhas vitalícias</w:t>
            </w:r>
          </w:p>
        </w:tc>
        <w:tc>
          <w:tcPr>
            <w:tcW w:w="1610" w:type="dxa"/>
            <w:vAlign w:val="center"/>
          </w:tcPr>
          <w:p w14:paraId="22DD811B" w14:textId="2CF3FC9A" w:rsidR="001324A8" w:rsidRPr="00490768" w:rsidRDefault="00E068A1"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w:t>
            </w:r>
          </w:p>
        </w:tc>
        <w:tc>
          <w:tcPr>
            <w:tcW w:w="1610" w:type="dxa"/>
            <w:vMerge/>
            <w:vAlign w:val="center"/>
          </w:tcPr>
          <w:p w14:paraId="32E312FC" w14:textId="77777777" w:rsidR="001324A8" w:rsidRPr="00490768" w:rsidRDefault="001324A8" w:rsidP="003E4BB9">
            <w:pPr>
              <w:tabs>
                <w:tab w:val="left" w:pos="142"/>
              </w:tabs>
              <w:spacing w:after="0" w:line="360" w:lineRule="auto"/>
              <w:jc w:val="center"/>
              <w:rPr>
                <w:rFonts w:asciiTheme="minorHAnsi" w:hAnsiTheme="minorHAnsi" w:cstheme="minorHAnsi"/>
                <w:sz w:val="20"/>
                <w:szCs w:val="20"/>
              </w:rPr>
            </w:pPr>
          </w:p>
        </w:tc>
        <w:tc>
          <w:tcPr>
            <w:tcW w:w="1610" w:type="dxa"/>
            <w:vMerge/>
            <w:vAlign w:val="center"/>
          </w:tcPr>
          <w:p w14:paraId="23A63B63" w14:textId="77777777" w:rsidR="001324A8" w:rsidRPr="00490768" w:rsidRDefault="001324A8" w:rsidP="003E4BB9">
            <w:pPr>
              <w:tabs>
                <w:tab w:val="left" w:pos="142"/>
              </w:tabs>
              <w:spacing w:after="0" w:line="360" w:lineRule="auto"/>
              <w:jc w:val="center"/>
              <w:rPr>
                <w:rFonts w:asciiTheme="minorHAnsi" w:hAnsiTheme="minorHAnsi" w:cstheme="minorHAnsi"/>
                <w:sz w:val="20"/>
                <w:szCs w:val="20"/>
              </w:rPr>
            </w:pPr>
          </w:p>
        </w:tc>
      </w:tr>
      <w:tr w:rsidR="001324A8" w:rsidRPr="00490768" w14:paraId="1F38B731" w14:textId="77777777" w:rsidTr="003E4BB9">
        <w:trPr>
          <w:trHeight w:val="588"/>
          <w:jc w:val="center"/>
        </w:trPr>
        <w:tc>
          <w:tcPr>
            <w:tcW w:w="2012" w:type="dxa"/>
            <w:shd w:val="clear" w:color="auto" w:fill="auto"/>
            <w:vAlign w:val="bottom"/>
            <w:hideMark/>
          </w:tcPr>
          <w:p w14:paraId="34E5FF31" w14:textId="77777777" w:rsidR="001324A8" w:rsidRPr="00490768" w:rsidRDefault="001324A8" w:rsidP="003E4BB9">
            <w:pPr>
              <w:tabs>
                <w:tab w:val="left" w:pos="142"/>
              </w:tabs>
              <w:spacing w:after="0" w:line="360" w:lineRule="auto"/>
              <w:jc w:val="center"/>
              <w:rPr>
                <w:rFonts w:asciiTheme="minorHAnsi" w:hAnsiTheme="minorHAnsi" w:cstheme="minorHAnsi"/>
                <w:b/>
                <w:bCs/>
                <w:sz w:val="20"/>
                <w:szCs w:val="20"/>
              </w:rPr>
            </w:pPr>
            <w:r w:rsidRPr="00490768">
              <w:rPr>
                <w:rFonts w:asciiTheme="minorHAnsi" w:hAnsiTheme="minorHAnsi" w:cstheme="minorHAnsi"/>
                <w:b/>
                <w:bCs/>
                <w:sz w:val="20"/>
                <w:szCs w:val="20"/>
              </w:rPr>
              <w:t>Pensionistas filhas vitalícias</w:t>
            </w:r>
          </w:p>
        </w:tc>
        <w:tc>
          <w:tcPr>
            <w:tcW w:w="1610" w:type="dxa"/>
            <w:vAlign w:val="center"/>
          </w:tcPr>
          <w:p w14:paraId="4768D04F" w14:textId="36D05AFE" w:rsidR="001324A8" w:rsidRPr="00490768" w:rsidRDefault="001324A8"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c>
          <w:tcPr>
            <w:tcW w:w="1610" w:type="dxa"/>
            <w:vAlign w:val="center"/>
          </w:tcPr>
          <w:p w14:paraId="08FB49FA" w14:textId="3C566D74" w:rsidR="001324A8" w:rsidRPr="00490768" w:rsidRDefault="00E068A1" w:rsidP="003E4BB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w:t>
            </w:r>
          </w:p>
        </w:tc>
        <w:tc>
          <w:tcPr>
            <w:tcW w:w="1610" w:type="dxa"/>
            <w:vMerge/>
            <w:vAlign w:val="center"/>
          </w:tcPr>
          <w:p w14:paraId="55437497" w14:textId="77777777" w:rsidR="001324A8" w:rsidRPr="00490768" w:rsidRDefault="001324A8" w:rsidP="003E4BB9">
            <w:pPr>
              <w:tabs>
                <w:tab w:val="left" w:pos="142"/>
              </w:tabs>
              <w:spacing w:after="0" w:line="360" w:lineRule="auto"/>
              <w:jc w:val="center"/>
              <w:rPr>
                <w:rFonts w:asciiTheme="minorHAnsi" w:hAnsiTheme="minorHAnsi" w:cstheme="minorHAnsi"/>
                <w:sz w:val="20"/>
                <w:szCs w:val="20"/>
              </w:rPr>
            </w:pPr>
          </w:p>
        </w:tc>
      </w:tr>
    </w:tbl>
    <w:p w14:paraId="2983C8EE" w14:textId="77777777" w:rsidR="009630F2" w:rsidRPr="00490768" w:rsidRDefault="009630F2" w:rsidP="005B583B">
      <w:pPr>
        <w:pStyle w:val="EstiloT2"/>
        <w:numPr>
          <w:ilvl w:val="1"/>
          <w:numId w:val="18"/>
        </w:numPr>
        <w:tabs>
          <w:tab w:val="left" w:pos="426"/>
        </w:tabs>
        <w:ind w:left="0" w:firstLine="0"/>
        <w:rPr>
          <w:rFonts w:asciiTheme="minorHAnsi" w:hAnsiTheme="minorHAnsi" w:cstheme="minorHAnsi"/>
          <w:smallCaps w:val="0"/>
          <w:color w:val="auto"/>
        </w:rPr>
      </w:pPr>
      <w:bookmarkStart w:id="113" w:name="_Toc64050394"/>
      <w:bookmarkStart w:id="114" w:name="_Toc64051225"/>
      <w:bookmarkStart w:id="115" w:name="_Toc64051491"/>
      <w:bookmarkStart w:id="116" w:name="_Toc64051744"/>
      <w:bookmarkStart w:id="117" w:name="_Toc65248032"/>
      <w:r w:rsidRPr="00490768">
        <w:rPr>
          <w:rFonts w:asciiTheme="minorHAnsi" w:hAnsiTheme="minorHAnsi" w:cstheme="minorHAnsi"/>
          <w:smallCaps w:val="0"/>
          <w:color w:val="auto"/>
        </w:rPr>
        <w:t>Tábuas Biométricas</w:t>
      </w:r>
      <w:bookmarkEnd w:id="113"/>
      <w:bookmarkEnd w:id="114"/>
      <w:bookmarkEnd w:id="115"/>
      <w:bookmarkEnd w:id="116"/>
      <w:bookmarkEnd w:id="117"/>
    </w:p>
    <w:p w14:paraId="46B322B6" w14:textId="765AB2BC" w:rsidR="009630F2" w:rsidRPr="00490768" w:rsidRDefault="00AF2739" w:rsidP="00F9730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Os dados históricos dos militares e seus dependentes, dos últimos cinco anos, em razão de limitações do banco de dados</w:t>
      </w:r>
      <w:r w:rsidR="007E3FBB" w:rsidRPr="00490768">
        <w:rPr>
          <w:rFonts w:asciiTheme="minorHAnsi" w:hAnsiTheme="minorHAnsi" w:cstheme="minorHAnsi"/>
          <w:sz w:val="24"/>
          <w:szCs w:val="24"/>
        </w:rPr>
        <w:t xml:space="preserve">, não </w:t>
      </w:r>
      <w:r w:rsidR="003D198D" w:rsidRPr="00490768">
        <w:rPr>
          <w:rFonts w:asciiTheme="minorHAnsi" w:hAnsiTheme="minorHAnsi" w:cstheme="minorHAnsi"/>
          <w:sz w:val="24"/>
          <w:szCs w:val="24"/>
        </w:rPr>
        <w:t>possibilitaram a</w:t>
      </w:r>
      <w:r w:rsidR="009630F2" w:rsidRPr="00490768">
        <w:rPr>
          <w:rFonts w:asciiTheme="minorHAnsi" w:hAnsiTheme="minorHAnsi" w:cstheme="minorHAnsi"/>
          <w:sz w:val="24"/>
          <w:szCs w:val="24"/>
        </w:rPr>
        <w:t xml:space="preserve"> realização dos testes de aderência das tábuas biométricas e elaboração da tabela de composição familiar</w:t>
      </w:r>
      <w:r w:rsidR="003D198D" w:rsidRPr="00490768">
        <w:rPr>
          <w:rFonts w:asciiTheme="minorHAnsi" w:hAnsiTheme="minorHAnsi" w:cstheme="minorHAnsi"/>
          <w:sz w:val="24"/>
          <w:szCs w:val="24"/>
        </w:rPr>
        <w:t>.</w:t>
      </w:r>
    </w:p>
    <w:p w14:paraId="614770BD" w14:textId="77777777"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Assim sendo, haja vista a impossibilidade de realização dos testes de aderência para a seleção das tábuas biométricas de mortalidade e invalidez e a falta de normativos atuariais aplicáveis às pensões de militares, excepcionalmente, as seguintes normas dos Regimes Próprios de Previdência foram observadas, exclusivamente, como </w:t>
      </w:r>
      <w:r w:rsidRPr="00490768">
        <w:rPr>
          <w:rFonts w:asciiTheme="minorHAnsi" w:hAnsiTheme="minorHAnsi" w:cstheme="minorHAnsi"/>
          <w:i/>
          <w:iCs/>
          <w:sz w:val="24"/>
          <w:szCs w:val="24"/>
        </w:rPr>
        <w:t>benchmarking</w:t>
      </w:r>
      <w:r w:rsidRPr="00490768">
        <w:rPr>
          <w:rFonts w:asciiTheme="minorHAnsi" w:hAnsiTheme="minorHAnsi" w:cstheme="minorHAnsi"/>
          <w:sz w:val="24"/>
          <w:szCs w:val="24"/>
        </w:rPr>
        <w:t>:</w:t>
      </w:r>
    </w:p>
    <w:p w14:paraId="0CBCED96" w14:textId="0CF14426" w:rsidR="009630F2" w:rsidRPr="00490768" w:rsidRDefault="005A33C5"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 </w:t>
      </w:r>
      <w:r w:rsidR="009630F2" w:rsidRPr="00490768">
        <w:rPr>
          <w:rFonts w:asciiTheme="minorHAnsi" w:hAnsiTheme="minorHAnsi" w:cstheme="minorHAnsi"/>
          <w:sz w:val="24"/>
          <w:szCs w:val="24"/>
        </w:rPr>
        <w:t>Nota SEI nº 4/2020/COAAT/CGACI/SRPPS/SPREV/SEPRT-ME, de 29 de junho de 2020;</w:t>
      </w:r>
    </w:p>
    <w:p w14:paraId="46F34EAF" w14:textId="07C5213E" w:rsidR="009630F2" w:rsidRPr="00490768" w:rsidRDefault="005A33C5"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b) </w:t>
      </w:r>
      <w:r w:rsidR="009630F2" w:rsidRPr="00490768">
        <w:rPr>
          <w:rFonts w:asciiTheme="minorHAnsi" w:hAnsiTheme="minorHAnsi" w:cstheme="minorHAnsi"/>
          <w:sz w:val="24"/>
          <w:szCs w:val="24"/>
        </w:rPr>
        <w:t>Instrução Normativa n</w:t>
      </w:r>
      <w:r w:rsidR="009630F2" w:rsidRPr="00490768">
        <w:rPr>
          <w:rFonts w:asciiTheme="minorHAnsi" w:hAnsiTheme="minorHAnsi" w:cstheme="minorHAnsi"/>
          <w:sz w:val="24"/>
          <w:szCs w:val="24"/>
          <w:vertAlign w:val="superscript"/>
        </w:rPr>
        <w:t>o</w:t>
      </w:r>
      <w:r w:rsidR="009630F2" w:rsidRPr="00490768">
        <w:rPr>
          <w:rFonts w:asciiTheme="minorHAnsi" w:hAnsiTheme="minorHAnsi" w:cstheme="minorHAnsi"/>
          <w:sz w:val="24"/>
          <w:szCs w:val="24"/>
        </w:rPr>
        <w:t xml:space="preserve"> 9/SPREV, de 21 de dezembro de 2018; e</w:t>
      </w:r>
    </w:p>
    <w:p w14:paraId="7F1E7C71" w14:textId="0ADA8D41" w:rsidR="009630F2" w:rsidRPr="00490768" w:rsidRDefault="005A33C5"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c) </w:t>
      </w:r>
      <w:r w:rsidR="009630F2" w:rsidRPr="00490768">
        <w:rPr>
          <w:rFonts w:asciiTheme="minorHAnsi" w:hAnsiTheme="minorHAnsi" w:cstheme="minorHAnsi"/>
          <w:sz w:val="24"/>
          <w:szCs w:val="24"/>
        </w:rPr>
        <w:t>Portaria nº 464/MF, de 19 de novembro de 2018.</w:t>
      </w:r>
    </w:p>
    <w:p w14:paraId="4F98F855" w14:textId="77777777"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Logo, considerando os normativos acima, as tábuas biométricas de mortalidade e de entrada em invalidez selecionadas para a presente avaliação atuarial foram as mínimas requeridas para os Regimes Próprios de Previdência, quando não é possível a realização dos devidos testes de aderência nesses Regimes.</w:t>
      </w:r>
    </w:p>
    <w:p w14:paraId="3435AE2D" w14:textId="603CE2F3"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Para</w:t>
      </w:r>
      <w:r w:rsidR="00DD5193" w:rsidRPr="00490768">
        <w:rPr>
          <w:rFonts w:asciiTheme="minorHAnsi" w:hAnsiTheme="minorHAnsi" w:cstheme="minorHAnsi"/>
          <w:sz w:val="24"/>
          <w:szCs w:val="24"/>
        </w:rPr>
        <w:t xml:space="preserve"> a</w:t>
      </w:r>
      <w:r w:rsidRPr="00490768">
        <w:rPr>
          <w:rFonts w:asciiTheme="minorHAnsi" w:hAnsiTheme="minorHAnsi" w:cstheme="minorHAnsi"/>
          <w:sz w:val="24"/>
          <w:szCs w:val="24"/>
        </w:rPr>
        <w:t xml:space="preserve"> composição familiar, considerando que os dados recebidos não foram suficientes para elaboração da tabela, foram levadas em conta as probabilidades descritas nas Tabelas disponíveis nos itens A.5 e A.6 do Relatório da Avaliação Atuarial e Contábil das Pensões de Militares das Forças Armadas – Subsídio para o PLDO 2021.</w:t>
      </w:r>
    </w:p>
    <w:p w14:paraId="033D8195" w14:textId="77777777" w:rsidR="00FC2F7B" w:rsidRPr="00490768" w:rsidRDefault="00FC2F7B" w:rsidP="00070F32">
      <w:pPr>
        <w:pStyle w:val="PargrafodaLista"/>
        <w:tabs>
          <w:tab w:val="left" w:pos="284"/>
        </w:tabs>
        <w:spacing w:after="0" w:line="360" w:lineRule="auto"/>
        <w:ind w:left="0"/>
        <w:jc w:val="both"/>
        <w:rPr>
          <w:rFonts w:asciiTheme="minorHAnsi" w:eastAsia="Times New Roman" w:hAnsiTheme="minorHAnsi" w:cstheme="minorHAnsi"/>
          <w:b/>
          <w:bCs/>
          <w:sz w:val="24"/>
          <w:szCs w:val="20"/>
          <w:lang w:eastAsia="pt-BR"/>
        </w:rPr>
      </w:pPr>
    </w:p>
    <w:p w14:paraId="73DE617D" w14:textId="4CE0C94B" w:rsidR="00CC71B1" w:rsidRPr="00490768" w:rsidRDefault="009630F2" w:rsidP="005B583B">
      <w:pPr>
        <w:pStyle w:val="EstiloT2"/>
        <w:numPr>
          <w:ilvl w:val="2"/>
          <w:numId w:val="18"/>
        </w:numPr>
        <w:tabs>
          <w:tab w:val="left" w:pos="567"/>
        </w:tabs>
        <w:ind w:left="0" w:firstLine="0"/>
        <w:rPr>
          <w:rFonts w:asciiTheme="minorHAnsi" w:hAnsiTheme="minorHAnsi" w:cstheme="minorHAnsi"/>
          <w:smallCaps w:val="0"/>
          <w:color w:val="auto"/>
        </w:rPr>
      </w:pPr>
      <w:bookmarkStart w:id="118" w:name="_Toc64050395"/>
      <w:bookmarkStart w:id="119" w:name="_Toc64051226"/>
      <w:bookmarkStart w:id="120" w:name="_Toc64051492"/>
      <w:bookmarkStart w:id="121" w:name="_Toc64051745"/>
      <w:bookmarkStart w:id="122" w:name="_Toc65248033"/>
      <w:r w:rsidRPr="00490768">
        <w:rPr>
          <w:rFonts w:asciiTheme="minorHAnsi" w:hAnsiTheme="minorHAnsi" w:cstheme="minorHAnsi"/>
          <w:smallCaps w:val="0"/>
          <w:color w:val="auto"/>
        </w:rPr>
        <w:t xml:space="preserve">Tábuas de </w:t>
      </w:r>
      <w:r w:rsidR="001D45B1" w:rsidRPr="00490768">
        <w:rPr>
          <w:rFonts w:asciiTheme="minorHAnsi" w:hAnsiTheme="minorHAnsi" w:cstheme="minorHAnsi"/>
          <w:smallCaps w:val="0"/>
          <w:color w:val="auto"/>
        </w:rPr>
        <w:t>M</w:t>
      </w:r>
      <w:r w:rsidRPr="00490768">
        <w:rPr>
          <w:rFonts w:asciiTheme="minorHAnsi" w:hAnsiTheme="minorHAnsi" w:cstheme="minorHAnsi"/>
          <w:smallCaps w:val="0"/>
          <w:color w:val="auto"/>
        </w:rPr>
        <w:t>ortalidade (</w:t>
      </w:r>
      <w:r w:rsidR="00895064" w:rsidRPr="00490768">
        <w:rPr>
          <w:rFonts w:asciiTheme="minorHAnsi" w:hAnsiTheme="minorHAnsi" w:cstheme="minorHAnsi"/>
          <w:smallCaps w:val="0"/>
          <w:color w:val="auto"/>
        </w:rPr>
        <w:t>A</w:t>
      </w:r>
      <w:r w:rsidRPr="00490768">
        <w:rPr>
          <w:rFonts w:asciiTheme="minorHAnsi" w:hAnsiTheme="minorHAnsi" w:cstheme="minorHAnsi"/>
          <w:smallCaps w:val="0"/>
          <w:color w:val="auto"/>
        </w:rPr>
        <w:t xml:space="preserve">tivos, </w:t>
      </w:r>
      <w:r w:rsidR="00895064" w:rsidRPr="00490768">
        <w:rPr>
          <w:rFonts w:asciiTheme="minorHAnsi" w:hAnsiTheme="minorHAnsi" w:cstheme="minorHAnsi"/>
          <w:smallCaps w:val="0"/>
          <w:color w:val="auto"/>
        </w:rPr>
        <w:t>I</w:t>
      </w:r>
      <w:r w:rsidRPr="00490768">
        <w:rPr>
          <w:rFonts w:asciiTheme="minorHAnsi" w:hAnsiTheme="minorHAnsi" w:cstheme="minorHAnsi"/>
          <w:smallCaps w:val="0"/>
          <w:color w:val="auto"/>
        </w:rPr>
        <w:t xml:space="preserve">nativos, </w:t>
      </w:r>
      <w:r w:rsidR="00895064"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ensionistas e </w:t>
      </w:r>
      <w:r w:rsidR="00895064" w:rsidRPr="00490768">
        <w:rPr>
          <w:rFonts w:asciiTheme="minorHAnsi" w:hAnsiTheme="minorHAnsi" w:cstheme="minorHAnsi"/>
          <w:smallCaps w:val="0"/>
          <w:color w:val="auto"/>
        </w:rPr>
        <w:t>I</w:t>
      </w:r>
      <w:r w:rsidRPr="00490768">
        <w:rPr>
          <w:rFonts w:asciiTheme="minorHAnsi" w:hAnsiTheme="minorHAnsi" w:cstheme="minorHAnsi"/>
          <w:smallCaps w:val="0"/>
          <w:color w:val="auto"/>
        </w:rPr>
        <w:t>nválidos)</w:t>
      </w:r>
      <w:bookmarkEnd w:id="118"/>
      <w:bookmarkEnd w:id="119"/>
      <w:bookmarkEnd w:id="120"/>
      <w:bookmarkEnd w:id="121"/>
      <w:bookmarkEnd w:id="122"/>
    </w:p>
    <w:p w14:paraId="792737D2" w14:textId="0CA560FF" w:rsidR="005E6CC6" w:rsidRPr="00490768" w:rsidRDefault="00C7683A" w:rsidP="00070F32">
      <w:pPr>
        <w:pStyle w:val="PargrafodaLista"/>
        <w:tabs>
          <w:tab w:val="left" w:pos="284"/>
        </w:tabs>
        <w:spacing w:after="0" w:line="360" w:lineRule="auto"/>
        <w:ind w:left="0"/>
        <w:jc w:val="both"/>
        <w:rPr>
          <w:rFonts w:asciiTheme="minorHAnsi" w:hAnsiTheme="minorHAnsi" w:cstheme="minorHAnsi"/>
          <w:sz w:val="24"/>
          <w:szCs w:val="24"/>
        </w:rPr>
      </w:pPr>
      <w:r w:rsidRPr="00490768">
        <w:rPr>
          <w:rFonts w:asciiTheme="minorHAnsi" w:hAnsiTheme="minorHAnsi" w:cstheme="minorHAnsi"/>
          <w:sz w:val="24"/>
          <w:szCs w:val="24"/>
        </w:rPr>
        <w:t xml:space="preserve">Foram utilizadas as tábuas </w:t>
      </w:r>
      <w:r w:rsidR="009630F2" w:rsidRPr="00490768">
        <w:rPr>
          <w:rFonts w:asciiTheme="minorHAnsi" w:hAnsiTheme="minorHAnsi" w:cstheme="minorHAnsi"/>
          <w:sz w:val="24"/>
          <w:szCs w:val="24"/>
        </w:rPr>
        <w:t>IBGE_2019_Extrap_MPS_Homens e IBGE_2019_Extrap_MPS_Mulheres</w:t>
      </w:r>
      <w:r w:rsidR="008F0B16" w:rsidRPr="00490768">
        <w:rPr>
          <w:rFonts w:asciiTheme="minorHAnsi" w:hAnsiTheme="minorHAnsi" w:cstheme="minorHAnsi"/>
          <w:sz w:val="24"/>
          <w:szCs w:val="24"/>
        </w:rPr>
        <w:t xml:space="preserve">, </w:t>
      </w:r>
      <w:r w:rsidR="005E6CC6" w:rsidRPr="00490768">
        <w:rPr>
          <w:rFonts w:asciiTheme="minorHAnsi" w:hAnsiTheme="minorHAnsi" w:cstheme="minorHAnsi"/>
          <w:sz w:val="24"/>
          <w:szCs w:val="24"/>
        </w:rPr>
        <w:t>disponível no endereço eletrônico https://www.gov.br/previdencia/pt-br/assuntos/previdencia-no-servico-publico/atuaria.</w:t>
      </w:r>
    </w:p>
    <w:p w14:paraId="6267402D" w14:textId="77777777" w:rsidR="00466E92" w:rsidRPr="00490768" w:rsidRDefault="00466E92" w:rsidP="00070F32">
      <w:pPr>
        <w:pStyle w:val="PargrafodaLista"/>
        <w:tabs>
          <w:tab w:val="left" w:pos="284"/>
        </w:tabs>
        <w:spacing w:after="0" w:line="360" w:lineRule="auto"/>
        <w:ind w:left="0"/>
        <w:jc w:val="both"/>
        <w:rPr>
          <w:rFonts w:asciiTheme="minorHAnsi" w:hAnsiTheme="minorHAnsi" w:cstheme="minorHAnsi"/>
          <w:sz w:val="24"/>
          <w:szCs w:val="24"/>
        </w:rPr>
      </w:pPr>
    </w:p>
    <w:p w14:paraId="261A1AD5" w14:textId="287DC816" w:rsidR="009630F2" w:rsidRPr="00490768" w:rsidRDefault="009630F2" w:rsidP="005B583B">
      <w:pPr>
        <w:pStyle w:val="EstiloT2"/>
        <w:numPr>
          <w:ilvl w:val="2"/>
          <w:numId w:val="18"/>
        </w:numPr>
        <w:tabs>
          <w:tab w:val="left" w:pos="567"/>
        </w:tabs>
        <w:ind w:left="0" w:firstLine="0"/>
        <w:rPr>
          <w:rFonts w:asciiTheme="minorHAnsi" w:hAnsiTheme="minorHAnsi" w:cstheme="minorHAnsi"/>
          <w:smallCaps w:val="0"/>
          <w:color w:val="auto"/>
        </w:rPr>
      </w:pPr>
      <w:bookmarkStart w:id="123" w:name="_Toc64050396"/>
      <w:bookmarkStart w:id="124" w:name="_Toc64051227"/>
      <w:bookmarkStart w:id="125" w:name="_Toc64051493"/>
      <w:bookmarkStart w:id="126" w:name="_Toc64051746"/>
      <w:bookmarkStart w:id="127" w:name="_Toc65248034"/>
      <w:r w:rsidRPr="00490768">
        <w:rPr>
          <w:rFonts w:asciiTheme="minorHAnsi" w:hAnsiTheme="minorHAnsi" w:cstheme="minorHAnsi"/>
          <w:smallCaps w:val="0"/>
          <w:color w:val="auto"/>
        </w:rPr>
        <w:t xml:space="preserve">Tábua </w:t>
      </w:r>
      <w:r w:rsidR="00895064" w:rsidRPr="00490768">
        <w:rPr>
          <w:rFonts w:asciiTheme="minorHAnsi" w:hAnsiTheme="minorHAnsi" w:cstheme="minorHAnsi"/>
          <w:smallCaps w:val="0"/>
          <w:color w:val="auto"/>
        </w:rPr>
        <w:t>de</w:t>
      </w:r>
      <w:r w:rsidR="002E420A" w:rsidRPr="00490768">
        <w:rPr>
          <w:rFonts w:asciiTheme="minorHAnsi" w:hAnsiTheme="minorHAnsi" w:cstheme="minorHAnsi"/>
          <w:smallCaps w:val="0"/>
          <w:color w:val="auto"/>
        </w:rPr>
        <w:t xml:space="preserve"> Entrada em</w:t>
      </w:r>
      <w:r w:rsidRPr="00490768">
        <w:rPr>
          <w:rFonts w:asciiTheme="minorHAnsi" w:hAnsiTheme="minorHAnsi" w:cstheme="minorHAnsi"/>
          <w:smallCaps w:val="0"/>
          <w:color w:val="auto"/>
        </w:rPr>
        <w:t xml:space="preserve"> </w:t>
      </w:r>
      <w:r w:rsidR="00895064" w:rsidRPr="00490768">
        <w:rPr>
          <w:rFonts w:asciiTheme="minorHAnsi" w:hAnsiTheme="minorHAnsi" w:cstheme="minorHAnsi"/>
          <w:smallCaps w:val="0"/>
          <w:color w:val="auto"/>
        </w:rPr>
        <w:t>I</w:t>
      </w:r>
      <w:r w:rsidRPr="00490768">
        <w:rPr>
          <w:rFonts w:asciiTheme="minorHAnsi" w:hAnsiTheme="minorHAnsi" w:cstheme="minorHAnsi"/>
          <w:smallCaps w:val="0"/>
          <w:color w:val="auto"/>
        </w:rPr>
        <w:t>nvalidez</w:t>
      </w:r>
      <w:bookmarkEnd w:id="123"/>
      <w:bookmarkEnd w:id="124"/>
      <w:bookmarkEnd w:id="125"/>
      <w:bookmarkEnd w:id="126"/>
      <w:bookmarkEnd w:id="127"/>
    </w:p>
    <w:p w14:paraId="52841B92" w14:textId="3159B911" w:rsidR="009630F2" w:rsidRPr="00490768" w:rsidRDefault="00C7683A"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Foi utilizada a tábua </w:t>
      </w:r>
      <w:r w:rsidR="009630F2" w:rsidRPr="00490768">
        <w:rPr>
          <w:rFonts w:asciiTheme="minorHAnsi" w:hAnsiTheme="minorHAnsi" w:cstheme="minorHAnsi"/>
          <w:sz w:val="24"/>
          <w:szCs w:val="24"/>
        </w:rPr>
        <w:t>Álvaro Vindas</w:t>
      </w:r>
      <w:r w:rsidR="005E6CC6" w:rsidRPr="00490768">
        <w:rPr>
          <w:rFonts w:asciiTheme="minorHAnsi" w:hAnsiTheme="minorHAnsi" w:cstheme="minorHAnsi"/>
          <w:sz w:val="24"/>
          <w:szCs w:val="24"/>
        </w:rPr>
        <w:t>.</w:t>
      </w:r>
    </w:p>
    <w:p w14:paraId="24E9F3D7"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58402439" w14:textId="0526C754" w:rsidR="0049582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 fim de ratificar a pertinência da escolha das tábuas de mortalidade e entrada em invalidez acima descritas, foi realizado um comparativo entre o cálculo </w:t>
      </w:r>
      <w:r w:rsidR="00E60ADC" w:rsidRPr="00490768">
        <w:rPr>
          <w:rFonts w:asciiTheme="minorHAnsi" w:hAnsiTheme="minorHAnsi" w:cstheme="minorHAnsi"/>
          <w:sz w:val="24"/>
          <w:szCs w:val="24"/>
        </w:rPr>
        <w:t>do valor presente atuarial</w:t>
      </w:r>
      <w:r w:rsidR="001201E1" w:rsidRPr="00490768">
        <w:rPr>
          <w:rFonts w:asciiTheme="minorHAnsi" w:hAnsiTheme="minorHAnsi" w:cstheme="minorHAnsi"/>
          <w:sz w:val="24"/>
          <w:szCs w:val="24"/>
        </w:rPr>
        <w:t xml:space="preserve"> das </w:t>
      </w:r>
      <w:r w:rsidRPr="00490768">
        <w:rPr>
          <w:rFonts w:asciiTheme="minorHAnsi" w:hAnsiTheme="minorHAnsi" w:cstheme="minorHAnsi"/>
          <w:sz w:val="24"/>
          <w:szCs w:val="24"/>
        </w:rPr>
        <w:t xml:space="preserve"> pensões de militares com: (i) as tábuas biométricas utilizadas no Relatório da Avaliação Atuarial e Contábil das Pensões de Militares das Forças Armadas – Subsídio para o PLDO 2021; e (ii) com as tábuas biométricas usualmente empregadas em avaliações atuariais, mantendo-se constante a taxa de juros (5,47%). Os resultados</w:t>
      </w:r>
      <w:r w:rsidR="00BA2BB6" w:rsidRPr="00490768">
        <w:rPr>
          <w:rFonts w:asciiTheme="minorHAnsi" w:hAnsiTheme="minorHAnsi" w:cstheme="minorHAnsi"/>
          <w:sz w:val="24"/>
          <w:szCs w:val="24"/>
        </w:rPr>
        <w:t>,</w:t>
      </w:r>
      <w:r w:rsidRPr="00490768">
        <w:rPr>
          <w:rFonts w:asciiTheme="minorHAnsi" w:hAnsiTheme="minorHAnsi" w:cstheme="minorHAnsi"/>
          <w:sz w:val="24"/>
          <w:szCs w:val="24"/>
        </w:rPr>
        <w:t xml:space="preserve"> </w:t>
      </w:r>
      <w:r w:rsidR="00BA2BB6" w:rsidRPr="00490768">
        <w:rPr>
          <w:rFonts w:asciiTheme="minorHAnsi" w:hAnsiTheme="minorHAnsi" w:cstheme="minorHAnsi"/>
          <w:sz w:val="24"/>
          <w:szCs w:val="24"/>
        </w:rPr>
        <w:t xml:space="preserve">para as Forças Armadas, </w:t>
      </w:r>
      <w:r w:rsidRPr="00490768">
        <w:rPr>
          <w:rFonts w:asciiTheme="minorHAnsi" w:hAnsiTheme="minorHAnsi" w:cstheme="minorHAnsi"/>
          <w:sz w:val="24"/>
          <w:szCs w:val="24"/>
        </w:rPr>
        <w:t>foram os seguintes:</w:t>
      </w:r>
    </w:p>
    <w:p w14:paraId="3BB98675" w14:textId="77777777" w:rsidR="00404FB7" w:rsidRPr="00490768" w:rsidRDefault="00404FB7" w:rsidP="00070F32">
      <w:pPr>
        <w:tabs>
          <w:tab w:val="left" w:pos="142"/>
        </w:tabs>
        <w:spacing w:after="0" w:line="360" w:lineRule="auto"/>
        <w:jc w:val="both"/>
        <w:rPr>
          <w:rFonts w:asciiTheme="minorHAnsi" w:hAnsiTheme="minorHAnsi" w:cstheme="minorHAnsi"/>
          <w:sz w:val="24"/>
          <w:szCs w:val="24"/>
        </w:rPr>
      </w:pPr>
    </w:p>
    <w:tbl>
      <w:tblPr>
        <w:tblStyle w:val="TableNormal"/>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534"/>
        <w:gridCol w:w="1559"/>
        <w:gridCol w:w="1560"/>
        <w:gridCol w:w="1701"/>
        <w:gridCol w:w="1134"/>
      </w:tblGrid>
      <w:tr w:rsidR="00695915" w:rsidRPr="00490768" w14:paraId="43F1232A" w14:textId="77777777" w:rsidTr="002078D2">
        <w:trPr>
          <w:trHeight w:val="1518"/>
          <w:jc w:val="center"/>
        </w:trPr>
        <w:tc>
          <w:tcPr>
            <w:tcW w:w="1438" w:type="dxa"/>
            <w:shd w:val="clear" w:color="auto" w:fill="D9D9D9" w:themeFill="background1" w:themeFillShade="D9"/>
            <w:vAlign w:val="center"/>
          </w:tcPr>
          <w:p w14:paraId="65A67C41" w14:textId="3F080BA2" w:rsidR="009630F2" w:rsidRPr="00490768" w:rsidRDefault="00F82B8A" w:rsidP="00070F32">
            <w:pPr>
              <w:tabs>
                <w:tab w:val="left" w:pos="142"/>
              </w:tabs>
              <w:spacing w:after="0" w:line="360" w:lineRule="auto"/>
              <w:jc w:val="center"/>
              <w:rPr>
                <w:rFonts w:cstheme="minorHAnsi"/>
                <w:b/>
                <w:bCs/>
                <w:sz w:val="20"/>
                <w:szCs w:val="20"/>
              </w:rPr>
            </w:pPr>
            <w:r w:rsidRPr="00490768">
              <w:rPr>
                <w:rFonts w:cstheme="minorHAnsi"/>
                <w:b/>
                <w:bCs/>
                <w:sz w:val="20"/>
                <w:szCs w:val="20"/>
              </w:rPr>
              <w:t>Tábuas</w:t>
            </w:r>
          </w:p>
        </w:tc>
        <w:tc>
          <w:tcPr>
            <w:tcW w:w="1534" w:type="dxa"/>
            <w:shd w:val="clear" w:color="auto" w:fill="D9D9D9" w:themeFill="background1" w:themeFillShade="D9"/>
            <w:vAlign w:val="center"/>
          </w:tcPr>
          <w:p w14:paraId="3EF9C35F" w14:textId="77777777" w:rsidR="009630F2"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Tábua de Mortalidade de Ativos/Inativos/</w:t>
            </w:r>
          </w:p>
          <w:p w14:paraId="0EC8F3B9" w14:textId="77777777"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Pensionista</w:t>
            </w:r>
          </w:p>
        </w:tc>
        <w:tc>
          <w:tcPr>
            <w:tcW w:w="1559" w:type="dxa"/>
            <w:shd w:val="clear" w:color="auto" w:fill="D9D9D9" w:themeFill="background1" w:themeFillShade="D9"/>
            <w:vAlign w:val="center"/>
          </w:tcPr>
          <w:p w14:paraId="4E3ABC60" w14:textId="77777777" w:rsidR="009630F2"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Tábua de entrada em Invalidez</w:t>
            </w:r>
          </w:p>
        </w:tc>
        <w:tc>
          <w:tcPr>
            <w:tcW w:w="1560" w:type="dxa"/>
            <w:shd w:val="clear" w:color="auto" w:fill="D9D9D9" w:themeFill="background1" w:themeFillShade="D9"/>
            <w:vAlign w:val="center"/>
          </w:tcPr>
          <w:p w14:paraId="3E59833F" w14:textId="77777777" w:rsidR="009630F2"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Tábua de Mortalidade de Inválidos</w:t>
            </w:r>
          </w:p>
        </w:tc>
        <w:tc>
          <w:tcPr>
            <w:tcW w:w="1701" w:type="dxa"/>
            <w:shd w:val="clear" w:color="auto" w:fill="D9D9D9" w:themeFill="background1" w:themeFillShade="D9"/>
            <w:vAlign w:val="center"/>
          </w:tcPr>
          <w:p w14:paraId="60AB3CF9" w14:textId="017B769E" w:rsidR="00E068A1"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Valor da</w:t>
            </w:r>
            <w:r w:rsidR="00CD345D" w:rsidRPr="00490768">
              <w:rPr>
                <w:rFonts w:cstheme="minorHAnsi"/>
                <w:b/>
                <w:bCs/>
                <w:sz w:val="20"/>
                <w:szCs w:val="20"/>
                <w:lang w:val="pt-BR"/>
              </w:rPr>
              <w:t xml:space="preserve"> Reserva Matemática</w:t>
            </w:r>
            <w:r w:rsidRPr="00490768">
              <w:rPr>
                <w:rFonts w:cstheme="minorHAnsi"/>
                <w:b/>
                <w:bCs/>
                <w:sz w:val="20"/>
                <w:szCs w:val="20"/>
                <w:lang w:val="pt-BR"/>
              </w:rPr>
              <w:t xml:space="preserve"> para as FFAA </w:t>
            </w:r>
          </w:p>
          <w:p w14:paraId="0B0CCF99" w14:textId="2E85DE3B" w:rsidR="009630F2"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(R$ Bi)</w:t>
            </w:r>
          </w:p>
        </w:tc>
        <w:tc>
          <w:tcPr>
            <w:tcW w:w="1134" w:type="dxa"/>
            <w:shd w:val="clear" w:color="auto" w:fill="D9D9D9" w:themeFill="background1" w:themeFillShade="D9"/>
            <w:vAlign w:val="center"/>
          </w:tcPr>
          <w:p w14:paraId="0584CD8B" w14:textId="2D021847"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D</w:t>
            </w:r>
            <w:r w:rsidR="00E068A1" w:rsidRPr="00490768">
              <w:rPr>
                <w:rFonts w:cstheme="minorHAnsi"/>
                <w:b/>
                <w:bCs/>
                <w:sz w:val="20"/>
                <w:szCs w:val="20"/>
              </w:rPr>
              <w:t>iferença</w:t>
            </w:r>
          </w:p>
          <w:p w14:paraId="52CE005F" w14:textId="77777777"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w:t>
            </w:r>
          </w:p>
        </w:tc>
      </w:tr>
      <w:tr w:rsidR="00695915" w:rsidRPr="00490768" w14:paraId="5F2A2CD9" w14:textId="77777777" w:rsidTr="00E068A1">
        <w:trPr>
          <w:trHeight w:val="2657"/>
          <w:jc w:val="center"/>
        </w:trPr>
        <w:tc>
          <w:tcPr>
            <w:tcW w:w="1438" w:type="dxa"/>
            <w:vAlign w:val="center"/>
          </w:tcPr>
          <w:p w14:paraId="14DED641" w14:textId="77777777" w:rsidR="009630F2" w:rsidRPr="00490768" w:rsidRDefault="009630F2" w:rsidP="00070F32">
            <w:pPr>
              <w:tabs>
                <w:tab w:val="left" w:pos="142"/>
              </w:tabs>
              <w:spacing w:after="0" w:line="360" w:lineRule="auto"/>
              <w:jc w:val="center"/>
              <w:rPr>
                <w:rFonts w:cstheme="minorHAnsi"/>
                <w:b/>
                <w:bCs/>
                <w:sz w:val="20"/>
                <w:szCs w:val="20"/>
                <w:lang w:val="pt-BR"/>
              </w:rPr>
            </w:pPr>
            <w:r w:rsidRPr="00490768">
              <w:rPr>
                <w:rFonts w:cstheme="minorHAnsi"/>
                <w:b/>
                <w:bCs/>
                <w:sz w:val="20"/>
                <w:szCs w:val="20"/>
                <w:lang w:val="pt-BR"/>
              </w:rPr>
              <w:t>Tábuas Escolhidas no presente trabalho</w:t>
            </w:r>
          </w:p>
        </w:tc>
        <w:tc>
          <w:tcPr>
            <w:tcW w:w="1534" w:type="dxa"/>
            <w:vAlign w:val="center"/>
          </w:tcPr>
          <w:p w14:paraId="43CE46D7"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IBGE/2019</w:t>
            </w:r>
          </w:p>
          <w:p w14:paraId="5B808E08"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Extrapolada Homens</w:t>
            </w:r>
          </w:p>
          <w:p w14:paraId="6DD5A045"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e       IBGE/2019</w:t>
            </w:r>
          </w:p>
          <w:p w14:paraId="37726F54"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Extrapolada</w:t>
            </w:r>
          </w:p>
          <w:p w14:paraId="3C25B186"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Mulheres</w:t>
            </w:r>
          </w:p>
        </w:tc>
        <w:tc>
          <w:tcPr>
            <w:tcW w:w="1559" w:type="dxa"/>
            <w:vAlign w:val="center"/>
          </w:tcPr>
          <w:p w14:paraId="0D182A83"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Álvaro Vindas</w:t>
            </w:r>
          </w:p>
        </w:tc>
        <w:tc>
          <w:tcPr>
            <w:tcW w:w="1560" w:type="dxa"/>
            <w:vAlign w:val="center"/>
          </w:tcPr>
          <w:p w14:paraId="7323AC58"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IBGE/2019</w:t>
            </w:r>
          </w:p>
          <w:p w14:paraId="3A97941F"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Extrapolada Homens</w:t>
            </w:r>
          </w:p>
          <w:p w14:paraId="641A2F51" w14:textId="77777777" w:rsidR="009630F2" w:rsidRPr="00490768" w:rsidRDefault="009630F2" w:rsidP="00070F32">
            <w:pPr>
              <w:tabs>
                <w:tab w:val="left" w:pos="142"/>
              </w:tabs>
              <w:spacing w:after="0" w:line="360" w:lineRule="auto"/>
              <w:jc w:val="center"/>
              <w:rPr>
                <w:rFonts w:cstheme="minorHAnsi"/>
                <w:sz w:val="20"/>
                <w:szCs w:val="20"/>
                <w:lang w:val="pt-BR"/>
              </w:rPr>
            </w:pPr>
            <w:r w:rsidRPr="00490768">
              <w:rPr>
                <w:rFonts w:cstheme="minorHAnsi"/>
                <w:sz w:val="20"/>
                <w:szCs w:val="20"/>
                <w:lang w:val="pt-BR"/>
              </w:rPr>
              <w:t>e       IBGE/2019</w:t>
            </w:r>
          </w:p>
          <w:p w14:paraId="5B963042"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Extrapolada</w:t>
            </w:r>
          </w:p>
          <w:p w14:paraId="2BC63B28"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Mulheres</w:t>
            </w:r>
          </w:p>
        </w:tc>
        <w:tc>
          <w:tcPr>
            <w:tcW w:w="1701" w:type="dxa"/>
            <w:vAlign w:val="center"/>
          </w:tcPr>
          <w:p w14:paraId="6ED82593"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298.051.644.956,64</w:t>
            </w:r>
          </w:p>
        </w:tc>
        <w:tc>
          <w:tcPr>
            <w:tcW w:w="1134" w:type="dxa"/>
            <w:vAlign w:val="center"/>
          </w:tcPr>
          <w:p w14:paraId="75267382"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w:t>
            </w:r>
          </w:p>
        </w:tc>
      </w:tr>
      <w:tr w:rsidR="00695915" w:rsidRPr="00490768" w14:paraId="1FAC7194" w14:textId="77777777" w:rsidTr="00E068A1">
        <w:trPr>
          <w:trHeight w:val="1139"/>
          <w:jc w:val="center"/>
        </w:trPr>
        <w:tc>
          <w:tcPr>
            <w:tcW w:w="1438" w:type="dxa"/>
            <w:vAlign w:val="center"/>
          </w:tcPr>
          <w:p w14:paraId="67EBAA99" w14:textId="48A2DBA1"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 xml:space="preserve">Tábuas utilizadas </w:t>
            </w:r>
            <w:r w:rsidR="00DD5193" w:rsidRPr="00490768">
              <w:rPr>
                <w:rFonts w:cstheme="minorHAnsi"/>
                <w:b/>
                <w:bCs/>
                <w:sz w:val="20"/>
                <w:szCs w:val="20"/>
              </w:rPr>
              <w:t xml:space="preserve">no PLDO-2021 </w:t>
            </w:r>
          </w:p>
        </w:tc>
        <w:tc>
          <w:tcPr>
            <w:tcW w:w="1534" w:type="dxa"/>
            <w:vAlign w:val="center"/>
          </w:tcPr>
          <w:p w14:paraId="56FCA764"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GKM70 (-61%)</w:t>
            </w:r>
          </w:p>
        </w:tc>
        <w:tc>
          <w:tcPr>
            <w:tcW w:w="1559" w:type="dxa"/>
            <w:vAlign w:val="center"/>
          </w:tcPr>
          <w:p w14:paraId="35AE922D"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IAPB-57</w:t>
            </w:r>
          </w:p>
          <w:p w14:paraId="052AA2F1"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FORTE(-79%)</w:t>
            </w:r>
          </w:p>
        </w:tc>
        <w:tc>
          <w:tcPr>
            <w:tcW w:w="1560" w:type="dxa"/>
            <w:vAlign w:val="center"/>
          </w:tcPr>
          <w:p w14:paraId="4FB99BD1"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Hunter’s(+68%)</w:t>
            </w:r>
          </w:p>
        </w:tc>
        <w:tc>
          <w:tcPr>
            <w:tcW w:w="1701" w:type="dxa"/>
            <w:vAlign w:val="center"/>
          </w:tcPr>
          <w:p w14:paraId="1E9B7778"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306.304.652.540,08</w:t>
            </w:r>
          </w:p>
        </w:tc>
        <w:tc>
          <w:tcPr>
            <w:tcW w:w="1134" w:type="dxa"/>
            <w:vAlign w:val="center"/>
          </w:tcPr>
          <w:p w14:paraId="4D430891"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+2,69%</w:t>
            </w:r>
          </w:p>
        </w:tc>
      </w:tr>
      <w:tr w:rsidR="00695915" w:rsidRPr="00490768" w14:paraId="437D64F5" w14:textId="77777777" w:rsidTr="00E068A1">
        <w:trPr>
          <w:trHeight w:val="741"/>
          <w:jc w:val="center"/>
        </w:trPr>
        <w:tc>
          <w:tcPr>
            <w:tcW w:w="1438" w:type="dxa"/>
            <w:vAlign w:val="center"/>
          </w:tcPr>
          <w:p w14:paraId="2283607B" w14:textId="77777777"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AT-83</w:t>
            </w:r>
          </w:p>
        </w:tc>
        <w:tc>
          <w:tcPr>
            <w:tcW w:w="1534" w:type="dxa"/>
            <w:vAlign w:val="center"/>
          </w:tcPr>
          <w:p w14:paraId="25190C94"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AT-83 MALE e AT-83 FEMALE</w:t>
            </w:r>
          </w:p>
        </w:tc>
        <w:tc>
          <w:tcPr>
            <w:tcW w:w="1559" w:type="dxa"/>
            <w:vAlign w:val="center"/>
          </w:tcPr>
          <w:p w14:paraId="4D043E97"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Álvaro Vindas</w:t>
            </w:r>
          </w:p>
        </w:tc>
        <w:tc>
          <w:tcPr>
            <w:tcW w:w="1560" w:type="dxa"/>
            <w:vAlign w:val="center"/>
          </w:tcPr>
          <w:p w14:paraId="36E202DE"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AT-83 MALE e AT-83 FEMALE</w:t>
            </w:r>
          </w:p>
        </w:tc>
        <w:tc>
          <w:tcPr>
            <w:tcW w:w="1701" w:type="dxa"/>
            <w:vAlign w:val="center"/>
          </w:tcPr>
          <w:p w14:paraId="1794DA97"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304.471.165.941,12</w:t>
            </w:r>
          </w:p>
        </w:tc>
        <w:tc>
          <w:tcPr>
            <w:tcW w:w="1134" w:type="dxa"/>
            <w:vAlign w:val="center"/>
          </w:tcPr>
          <w:p w14:paraId="44928176"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+2,11%</w:t>
            </w:r>
          </w:p>
        </w:tc>
      </w:tr>
      <w:tr w:rsidR="009630F2" w:rsidRPr="00490768" w14:paraId="23AD7961" w14:textId="77777777" w:rsidTr="00E068A1">
        <w:trPr>
          <w:trHeight w:val="760"/>
          <w:jc w:val="center"/>
        </w:trPr>
        <w:tc>
          <w:tcPr>
            <w:tcW w:w="1438" w:type="dxa"/>
            <w:vAlign w:val="center"/>
          </w:tcPr>
          <w:p w14:paraId="3C96E3B8" w14:textId="77777777" w:rsidR="009630F2" w:rsidRPr="00490768" w:rsidRDefault="009630F2" w:rsidP="00070F32">
            <w:pPr>
              <w:tabs>
                <w:tab w:val="left" w:pos="142"/>
              </w:tabs>
              <w:spacing w:after="0" w:line="360" w:lineRule="auto"/>
              <w:jc w:val="center"/>
              <w:rPr>
                <w:rFonts w:cstheme="minorHAnsi"/>
                <w:b/>
                <w:bCs/>
                <w:sz w:val="20"/>
                <w:szCs w:val="20"/>
              </w:rPr>
            </w:pPr>
            <w:r w:rsidRPr="00490768">
              <w:rPr>
                <w:rFonts w:cstheme="minorHAnsi"/>
                <w:b/>
                <w:bCs/>
                <w:sz w:val="20"/>
                <w:szCs w:val="20"/>
              </w:rPr>
              <w:t>AT-2000</w:t>
            </w:r>
          </w:p>
        </w:tc>
        <w:tc>
          <w:tcPr>
            <w:tcW w:w="1534" w:type="dxa"/>
            <w:vAlign w:val="center"/>
          </w:tcPr>
          <w:p w14:paraId="03AAE616"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AT2000/MALE e</w:t>
            </w:r>
          </w:p>
          <w:p w14:paraId="4E497E1B"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AT2000/FEMALE</w:t>
            </w:r>
          </w:p>
        </w:tc>
        <w:tc>
          <w:tcPr>
            <w:tcW w:w="1559" w:type="dxa"/>
            <w:vAlign w:val="center"/>
          </w:tcPr>
          <w:p w14:paraId="7477C0C6"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Álvaro Vindas</w:t>
            </w:r>
          </w:p>
        </w:tc>
        <w:tc>
          <w:tcPr>
            <w:tcW w:w="1560" w:type="dxa"/>
            <w:vAlign w:val="center"/>
          </w:tcPr>
          <w:p w14:paraId="312B6C82"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AT2000/MALE e</w:t>
            </w:r>
          </w:p>
          <w:p w14:paraId="69EE8560"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AT2000/FEMALE</w:t>
            </w:r>
          </w:p>
        </w:tc>
        <w:tc>
          <w:tcPr>
            <w:tcW w:w="1701" w:type="dxa"/>
            <w:vAlign w:val="center"/>
          </w:tcPr>
          <w:p w14:paraId="7E7F9F05"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303.459.514.380,86</w:t>
            </w:r>
          </w:p>
        </w:tc>
        <w:tc>
          <w:tcPr>
            <w:tcW w:w="1134" w:type="dxa"/>
            <w:vAlign w:val="center"/>
          </w:tcPr>
          <w:p w14:paraId="01047948" w14:textId="77777777" w:rsidR="009630F2" w:rsidRPr="00490768" w:rsidRDefault="009630F2" w:rsidP="00070F32">
            <w:pPr>
              <w:tabs>
                <w:tab w:val="left" w:pos="142"/>
              </w:tabs>
              <w:spacing w:after="0" w:line="360" w:lineRule="auto"/>
              <w:jc w:val="center"/>
              <w:rPr>
                <w:rFonts w:cstheme="minorHAnsi"/>
                <w:sz w:val="20"/>
                <w:szCs w:val="20"/>
              </w:rPr>
            </w:pPr>
            <w:r w:rsidRPr="00490768">
              <w:rPr>
                <w:rFonts w:cstheme="minorHAnsi"/>
                <w:sz w:val="20"/>
                <w:szCs w:val="20"/>
              </w:rPr>
              <w:t>+1,78%</w:t>
            </w:r>
          </w:p>
        </w:tc>
      </w:tr>
    </w:tbl>
    <w:p w14:paraId="2ACC4F45" w14:textId="77777777" w:rsidR="00103930" w:rsidRDefault="00103930" w:rsidP="00070F32">
      <w:pPr>
        <w:tabs>
          <w:tab w:val="left" w:pos="142"/>
        </w:tabs>
        <w:spacing w:after="0" w:line="360" w:lineRule="auto"/>
        <w:jc w:val="both"/>
        <w:rPr>
          <w:rFonts w:asciiTheme="minorHAnsi" w:hAnsiTheme="minorHAnsi" w:cstheme="minorHAnsi"/>
          <w:sz w:val="24"/>
          <w:szCs w:val="24"/>
        </w:rPr>
      </w:pPr>
    </w:p>
    <w:p w14:paraId="48327733" w14:textId="37142BD3" w:rsidR="009630F2"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Considerando que as provisões descritas na </w:t>
      </w:r>
      <w:r w:rsidR="00CD345D" w:rsidRPr="00490768">
        <w:rPr>
          <w:rFonts w:asciiTheme="minorHAnsi" w:hAnsiTheme="minorHAnsi" w:cstheme="minorHAnsi"/>
          <w:sz w:val="24"/>
          <w:szCs w:val="24"/>
        </w:rPr>
        <w:t>t</w:t>
      </w:r>
      <w:r w:rsidRPr="00490768">
        <w:rPr>
          <w:rFonts w:asciiTheme="minorHAnsi" w:hAnsiTheme="minorHAnsi" w:cstheme="minorHAnsi"/>
          <w:sz w:val="24"/>
          <w:szCs w:val="24"/>
        </w:rPr>
        <w:t>abela anterior refletem o valor presente de um horizonte de longuíssimo prazo (mais de 100 anos), verifica-se que os resultados alcançados pelas diversas tábuas biométricas possuem pequena variabilidade em relação às tábuas utilizadas na atual avaliação, ratificando, portanto, a aplicabilidade das tábuas biométricas escolhidas para o cálculo.</w:t>
      </w:r>
    </w:p>
    <w:p w14:paraId="1BE20224" w14:textId="32B8CD3A" w:rsidR="00404FB7" w:rsidRDefault="00404FB7" w:rsidP="00070F32">
      <w:pPr>
        <w:tabs>
          <w:tab w:val="left" w:pos="142"/>
        </w:tabs>
        <w:spacing w:after="0" w:line="360" w:lineRule="auto"/>
        <w:jc w:val="both"/>
        <w:rPr>
          <w:rFonts w:asciiTheme="minorHAnsi" w:hAnsiTheme="minorHAnsi" w:cstheme="minorHAnsi"/>
          <w:sz w:val="24"/>
          <w:szCs w:val="24"/>
        </w:rPr>
      </w:pPr>
    </w:p>
    <w:p w14:paraId="76A5EE7A" w14:textId="56BAB84D" w:rsidR="00404FB7" w:rsidRDefault="00404FB7" w:rsidP="00070F32">
      <w:pPr>
        <w:tabs>
          <w:tab w:val="left" w:pos="142"/>
        </w:tabs>
        <w:spacing w:after="0" w:line="360" w:lineRule="auto"/>
        <w:jc w:val="both"/>
        <w:rPr>
          <w:rFonts w:asciiTheme="minorHAnsi" w:hAnsiTheme="minorHAnsi" w:cstheme="minorHAnsi"/>
          <w:sz w:val="24"/>
          <w:szCs w:val="24"/>
        </w:rPr>
      </w:pPr>
    </w:p>
    <w:p w14:paraId="543D5716" w14:textId="77777777" w:rsidR="00404FB7" w:rsidRPr="00490768" w:rsidRDefault="00404FB7" w:rsidP="00070F32">
      <w:pPr>
        <w:tabs>
          <w:tab w:val="left" w:pos="142"/>
        </w:tabs>
        <w:spacing w:after="0" w:line="360" w:lineRule="auto"/>
        <w:jc w:val="both"/>
        <w:rPr>
          <w:rFonts w:asciiTheme="minorHAnsi" w:hAnsiTheme="minorHAnsi" w:cstheme="minorHAnsi"/>
          <w:sz w:val="24"/>
          <w:szCs w:val="24"/>
        </w:rPr>
      </w:pPr>
    </w:p>
    <w:p w14:paraId="5313B851" w14:textId="64DDCD44" w:rsidR="009630F2" w:rsidRPr="00490768" w:rsidRDefault="00273352" w:rsidP="005B583B">
      <w:pPr>
        <w:pStyle w:val="EstiloT2"/>
        <w:numPr>
          <w:ilvl w:val="2"/>
          <w:numId w:val="18"/>
        </w:numPr>
        <w:tabs>
          <w:tab w:val="left" w:pos="567"/>
        </w:tabs>
        <w:ind w:left="0" w:firstLine="0"/>
        <w:rPr>
          <w:rFonts w:asciiTheme="minorHAnsi" w:hAnsiTheme="minorHAnsi" w:cstheme="minorHAnsi"/>
          <w:smallCaps w:val="0"/>
          <w:color w:val="auto"/>
        </w:rPr>
      </w:pPr>
      <w:bookmarkStart w:id="128" w:name="_Toc64050397"/>
      <w:bookmarkStart w:id="129" w:name="_Toc64051228"/>
      <w:bookmarkStart w:id="130" w:name="_Toc64051494"/>
      <w:bookmarkStart w:id="131" w:name="_Toc64051747"/>
      <w:bookmarkStart w:id="132" w:name="_Toc65248035"/>
      <w:r w:rsidRPr="00490768">
        <w:rPr>
          <w:rFonts w:asciiTheme="minorHAnsi" w:hAnsiTheme="minorHAnsi" w:cstheme="minorHAnsi"/>
          <w:smallCaps w:val="0"/>
          <w:color w:val="auto"/>
        </w:rPr>
        <w:t>Composição</w:t>
      </w:r>
      <w:r w:rsidR="009630F2" w:rsidRPr="00490768">
        <w:rPr>
          <w:rFonts w:asciiTheme="minorHAnsi" w:hAnsiTheme="minorHAnsi" w:cstheme="minorHAnsi"/>
          <w:smallCaps w:val="0"/>
          <w:color w:val="auto"/>
        </w:rPr>
        <w:t xml:space="preserve"> </w:t>
      </w:r>
      <w:r w:rsidR="00BA2B47" w:rsidRPr="00490768">
        <w:rPr>
          <w:rFonts w:asciiTheme="minorHAnsi" w:hAnsiTheme="minorHAnsi" w:cstheme="minorHAnsi"/>
          <w:smallCaps w:val="0"/>
          <w:color w:val="auto"/>
        </w:rPr>
        <w:t>F</w:t>
      </w:r>
      <w:r w:rsidRPr="00490768">
        <w:rPr>
          <w:rFonts w:asciiTheme="minorHAnsi" w:hAnsiTheme="minorHAnsi" w:cstheme="minorHAnsi"/>
          <w:smallCaps w:val="0"/>
          <w:color w:val="auto"/>
        </w:rPr>
        <w:t>amiliar</w:t>
      </w:r>
      <w:bookmarkEnd w:id="128"/>
      <w:bookmarkEnd w:id="129"/>
      <w:bookmarkEnd w:id="130"/>
      <w:bookmarkEnd w:id="131"/>
      <w:bookmarkEnd w:id="132"/>
    </w:p>
    <w:p w14:paraId="7DA40F49"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5BE4E978" w14:textId="3C7312AC" w:rsidR="00466E92" w:rsidRPr="00490768" w:rsidRDefault="009630F2" w:rsidP="005B583B">
      <w:pPr>
        <w:pStyle w:val="EstiloT2"/>
        <w:numPr>
          <w:ilvl w:val="2"/>
          <w:numId w:val="20"/>
        </w:numPr>
        <w:tabs>
          <w:tab w:val="left" w:pos="284"/>
        </w:tabs>
        <w:ind w:left="0" w:firstLine="0"/>
        <w:rPr>
          <w:rFonts w:asciiTheme="minorHAnsi" w:hAnsiTheme="minorHAnsi" w:cstheme="minorHAnsi"/>
          <w:smallCaps w:val="0"/>
          <w:color w:val="auto"/>
        </w:rPr>
      </w:pPr>
      <w:bookmarkStart w:id="133" w:name="_Toc64050398"/>
      <w:bookmarkStart w:id="134" w:name="_Toc64051229"/>
      <w:bookmarkStart w:id="135" w:name="_Toc64051495"/>
      <w:bookmarkStart w:id="136" w:name="_Toc64051748"/>
      <w:bookmarkStart w:id="137" w:name="_Toc65248036"/>
      <w:r w:rsidRPr="00490768">
        <w:rPr>
          <w:rFonts w:asciiTheme="minorHAnsi" w:hAnsiTheme="minorHAnsi" w:cstheme="minorHAnsi"/>
          <w:smallCaps w:val="0"/>
          <w:color w:val="auto"/>
        </w:rPr>
        <w:t>Benefícios de Pensão a Conceder</w:t>
      </w:r>
      <w:bookmarkEnd w:id="133"/>
      <w:bookmarkEnd w:id="134"/>
      <w:bookmarkEnd w:id="135"/>
      <w:bookmarkEnd w:id="136"/>
      <w:bookmarkEnd w:id="137"/>
    </w:p>
    <w:p w14:paraId="51B384F3" w14:textId="3A5C0752" w:rsidR="003C3EE0" w:rsidRPr="00490768" w:rsidRDefault="00466E9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E</w:t>
      </w:r>
      <w:r w:rsidR="009630F2" w:rsidRPr="00490768">
        <w:rPr>
          <w:rFonts w:asciiTheme="minorHAnsi" w:hAnsiTheme="minorHAnsi" w:cstheme="minorHAnsi"/>
          <w:sz w:val="24"/>
          <w:szCs w:val="24"/>
        </w:rPr>
        <w:t>m razão da insuficiência de dados</w:t>
      </w:r>
      <w:r w:rsidR="00B27E8C" w:rsidRPr="00490768">
        <w:rPr>
          <w:rFonts w:asciiTheme="minorHAnsi" w:hAnsiTheme="minorHAnsi" w:cstheme="minorHAnsi"/>
          <w:sz w:val="24"/>
          <w:szCs w:val="24"/>
        </w:rPr>
        <w:t xml:space="preserve"> para a realização dos testes de aderência das tábuas biométricas</w:t>
      </w:r>
      <w:r w:rsidR="009630F2" w:rsidRPr="00490768">
        <w:rPr>
          <w:rFonts w:asciiTheme="minorHAnsi" w:hAnsiTheme="minorHAnsi" w:cstheme="minorHAnsi"/>
          <w:sz w:val="24"/>
          <w:szCs w:val="24"/>
        </w:rPr>
        <w:t xml:space="preserve">, foram consideradas as probabilidades descritas nas Tabelas disponíveis </w:t>
      </w:r>
      <w:r w:rsidR="00C961BF" w:rsidRPr="00490768">
        <w:rPr>
          <w:rFonts w:asciiTheme="minorHAnsi" w:hAnsiTheme="minorHAnsi" w:cstheme="minorHAnsi"/>
          <w:sz w:val="24"/>
          <w:szCs w:val="24"/>
        </w:rPr>
        <w:t xml:space="preserve">no Anexo </w:t>
      </w:r>
      <w:r w:rsidR="00C961BF" w:rsidRPr="00490768">
        <w:rPr>
          <w:rFonts w:asciiTheme="minorHAnsi" w:hAnsiTheme="minorHAnsi" w:cstheme="minorHAnsi"/>
          <w:sz w:val="24"/>
          <w:szCs w:val="24"/>
          <w:u w:val="single"/>
        </w:rPr>
        <w:t>A</w:t>
      </w:r>
      <w:r w:rsidR="00C961BF" w:rsidRPr="00490768">
        <w:rPr>
          <w:rFonts w:asciiTheme="minorHAnsi" w:hAnsiTheme="minorHAnsi" w:cstheme="minorHAnsi"/>
          <w:sz w:val="24"/>
          <w:szCs w:val="24"/>
        </w:rPr>
        <w:t xml:space="preserve">, as quais </w:t>
      </w:r>
      <w:r w:rsidR="00CA6411" w:rsidRPr="00490768">
        <w:rPr>
          <w:rFonts w:asciiTheme="minorHAnsi" w:hAnsiTheme="minorHAnsi" w:cstheme="minorHAnsi"/>
          <w:sz w:val="24"/>
          <w:szCs w:val="24"/>
        </w:rPr>
        <w:t>repetem os dados constantes nos</w:t>
      </w:r>
      <w:r w:rsidR="009630F2" w:rsidRPr="00490768">
        <w:rPr>
          <w:rFonts w:asciiTheme="minorHAnsi" w:hAnsiTheme="minorHAnsi" w:cstheme="minorHAnsi"/>
          <w:sz w:val="24"/>
          <w:szCs w:val="24"/>
        </w:rPr>
        <w:t xml:space="preserve"> itens A.5 e A.6 do Relatório da Avaliação Atuarial e Contábil das Pensões de Militares das Forças Armadas – Subsídio para o PLDO 2021</w:t>
      </w:r>
      <w:r w:rsidRPr="00490768">
        <w:rPr>
          <w:rFonts w:asciiTheme="minorHAnsi" w:hAnsiTheme="minorHAnsi" w:cstheme="minorHAnsi"/>
          <w:sz w:val="24"/>
          <w:szCs w:val="24"/>
        </w:rPr>
        <w:t>.</w:t>
      </w:r>
    </w:p>
    <w:p w14:paraId="294E8D8C"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4FC01DC6" w14:textId="286ABE55" w:rsidR="00466E92" w:rsidRPr="00490768" w:rsidRDefault="000F7728" w:rsidP="005B583B">
      <w:pPr>
        <w:pStyle w:val="EstiloT2"/>
        <w:numPr>
          <w:ilvl w:val="2"/>
          <w:numId w:val="20"/>
        </w:numPr>
        <w:tabs>
          <w:tab w:val="left" w:pos="284"/>
        </w:tabs>
        <w:ind w:left="0" w:firstLine="0"/>
        <w:rPr>
          <w:rFonts w:asciiTheme="minorHAnsi" w:hAnsiTheme="minorHAnsi" w:cstheme="minorHAnsi"/>
          <w:smallCaps w:val="0"/>
          <w:color w:val="auto"/>
        </w:rPr>
      </w:pPr>
      <w:r w:rsidRPr="00490768">
        <w:rPr>
          <w:rFonts w:asciiTheme="minorHAnsi" w:hAnsiTheme="minorHAnsi" w:cstheme="minorHAnsi"/>
          <w:smallCaps w:val="0"/>
          <w:color w:val="auto"/>
        </w:rPr>
        <w:t xml:space="preserve"> </w:t>
      </w:r>
      <w:bookmarkStart w:id="138" w:name="_Toc64050399"/>
      <w:bookmarkStart w:id="139" w:name="_Toc64051230"/>
      <w:bookmarkStart w:id="140" w:name="_Toc64051496"/>
      <w:bookmarkStart w:id="141" w:name="_Toc64051749"/>
      <w:bookmarkStart w:id="142" w:name="_Toc65248037"/>
      <w:r w:rsidR="009630F2" w:rsidRPr="00490768">
        <w:rPr>
          <w:rFonts w:asciiTheme="minorHAnsi" w:hAnsiTheme="minorHAnsi" w:cstheme="minorHAnsi"/>
          <w:smallCaps w:val="0"/>
          <w:color w:val="auto"/>
        </w:rPr>
        <w:t>Benefícios de Pensões Concedidas</w:t>
      </w:r>
      <w:bookmarkEnd w:id="138"/>
      <w:bookmarkEnd w:id="139"/>
      <w:bookmarkEnd w:id="140"/>
      <w:bookmarkEnd w:id="141"/>
      <w:bookmarkEnd w:id="142"/>
    </w:p>
    <w:p w14:paraId="30F7AF46" w14:textId="4F8F95F6" w:rsidR="009630F2" w:rsidRPr="00490768" w:rsidRDefault="00466E9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Para o referido grupo, </w:t>
      </w:r>
      <w:r w:rsidR="009630F2" w:rsidRPr="00490768">
        <w:rPr>
          <w:rFonts w:asciiTheme="minorHAnsi" w:hAnsiTheme="minorHAnsi" w:cstheme="minorHAnsi"/>
          <w:sz w:val="24"/>
          <w:szCs w:val="24"/>
        </w:rPr>
        <w:t>foi considerado o conceito de família tronco, em que é escolhido o beneficiário que implicará no maior período de recebimento de pensão, independentemente de ser vitalício ou temporário. A idade do vitalício é limitada à tábua de mortalidade e a idade do temporário é limitada a 21 anos. Se não existir um determinado tipo de beneficiário, por consequência lógica</w:t>
      </w:r>
      <w:r w:rsidR="00E26120" w:rsidRPr="00490768">
        <w:rPr>
          <w:rFonts w:asciiTheme="minorHAnsi" w:hAnsiTheme="minorHAnsi" w:cstheme="minorHAnsi"/>
          <w:sz w:val="24"/>
          <w:szCs w:val="24"/>
        </w:rPr>
        <w:t>,</w:t>
      </w:r>
      <w:r w:rsidR="009630F2" w:rsidRPr="00490768">
        <w:rPr>
          <w:rFonts w:asciiTheme="minorHAnsi" w:hAnsiTheme="minorHAnsi" w:cstheme="minorHAnsi"/>
          <w:sz w:val="24"/>
          <w:szCs w:val="24"/>
        </w:rPr>
        <w:t xml:space="preserve"> o outro é escolhido.</w:t>
      </w:r>
    </w:p>
    <w:p w14:paraId="42452E4F" w14:textId="77777777" w:rsidR="00523AF2" w:rsidRPr="00490768" w:rsidRDefault="00523AF2" w:rsidP="00070F32">
      <w:pPr>
        <w:tabs>
          <w:tab w:val="left" w:pos="142"/>
        </w:tabs>
        <w:spacing w:after="0" w:line="360" w:lineRule="auto"/>
        <w:jc w:val="both"/>
        <w:rPr>
          <w:rFonts w:asciiTheme="minorHAnsi" w:hAnsiTheme="minorHAnsi" w:cstheme="minorHAnsi"/>
          <w:sz w:val="24"/>
          <w:szCs w:val="24"/>
        </w:rPr>
      </w:pPr>
    </w:p>
    <w:p w14:paraId="290BF057" w14:textId="77A9952B" w:rsidR="009630F2" w:rsidRPr="00490768" w:rsidRDefault="00523AF2" w:rsidP="005B583B">
      <w:pPr>
        <w:pStyle w:val="EstiloT2"/>
        <w:numPr>
          <w:ilvl w:val="2"/>
          <w:numId w:val="18"/>
        </w:numPr>
        <w:tabs>
          <w:tab w:val="left" w:pos="567"/>
        </w:tabs>
        <w:ind w:left="0" w:firstLine="0"/>
        <w:rPr>
          <w:rFonts w:asciiTheme="minorHAnsi" w:hAnsiTheme="minorHAnsi" w:cstheme="minorHAnsi"/>
          <w:smallCaps w:val="0"/>
          <w:color w:val="auto"/>
        </w:rPr>
      </w:pPr>
      <w:bookmarkStart w:id="143" w:name="_Toc64050400"/>
      <w:bookmarkStart w:id="144" w:name="_Toc64051231"/>
      <w:bookmarkStart w:id="145" w:name="_Toc64051497"/>
      <w:bookmarkStart w:id="146" w:name="_Toc64051750"/>
      <w:bookmarkStart w:id="147" w:name="_Toc65248038"/>
      <w:r w:rsidRPr="00490768">
        <w:rPr>
          <w:rFonts w:asciiTheme="minorHAnsi" w:hAnsiTheme="minorHAnsi" w:cstheme="minorHAnsi"/>
          <w:smallCaps w:val="0"/>
          <w:color w:val="auto"/>
        </w:rPr>
        <w:t xml:space="preserve">Taxa de </w:t>
      </w:r>
      <w:r w:rsidR="00252380" w:rsidRPr="00490768">
        <w:rPr>
          <w:rFonts w:asciiTheme="minorHAnsi" w:hAnsiTheme="minorHAnsi" w:cstheme="minorHAnsi"/>
          <w:smallCaps w:val="0"/>
          <w:color w:val="auto"/>
        </w:rPr>
        <w:t>R</w:t>
      </w:r>
      <w:r w:rsidRPr="00490768">
        <w:rPr>
          <w:rFonts w:asciiTheme="minorHAnsi" w:hAnsiTheme="minorHAnsi" w:cstheme="minorHAnsi"/>
          <w:smallCaps w:val="0"/>
          <w:color w:val="auto"/>
        </w:rPr>
        <w:t>otatividade</w:t>
      </w:r>
      <w:bookmarkEnd w:id="143"/>
      <w:bookmarkEnd w:id="144"/>
      <w:bookmarkEnd w:id="145"/>
      <w:bookmarkEnd w:id="146"/>
      <w:bookmarkEnd w:id="147"/>
    </w:p>
    <w:p w14:paraId="62E6EF31" w14:textId="347AA21C" w:rsidR="009630F2" w:rsidRPr="00490768" w:rsidRDefault="00D7550F"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Não foi considerada a hipótese de rotatividade no presente trabalho</w:t>
      </w:r>
      <w:r w:rsidR="00C961BF" w:rsidRPr="00490768">
        <w:rPr>
          <w:rFonts w:asciiTheme="minorHAnsi" w:hAnsiTheme="minorHAnsi" w:cstheme="minorHAnsi"/>
          <w:sz w:val="24"/>
          <w:szCs w:val="24"/>
        </w:rPr>
        <w:t>.</w:t>
      </w:r>
    </w:p>
    <w:p w14:paraId="54AB66D6" w14:textId="40B9DB3F" w:rsidR="009630F2" w:rsidRPr="00490768" w:rsidRDefault="009630F2" w:rsidP="00070F32">
      <w:pPr>
        <w:tabs>
          <w:tab w:val="left" w:pos="142"/>
        </w:tabs>
        <w:spacing w:after="0" w:line="360" w:lineRule="auto"/>
        <w:jc w:val="both"/>
        <w:rPr>
          <w:rFonts w:asciiTheme="minorHAnsi" w:hAnsiTheme="minorHAnsi" w:cstheme="minorHAnsi"/>
          <w:sz w:val="24"/>
          <w:szCs w:val="24"/>
        </w:rPr>
      </w:pPr>
    </w:p>
    <w:p w14:paraId="24E63AEF" w14:textId="25FE5C44" w:rsidR="009630F2" w:rsidRPr="00490768" w:rsidRDefault="007A2649" w:rsidP="005B583B">
      <w:pPr>
        <w:pStyle w:val="EstiloT2"/>
        <w:numPr>
          <w:ilvl w:val="1"/>
          <w:numId w:val="18"/>
        </w:numPr>
        <w:tabs>
          <w:tab w:val="left" w:pos="426"/>
        </w:tabs>
        <w:ind w:left="0" w:firstLine="0"/>
        <w:rPr>
          <w:rFonts w:asciiTheme="minorHAnsi" w:hAnsiTheme="minorHAnsi" w:cstheme="minorHAnsi"/>
          <w:smallCaps w:val="0"/>
          <w:color w:val="auto"/>
        </w:rPr>
      </w:pPr>
      <w:bookmarkStart w:id="148" w:name="_Toc64050401"/>
      <w:bookmarkStart w:id="149" w:name="_Toc64051232"/>
      <w:bookmarkStart w:id="150" w:name="_Toc64051498"/>
      <w:bookmarkStart w:id="151" w:name="_Toc64051751"/>
      <w:bookmarkStart w:id="152" w:name="_Toc65248039"/>
      <w:r w:rsidRPr="00490768">
        <w:rPr>
          <w:rFonts w:asciiTheme="minorHAnsi" w:hAnsiTheme="minorHAnsi" w:cstheme="minorHAnsi"/>
          <w:smallCaps w:val="0"/>
          <w:color w:val="auto"/>
        </w:rPr>
        <w:t xml:space="preserve">Idade de </w:t>
      </w:r>
      <w:r w:rsidR="00252380" w:rsidRPr="00490768">
        <w:rPr>
          <w:rFonts w:asciiTheme="minorHAnsi" w:hAnsiTheme="minorHAnsi" w:cstheme="minorHAnsi"/>
          <w:smallCaps w:val="0"/>
          <w:color w:val="auto"/>
        </w:rPr>
        <w:t>E</w:t>
      </w:r>
      <w:r w:rsidRPr="00490768">
        <w:rPr>
          <w:rFonts w:asciiTheme="minorHAnsi" w:hAnsiTheme="minorHAnsi" w:cstheme="minorHAnsi"/>
          <w:smallCaps w:val="0"/>
          <w:color w:val="auto"/>
        </w:rPr>
        <w:t>ntrada nas Forças</w:t>
      </w:r>
      <w:r w:rsidR="009630F2" w:rsidRPr="00490768">
        <w:rPr>
          <w:rFonts w:asciiTheme="minorHAnsi" w:hAnsiTheme="minorHAnsi" w:cstheme="minorHAnsi"/>
          <w:smallCaps w:val="0"/>
          <w:color w:val="auto"/>
        </w:rPr>
        <w:t xml:space="preserve"> </w:t>
      </w:r>
      <w:r w:rsidRPr="00490768">
        <w:rPr>
          <w:rFonts w:asciiTheme="minorHAnsi" w:hAnsiTheme="minorHAnsi" w:cstheme="minorHAnsi"/>
          <w:smallCaps w:val="0"/>
          <w:color w:val="auto"/>
        </w:rPr>
        <w:t>Armadas</w:t>
      </w:r>
      <w:bookmarkEnd w:id="148"/>
      <w:bookmarkEnd w:id="149"/>
      <w:bookmarkEnd w:id="150"/>
      <w:bookmarkEnd w:id="151"/>
      <w:bookmarkEnd w:id="152"/>
    </w:p>
    <w:p w14:paraId="2F6FA2F7" w14:textId="77777777"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Para a idade de entrada nas Forças Armadas foi considerada a idade resultante da diferença entre a data de ingresso na Força e a data de nascimento do militar constantes no banco de dados.</w:t>
      </w:r>
    </w:p>
    <w:p w14:paraId="68CBA3C9" w14:textId="77777777" w:rsidR="009630F2" w:rsidRPr="00490768" w:rsidRDefault="009630F2" w:rsidP="00070F32">
      <w:pPr>
        <w:tabs>
          <w:tab w:val="left" w:pos="142"/>
        </w:tabs>
        <w:spacing w:after="0" w:line="360" w:lineRule="auto"/>
        <w:jc w:val="both"/>
        <w:rPr>
          <w:rFonts w:asciiTheme="minorHAnsi" w:hAnsiTheme="minorHAnsi" w:cstheme="minorHAnsi"/>
          <w:sz w:val="24"/>
          <w:szCs w:val="24"/>
        </w:rPr>
      </w:pPr>
    </w:p>
    <w:p w14:paraId="67574FDA" w14:textId="49FEEABF" w:rsidR="009630F2" w:rsidRPr="00490768" w:rsidRDefault="007A2649" w:rsidP="005B583B">
      <w:pPr>
        <w:pStyle w:val="EstiloT2"/>
        <w:numPr>
          <w:ilvl w:val="1"/>
          <w:numId w:val="18"/>
        </w:numPr>
        <w:tabs>
          <w:tab w:val="left" w:pos="426"/>
        </w:tabs>
        <w:ind w:left="0" w:firstLine="0"/>
        <w:rPr>
          <w:rFonts w:asciiTheme="minorHAnsi" w:hAnsiTheme="minorHAnsi" w:cstheme="minorHAnsi"/>
          <w:smallCaps w:val="0"/>
          <w:color w:val="auto"/>
        </w:rPr>
      </w:pPr>
      <w:bookmarkStart w:id="153" w:name="_Toc64050402"/>
      <w:bookmarkStart w:id="154" w:name="_Toc64051233"/>
      <w:bookmarkStart w:id="155" w:name="_Toc64051499"/>
      <w:bookmarkStart w:id="156" w:name="_Toc64051752"/>
      <w:bookmarkStart w:id="157" w:name="_Toc65248040"/>
      <w:r w:rsidRPr="00490768">
        <w:rPr>
          <w:rFonts w:asciiTheme="minorHAnsi" w:hAnsiTheme="minorHAnsi" w:cstheme="minorHAnsi"/>
          <w:smallCaps w:val="0"/>
          <w:color w:val="auto"/>
        </w:rPr>
        <w:t xml:space="preserve">Transferência para a </w:t>
      </w:r>
      <w:r w:rsidR="00252380" w:rsidRPr="00490768">
        <w:rPr>
          <w:rFonts w:asciiTheme="minorHAnsi" w:hAnsiTheme="minorHAnsi" w:cstheme="minorHAnsi"/>
          <w:smallCaps w:val="0"/>
          <w:color w:val="auto"/>
        </w:rPr>
        <w:t>I</w:t>
      </w:r>
      <w:r w:rsidRPr="00490768">
        <w:rPr>
          <w:rFonts w:asciiTheme="minorHAnsi" w:hAnsiTheme="minorHAnsi" w:cstheme="minorHAnsi"/>
          <w:smallCaps w:val="0"/>
          <w:color w:val="auto"/>
        </w:rPr>
        <w:t xml:space="preserve">natividade </w:t>
      </w:r>
      <w:r w:rsidR="00252380" w:rsidRPr="00490768">
        <w:rPr>
          <w:rFonts w:asciiTheme="minorHAnsi" w:hAnsiTheme="minorHAnsi" w:cstheme="minorHAnsi"/>
          <w:smallCaps w:val="0"/>
          <w:color w:val="auto"/>
        </w:rPr>
        <w:t>R</w:t>
      </w:r>
      <w:r w:rsidRPr="00490768">
        <w:rPr>
          <w:rFonts w:asciiTheme="minorHAnsi" w:hAnsiTheme="minorHAnsi" w:cstheme="minorHAnsi"/>
          <w:smallCaps w:val="0"/>
          <w:color w:val="auto"/>
        </w:rPr>
        <w:t>emunerada</w:t>
      </w:r>
      <w:bookmarkEnd w:id="153"/>
      <w:bookmarkEnd w:id="154"/>
      <w:bookmarkEnd w:id="155"/>
      <w:bookmarkEnd w:id="156"/>
      <w:bookmarkEnd w:id="157"/>
    </w:p>
    <w:p w14:paraId="09642DEA" w14:textId="470DD52D" w:rsidR="00523AF2" w:rsidRPr="00490768" w:rsidRDefault="00523A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 fim de </w:t>
      </w:r>
      <w:r w:rsidR="00477EE0" w:rsidRPr="00490768">
        <w:rPr>
          <w:rFonts w:asciiTheme="minorHAnsi" w:hAnsiTheme="minorHAnsi" w:cstheme="minorHAnsi"/>
          <w:sz w:val="24"/>
          <w:szCs w:val="24"/>
        </w:rPr>
        <w:t>possibilitar a estimativa</w:t>
      </w:r>
      <w:r w:rsidR="00466E92" w:rsidRPr="00490768">
        <w:rPr>
          <w:rFonts w:asciiTheme="minorHAnsi" w:hAnsiTheme="minorHAnsi" w:cstheme="minorHAnsi"/>
          <w:sz w:val="24"/>
          <w:szCs w:val="24"/>
        </w:rPr>
        <w:t xml:space="preserve"> atuarial</w:t>
      </w:r>
      <w:r w:rsidR="00477EE0" w:rsidRPr="00490768">
        <w:rPr>
          <w:rFonts w:asciiTheme="minorHAnsi" w:hAnsiTheme="minorHAnsi" w:cstheme="minorHAnsi"/>
          <w:sz w:val="24"/>
          <w:szCs w:val="24"/>
        </w:rPr>
        <w:t xml:space="preserve"> das futuras pensões dos atuais militares ativos que se tornarão inativos, as seguintes regras de inativação foram consideradas:</w:t>
      </w:r>
    </w:p>
    <w:p w14:paraId="7B99E0C6" w14:textId="77777777" w:rsidR="00477EE0" w:rsidRPr="00490768" w:rsidRDefault="00477EE0" w:rsidP="00070F32">
      <w:pPr>
        <w:tabs>
          <w:tab w:val="left" w:pos="142"/>
        </w:tabs>
        <w:spacing w:after="0" w:line="360" w:lineRule="auto"/>
        <w:jc w:val="both"/>
        <w:rPr>
          <w:rFonts w:asciiTheme="minorHAnsi" w:hAnsiTheme="minorHAnsi" w:cstheme="minorHAnsi"/>
          <w:sz w:val="24"/>
          <w:szCs w:val="24"/>
        </w:rPr>
      </w:pPr>
    </w:p>
    <w:p w14:paraId="473E12DE" w14:textId="477C9396" w:rsidR="00477EE0" w:rsidRPr="00490768" w:rsidRDefault="009630F2" w:rsidP="005B583B">
      <w:pPr>
        <w:pStyle w:val="EstiloT2"/>
        <w:numPr>
          <w:ilvl w:val="2"/>
          <w:numId w:val="18"/>
        </w:numPr>
        <w:tabs>
          <w:tab w:val="left" w:pos="567"/>
        </w:tabs>
        <w:ind w:left="0" w:firstLine="0"/>
        <w:rPr>
          <w:rFonts w:asciiTheme="minorHAnsi" w:hAnsiTheme="minorHAnsi" w:cstheme="minorHAnsi"/>
          <w:smallCaps w:val="0"/>
          <w:color w:val="auto"/>
        </w:rPr>
      </w:pPr>
      <w:bookmarkStart w:id="158" w:name="_Toc64050403"/>
      <w:bookmarkStart w:id="159" w:name="_Toc64051234"/>
      <w:bookmarkStart w:id="160" w:name="_Toc64051500"/>
      <w:bookmarkStart w:id="161" w:name="_Toc64051753"/>
      <w:bookmarkStart w:id="162" w:name="_Toc65248041"/>
      <w:r w:rsidRPr="00490768">
        <w:rPr>
          <w:rFonts w:asciiTheme="minorHAnsi" w:hAnsiTheme="minorHAnsi" w:cstheme="minorHAnsi"/>
          <w:smallCaps w:val="0"/>
          <w:color w:val="auto"/>
        </w:rPr>
        <w:t xml:space="preserve">Transferência </w:t>
      </w:r>
      <w:r w:rsidR="003F101C" w:rsidRPr="00490768">
        <w:rPr>
          <w:rFonts w:asciiTheme="minorHAnsi" w:hAnsiTheme="minorHAnsi" w:cstheme="minorHAnsi"/>
          <w:smallCaps w:val="0"/>
          <w:color w:val="auto"/>
        </w:rPr>
        <w:t>P</w:t>
      </w:r>
      <w:r w:rsidRPr="00490768">
        <w:rPr>
          <w:rFonts w:asciiTheme="minorHAnsi" w:hAnsiTheme="minorHAnsi" w:cstheme="minorHAnsi"/>
          <w:smallCaps w:val="0"/>
          <w:color w:val="auto"/>
        </w:rPr>
        <w:t xml:space="preserve">or </w:t>
      </w:r>
      <w:r w:rsidR="003F101C" w:rsidRPr="00490768">
        <w:rPr>
          <w:rFonts w:asciiTheme="minorHAnsi" w:hAnsiTheme="minorHAnsi" w:cstheme="minorHAnsi"/>
          <w:smallCaps w:val="0"/>
          <w:color w:val="auto"/>
        </w:rPr>
        <w:t>C</w:t>
      </w:r>
      <w:r w:rsidRPr="00490768">
        <w:rPr>
          <w:rFonts w:asciiTheme="minorHAnsi" w:hAnsiTheme="minorHAnsi" w:cstheme="minorHAnsi"/>
          <w:smallCaps w:val="0"/>
          <w:color w:val="auto"/>
        </w:rPr>
        <w:t xml:space="preserve">umprir 35 </w:t>
      </w:r>
      <w:r w:rsidR="003F101C" w:rsidRPr="00490768">
        <w:rPr>
          <w:rFonts w:asciiTheme="minorHAnsi" w:hAnsiTheme="minorHAnsi" w:cstheme="minorHAnsi"/>
          <w:smallCaps w:val="0"/>
          <w:color w:val="auto"/>
        </w:rPr>
        <w:t>A</w:t>
      </w:r>
      <w:r w:rsidRPr="00490768">
        <w:rPr>
          <w:rFonts w:asciiTheme="minorHAnsi" w:hAnsiTheme="minorHAnsi" w:cstheme="minorHAnsi"/>
          <w:smallCaps w:val="0"/>
          <w:color w:val="auto"/>
        </w:rPr>
        <w:t xml:space="preserve">nos de </w:t>
      </w:r>
      <w:r w:rsidR="003F101C" w:rsidRPr="00490768">
        <w:rPr>
          <w:rFonts w:asciiTheme="minorHAnsi" w:hAnsiTheme="minorHAnsi" w:cstheme="minorHAnsi"/>
          <w:smallCaps w:val="0"/>
          <w:color w:val="auto"/>
        </w:rPr>
        <w:t>T</w:t>
      </w:r>
      <w:r w:rsidRPr="00490768">
        <w:rPr>
          <w:rFonts w:asciiTheme="minorHAnsi" w:hAnsiTheme="minorHAnsi" w:cstheme="minorHAnsi"/>
          <w:smallCaps w:val="0"/>
          <w:color w:val="auto"/>
        </w:rPr>
        <w:t xml:space="preserve">empo de </w:t>
      </w:r>
      <w:r w:rsidR="003F101C" w:rsidRPr="00490768">
        <w:rPr>
          <w:rFonts w:asciiTheme="minorHAnsi" w:hAnsiTheme="minorHAnsi" w:cstheme="minorHAnsi"/>
          <w:smallCaps w:val="0"/>
          <w:color w:val="auto"/>
        </w:rPr>
        <w:t>S</w:t>
      </w:r>
      <w:r w:rsidRPr="00490768">
        <w:rPr>
          <w:rFonts w:asciiTheme="minorHAnsi" w:hAnsiTheme="minorHAnsi" w:cstheme="minorHAnsi"/>
          <w:smallCaps w:val="0"/>
          <w:color w:val="auto"/>
        </w:rPr>
        <w:t>erviço</w:t>
      </w:r>
      <w:bookmarkEnd w:id="158"/>
      <w:bookmarkEnd w:id="159"/>
      <w:bookmarkEnd w:id="160"/>
      <w:bookmarkEnd w:id="161"/>
      <w:bookmarkEnd w:id="162"/>
    </w:p>
    <w:p w14:paraId="1B9F4560" w14:textId="434E3557" w:rsidR="009630F2" w:rsidRPr="00490768" w:rsidRDefault="00C653C6"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w:t>
      </w:r>
      <w:r w:rsidR="00886746" w:rsidRPr="00490768">
        <w:rPr>
          <w:rFonts w:asciiTheme="minorHAnsi" w:hAnsiTheme="minorHAnsi" w:cstheme="minorHAnsi"/>
          <w:sz w:val="24"/>
          <w:szCs w:val="24"/>
        </w:rPr>
        <w:t xml:space="preserve"> idade do militar ao completar</w:t>
      </w:r>
      <w:r w:rsidR="00167160" w:rsidRPr="00490768">
        <w:rPr>
          <w:rFonts w:asciiTheme="minorHAnsi" w:hAnsiTheme="minorHAnsi" w:cstheme="minorHAnsi"/>
          <w:sz w:val="24"/>
          <w:szCs w:val="24"/>
        </w:rPr>
        <w:t xml:space="preserve"> 35 anos de serviço militar</w:t>
      </w:r>
      <w:r w:rsidR="00477EE0" w:rsidRPr="00490768">
        <w:rPr>
          <w:rFonts w:asciiTheme="minorHAnsi" w:hAnsiTheme="minorHAnsi" w:cstheme="minorHAnsi"/>
          <w:sz w:val="24"/>
          <w:szCs w:val="24"/>
        </w:rPr>
        <w:t>.</w:t>
      </w:r>
    </w:p>
    <w:p w14:paraId="323A9988" w14:textId="77777777" w:rsidR="00466E92" w:rsidRPr="00490768" w:rsidRDefault="00466E92" w:rsidP="00070F32">
      <w:pPr>
        <w:tabs>
          <w:tab w:val="left" w:pos="142"/>
        </w:tabs>
        <w:spacing w:after="0" w:line="360" w:lineRule="auto"/>
        <w:jc w:val="both"/>
        <w:rPr>
          <w:rFonts w:asciiTheme="minorHAnsi" w:hAnsiTheme="minorHAnsi" w:cstheme="minorHAnsi"/>
          <w:sz w:val="24"/>
          <w:szCs w:val="24"/>
        </w:rPr>
      </w:pPr>
    </w:p>
    <w:p w14:paraId="4BCEB21F" w14:textId="7A5BED74" w:rsidR="00477EE0" w:rsidRPr="00490768" w:rsidRDefault="009630F2" w:rsidP="005B583B">
      <w:pPr>
        <w:pStyle w:val="EstiloT2"/>
        <w:numPr>
          <w:ilvl w:val="2"/>
          <w:numId w:val="18"/>
        </w:numPr>
        <w:tabs>
          <w:tab w:val="left" w:pos="567"/>
        </w:tabs>
        <w:ind w:left="0" w:firstLine="0"/>
        <w:rPr>
          <w:rFonts w:asciiTheme="minorHAnsi" w:hAnsiTheme="minorHAnsi" w:cstheme="minorHAnsi"/>
          <w:smallCaps w:val="0"/>
          <w:color w:val="auto"/>
        </w:rPr>
      </w:pPr>
      <w:bookmarkStart w:id="163" w:name="_Toc64050404"/>
      <w:bookmarkStart w:id="164" w:name="_Toc64051235"/>
      <w:bookmarkStart w:id="165" w:name="_Toc64051501"/>
      <w:bookmarkStart w:id="166" w:name="_Toc64051754"/>
      <w:bookmarkStart w:id="167" w:name="_Toc65248042"/>
      <w:r w:rsidRPr="00490768">
        <w:rPr>
          <w:rFonts w:asciiTheme="minorHAnsi" w:hAnsiTheme="minorHAnsi" w:cstheme="minorHAnsi"/>
          <w:smallCaps w:val="0"/>
          <w:color w:val="auto"/>
        </w:rPr>
        <w:t xml:space="preserve">Transferência por </w:t>
      </w:r>
      <w:r w:rsidR="003F101C" w:rsidRPr="00490768">
        <w:rPr>
          <w:rFonts w:asciiTheme="minorHAnsi" w:hAnsiTheme="minorHAnsi" w:cstheme="minorHAnsi"/>
          <w:smallCaps w:val="0"/>
          <w:color w:val="auto"/>
        </w:rPr>
        <w:t>I</w:t>
      </w:r>
      <w:r w:rsidRPr="00490768">
        <w:rPr>
          <w:rFonts w:asciiTheme="minorHAnsi" w:hAnsiTheme="minorHAnsi" w:cstheme="minorHAnsi"/>
          <w:smallCaps w:val="0"/>
          <w:color w:val="auto"/>
        </w:rPr>
        <w:t>nvalidez</w:t>
      </w:r>
      <w:bookmarkEnd w:id="163"/>
      <w:bookmarkEnd w:id="164"/>
      <w:bookmarkEnd w:id="165"/>
      <w:bookmarkEnd w:id="166"/>
      <w:bookmarkEnd w:id="167"/>
    </w:p>
    <w:p w14:paraId="48352BEC" w14:textId="424D130A" w:rsidR="009630F2" w:rsidRPr="00490768" w:rsidRDefault="004F201F"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w:t>
      </w:r>
      <w:r w:rsidR="009630F2" w:rsidRPr="00490768">
        <w:rPr>
          <w:rFonts w:asciiTheme="minorHAnsi" w:hAnsiTheme="minorHAnsi" w:cstheme="minorHAnsi"/>
          <w:sz w:val="24"/>
          <w:szCs w:val="24"/>
        </w:rPr>
        <w:t xml:space="preserve"> probabilidade de o indivíduo militar torna-se inválido antes de atingir o requisito de elegibilidade para transferência para a inatividade militar descrita na alínea anterior</w:t>
      </w:r>
      <w:r w:rsidR="00477EE0" w:rsidRPr="00490768">
        <w:rPr>
          <w:rFonts w:asciiTheme="minorHAnsi" w:hAnsiTheme="minorHAnsi" w:cstheme="minorHAnsi"/>
          <w:sz w:val="24"/>
          <w:szCs w:val="24"/>
        </w:rPr>
        <w:t>.</w:t>
      </w:r>
    </w:p>
    <w:p w14:paraId="02B17708" w14:textId="77777777" w:rsidR="003C3EE0" w:rsidRPr="00490768" w:rsidRDefault="003C3EE0" w:rsidP="00070F32">
      <w:pPr>
        <w:tabs>
          <w:tab w:val="left" w:pos="142"/>
        </w:tabs>
        <w:spacing w:after="0" w:line="360" w:lineRule="auto"/>
        <w:jc w:val="both"/>
        <w:rPr>
          <w:rFonts w:asciiTheme="minorHAnsi" w:hAnsiTheme="minorHAnsi" w:cstheme="minorHAnsi"/>
          <w:sz w:val="24"/>
          <w:szCs w:val="24"/>
        </w:rPr>
      </w:pPr>
    </w:p>
    <w:p w14:paraId="2A8B1FDF" w14:textId="7A724AA7" w:rsidR="009630F2" w:rsidRPr="00490768" w:rsidRDefault="00477EE0" w:rsidP="005B583B">
      <w:pPr>
        <w:pStyle w:val="EstiloT2"/>
        <w:numPr>
          <w:ilvl w:val="1"/>
          <w:numId w:val="18"/>
        </w:numPr>
        <w:tabs>
          <w:tab w:val="left" w:pos="426"/>
        </w:tabs>
        <w:ind w:left="0" w:firstLine="0"/>
        <w:rPr>
          <w:rFonts w:asciiTheme="minorHAnsi" w:hAnsiTheme="minorHAnsi" w:cstheme="minorHAnsi"/>
          <w:smallCaps w:val="0"/>
          <w:color w:val="auto"/>
        </w:rPr>
      </w:pPr>
      <w:bookmarkStart w:id="168" w:name="_Toc64050405"/>
      <w:bookmarkStart w:id="169" w:name="_Toc64051236"/>
      <w:bookmarkStart w:id="170" w:name="_Toc64051502"/>
      <w:bookmarkStart w:id="171" w:name="_Toc64051755"/>
      <w:bookmarkStart w:id="172" w:name="_Toc65248043"/>
      <w:r w:rsidRPr="00490768">
        <w:rPr>
          <w:rFonts w:asciiTheme="minorHAnsi" w:hAnsiTheme="minorHAnsi" w:cstheme="minorHAnsi"/>
          <w:smallCaps w:val="0"/>
          <w:color w:val="auto"/>
        </w:rPr>
        <w:t xml:space="preserve">Compensação </w:t>
      </w:r>
      <w:r w:rsidR="00376E6F" w:rsidRPr="00490768">
        <w:rPr>
          <w:rFonts w:asciiTheme="minorHAnsi" w:hAnsiTheme="minorHAnsi" w:cstheme="minorHAnsi"/>
          <w:smallCaps w:val="0"/>
          <w:color w:val="auto"/>
        </w:rPr>
        <w:t>F</w:t>
      </w:r>
      <w:r w:rsidRPr="00490768">
        <w:rPr>
          <w:rFonts w:asciiTheme="minorHAnsi" w:hAnsiTheme="minorHAnsi" w:cstheme="minorHAnsi"/>
          <w:smallCaps w:val="0"/>
          <w:color w:val="auto"/>
        </w:rPr>
        <w:t>inanceira</w:t>
      </w:r>
      <w:bookmarkEnd w:id="168"/>
      <w:bookmarkEnd w:id="169"/>
      <w:bookmarkEnd w:id="170"/>
      <w:bookmarkEnd w:id="171"/>
      <w:bookmarkEnd w:id="172"/>
    </w:p>
    <w:p w14:paraId="36526CBA" w14:textId="39B7E2FE" w:rsidR="009630F2" w:rsidRPr="00490768" w:rsidRDefault="009630F2"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compensação financeira entre as contribuições para a pensão militar e os regimes previdenciários não foi considerada em razão da falta de regulamentação do § 9º-A do art. 201 da CRFB1988.</w:t>
      </w:r>
    </w:p>
    <w:p w14:paraId="5E8BF739" w14:textId="6E351E6D" w:rsidR="008525E3" w:rsidRPr="00490768" w:rsidRDefault="008525E3" w:rsidP="00070F32">
      <w:pPr>
        <w:tabs>
          <w:tab w:val="left" w:pos="142"/>
        </w:tabs>
        <w:spacing w:after="0" w:line="360" w:lineRule="auto"/>
        <w:jc w:val="both"/>
        <w:rPr>
          <w:rFonts w:asciiTheme="minorHAnsi" w:hAnsiTheme="minorHAnsi" w:cstheme="minorHAnsi"/>
          <w:sz w:val="24"/>
          <w:szCs w:val="24"/>
        </w:rPr>
      </w:pPr>
    </w:p>
    <w:p w14:paraId="626DA156" w14:textId="436DDF87" w:rsidR="00523AF2" w:rsidRPr="00490768" w:rsidRDefault="00477EE0" w:rsidP="005B583B">
      <w:pPr>
        <w:pStyle w:val="EstiloT2"/>
        <w:numPr>
          <w:ilvl w:val="1"/>
          <w:numId w:val="18"/>
        </w:numPr>
        <w:tabs>
          <w:tab w:val="left" w:pos="426"/>
        </w:tabs>
        <w:ind w:left="0" w:firstLine="0"/>
        <w:rPr>
          <w:rFonts w:asciiTheme="minorHAnsi" w:hAnsiTheme="minorHAnsi" w:cstheme="minorHAnsi"/>
          <w:smallCaps w:val="0"/>
          <w:color w:val="auto"/>
        </w:rPr>
      </w:pPr>
      <w:bookmarkStart w:id="173" w:name="_Toc64050406"/>
      <w:bookmarkStart w:id="174" w:name="_Toc64051237"/>
      <w:bookmarkStart w:id="175" w:name="_Toc64051503"/>
      <w:bookmarkStart w:id="176" w:name="_Toc64051756"/>
      <w:bookmarkStart w:id="177" w:name="_Toc65248044"/>
      <w:r w:rsidRPr="00490768">
        <w:rPr>
          <w:rFonts w:asciiTheme="minorHAnsi" w:hAnsiTheme="minorHAnsi" w:cstheme="minorHAnsi"/>
          <w:smallCaps w:val="0"/>
          <w:color w:val="auto"/>
        </w:rPr>
        <w:t>Taxa de</w:t>
      </w:r>
      <w:r w:rsidR="00523AF2" w:rsidRPr="00490768">
        <w:rPr>
          <w:rFonts w:asciiTheme="minorHAnsi" w:hAnsiTheme="minorHAnsi" w:cstheme="minorHAnsi"/>
          <w:smallCaps w:val="0"/>
          <w:color w:val="auto"/>
        </w:rPr>
        <w:t xml:space="preserve"> </w:t>
      </w:r>
      <w:r w:rsidR="00803587" w:rsidRPr="00490768">
        <w:rPr>
          <w:rFonts w:asciiTheme="minorHAnsi" w:hAnsiTheme="minorHAnsi" w:cstheme="minorHAnsi"/>
          <w:smallCaps w:val="0"/>
          <w:color w:val="auto"/>
        </w:rPr>
        <w:t>I</w:t>
      </w:r>
      <w:r w:rsidRPr="00490768">
        <w:rPr>
          <w:rFonts w:asciiTheme="minorHAnsi" w:hAnsiTheme="minorHAnsi" w:cstheme="minorHAnsi"/>
          <w:smallCaps w:val="0"/>
          <w:color w:val="auto"/>
        </w:rPr>
        <w:t>nflação</w:t>
      </w:r>
      <w:bookmarkEnd w:id="173"/>
      <w:bookmarkEnd w:id="174"/>
      <w:bookmarkEnd w:id="175"/>
      <w:bookmarkEnd w:id="176"/>
      <w:bookmarkEnd w:id="177"/>
    </w:p>
    <w:p w14:paraId="69251D0D" w14:textId="77777777" w:rsidR="00CB04CD" w:rsidRPr="00490768" w:rsidRDefault="00CB04CD" w:rsidP="006516F7">
      <w:pPr>
        <w:rPr>
          <w:rFonts w:asciiTheme="minorHAnsi" w:hAnsiTheme="minorHAnsi" w:cstheme="minorHAnsi"/>
        </w:rPr>
      </w:pPr>
    </w:p>
    <w:p w14:paraId="16EE3987" w14:textId="77777777" w:rsidR="00080E80" w:rsidRPr="00490768" w:rsidRDefault="00080E80" w:rsidP="005B583B">
      <w:pPr>
        <w:pStyle w:val="EstiloT2"/>
        <w:numPr>
          <w:ilvl w:val="2"/>
          <w:numId w:val="18"/>
        </w:numPr>
        <w:tabs>
          <w:tab w:val="left" w:pos="426"/>
        </w:tabs>
        <w:ind w:left="0" w:firstLine="0"/>
        <w:rPr>
          <w:rFonts w:asciiTheme="minorHAnsi" w:hAnsiTheme="minorHAnsi" w:cstheme="minorHAnsi"/>
          <w:smallCaps w:val="0"/>
          <w:color w:val="auto"/>
        </w:rPr>
      </w:pPr>
      <w:bookmarkStart w:id="178" w:name="_Toc65248045"/>
      <w:r w:rsidRPr="00490768">
        <w:rPr>
          <w:rFonts w:asciiTheme="minorHAnsi" w:hAnsiTheme="minorHAnsi" w:cstheme="minorHAnsi"/>
          <w:smallCaps w:val="0"/>
          <w:color w:val="auto"/>
        </w:rPr>
        <w:t>Taxa de Inflação nas Projeções Atuariais</w:t>
      </w:r>
      <w:bookmarkEnd w:id="178"/>
    </w:p>
    <w:p w14:paraId="4C21AA7D" w14:textId="77777777" w:rsidR="00080E80" w:rsidRPr="00490768" w:rsidRDefault="00080E80" w:rsidP="00080E80">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Para as projeções atuariais com recomposição das remunerações, proventos e pensões de militares pela inflação, a partir de 2025, foi considerada a inflação descrita na Tabela 6.1 das Projeções Atuariais para o Regime Geral de Previdência Social, anexa ao PLDO 2021.</w:t>
      </w:r>
    </w:p>
    <w:p w14:paraId="42964AF6" w14:textId="77777777" w:rsidR="00080E80" w:rsidRPr="00490768" w:rsidRDefault="00080E80" w:rsidP="00080E80">
      <w:pPr>
        <w:tabs>
          <w:tab w:val="left" w:pos="142"/>
        </w:tabs>
        <w:spacing w:after="0" w:line="360" w:lineRule="auto"/>
        <w:jc w:val="both"/>
        <w:rPr>
          <w:rFonts w:asciiTheme="minorHAnsi" w:hAnsiTheme="minorHAnsi" w:cstheme="minorHAnsi"/>
          <w:sz w:val="24"/>
          <w:szCs w:val="24"/>
        </w:rPr>
      </w:pPr>
    </w:p>
    <w:p w14:paraId="7B14C3CB" w14:textId="77777777" w:rsidR="00EF139C" w:rsidRPr="00490768" w:rsidRDefault="00EF139C" w:rsidP="005B583B">
      <w:pPr>
        <w:pStyle w:val="EstiloT2"/>
        <w:numPr>
          <w:ilvl w:val="2"/>
          <w:numId w:val="18"/>
        </w:numPr>
        <w:tabs>
          <w:tab w:val="left" w:pos="426"/>
        </w:tabs>
        <w:ind w:left="0" w:firstLine="0"/>
        <w:rPr>
          <w:rFonts w:asciiTheme="minorHAnsi" w:hAnsiTheme="minorHAnsi" w:cstheme="minorHAnsi"/>
          <w:smallCaps w:val="0"/>
          <w:color w:val="auto"/>
        </w:rPr>
      </w:pPr>
      <w:bookmarkStart w:id="179" w:name="_Toc65248046"/>
      <w:r w:rsidRPr="00490768">
        <w:rPr>
          <w:rFonts w:asciiTheme="minorHAnsi" w:hAnsiTheme="minorHAnsi" w:cstheme="minorHAnsi"/>
          <w:smallCaps w:val="0"/>
          <w:color w:val="auto"/>
        </w:rPr>
        <w:t>Taxas de Inflação no Valor Presente Atuarial</w:t>
      </w:r>
      <w:bookmarkEnd w:id="179"/>
    </w:p>
    <w:p w14:paraId="66A83C6D" w14:textId="5F232133" w:rsidR="00EF139C" w:rsidRPr="00490768" w:rsidRDefault="00EF139C" w:rsidP="00EF139C">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Não foram considerados os efeitos de inflação, haja vista que todas as variáveis financeiras seriam influenciadas por essa variável na mesma magnitude e período.</w:t>
      </w:r>
    </w:p>
    <w:p w14:paraId="61BD882D" w14:textId="77777777" w:rsidR="00EF139C" w:rsidRPr="00490768" w:rsidRDefault="00EF139C" w:rsidP="00EF139C">
      <w:pPr>
        <w:tabs>
          <w:tab w:val="left" w:pos="142"/>
        </w:tabs>
        <w:spacing w:after="0" w:line="360" w:lineRule="auto"/>
        <w:jc w:val="both"/>
        <w:rPr>
          <w:rFonts w:asciiTheme="minorHAnsi" w:hAnsiTheme="minorHAnsi" w:cstheme="minorHAnsi"/>
          <w:sz w:val="24"/>
          <w:szCs w:val="24"/>
        </w:rPr>
      </w:pPr>
    </w:p>
    <w:p w14:paraId="19016C9F" w14:textId="7327DD3B" w:rsidR="009630F2" w:rsidRPr="00490768" w:rsidRDefault="00A231A0" w:rsidP="005B583B">
      <w:pPr>
        <w:pStyle w:val="EstiloT2"/>
        <w:numPr>
          <w:ilvl w:val="1"/>
          <w:numId w:val="18"/>
        </w:numPr>
        <w:tabs>
          <w:tab w:val="left" w:pos="426"/>
        </w:tabs>
        <w:ind w:left="0" w:firstLine="0"/>
        <w:rPr>
          <w:rFonts w:asciiTheme="minorHAnsi" w:hAnsiTheme="minorHAnsi" w:cstheme="minorHAnsi"/>
          <w:smallCaps w:val="0"/>
          <w:color w:val="auto"/>
        </w:rPr>
      </w:pPr>
      <w:bookmarkStart w:id="180" w:name="_Toc64050407"/>
      <w:bookmarkStart w:id="181" w:name="_Toc64051238"/>
      <w:bookmarkStart w:id="182" w:name="_Toc64051504"/>
      <w:bookmarkStart w:id="183" w:name="_Toc64051757"/>
      <w:r w:rsidRPr="00490768">
        <w:rPr>
          <w:rFonts w:asciiTheme="minorHAnsi" w:hAnsiTheme="minorHAnsi" w:cstheme="minorHAnsi"/>
          <w:smallCaps w:val="0"/>
          <w:color w:val="auto"/>
        </w:rPr>
        <w:t xml:space="preserve"> </w:t>
      </w:r>
      <w:bookmarkStart w:id="184" w:name="_Toc65248047"/>
      <w:r w:rsidR="00477EE0" w:rsidRPr="00490768">
        <w:rPr>
          <w:rFonts w:asciiTheme="minorHAnsi" w:hAnsiTheme="minorHAnsi" w:cstheme="minorHAnsi"/>
          <w:smallCaps w:val="0"/>
          <w:color w:val="auto"/>
        </w:rPr>
        <w:t>Taxa de</w:t>
      </w:r>
      <w:r w:rsidR="009630F2" w:rsidRPr="00490768">
        <w:rPr>
          <w:rFonts w:asciiTheme="minorHAnsi" w:hAnsiTheme="minorHAnsi" w:cstheme="minorHAnsi"/>
          <w:smallCaps w:val="0"/>
          <w:color w:val="auto"/>
        </w:rPr>
        <w:t xml:space="preserve"> </w:t>
      </w:r>
      <w:r w:rsidR="00803587" w:rsidRPr="00490768">
        <w:rPr>
          <w:rFonts w:asciiTheme="minorHAnsi" w:hAnsiTheme="minorHAnsi" w:cstheme="minorHAnsi"/>
          <w:smallCaps w:val="0"/>
          <w:color w:val="auto"/>
        </w:rPr>
        <w:t>J</w:t>
      </w:r>
      <w:r w:rsidR="00477EE0" w:rsidRPr="00490768">
        <w:rPr>
          <w:rFonts w:asciiTheme="minorHAnsi" w:hAnsiTheme="minorHAnsi" w:cstheme="minorHAnsi"/>
          <w:smallCaps w:val="0"/>
          <w:color w:val="auto"/>
        </w:rPr>
        <w:t>uros</w:t>
      </w:r>
      <w:r w:rsidR="00B613D3" w:rsidRPr="00490768">
        <w:rPr>
          <w:rFonts w:asciiTheme="minorHAnsi" w:hAnsiTheme="minorHAnsi" w:cstheme="minorHAnsi"/>
          <w:smallCaps w:val="0"/>
          <w:color w:val="auto"/>
        </w:rPr>
        <w:t xml:space="preserve"> </w:t>
      </w:r>
      <w:r w:rsidR="00803587" w:rsidRPr="00490768">
        <w:rPr>
          <w:rFonts w:asciiTheme="minorHAnsi" w:hAnsiTheme="minorHAnsi" w:cstheme="minorHAnsi"/>
          <w:smallCaps w:val="0"/>
          <w:color w:val="auto"/>
        </w:rPr>
        <w:t>R</w:t>
      </w:r>
      <w:r w:rsidR="00B613D3" w:rsidRPr="00490768">
        <w:rPr>
          <w:rFonts w:asciiTheme="minorHAnsi" w:hAnsiTheme="minorHAnsi" w:cstheme="minorHAnsi"/>
          <w:smallCaps w:val="0"/>
          <w:color w:val="auto"/>
        </w:rPr>
        <w:t>eal</w:t>
      </w:r>
      <w:bookmarkEnd w:id="180"/>
      <w:bookmarkEnd w:id="181"/>
      <w:bookmarkEnd w:id="182"/>
      <w:bookmarkEnd w:id="183"/>
      <w:bookmarkEnd w:id="184"/>
    </w:p>
    <w:p w14:paraId="025789DD" w14:textId="77777777" w:rsidR="002D3A3A" w:rsidRPr="00490768" w:rsidRDefault="002D3A3A" w:rsidP="00070F32">
      <w:pPr>
        <w:pStyle w:val="CorpodoTexto"/>
        <w:tabs>
          <w:tab w:val="left" w:pos="426"/>
        </w:tabs>
        <w:ind w:firstLine="0"/>
        <w:rPr>
          <w:rFonts w:asciiTheme="minorHAnsi" w:hAnsiTheme="minorHAnsi" w:cstheme="minorHAnsi"/>
          <w:b/>
          <w:bCs/>
        </w:rPr>
      </w:pPr>
    </w:p>
    <w:p w14:paraId="694E4619" w14:textId="77777777" w:rsidR="00080E80" w:rsidRPr="00490768" w:rsidRDefault="00080E80" w:rsidP="005B583B">
      <w:pPr>
        <w:pStyle w:val="EstiloT2"/>
        <w:numPr>
          <w:ilvl w:val="2"/>
          <w:numId w:val="18"/>
        </w:numPr>
        <w:tabs>
          <w:tab w:val="left" w:pos="426"/>
        </w:tabs>
        <w:ind w:left="0" w:firstLine="0"/>
        <w:rPr>
          <w:rFonts w:asciiTheme="minorHAnsi" w:hAnsiTheme="minorHAnsi" w:cstheme="minorHAnsi"/>
          <w:smallCaps w:val="0"/>
          <w:color w:val="auto"/>
        </w:rPr>
      </w:pPr>
      <w:bookmarkStart w:id="185" w:name="_Toc65248048"/>
      <w:bookmarkStart w:id="186" w:name="_Toc64050408"/>
      <w:bookmarkStart w:id="187" w:name="_Toc64051239"/>
      <w:bookmarkStart w:id="188" w:name="_Toc64051505"/>
      <w:bookmarkStart w:id="189" w:name="_Toc64051758"/>
      <w:r w:rsidRPr="00490768">
        <w:rPr>
          <w:rFonts w:asciiTheme="minorHAnsi" w:hAnsiTheme="minorHAnsi" w:cstheme="minorHAnsi"/>
          <w:smallCaps w:val="0"/>
          <w:color w:val="auto"/>
        </w:rPr>
        <w:t>Taxa de Juros Real das Projeções Atuariais</w:t>
      </w:r>
      <w:bookmarkEnd w:id="185"/>
    </w:p>
    <w:p w14:paraId="7AE42783" w14:textId="5E212259" w:rsidR="00080E80" w:rsidRDefault="00080E80" w:rsidP="00080E80">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Não foi utilizada a taxa de juros</w:t>
      </w:r>
      <w:r w:rsidR="00E27EEC" w:rsidRPr="00490768">
        <w:rPr>
          <w:rFonts w:asciiTheme="minorHAnsi" w:hAnsiTheme="minorHAnsi" w:cstheme="minorHAnsi"/>
          <w:sz w:val="24"/>
          <w:szCs w:val="24"/>
        </w:rPr>
        <w:t xml:space="preserve"> real</w:t>
      </w:r>
      <w:r w:rsidRPr="00490768">
        <w:rPr>
          <w:rFonts w:asciiTheme="minorHAnsi" w:hAnsiTheme="minorHAnsi" w:cstheme="minorHAnsi"/>
          <w:sz w:val="24"/>
          <w:szCs w:val="24"/>
        </w:rPr>
        <w:t xml:space="preserve"> nas projeções atuariais.</w:t>
      </w:r>
    </w:p>
    <w:p w14:paraId="382F9D6E" w14:textId="77777777" w:rsidR="00FF3580" w:rsidRPr="00490768" w:rsidRDefault="00FF3580" w:rsidP="00080E80">
      <w:pPr>
        <w:tabs>
          <w:tab w:val="left" w:pos="142"/>
        </w:tabs>
        <w:spacing w:after="0" w:line="360" w:lineRule="auto"/>
        <w:jc w:val="both"/>
        <w:rPr>
          <w:rFonts w:asciiTheme="minorHAnsi" w:hAnsiTheme="minorHAnsi" w:cstheme="minorHAnsi"/>
          <w:sz w:val="24"/>
          <w:szCs w:val="24"/>
        </w:rPr>
      </w:pPr>
    </w:p>
    <w:p w14:paraId="6933370F" w14:textId="77777777" w:rsidR="00185F54" w:rsidRPr="00490768" w:rsidRDefault="00185F54" w:rsidP="005B583B">
      <w:pPr>
        <w:pStyle w:val="EstiloT2"/>
        <w:numPr>
          <w:ilvl w:val="2"/>
          <w:numId w:val="18"/>
        </w:numPr>
        <w:tabs>
          <w:tab w:val="left" w:pos="426"/>
        </w:tabs>
        <w:ind w:left="0" w:firstLine="0"/>
        <w:rPr>
          <w:rFonts w:asciiTheme="minorHAnsi" w:hAnsiTheme="minorHAnsi" w:cstheme="minorHAnsi"/>
          <w:smallCaps w:val="0"/>
          <w:color w:val="auto"/>
        </w:rPr>
      </w:pPr>
      <w:bookmarkStart w:id="190" w:name="_Toc65248049"/>
      <w:r w:rsidRPr="00490768">
        <w:rPr>
          <w:rFonts w:asciiTheme="minorHAnsi" w:hAnsiTheme="minorHAnsi" w:cstheme="minorHAnsi"/>
          <w:smallCaps w:val="0"/>
          <w:color w:val="auto"/>
        </w:rPr>
        <w:t>Taxa de Juros Real do Valor Presente Atuarial</w:t>
      </w:r>
      <w:bookmarkEnd w:id="190"/>
    </w:p>
    <w:p w14:paraId="2287E51D" w14:textId="48BADD5E" w:rsidR="00185F54" w:rsidRPr="00490768" w:rsidRDefault="00185F54" w:rsidP="00475DCE">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Para o estabelecimento da </w:t>
      </w:r>
      <w:r w:rsidR="00475DCE" w:rsidRPr="00490768">
        <w:rPr>
          <w:rFonts w:asciiTheme="minorHAnsi" w:hAnsiTheme="minorHAnsi" w:cstheme="minorHAnsi"/>
          <w:sz w:val="24"/>
          <w:szCs w:val="24"/>
        </w:rPr>
        <w:t>t</w:t>
      </w:r>
      <w:r w:rsidRPr="00490768">
        <w:rPr>
          <w:rFonts w:asciiTheme="minorHAnsi" w:hAnsiTheme="minorHAnsi" w:cstheme="minorHAnsi"/>
          <w:sz w:val="24"/>
          <w:szCs w:val="24"/>
        </w:rPr>
        <w:t xml:space="preserve">axa de </w:t>
      </w:r>
      <w:r w:rsidR="00475DCE" w:rsidRPr="00490768">
        <w:rPr>
          <w:rFonts w:asciiTheme="minorHAnsi" w:hAnsiTheme="minorHAnsi" w:cstheme="minorHAnsi"/>
          <w:sz w:val="24"/>
          <w:szCs w:val="24"/>
        </w:rPr>
        <w:t>j</w:t>
      </w:r>
      <w:r w:rsidRPr="00490768">
        <w:rPr>
          <w:rFonts w:asciiTheme="minorHAnsi" w:hAnsiTheme="minorHAnsi" w:cstheme="minorHAnsi"/>
          <w:sz w:val="24"/>
          <w:szCs w:val="24"/>
        </w:rPr>
        <w:t xml:space="preserve">uros </w:t>
      </w:r>
      <w:r w:rsidR="00475DCE" w:rsidRPr="00490768">
        <w:rPr>
          <w:rFonts w:asciiTheme="minorHAnsi" w:hAnsiTheme="minorHAnsi" w:cstheme="minorHAnsi"/>
          <w:sz w:val="24"/>
          <w:szCs w:val="24"/>
        </w:rPr>
        <w:t xml:space="preserve">real </w:t>
      </w:r>
      <w:r w:rsidRPr="00490768">
        <w:rPr>
          <w:rFonts w:asciiTheme="minorHAnsi" w:hAnsiTheme="minorHAnsi" w:cstheme="minorHAnsi"/>
          <w:sz w:val="24"/>
          <w:szCs w:val="24"/>
        </w:rPr>
        <w:t xml:space="preserve">a ser utilizada no cálculo do valor presente atuarial, </w:t>
      </w:r>
      <w:r w:rsidR="00475DCE" w:rsidRPr="00490768">
        <w:rPr>
          <w:rFonts w:asciiTheme="minorHAnsi" w:hAnsiTheme="minorHAnsi" w:cstheme="minorHAnsi"/>
          <w:sz w:val="24"/>
          <w:szCs w:val="24"/>
        </w:rPr>
        <w:t xml:space="preserve">foi </w:t>
      </w:r>
      <w:r w:rsidR="008545BC" w:rsidRPr="00490768">
        <w:rPr>
          <w:rFonts w:asciiTheme="minorHAnsi" w:hAnsiTheme="minorHAnsi" w:cstheme="minorHAnsi"/>
          <w:sz w:val="24"/>
          <w:szCs w:val="24"/>
        </w:rPr>
        <w:t>estabelecida</w:t>
      </w:r>
      <w:r w:rsidR="00475DCE" w:rsidRPr="00490768">
        <w:rPr>
          <w:rFonts w:asciiTheme="minorHAnsi" w:hAnsiTheme="minorHAnsi" w:cstheme="minorHAnsi"/>
          <w:sz w:val="24"/>
          <w:szCs w:val="24"/>
        </w:rPr>
        <w:t xml:space="preserve"> a duração do passivo das pensões de militares, de acordo com o art. 2º da Instrução Normativa SPREV n</w:t>
      </w:r>
      <w:r w:rsidR="00475DCE" w:rsidRPr="00490768">
        <w:rPr>
          <w:rFonts w:asciiTheme="minorHAnsi" w:hAnsiTheme="minorHAnsi" w:cstheme="minorHAnsi"/>
          <w:sz w:val="24"/>
          <w:szCs w:val="24"/>
          <w:vertAlign w:val="superscript"/>
        </w:rPr>
        <w:t>o</w:t>
      </w:r>
      <w:r w:rsidR="00475DCE" w:rsidRPr="00490768">
        <w:rPr>
          <w:rFonts w:asciiTheme="minorHAnsi" w:hAnsiTheme="minorHAnsi" w:cstheme="minorHAnsi"/>
          <w:sz w:val="24"/>
          <w:szCs w:val="24"/>
        </w:rPr>
        <w:t xml:space="preserve"> 2/2018, tendo sido encontrado o valor de 14,</w:t>
      </w:r>
      <w:r w:rsidR="008C0678" w:rsidRPr="00490768">
        <w:rPr>
          <w:rFonts w:asciiTheme="minorHAnsi" w:hAnsiTheme="minorHAnsi" w:cstheme="minorHAnsi"/>
          <w:sz w:val="24"/>
          <w:szCs w:val="24"/>
        </w:rPr>
        <w:t>93</w:t>
      </w:r>
      <w:r w:rsidR="00475DCE" w:rsidRPr="00490768">
        <w:rPr>
          <w:rFonts w:asciiTheme="minorHAnsi" w:hAnsiTheme="minorHAnsi" w:cstheme="minorHAnsi"/>
          <w:sz w:val="24"/>
          <w:szCs w:val="24"/>
        </w:rPr>
        <w:t xml:space="preserve">, conforme descrito no Anexo </w:t>
      </w:r>
      <w:r w:rsidR="00475DCE" w:rsidRPr="00490768">
        <w:rPr>
          <w:rFonts w:asciiTheme="minorHAnsi" w:hAnsiTheme="minorHAnsi" w:cstheme="minorHAnsi"/>
          <w:sz w:val="24"/>
          <w:szCs w:val="24"/>
          <w:u w:val="single"/>
        </w:rPr>
        <w:t>B</w:t>
      </w:r>
      <w:r w:rsidR="00475DCE" w:rsidRPr="00490768">
        <w:rPr>
          <w:rFonts w:asciiTheme="minorHAnsi" w:hAnsiTheme="minorHAnsi" w:cstheme="minorHAnsi"/>
          <w:sz w:val="24"/>
          <w:szCs w:val="24"/>
        </w:rPr>
        <w:t>. Ressalva-se que, em razão do cálculo da duração ter sido realizado pela primeira vez, utilizou-se a taxa de juros real da Avaliação Atuarial do RPPS, posicionada em 31 de dezembro de 2019 (5,86%</w:t>
      </w:r>
      <w:r w:rsidR="0087130A" w:rsidRPr="00490768">
        <w:rPr>
          <w:rFonts w:asciiTheme="minorHAnsi" w:hAnsiTheme="minorHAnsi" w:cstheme="minorHAnsi"/>
          <w:sz w:val="24"/>
          <w:szCs w:val="24"/>
        </w:rPr>
        <w:t>)</w:t>
      </w:r>
      <w:r w:rsidR="00475DCE" w:rsidRPr="00490768">
        <w:rPr>
          <w:rFonts w:asciiTheme="minorHAnsi" w:hAnsiTheme="minorHAnsi" w:cstheme="minorHAnsi"/>
          <w:sz w:val="24"/>
          <w:szCs w:val="24"/>
        </w:rPr>
        <w:t>, como taxa de juros para trazer a valor presente o resultado das</w:t>
      </w:r>
      <w:r w:rsidR="0087130A" w:rsidRPr="00490768">
        <w:rPr>
          <w:rFonts w:asciiTheme="minorHAnsi" w:hAnsiTheme="minorHAnsi" w:cstheme="minorHAnsi"/>
          <w:sz w:val="24"/>
          <w:szCs w:val="24"/>
        </w:rPr>
        <w:t xml:space="preserve"> projeções de</w:t>
      </w:r>
      <w:r w:rsidR="00475DCE" w:rsidRPr="00490768">
        <w:rPr>
          <w:rFonts w:asciiTheme="minorHAnsi" w:hAnsiTheme="minorHAnsi" w:cstheme="minorHAnsi"/>
          <w:sz w:val="24"/>
          <w:szCs w:val="24"/>
        </w:rPr>
        <w:t xml:space="preserve"> receitas e despesas a conceder e concedidas das pensões de militares. Assim, </w:t>
      </w:r>
      <w:r w:rsidRPr="00490768">
        <w:rPr>
          <w:rFonts w:asciiTheme="minorHAnsi" w:hAnsiTheme="minorHAnsi" w:cstheme="minorHAnsi"/>
          <w:sz w:val="24"/>
          <w:szCs w:val="24"/>
        </w:rPr>
        <w:t>conforme a Portaria</w:t>
      </w:r>
      <w:r w:rsidR="00B8247E" w:rsidRPr="00490768">
        <w:rPr>
          <w:rFonts w:asciiTheme="minorHAnsi" w:hAnsiTheme="minorHAnsi" w:cstheme="minorHAnsi"/>
          <w:sz w:val="24"/>
          <w:szCs w:val="24"/>
        </w:rPr>
        <w:t xml:space="preserve"> SPREV</w:t>
      </w:r>
      <w:r w:rsidRPr="00490768">
        <w:rPr>
          <w:rFonts w:asciiTheme="minorHAnsi" w:hAnsiTheme="minorHAnsi" w:cstheme="minorHAnsi"/>
          <w:sz w:val="24"/>
          <w:szCs w:val="24"/>
        </w:rPr>
        <w:t xml:space="preserve"> n</w:t>
      </w:r>
      <w:r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12.223</w:t>
      </w:r>
      <w:r w:rsidR="003B0DFB" w:rsidRPr="00490768">
        <w:rPr>
          <w:rFonts w:asciiTheme="minorHAnsi" w:hAnsiTheme="minorHAnsi" w:cstheme="minorHAnsi"/>
          <w:sz w:val="24"/>
          <w:szCs w:val="24"/>
        </w:rPr>
        <w:t>/</w:t>
      </w:r>
      <w:r w:rsidRPr="00490768">
        <w:rPr>
          <w:rFonts w:asciiTheme="minorHAnsi" w:hAnsiTheme="minorHAnsi" w:cstheme="minorHAnsi"/>
          <w:sz w:val="24"/>
          <w:szCs w:val="24"/>
        </w:rPr>
        <w:t>2020,</w:t>
      </w:r>
      <w:r w:rsidR="003B0DFB" w:rsidRPr="00490768">
        <w:rPr>
          <w:rFonts w:asciiTheme="minorHAnsi" w:hAnsiTheme="minorHAnsi" w:cstheme="minorHAnsi"/>
          <w:sz w:val="24"/>
          <w:szCs w:val="24"/>
        </w:rPr>
        <w:t xml:space="preserve"> </w:t>
      </w:r>
      <w:r w:rsidR="00475DCE" w:rsidRPr="00490768">
        <w:rPr>
          <w:rFonts w:asciiTheme="minorHAnsi" w:hAnsiTheme="minorHAnsi" w:cstheme="minorHAnsi"/>
          <w:sz w:val="24"/>
          <w:szCs w:val="24"/>
        </w:rPr>
        <w:t>foi estabelecida a taxa de juros real de 5,40%.</w:t>
      </w:r>
      <w:r w:rsidR="00103DBC" w:rsidRPr="00490768">
        <w:rPr>
          <w:rFonts w:asciiTheme="minorHAnsi" w:hAnsiTheme="minorHAnsi" w:cstheme="minorHAnsi"/>
          <w:sz w:val="24"/>
          <w:szCs w:val="24"/>
        </w:rPr>
        <w:t xml:space="preserve"> Adicionalmente</w:t>
      </w:r>
      <w:r w:rsidR="00584D82" w:rsidRPr="00490768">
        <w:rPr>
          <w:rFonts w:asciiTheme="minorHAnsi" w:hAnsiTheme="minorHAnsi" w:cstheme="minorHAnsi"/>
          <w:sz w:val="24"/>
          <w:szCs w:val="24"/>
        </w:rPr>
        <w:t xml:space="preserve">, no Anexo </w:t>
      </w:r>
      <w:r w:rsidR="00584D82" w:rsidRPr="00490768">
        <w:rPr>
          <w:rFonts w:asciiTheme="minorHAnsi" w:hAnsiTheme="minorHAnsi" w:cstheme="minorHAnsi"/>
          <w:sz w:val="24"/>
          <w:szCs w:val="24"/>
          <w:u w:val="single"/>
        </w:rPr>
        <w:t>B</w:t>
      </w:r>
      <w:r w:rsidR="00584D82" w:rsidRPr="00490768">
        <w:rPr>
          <w:rFonts w:asciiTheme="minorHAnsi" w:hAnsiTheme="minorHAnsi" w:cstheme="minorHAnsi"/>
          <w:sz w:val="24"/>
          <w:szCs w:val="24"/>
        </w:rPr>
        <w:t>, consta um teste de sensibilidade</w:t>
      </w:r>
      <w:r w:rsidR="00CC7EA0" w:rsidRPr="00490768">
        <w:rPr>
          <w:rFonts w:asciiTheme="minorHAnsi" w:hAnsiTheme="minorHAnsi" w:cstheme="minorHAnsi"/>
          <w:sz w:val="24"/>
          <w:szCs w:val="24"/>
        </w:rPr>
        <w:t xml:space="preserve"> das taxas de juros no resultado da reserva matemática</w:t>
      </w:r>
      <w:r w:rsidR="00E9234C" w:rsidRPr="00490768">
        <w:rPr>
          <w:rFonts w:asciiTheme="minorHAnsi" w:hAnsiTheme="minorHAnsi" w:cstheme="minorHAnsi"/>
          <w:sz w:val="24"/>
          <w:szCs w:val="24"/>
        </w:rPr>
        <w:t>.</w:t>
      </w:r>
    </w:p>
    <w:p w14:paraId="6A6311F6" w14:textId="77777777" w:rsidR="00695915" w:rsidRPr="00490768" w:rsidRDefault="00695915" w:rsidP="00185F54">
      <w:pPr>
        <w:tabs>
          <w:tab w:val="left" w:pos="142"/>
        </w:tabs>
        <w:spacing w:after="0" w:line="360" w:lineRule="auto"/>
        <w:jc w:val="both"/>
        <w:rPr>
          <w:rFonts w:asciiTheme="minorHAnsi" w:hAnsiTheme="minorHAnsi" w:cstheme="minorHAnsi"/>
          <w:sz w:val="24"/>
          <w:szCs w:val="24"/>
        </w:rPr>
      </w:pPr>
    </w:p>
    <w:p w14:paraId="4B2E1DCE" w14:textId="51719B88" w:rsidR="00634FA4" w:rsidRPr="00490768" w:rsidRDefault="00546CDD" w:rsidP="005B583B">
      <w:pPr>
        <w:pStyle w:val="EstiloT2"/>
        <w:numPr>
          <w:ilvl w:val="1"/>
          <w:numId w:val="18"/>
        </w:numPr>
        <w:tabs>
          <w:tab w:val="left" w:pos="142"/>
          <w:tab w:val="left" w:pos="426"/>
        </w:tabs>
        <w:ind w:left="0" w:firstLine="0"/>
        <w:jc w:val="both"/>
        <w:rPr>
          <w:rFonts w:asciiTheme="minorHAnsi" w:hAnsiTheme="minorHAnsi" w:cstheme="minorHAnsi"/>
          <w:color w:val="auto"/>
          <w:szCs w:val="24"/>
        </w:rPr>
      </w:pPr>
      <w:bookmarkStart w:id="191" w:name="_Toc64050410"/>
      <w:bookmarkStart w:id="192" w:name="_Toc64051241"/>
      <w:bookmarkStart w:id="193" w:name="_Toc64051507"/>
      <w:bookmarkStart w:id="194" w:name="_Toc64051760"/>
      <w:bookmarkEnd w:id="186"/>
      <w:bookmarkEnd w:id="187"/>
      <w:bookmarkEnd w:id="188"/>
      <w:bookmarkEnd w:id="189"/>
      <w:r w:rsidRPr="00490768">
        <w:rPr>
          <w:rFonts w:asciiTheme="minorHAnsi" w:hAnsiTheme="minorHAnsi" w:cstheme="minorHAnsi"/>
          <w:smallCaps w:val="0"/>
          <w:color w:val="auto"/>
        </w:rPr>
        <w:t xml:space="preserve"> </w:t>
      </w:r>
      <w:bookmarkStart w:id="195" w:name="_Toc65248050"/>
      <w:r w:rsidR="00634FA4" w:rsidRPr="00490768">
        <w:rPr>
          <w:rFonts w:asciiTheme="minorHAnsi" w:hAnsiTheme="minorHAnsi" w:cstheme="minorHAnsi"/>
          <w:smallCaps w:val="0"/>
          <w:color w:val="auto"/>
        </w:rPr>
        <w:t>Reposição de</w:t>
      </w:r>
      <w:r w:rsidR="00A32441" w:rsidRPr="00490768">
        <w:rPr>
          <w:rFonts w:asciiTheme="minorHAnsi" w:hAnsiTheme="minorHAnsi" w:cstheme="minorHAnsi"/>
          <w:smallCaps w:val="0"/>
          <w:color w:val="auto"/>
        </w:rPr>
        <w:t xml:space="preserve"> </w:t>
      </w:r>
      <w:r w:rsidR="00987C6D" w:rsidRPr="00490768">
        <w:rPr>
          <w:rFonts w:asciiTheme="minorHAnsi" w:hAnsiTheme="minorHAnsi" w:cstheme="minorHAnsi"/>
          <w:smallCaps w:val="0"/>
          <w:color w:val="auto"/>
        </w:rPr>
        <w:t>M</w:t>
      </w:r>
      <w:r w:rsidR="00634FA4" w:rsidRPr="00490768">
        <w:rPr>
          <w:rFonts w:asciiTheme="minorHAnsi" w:hAnsiTheme="minorHAnsi" w:cstheme="minorHAnsi"/>
          <w:smallCaps w:val="0"/>
          <w:color w:val="auto"/>
        </w:rPr>
        <w:t>ilitares</w:t>
      </w:r>
      <w:bookmarkEnd w:id="191"/>
      <w:bookmarkEnd w:id="192"/>
      <w:bookmarkEnd w:id="193"/>
      <w:bookmarkEnd w:id="194"/>
      <w:bookmarkEnd w:id="195"/>
    </w:p>
    <w:p w14:paraId="0E68848E" w14:textId="77777777" w:rsidR="00695915" w:rsidRPr="00490768" w:rsidRDefault="00695915" w:rsidP="00695915">
      <w:pPr>
        <w:rPr>
          <w:rFonts w:asciiTheme="minorHAnsi" w:hAnsiTheme="minorHAnsi" w:cstheme="minorHAnsi"/>
        </w:rPr>
      </w:pPr>
    </w:p>
    <w:p w14:paraId="340D9488" w14:textId="77777777" w:rsidR="00080E80" w:rsidRPr="00490768" w:rsidRDefault="00080E80" w:rsidP="005B583B">
      <w:pPr>
        <w:pStyle w:val="EstiloT2"/>
        <w:numPr>
          <w:ilvl w:val="2"/>
          <w:numId w:val="18"/>
        </w:numPr>
        <w:tabs>
          <w:tab w:val="left" w:pos="426"/>
        </w:tabs>
        <w:ind w:left="0" w:firstLine="0"/>
        <w:rPr>
          <w:rFonts w:asciiTheme="minorHAnsi" w:hAnsiTheme="minorHAnsi" w:cstheme="minorHAnsi"/>
          <w:smallCaps w:val="0"/>
          <w:color w:val="auto"/>
        </w:rPr>
      </w:pPr>
      <w:bookmarkStart w:id="196" w:name="_Toc65248051"/>
      <w:bookmarkStart w:id="197" w:name="_Toc64050412"/>
      <w:bookmarkStart w:id="198" w:name="_Toc64051243"/>
      <w:bookmarkStart w:id="199" w:name="_Toc64051509"/>
      <w:bookmarkStart w:id="200" w:name="_Toc64051762"/>
      <w:bookmarkStart w:id="201" w:name="_Toc64050411"/>
      <w:bookmarkStart w:id="202" w:name="_Toc64051242"/>
      <w:bookmarkStart w:id="203" w:name="_Toc64051508"/>
      <w:bookmarkStart w:id="204" w:name="_Toc64051761"/>
      <w:r w:rsidRPr="00490768">
        <w:rPr>
          <w:rFonts w:asciiTheme="minorHAnsi" w:hAnsiTheme="minorHAnsi" w:cstheme="minorHAnsi"/>
          <w:smallCaps w:val="0"/>
          <w:color w:val="auto"/>
        </w:rPr>
        <w:t>Reposição de Militares nas Projeções Atuariais</w:t>
      </w:r>
      <w:bookmarkEnd w:id="196"/>
    </w:p>
    <w:p w14:paraId="0807ECBE" w14:textId="4C7C5DDC" w:rsidR="00080E80" w:rsidRPr="00490768" w:rsidRDefault="00080E80" w:rsidP="00080E80">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Nos cálculos das projeções atuariais, foram consideradas as hipóteses sem reposição de pessoal (massa fechada) e  com reposição de pessoal (massa aberta). Para a hipótese com reposição de pessoal, foi adotada a reposição de um novo entrante a cada militar que deixa o serviço ativo</w:t>
      </w:r>
      <w:r w:rsidR="000C17D4" w:rsidRPr="00490768">
        <w:rPr>
          <w:rFonts w:asciiTheme="minorHAnsi" w:hAnsiTheme="minorHAnsi" w:cstheme="minorHAnsi"/>
          <w:sz w:val="24"/>
          <w:szCs w:val="24"/>
        </w:rPr>
        <w:t xml:space="preserve"> ou morre</w:t>
      </w:r>
      <w:r w:rsidRPr="00490768">
        <w:rPr>
          <w:rFonts w:asciiTheme="minorHAnsi" w:hAnsiTheme="minorHAnsi" w:cstheme="minorHAnsi"/>
          <w:sz w:val="24"/>
          <w:szCs w:val="24"/>
        </w:rPr>
        <w:t>, seja ele de carreira ou temporário. Destaca-se que esta hipótese é prudencial, visto que as Forças Armadas estão em um processo de redução de efetivos.</w:t>
      </w:r>
    </w:p>
    <w:p w14:paraId="3311E581" w14:textId="77777777" w:rsidR="00080E80" w:rsidRPr="00490768" w:rsidRDefault="00080E80" w:rsidP="00080E80">
      <w:pPr>
        <w:tabs>
          <w:tab w:val="left" w:pos="142"/>
        </w:tabs>
        <w:spacing w:after="0" w:line="360" w:lineRule="auto"/>
        <w:jc w:val="both"/>
        <w:rPr>
          <w:rFonts w:asciiTheme="minorHAnsi" w:hAnsiTheme="minorHAnsi" w:cstheme="minorHAnsi"/>
          <w:sz w:val="24"/>
          <w:szCs w:val="24"/>
        </w:rPr>
      </w:pPr>
    </w:p>
    <w:p w14:paraId="4604FB66" w14:textId="77777777" w:rsidR="00005AF0" w:rsidRPr="00490768" w:rsidRDefault="00005AF0" w:rsidP="005B583B">
      <w:pPr>
        <w:pStyle w:val="EstiloT2"/>
        <w:numPr>
          <w:ilvl w:val="2"/>
          <w:numId w:val="18"/>
        </w:numPr>
        <w:tabs>
          <w:tab w:val="left" w:pos="426"/>
        </w:tabs>
        <w:ind w:left="0" w:firstLine="0"/>
        <w:rPr>
          <w:rFonts w:asciiTheme="minorHAnsi" w:hAnsiTheme="minorHAnsi" w:cstheme="minorHAnsi"/>
          <w:smallCaps w:val="0"/>
          <w:color w:val="auto"/>
        </w:rPr>
      </w:pPr>
      <w:bookmarkStart w:id="205" w:name="_Toc65248052"/>
      <w:r w:rsidRPr="00490768">
        <w:rPr>
          <w:rFonts w:asciiTheme="minorHAnsi" w:hAnsiTheme="minorHAnsi" w:cstheme="minorHAnsi"/>
          <w:smallCaps w:val="0"/>
          <w:color w:val="auto"/>
        </w:rPr>
        <w:t>Reposição de Militares no Valor Presente Atuarial</w:t>
      </w:r>
      <w:bookmarkEnd w:id="197"/>
      <w:bookmarkEnd w:id="198"/>
      <w:bookmarkEnd w:id="199"/>
      <w:bookmarkEnd w:id="200"/>
      <w:bookmarkEnd w:id="205"/>
    </w:p>
    <w:p w14:paraId="482D6321" w14:textId="5959CBB5" w:rsidR="00005AF0" w:rsidRPr="00490768" w:rsidRDefault="00005AF0" w:rsidP="00005AF0">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Não houve reposição de militares para o cálculo do valor presente atuarial, em razão de ter sido considerada a população militar de massa fechada, conforme preconiza a referida metodologia.</w:t>
      </w:r>
    </w:p>
    <w:p w14:paraId="64E8CC86" w14:textId="77777777" w:rsidR="00005AF0" w:rsidRPr="00490768" w:rsidRDefault="00005AF0" w:rsidP="00005AF0">
      <w:pPr>
        <w:tabs>
          <w:tab w:val="left" w:pos="142"/>
        </w:tabs>
        <w:spacing w:after="0" w:line="360" w:lineRule="auto"/>
        <w:jc w:val="both"/>
        <w:rPr>
          <w:rFonts w:asciiTheme="minorHAnsi" w:hAnsiTheme="minorHAnsi" w:cstheme="minorHAnsi"/>
          <w:sz w:val="24"/>
          <w:szCs w:val="24"/>
        </w:rPr>
      </w:pPr>
    </w:p>
    <w:p w14:paraId="516951F2" w14:textId="0C0F38C5" w:rsidR="009630F2" w:rsidRPr="00490768" w:rsidRDefault="00497415" w:rsidP="005B583B">
      <w:pPr>
        <w:pStyle w:val="EstiloT2"/>
        <w:numPr>
          <w:ilvl w:val="1"/>
          <w:numId w:val="18"/>
        </w:numPr>
        <w:tabs>
          <w:tab w:val="left" w:pos="426"/>
        </w:tabs>
        <w:ind w:left="0" w:firstLine="0"/>
        <w:rPr>
          <w:rFonts w:asciiTheme="minorHAnsi" w:hAnsiTheme="minorHAnsi" w:cstheme="minorHAnsi"/>
          <w:smallCaps w:val="0"/>
          <w:color w:val="auto"/>
        </w:rPr>
      </w:pPr>
      <w:bookmarkStart w:id="206" w:name="_Toc64050413"/>
      <w:bookmarkStart w:id="207" w:name="_Toc64051244"/>
      <w:bookmarkStart w:id="208" w:name="_Toc64051510"/>
      <w:bookmarkStart w:id="209" w:name="_Toc64051763"/>
      <w:bookmarkEnd w:id="201"/>
      <w:bookmarkEnd w:id="202"/>
      <w:bookmarkEnd w:id="203"/>
      <w:bookmarkEnd w:id="204"/>
      <w:r w:rsidRPr="00490768">
        <w:rPr>
          <w:rFonts w:asciiTheme="minorHAnsi" w:hAnsiTheme="minorHAnsi" w:cstheme="minorHAnsi"/>
          <w:smallCaps w:val="0"/>
          <w:color w:val="auto"/>
        </w:rPr>
        <w:t xml:space="preserve"> </w:t>
      </w:r>
      <w:bookmarkStart w:id="210" w:name="_Toc65248053"/>
      <w:r w:rsidR="00634FA4" w:rsidRPr="00490768">
        <w:rPr>
          <w:rFonts w:asciiTheme="minorHAnsi" w:hAnsiTheme="minorHAnsi" w:cstheme="minorHAnsi"/>
          <w:smallCaps w:val="0"/>
          <w:color w:val="auto"/>
        </w:rPr>
        <w:t>Horizonte</w:t>
      </w:r>
      <w:r w:rsidR="009630F2" w:rsidRPr="00490768">
        <w:rPr>
          <w:rFonts w:asciiTheme="minorHAnsi" w:hAnsiTheme="minorHAnsi" w:cstheme="minorHAnsi"/>
          <w:smallCaps w:val="0"/>
          <w:color w:val="auto"/>
        </w:rPr>
        <w:t xml:space="preserve"> </w:t>
      </w:r>
      <w:r w:rsidR="00F053EF" w:rsidRPr="00490768">
        <w:rPr>
          <w:rFonts w:asciiTheme="minorHAnsi" w:hAnsiTheme="minorHAnsi" w:cstheme="minorHAnsi"/>
          <w:smallCaps w:val="0"/>
          <w:color w:val="auto"/>
        </w:rPr>
        <w:t>T</w:t>
      </w:r>
      <w:r w:rsidR="00634FA4" w:rsidRPr="00490768">
        <w:rPr>
          <w:rFonts w:asciiTheme="minorHAnsi" w:hAnsiTheme="minorHAnsi" w:cstheme="minorHAnsi"/>
          <w:smallCaps w:val="0"/>
          <w:color w:val="auto"/>
        </w:rPr>
        <w:t>emporal</w:t>
      </w:r>
      <w:bookmarkEnd w:id="206"/>
      <w:bookmarkEnd w:id="207"/>
      <w:bookmarkEnd w:id="208"/>
      <w:bookmarkEnd w:id="209"/>
      <w:bookmarkEnd w:id="210"/>
    </w:p>
    <w:p w14:paraId="254737CF" w14:textId="05964301" w:rsidR="00634FA4" w:rsidRPr="00490768" w:rsidRDefault="00634FA4" w:rsidP="00070F32">
      <w:pPr>
        <w:tabs>
          <w:tab w:val="left" w:pos="142"/>
        </w:tabs>
        <w:spacing w:after="0" w:line="360" w:lineRule="auto"/>
        <w:jc w:val="both"/>
        <w:rPr>
          <w:rFonts w:asciiTheme="minorHAnsi" w:hAnsiTheme="minorHAnsi" w:cstheme="minorHAnsi"/>
          <w:sz w:val="24"/>
          <w:szCs w:val="24"/>
        </w:rPr>
      </w:pPr>
    </w:p>
    <w:p w14:paraId="3CC62019" w14:textId="77777777" w:rsidR="00080E80" w:rsidRPr="00490768" w:rsidRDefault="00080E80" w:rsidP="005B583B">
      <w:pPr>
        <w:pStyle w:val="EstiloT2"/>
        <w:numPr>
          <w:ilvl w:val="2"/>
          <w:numId w:val="18"/>
        </w:numPr>
        <w:tabs>
          <w:tab w:val="left" w:pos="426"/>
        </w:tabs>
        <w:ind w:left="0" w:firstLine="0"/>
        <w:rPr>
          <w:rFonts w:asciiTheme="minorHAnsi" w:hAnsiTheme="minorHAnsi" w:cstheme="minorHAnsi"/>
          <w:smallCaps w:val="0"/>
          <w:color w:val="auto"/>
        </w:rPr>
      </w:pPr>
      <w:bookmarkStart w:id="211" w:name="_Toc65248054"/>
      <w:bookmarkStart w:id="212" w:name="_Toc64050415"/>
      <w:bookmarkStart w:id="213" w:name="_Toc64051246"/>
      <w:bookmarkStart w:id="214" w:name="_Toc64051512"/>
      <w:bookmarkStart w:id="215" w:name="_Toc64051765"/>
      <w:bookmarkStart w:id="216" w:name="_Toc64050414"/>
      <w:bookmarkStart w:id="217" w:name="_Toc64051245"/>
      <w:bookmarkStart w:id="218" w:name="_Toc64051511"/>
      <w:bookmarkStart w:id="219" w:name="_Toc64051764"/>
      <w:r w:rsidRPr="00490768">
        <w:rPr>
          <w:rFonts w:asciiTheme="minorHAnsi" w:hAnsiTheme="minorHAnsi" w:cstheme="minorHAnsi"/>
          <w:smallCaps w:val="0"/>
          <w:color w:val="auto"/>
        </w:rPr>
        <w:t>Projeções Atuariais</w:t>
      </w:r>
      <w:bookmarkEnd w:id="211"/>
    </w:p>
    <w:p w14:paraId="17CA21D9" w14:textId="77777777" w:rsidR="00080E80" w:rsidRPr="00490768" w:rsidRDefault="00080E80" w:rsidP="00080E80">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 horizonte temporal das projeções atuariais foi de 75 anos.</w:t>
      </w:r>
    </w:p>
    <w:p w14:paraId="40812F3D" w14:textId="77777777" w:rsidR="00080E80" w:rsidRPr="00490768" w:rsidRDefault="00080E80" w:rsidP="00080E80">
      <w:pPr>
        <w:tabs>
          <w:tab w:val="left" w:pos="142"/>
        </w:tabs>
        <w:spacing w:after="0" w:line="360" w:lineRule="auto"/>
        <w:jc w:val="both"/>
        <w:rPr>
          <w:rFonts w:asciiTheme="minorHAnsi" w:hAnsiTheme="minorHAnsi" w:cstheme="minorHAnsi"/>
          <w:sz w:val="24"/>
          <w:szCs w:val="24"/>
        </w:rPr>
      </w:pPr>
    </w:p>
    <w:p w14:paraId="0AED5129" w14:textId="77777777" w:rsidR="00DA3409" w:rsidRPr="00490768" w:rsidRDefault="00DA3409" w:rsidP="005B583B">
      <w:pPr>
        <w:pStyle w:val="EstiloT2"/>
        <w:numPr>
          <w:ilvl w:val="2"/>
          <w:numId w:val="18"/>
        </w:numPr>
        <w:tabs>
          <w:tab w:val="left" w:pos="426"/>
        </w:tabs>
        <w:ind w:left="0" w:firstLine="0"/>
        <w:rPr>
          <w:rFonts w:asciiTheme="minorHAnsi" w:hAnsiTheme="minorHAnsi" w:cstheme="minorHAnsi"/>
          <w:smallCaps w:val="0"/>
          <w:color w:val="auto"/>
        </w:rPr>
      </w:pPr>
      <w:bookmarkStart w:id="220" w:name="_Toc65248055"/>
      <w:r w:rsidRPr="00490768">
        <w:rPr>
          <w:rFonts w:asciiTheme="minorHAnsi" w:hAnsiTheme="minorHAnsi" w:cstheme="minorHAnsi"/>
          <w:smallCaps w:val="0"/>
          <w:color w:val="auto"/>
        </w:rPr>
        <w:t>Valor Presente Atuarial</w:t>
      </w:r>
      <w:bookmarkEnd w:id="212"/>
      <w:bookmarkEnd w:id="213"/>
      <w:bookmarkEnd w:id="214"/>
      <w:bookmarkEnd w:id="215"/>
      <w:bookmarkEnd w:id="220"/>
    </w:p>
    <w:p w14:paraId="4D4F5867" w14:textId="77FF3E55" w:rsidR="00DA3409" w:rsidRPr="00490768" w:rsidRDefault="00DA3409" w:rsidP="00DA3409">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 horizonte temporal do cálculo do valor presente atuarial abrange todo o período de vida dos atuais recebedores e dos futuros possíveis recebedores de pensões de militares, que no caso pode ser um dependente que ainda não é recebedor, uma vez que os cálculos projetam as probabilidades de constituição de futuros recebedores em função da idade do militar.</w:t>
      </w:r>
    </w:p>
    <w:p w14:paraId="160737B2" w14:textId="77777777" w:rsidR="00DA3409" w:rsidRPr="00490768" w:rsidRDefault="00DA3409" w:rsidP="00DA3409">
      <w:pPr>
        <w:tabs>
          <w:tab w:val="left" w:pos="142"/>
        </w:tabs>
        <w:spacing w:after="0" w:line="360" w:lineRule="auto"/>
        <w:jc w:val="both"/>
        <w:rPr>
          <w:rFonts w:asciiTheme="minorHAnsi" w:hAnsiTheme="minorHAnsi" w:cstheme="minorHAnsi"/>
          <w:sz w:val="24"/>
          <w:szCs w:val="24"/>
        </w:rPr>
      </w:pPr>
    </w:p>
    <w:p w14:paraId="1A672340" w14:textId="4B3373D1" w:rsidR="005F49FF" w:rsidRPr="00490768" w:rsidRDefault="007E7A32" w:rsidP="005B583B">
      <w:pPr>
        <w:pStyle w:val="EstiloT2"/>
        <w:numPr>
          <w:ilvl w:val="0"/>
          <w:numId w:val="18"/>
        </w:numPr>
        <w:tabs>
          <w:tab w:val="left" w:pos="284"/>
        </w:tabs>
        <w:ind w:left="0" w:firstLine="0"/>
        <w:rPr>
          <w:rFonts w:asciiTheme="minorHAnsi" w:hAnsiTheme="minorHAnsi" w:cstheme="minorHAnsi"/>
          <w:color w:val="auto"/>
        </w:rPr>
      </w:pPr>
      <w:bookmarkStart w:id="221" w:name="_Toc64050416"/>
      <w:bookmarkStart w:id="222" w:name="_Toc64051247"/>
      <w:bookmarkStart w:id="223" w:name="_Toc64051513"/>
      <w:bookmarkStart w:id="224" w:name="_Toc64051766"/>
      <w:bookmarkStart w:id="225" w:name="_Toc65248056"/>
      <w:bookmarkEnd w:id="216"/>
      <w:bookmarkEnd w:id="217"/>
      <w:bookmarkEnd w:id="218"/>
      <w:bookmarkEnd w:id="219"/>
      <w:r w:rsidRPr="00490768">
        <w:rPr>
          <w:rFonts w:asciiTheme="minorHAnsi" w:hAnsiTheme="minorHAnsi" w:cstheme="minorHAnsi"/>
          <w:color w:val="auto"/>
        </w:rPr>
        <w:t>MODELO MATEMÁTICO</w:t>
      </w:r>
      <w:r w:rsidR="00CC4F55" w:rsidRPr="00490768">
        <w:rPr>
          <w:rFonts w:asciiTheme="minorHAnsi" w:hAnsiTheme="minorHAnsi" w:cstheme="minorHAnsi"/>
          <w:color w:val="auto"/>
        </w:rPr>
        <w:t>-ATUARIAL APLICADO</w:t>
      </w:r>
      <w:bookmarkEnd w:id="221"/>
      <w:bookmarkEnd w:id="222"/>
      <w:bookmarkEnd w:id="223"/>
      <w:bookmarkEnd w:id="224"/>
      <w:bookmarkEnd w:id="225"/>
    </w:p>
    <w:p w14:paraId="0A16E4FB" w14:textId="2D074F07" w:rsidR="00810598" w:rsidRPr="00490768" w:rsidRDefault="008E4F1B" w:rsidP="00A239AD">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Visando </w:t>
      </w:r>
      <w:r w:rsidR="00CE3894" w:rsidRPr="00490768">
        <w:rPr>
          <w:rFonts w:asciiTheme="minorHAnsi" w:hAnsiTheme="minorHAnsi" w:cstheme="minorHAnsi"/>
          <w:sz w:val="24"/>
          <w:szCs w:val="24"/>
        </w:rPr>
        <w:t>o</w:t>
      </w:r>
      <w:r w:rsidRPr="00490768">
        <w:rPr>
          <w:rFonts w:asciiTheme="minorHAnsi" w:hAnsiTheme="minorHAnsi" w:cstheme="minorHAnsi"/>
          <w:sz w:val="24"/>
          <w:szCs w:val="24"/>
        </w:rPr>
        <w:t xml:space="preserve"> atendimento </w:t>
      </w:r>
      <w:r w:rsidR="0055007B" w:rsidRPr="00490768">
        <w:rPr>
          <w:rFonts w:asciiTheme="minorHAnsi" w:hAnsiTheme="minorHAnsi" w:cstheme="minorHAnsi"/>
          <w:sz w:val="24"/>
          <w:szCs w:val="24"/>
        </w:rPr>
        <w:t>da</w:t>
      </w:r>
      <w:r w:rsidR="001513F3" w:rsidRPr="00490768">
        <w:rPr>
          <w:rFonts w:asciiTheme="minorHAnsi" w:hAnsiTheme="minorHAnsi" w:cstheme="minorHAnsi"/>
          <w:sz w:val="24"/>
          <w:szCs w:val="24"/>
        </w:rPr>
        <w:t>s metodologias e premissas atuariais adotadas n</w:t>
      </w:r>
      <w:r w:rsidR="00CE3894" w:rsidRPr="00490768">
        <w:rPr>
          <w:rFonts w:asciiTheme="minorHAnsi" w:hAnsiTheme="minorHAnsi" w:cstheme="minorHAnsi"/>
          <w:sz w:val="24"/>
          <w:szCs w:val="24"/>
        </w:rPr>
        <w:t xml:space="preserve">o presente trabalho, </w:t>
      </w:r>
      <w:r w:rsidR="001D71A3" w:rsidRPr="00490768">
        <w:rPr>
          <w:rFonts w:asciiTheme="minorHAnsi" w:hAnsiTheme="minorHAnsi" w:cstheme="minorHAnsi"/>
          <w:sz w:val="24"/>
          <w:szCs w:val="24"/>
        </w:rPr>
        <w:t xml:space="preserve">o </w:t>
      </w:r>
      <w:r w:rsidR="00671F80" w:rsidRPr="00490768">
        <w:rPr>
          <w:rFonts w:asciiTheme="minorHAnsi" w:hAnsiTheme="minorHAnsi" w:cstheme="minorHAnsi"/>
          <w:sz w:val="24"/>
          <w:szCs w:val="24"/>
        </w:rPr>
        <w:t>mo</w:t>
      </w:r>
      <w:r w:rsidR="001708C8" w:rsidRPr="00490768">
        <w:rPr>
          <w:rFonts w:asciiTheme="minorHAnsi" w:hAnsiTheme="minorHAnsi" w:cstheme="minorHAnsi"/>
          <w:sz w:val="24"/>
          <w:szCs w:val="24"/>
        </w:rPr>
        <w:t>d</w:t>
      </w:r>
      <w:r w:rsidR="00671F80" w:rsidRPr="00490768">
        <w:rPr>
          <w:rFonts w:asciiTheme="minorHAnsi" w:hAnsiTheme="minorHAnsi" w:cstheme="minorHAnsi"/>
          <w:sz w:val="24"/>
          <w:szCs w:val="24"/>
        </w:rPr>
        <w:t>elo</w:t>
      </w:r>
      <w:r w:rsidR="001D71A3" w:rsidRPr="00490768">
        <w:rPr>
          <w:rFonts w:asciiTheme="minorHAnsi" w:hAnsiTheme="minorHAnsi" w:cstheme="minorHAnsi"/>
          <w:sz w:val="24"/>
          <w:szCs w:val="24"/>
        </w:rPr>
        <w:t xml:space="preserve"> atuarial </w:t>
      </w:r>
      <w:r w:rsidR="00E226B4" w:rsidRPr="00490768">
        <w:rPr>
          <w:rFonts w:asciiTheme="minorHAnsi" w:hAnsiTheme="minorHAnsi" w:cstheme="minorHAnsi"/>
          <w:sz w:val="24"/>
          <w:szCs w:val="24"/>
        </w:rPr>
        <w:t>utilizado é determinístico, recorrente e individual</w:t>
      </w:r>
      <w:r w:rsidR="00671F80" w:rsidRPr="00490768">
        <w:rPr>
          <w:rFonts w:asciiTheme="minorHAnsi" w:hAnsiTheme="minorHAnsi" w:cstheme="minorHAnsi"/>
          <w:sz w:val="24"/>
          <w:szCs w:val="24"/>
        </w:rPr>
        <w:t xml:space="preserve">, conforme </w:t>
      </w:r>
      <w:r w:rsidR="001708C8" w:rsidRPr="00490768">
        <w:rPr>
          <w:rFonts w:asciiTheme="minorHAnsi" w:hAnsiTheme="minorHAnsi" w:cstheme="minorHAnsi"/>
          <w:sz w:val="24"/>
          <w:szCs w:val="24"/>
        </w:rPr>
        <w:t>a</w:t>
      </w:r>
      <w:r w:rsidR="00D95034" w:rsidRPr="00490768">
        <w:rPr>
          <w:rFonts w:asciiTheme="minorHAnsi" w:hAnsiTheme="minorHAnsi" w:cstheme="minorHAnsi"/>
          <w:sz w:val="24"/>
          <w:szCs w:val="24"/>
        </w:rPr>
        <w:t>s</w:t>
      </w:r>
      <w:r w:rsidR="00671F80" w:rsidRPr="00490768">
        <w:rPr>
          <w:rFonts w:asciiTheme="minorHAnsi" w:hAnsiTheme="minorHAnsi" w:cstheme="minorHAnsi"/>
          <w:sz w:val="24"/>
          <w:szCs w:val="24"/>
        </w:rPr>
        <w:t xml:space="preserve"> descriç</w:t>
      </w:r>
      <w:r w:rsidR="00D95034" w:rsidRPr="00490768">
        <w:rPr>
          <w:rFonts w:asciiTheme="minorHAnsi" w:hAnsiTheme="minorHAnsi" w:cstheme="minorHAnsi"/>
          <w:sz w:val="24"/>
          <w:szCs w:val="24"/>
        </w:rPr>
        <w:t>ões</w:t>
      </w:r>
      <w:r w:rsidR="00671F80" w:rsidRPr="00490768">
        <w:rPr>
          <w:rFonts w:asciiTheme="minorHAnsi" w:hAnsiTheme="minorHAnsi" w:cstheme="minorHAnsi"/>
          <w:sz w:val="24"/>
          <w:szCs w:val="24"/>
        </w:rPr>
        <w:t xml:space="preserve"> matemática</w:t>
      </w:r>
      <w:r w:rsidR="00D95034" w:rsidRPr="00490768">
        <w:rPr>
          <w:rFonts w:asciiTheme="minorHAnsi" w:hAnsiTheme="minorHAnsi" w:cstheme="minorHAnsi"/>
          <w:sz w:val="24"/>
          <w:szCs w:val="24"/>
        </w:rPr>
        <w:t>s</w:t>
      </w:r>
      <w:r w:rsidR="00671F80" w:rsidRPr="00490768">
        <w:rPr>
          <w:rFonts w:asciiTheme="minorHAnsi" w:hAnsiTheme="minorHAnsi" w:cstheme="minorHAnsi"/>
          <w:sz w:val="24"/>
          <w:szCs w:val="24"/>
        </w:rPr>
        <w:t xml:space="preserve"> </w:t>
      </w:r>
      <w:r w:rsidR="00255F9C" w:rsidRPr="00490768">
        <w:rPr>
          <w:rFonts w:asciiTheme="minorHAnsi" w:hAnsiTheme="minorHAnsi" w:cstheme="minorHAnsi"/>
          <w:sz w:val="24"/>
          <w:szCs w:val="24"/>
        </w:rPr>
        <w:t xml:space="preserve">do cálculo </w:t>
      </w:r>
      <w:r w:rsidR="00973DF2" w:rsidRPr="00490768">
        <w:rPr>
          <w:rFonts w:asciiTheme="minorHAnsi" w:hAnsiTheme="minorHAnsi" w:cstheme="minorHAnsi"/>
          <w:sz w:val="24"/>
          <w:szCs w:val="24"/>
        </w:rPr>
        <w:t xml:space="preserve">das projeções atuariais e </w:t>
      </w:r>
      <w:r w:rsidR="00F104EE" w:rsidRPr="00490768">
        <w:rPr>
          <w:rFonts w:asciiTheme="minorHAnsi" w:hAnsiTheme="minorHAnsi" w:cstheme="minorHAnsi"/>
          <w:sz w:val="24"/>
          <w:szCs w:val="24"/>
        </w:rPr>
        <w:t xml:space="preserve">do  valor presente atuarial </w:t>
      </w:r>
      <w:r w:rsidR="00671F80" w:rsidRPr="00490768">
        <w:rPr>
          <w:rFonts w:asciiTheme="minorHAnsi" w:hAnsiTheme="minorHAnsi" w:cstheme="minorHAnsi"/>
          <w:sz w:val="24"/>
          <w:szCs w:val="24"/>
        </w:rPr>
        <w:t>consta</w:t>
      </w:r>
      <w:r w:rsidR="001708C8" w:rsidRPr="00490768">
        <w:rPr>
          <w:rFonts w:asciiTheme="minorHAnsi" w:hAnsiTheme="minorHAnsi" w:cstheme="minorHAnsi"/>
          <w:sz w:val="24"/>
          <w:szCs w:val="24"/>
        </w:rPr>
        <w:t>ntes</w:t>
      </w:r>
      <w:r w:rsidR="00671F80" w:rsidRPr="00490768">
        <w:rPr>
          <w:rFonts w:asciiTheme="minorHAnsi" w:hAnsiTheme="minorHAnsi" w:cstheme="minorHAnsi"/>
          <w:sz w:val="24"/>
          <w:szCs w:val="24"/>
        </w:rPr>
        <w:t xml:space="preserve"> nos Anexos </w:t>
      </w:r>
      <w:r w:rsidR="005C0A00" w:rsidRPr="00490768">
        <w:rPr>
          <w:rFonts w:asciiTheme="minorHAnsi" w:hAnsiTheme="minorHAnsi" w:cstheme="minorHAnsi"/>
          <w:sz w:val="24"/>
          <w:szCs w:val="24"/>
          <w:u w:val="single"/>
        </w:rPr>
        <w:t>C</w:t>
      </w:r>
      <w:r w:rsidR="00671F80" w:rsidRPr="00490768">
        <w:rPr>
          <w:rFonts w:asciiTheme="minorHAnsi" w:hAnsiTheme="minorHAnsi" w:cstheme="minorHAnsi"/>
          <w:sz w:val="24"/>
          <w:szCs w:val="24"/>
        </w:rPr>
        <w:t xml:space="preserve"> e </w:t>
      </w:r>
      <w:r w:rsidR="00671F80" w:rsidRPr="00490768">
        <w:rPr>
          <w:rFonts w:asciiTheme="minorHAnsi" w:hAnsiTheme="minorHAnsi" w:cstheme="minorHAnsi"/>
          <w:sz w:val="24"/>
          <w:szCs w:val="24"/>
          <w:u w:val="single"/>
        </w:rPr>
        <w:t>D</w:t>
      </w:r>
      <w:r w:rsidR="00AA741F" w:rsidRPr="00490768">
        <w:rPr>
          <w:rFonts w:asciiTheme="minorHAnsi" w:hAnsiTheme="minorHAnsi" w:cstheme="minorHAnsi"/>
          <w:sz w:val="24"/>
          <w:szCs w:val="24"/>
        </w:rPr>
        <w:t>, respectivamente.</w:t>
      </w:r>
    </w:p>
    <w:p w14:paraId="241B5EEF" w14:textId="7213D8CD" w:rsidR="00A239AD" w:rsidRPr="00490768" w:rsidRDefault="00A239AD" w:rsidP="00A239AD">
      <w:pPr>
        <w:tabs>
          <w:tab w:val="left" w:pos="142"/>
        </w:tabs>
        <w:spacing w:after="0" w:line="360" w:lineRule="auto"/>
        <w:jc w:val="both"/>
        <w:rPr>
          <w:rFonts w:asciiTheme="minorHAnsi" w:hAnsiTheme="minorHAnsi" w:cstheme="minorHAnsi"/>
          <w:sz w:val="24"/>
          <w:szCs w:val="24"/>
        </w:rPr>
      </w:pPr>
    </w:p>
    <w:p w14:paraId="69494A2C" w14:textId="77777777" w:rsidR="00F95BC7" w:rsidRPr="00490768" w:rsidRDefault="00F95BC7" w:rsidP="005B583B">
      <w:pPr>
        <w:pStyle w:val="EstiloT2"/>
        <w:numPr>
          <w:ilvl w:val="0"/>
          <w:numId w:val="18"/>
        </w:numPr>
        <w:tabs>
          <w:tab w:val="left" w:pos="142"/>
          <w:tab w:val="left" w:pos="284"/>
        </w:tabs>
        <w:ind w:left="0" w:firstLine="0"/>
        <w:jc w:val="both"/>
        <w:rPr>
          <w:rFonts w:asciiTheme="minorHAnsi" w:hAnsiTheme="minorHAnsi" w:cstheme="minorHAnsi"/>
          <w:color w:val="auto"/>
          <w:szCs w:val="24"/>
        </w:rPr>
      </w:pPr>
      <w:bookmarkStart w:id="226" w:name="_Toc65248057"/>
      <w:r w:rsidRPr="00490768">
        <w:rPr>
          <w:rFonts w:asciiTheme="minorHAnsi" w:hAnsiTheme="minorHAnsi" w:cstheme="minorHAnsi"/>
          <w:caps/>
          <w:color w:val="auto"/>
        </w:rPr>
        <w:t>PROJEÇÕES ATUARIAIS</w:t>
      </w:r>
      <w:bookmarkEnd w:id="226"/>
    </w:p>
    <w:p w14:paraId="3BAF7BB0" w14:textId="77777777" w:rsidR="00F95BC7" w:rsidRPr="00490768" w:rsidRDefault="00F95BC7" w:rsidP="00F95BC7">
      <w:pPr>
        <w:rPr>
          <w:rFonts w:asciiTheme="minorHAnsi" w:hAnsiTheme="minorHAnsi" w:cstheme="minorHAnsi"/>
        </w:rPr>
      </w:pPr>
    </w:p>
    <w:p w14:paraId="5628D286" w14:textId="77777777" w:rsidR="00F95BC7" w:rsidRPr="00490768" w:rsidRDefault="00F95BC7" w:rsidP="005B583B">
      <w:pPr>
        <w:pStyle w:val="EstiloT2"/>
        <w:numPr>
          <w:ilvl w:val="1"/>
          <w:numId w:val="18"/>
        </w:numPr>
        <w:tabs>
          <w:tab w:val="left" w:pos="426"/>
        </w:tabs>
        <w:ind w:left="0" w:firstLine="0"/>
        <w:rPr>
          <w:rFonts w:asciiTheme="minorHAnsi" w:hAnsiTheme="minorHAnsi" w:cstheme="minorHAnsi"/>
          <w:smallCaps w:val="0"/>
          <w:color w:val="auto"/>
        </w:rPr>
      </w:pPr>
      <w:bookmarkStart w:id="227" w:name="_Toc64050419"/>
      <w:bookmarkStart w:id="228" w:name="_Toc64051250"/>
      <w:bookmarkStart w:id="229" w:name="_Toc64051516"/>
      <w:bookmarkStart w:id="230" w:name="_Toc64051769"/>
      <w:bookmarkStart w:id="231" w:name="_Toc65248058"/>
      <w:r w:rsidRPr="00490768">
        <w:rPr>
          <w:rFonts w:asciiTheme="minorHAnsi" w:hAnsiTheme="minorHAnsi" w:cstheme="minorHAnsi"/>
          <w:smallCaps w:val="0"/>
          <w:color w:val="auto"/>
        </w:rPr>
        <w:t>Projeções Atuariais sem reposição de militares</w:t>
      </w:r>
      <w:bookmarkEnd w:id="227"/>
      <w:bookmarkEnd w:id="228"/>
      <w:bookmarkEnd w:id="229"/>
      <w:bookmarkEnd w:id="230"/>
      <w:bookmarkEnd w:id="231"/>
    </w:p>
    <w:p w14:paraId="7721325F" w14:textId="77777777" w:rsidR="00F95BC7" w:rsidRPr="00490768" w:rsidRDefault="00F95BC7" w:rsidP="00F95BC7">
      <w:pPr>
        <w:rPr>
          <w:rFonts w:asciiTheme="minorHAnsi" w:hAnsiTheme="minorHAnsi" w:cstheme="minorHAnsi"/>
        </w:rPr>
      </w:pPr>
    </w:p>
    <w:p w14:paraId="4F966298" w14:textId="77777777" w:rsidR="00F95BC7" w:rsidRPr="00490768" w:rsidRDefault="00F95BC7" w:rsidP="005B583B">
      <w:pPr>
        <w:pStyle w:val="EstiloT2"/>
        <w:numPr>
          <w:ilvl w:val="2"/>
          <w:numId w:val="18"/>
        </w:numPr>
        <w:tabs>
          <w:tab w:val="left" w:pos="567"/>
        </w:tabs>
        <w:ind w:left="0" w:firstLine="0"/>
        <w:jc w:val="both"/>
        <w:rPr>
          <w:rFonts w:asciiTheme="minorHAnsi" w:hAnsiTheme="minorHAnsi" w:cstheme="minorHAnsi"/>
          <w:smallCaps w:val="0"/>
          <w:color w:val="auto"/>
        </w:rPr>
      </w:pPr>
      <w:bookmarkStart w:id="232" w:name="_Toc65248059"/>
      <w:r w:rsidRPr="00490768">
        <w:rPr>
          <w:rFonts w:asciiTheme="minorHAnsi" w:hAnsiTheme="minorHAnsi" w:cstheme="minorHAnsi"/>
          <w:smallCaps w:val="0"/>
          <w:color w:val="auto"/>
          <w:szCs w:val="24"/>
        </w:rPr>
        <w:t>Projeções Atuariais sem reposição de militares e sem reposição nominal da inflação nas  remunerações, proventos e pensões de militares ao longo do tempo</w:t>
      </w:r>
      <w:bookmarkEnd w:id="232"/>
    </w:p>
    <w:p w14:paraId="57513344"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400"/>
      </w:tblGrid>
      <w:tr w:rsidR="00695915" w:rsidRPr="00490768" w14:paraId="6BCBFA05" w14:textId="77777777" w:rsidTr="00590675">
        <w:trPr>
          <w:trHeight w:val="314"/>
          <w:tblHeader/>
          <w:jc w:val="center"/>
        </w:trPr>
        <w:tc>
          <w:tcPr>
            <w:tcW w:w="6946" w:type="dxa"/>
            <w:gridSpan w:val="6"/>
            <w:tcBorders>
              <w:top w:val="nil"/>
              <w:left w:val="nil"/>
              <w:bottom w:val="single" w:sz="4" w:space="0" w:color="auto"/>
              <w:right w:val="nil"/>
            </w:tcBorders>
            <w:shd w:val="clear" w:color="auto" w:fill="auto"/>
            <w:vAlign w:val="center"/>
          </w:tcPr>
          <w:p w14:paraId="61288D92" w14:textId="77777777" w:rsidR="00F95BC7" w:rsidRPr="00490768" w:rsidRDefault="00F95BC7" w:rsidP="0059067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 xml:space="preserve">                                                                                           (R$ Milhões)</w:t>
            </w:r>
          </w:p>
        </w:tc>
      </w:tr>
      <w:tr w:rsidR="00695915" w:rsidRPr="00490768" w14:paraId="250F985A" w14:textId="77777777" w:rsidTr="0064280A">
        <w:trPr>
          <w:trHeight w:val="1368"/>
          <w:tblHeader/>
          <w:jc w:val="center"/>
        </w:trPr>
        <w:tc>
          <w:tcPr>
            <w:tcW w:w="741"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0B4385CF" w14:textId="6DC151BF"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8711092" w14:textId="7B3B30FB"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95779F" w14:textId="43E07ED9"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51AECA5" w14:textId="3F605D5B"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F566A3" w14:textId="2E1DA7FE"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6F35E2" w14:textId="27C26457"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Resultado</w:t>
            </w:r>
          </w:p>
          <w:p w14:paraId="2673018F" w14:textId="4DF975CD" w:rsidR="00F95BC7" w:rsidRPr="00490768" w:rsidRDefault="0064280A"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PIB</w:t>
            </w:r>
            <w:r w:rsidR="00F95BC7" w:rsidRPr="00490768">
              <w:rPr>
                <w:rStyle w:val="Refdenotaderodap"/>
                <w:rFonts w:asciiTheme="minorHAnsi" w:eastAsia="Times New Roman" w:hAnsiTheme="minorHAnsi" w:cstheme="minorHAnsi"/>
                <w:b/>
                <w:bCs/>
                <w:sz w:val="24"/>
                <w:szCs w:val="24"/>
                <w:lang w:eastAsia="pt-BR"/>
              </w:rPr>
              <w:footnoteReference w:id="3"/>
            </w:r>
          </w:p>
        </w:tc>
      </w:tr>
      <w:tr w:rsidR="0073591F" w:rsidRPr="00490768" w14:paraId="392F50A2" w14:textId="77777777" w:rsidTr="00590675">
        <w:trPr>
          <w:trHeight w:val="288"/>
          <w:jc w:val="center"/>
        </w:trPr>
        <w:tc>
          <w:tcPr>
            <w:tcW w:w="741" w:type="dxa"/>
            <w:tcBorders>
              <w:top w:val="single" w:sz="4" w:space="0" w:color="auto"/>
            </w:tcBorders>
            <w:shd w:val="clear" w:color="auto" w:fill="auto"/>
            <w:noWrap/>
            <w:vAlign w:val="center"/>
            <w:hideMark/>
          </w:tcPr>
          <w:p w14:paraId="62548085" w14:textId="58C30D6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tcBorders>
              <w:top w:val="single" w:sz="4" w:space="0" w:color="auto"/>
            </w:tcBorders>
            <w:shd w:val="clear" w:color="auto" w:fill="auto"/>
            <w:noWrap/>
            <w:vAlign w:val="center"/>
            <w:hideMark/>
          </w:tcPr>
          <w:p w14:paraId="5ED367A0" w14:textId="77E6767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tcBorders>
              <w:top w:val="single" w:sz="4" w:space="0" w:color="auto"/>
            </w:tcBorders>
            <w:shd w:val="clear" w:color="auto" w:fill="auto"/>
            <w:noWrap/>
            <w:vAlign w:val="center"/>
          </w:tcPr>
          <w:p w14:paraId="6F3B41E2" w14:textId="02B99CF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8.194</w:t>
            </w:r>
          </w:p>
        </w:tc>
        <w:tc>
          <w:tcPr>
            <w:tcW w:w="1340" w:type="dxa"/>
            <w:tcBorders>
              <w:top w:val="single" w:sz="4" w:space="0" w:color="auto"/>
            </w:tcBorders>
            <w:shd w:val="clear" w:color="auto" w:fill="auto"/>
            <w:noWrap/>
            <w:vAlign w:val="center"/>
          </w:tcPr>
          <w:p w14:paraId="4F5B765C" w14:textId="5EC8001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20.227</w:t>
            </w:r>
          </w:p>
        </w:tc>
        <w:tc>
          <w:tcPr>
            <w:tcW w:w="1385" w:type="dxa"/>
            <w:tcBorders>
              <w:top w:val="single" w:sz="4" w:space="0" w:color="auto"/>
            </w:tcBorders>
            <w:shd w:val="clear" w:color="auto" w:fill="auto"/>
            <w:noWrap/>
            <w:vAlign w:val="center"/>
            <w:hideMark/>
          </w:tcPr>
          <w:p w14:paraId="02D8799F" w14:textId="0EA6776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-12.033</w:t>
            </w:r>
          </w:p>
        </w:tc>
        <w:tc>
          <w:tcPr>
            <w:tcW w:w="1400" w:type="dxa"/>
            <w:tcBorders>
              <w:top w:val="single" w:sz="4" w:space="0" w:color="auto"/>
            </w:tcBorders>
            <w:shd w:val="clear" w:color="auto" w:fill="auto"/>
            <w:noWrap/>
            <w:vAlign w:val="center"/>
            <w:hideMark/>
          </w:tcPr>
          <w:p w14:paraId="45BE8634" w14:textId="320A108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0,15%</w:t>
            </w:r>
          </w:p>
        </w:tc>
      </w:tr>
      <w:tr w:rsidR="0073591F" w:rsidRPr="00490768" w14:paraId="0ED49C54" w14:textId="77777777" w:rsidTr="00590675">
        <w:trPr>
          <w:trHeight w:val="288"/>
          <w:jc w:val="center"/>
        </w:trPr>
        <w:tc>
          <w:tcPr>
            <w:tcW w:w="741" w:type="dxa"/>
            <w:shd w:val="clear" w:color="auto" w:fill="auto"/>
            <w:noWrap/>
            <w:vAlign w:val="center"/>
            <w:hideMark/>
          </w:tcPr>
          <w:p w14:paraId="67353C3A" w14:textId="1F5BE9D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00547410" w14:textId="00EB3E0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42F52802" w14:textId="40BB924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8.493</w:t>
            </w:r>
          </w:p>
        </w:tc>
        <w:tc>
          <w:tcPr>
            <w:tcW w:w="1340" w:type="dxa"/>
            <w:shd w:val="clear" w:color="auto" w:fill="auto"/>
            <w:noWrap/>
            <w:vAlign w:val="center"/>
            <w:hideMark/>
          </w:tcPr>
          <w:p w14:paraId="520CB649" w14:textId="25210A8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20.461</w:t>
            </w:r>
          </w:p>
        </w:tc>
        <w:tc>
          <w:tcPr>
            <w:tcW w:w="1385" w:type="dxa"/>
            <w:shd w:val="clear" w:color="auto" w:fill="auto"/>
            <w:noWrap/>
            <w:vAlign w:val="center"/>
            <w:hideMark/>
          </w:tcPr>
          <w:p w14:paraId="4CB9E36A" w14:textId="5A8A525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-11.968</w:t>
            </w:r>
          </w:p>
        </w:tc>
        <w:tc>
          <w:tcPr>
            <w:tcW w:w="1400" w:type="dxa"/>
            <w:shd w:val="clear" w:color="auto" w:fill="auto"/>
            <w:noWrap/>
            <w:vAlign w:val="center"/>
            <w:hideMark/>
          </w:tcPr>
          <w:p w14:paraId="12562BA2" w14:textId="0B6A528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0,14%</w:t>
            </w:r>
          </w:p>
        </w:tc>
      </w:tr>
      <w:tr w:rsidR="0073591F" w:rsidRPr="00490768" w14:paraId="0524C93A" w14:textId="77777777" w:rsidTr="00590675">
        <w:trPr>
          <w:trHeight w:val="288"/>
          <w:jc w:val="center"/>
        </w:trPr>
        <w:tc>
          <w:tcPr>
            <w:tcW w:w="741" w:type="dxa"/>
            <w:shd w:val="clear" w:color="auto" w:fill="auto"/>
            <w:noWrap/>
            <w:vAlign w:val="center"/>
            <w:hideMark/>
          </w:tcPr>
          <w:p w14:paraId="0D7DF805" w14:textId="2091B7D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34A07F74" w14:textId="39DBEAB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0C46625B" w14:textId="3CDF7D0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8.516</w:t>
            </w:r>
          </w:p>
        </w:tc>
        <w:tc>
          <w:tcPr>
            <w:tcW w:w="1340" w:type="dxa"/>
            <w:shd w:val="clear" w:color="auto" w:fill="auto"/>
            <w:noWrap/>
            <w:vAlign w:val="center"/>
            <w:hideMark/>
          </w:tcPr>
          <w:p w14:paraId="0337EF0A" w14:textId="3CD80DD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19.747</w:t>
            </w:r>
          </w:p>
        </w:tc>
        <w:tc>
          <w:tcPr>
            <w:tcW w:w="1385" w:type="dxa"/>
            <w:shd w:val="clear" w:color="auto" w:fill="auto"/>
            <w:noWrap/>
            <w:vAlign w:val="center"/>
            <w:hideMark/>
          </w:tcPr>
          <w:p w14:paraId="13DA0C08" w14:textId="46AAB77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-11.232</w:t>
            </w:r>
          </w:p>
        </w:tc>
        <w:tc>
          <w:tcPr>
            <w:tcW w:w="1400" w:type="dxa"/>
            <w:shd w:val="clear" w:color="auto" w:fill="auto"/>
            <w:noWrap/>
            <w:vAlign w:val="center"/>
            <w:hideMark/>
          </w:tcPr>
          <w:p w14:paraId="2F0C47A1" w14:textId="3381BC8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0,12%</w:t>
            </w:r>
          </w:p>
        </w:tc>
      </w:tr>
      <w:tr w:rsidR="0073591F" w:rsidRPr="00490768" w14:paraId="02A940AC" w14:textId="77777777" w:rsidTr="00590675">
        <w:trPr>
          <w:trHeight w:val="288"/>
          <w:jc w:val="center"/>
        </w:trPr>
        <w:tc>
          <w:tcPr>
            <w:tcW w:w="741" w:type="dxa"/>
            <w:shd w:val="clear" w:color="auto" w:fill="auto"/>
            <w:noWrap/>
            <w:vAlign w:val="center"/>
            <w:hideMark/>
          </w:tcPr>
          <w:p w14:paraId="6F487276" w14:textId="72CCC72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495C0224" w14:textId="1FE0AEF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69CB00DB" w14:textId="05EAC2B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8.452</w:t>
            </w:r>
          </w:p>
        </w:tc>
        <w:tc>
          <w:tcPr>
            <w:tcW w:w="1340" w:type="dxa"/>
            <w:shd w:val="clear" w:color="auto" w:fill="auto"/>
            <w:noWrap/>
            <w:vAlign w:val="center"/>
            <w:hideMark/>
          </w:tcPr>
          <w:p w14:paraId="2BECD356" w14:textId="1138BDF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19.248</w:t>
            </w:r>
          </w:p>
        </w:tc>
        <w:tc>
          <w:tcPr>
            <w:tcW w:w="1385" w:type="dxa"/>
            <w:shd w:val="clear" w:color="auto" w:fill="auto"/>
            <w:noWrap/>
            <w:vAlign w:val="center"/>
            <w:hideMark/>
          </w:tcPr>
          <w:p w14:paraId="377454CC" w14:textId="6A4CC7D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-10.796</w:t>
            </w:r>
          </w:p>
        </w:tc>
        <w:tc>
          <w:tcPr>
            <w:tcW w:w="1400" w:type="dxa"/>
            <w:shd w:val="clear" w:color="auto" w:fill="auto"/>
            <w:noWrap/>
            <w:vAlign w:val="center"/>
            <w:hideMark/>
          </w:tcPr>
          <w:p w14:paraId="04E5E5B0" w14:textId="780DC6F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0,11%</w:t>
            </w:r>
          </w:p>
        </w:tc>
      </w:tr>
      <w:tr w:rsidR="0073591F" w:rsidRPr="00490768" w14:paraId="4A0E506E" w14:textId="77777777" w:rsidTr="00590675">
        <w:trPr>
          <w:trHeight w:val="288"/>
          <w:jc w:val="center"/>
        </w:trPr>
        <w:tc>
          <w:tcPr>
            <w:tcW w:w="741" w:type="dxa"/>
            <w:shd w:val="clear" w:color="auto" w:fill="auto"/>
            <w:noWrap/>
            <w:vAlign w:val="center"/>
            <w:hideMark/>
          </w:tcPr>
          <w:p w14:paraId="3222AEA6" w14:textId="6BDDF8F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7792D791" w14:textId="2E3A164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5764CE89" w14:textId="29345E8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8.280</w:t>
            </w:r>
          </w:p>
        </w:tc>
        <w:tc>
          <w:tcPr>
            <w:tcW w:w="1340" w:type="dxa"/>
            <w:shd w:val="clear" w:color="auto" w:fill="auto"/>
            <w:noWrap/>
            <w:vAlign w:val="center"/>
            <w:hideMark/>
          </w:tcPr>
          <w:p w14:paraId="51543729" w14:textId="5F814DF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18.847</w:t>
            </w:r>
          </w:p>
        </w:tc>
        <w:tc>
          <w:tcPr>
            <w:tcW w:w="1385" w:type="dxa"/>
            <w:shd w:val="clear" w:color="auto" w:fill="auto"/>
            <w:noWrap/>
            <w:vAlign w:val="center"/>
            <w:hideMark/>
          </w:tcPr>
          <w:p w14:paraId="26D4EE1F" w14:textId="51FAA2A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-10.567</w:t>
            </w:r>
          </w:p>
        </w:tc>
        <w:tc>
          <w:tcPr>
            <w:tcW w:w="1400" w:type="dxa"/>
            <w:shd w:val="clear" w:color="auto" w:fill="auto"/>
            <w:noWrap/>
            <w:vAlign w:val="center"/>
            <w:hideMark/>
          </w:tcPr>
          <w:p w14:paraId="51BFE703" w14:textId="5FD2F8E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73591F" w:rsidRPr="00490768" w14:paraId="466317C9" w14:textId="77777777" w:rsidTr="00590675">
        <w:trPr>
          <w:trHeight w:val="288"/>
          <w:jc w:val="center"/>
        </w:trPr>
        <w:tc>
          <w:tcPr>
            <w:tcW w:w="741" w:type="dxa"/>
            <w:shd w:val="clear" w:color="auto" w:fill="auto"/>
            <w:noWrap/>
            <w:vAlign w:val="center"/>
            <w:hideMark/>
          </w:tcPr>
          <w:p w14:paraId="22306CD8" w14:textId="66E68BC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36CC6EFD" w14:textId="5F32EDD9"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5BCAB58D" w14:textId="64A42F7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8.104</w:t>
            </w:r>
          </w:p>
        </w:tc>
        <w:tc>
          <w:tcPr>
            <w:tcW w:w="1340" w:type="dxa"/>
            <w:shd w:val="clear" w:color="auto" w:fill="auto"/>
            <w:noWrap/>
            <w:vAlign w:val="center"/>
            <w:hideMark/>
          </w:tcPr>
          <w:p w14:paraId="0AA3D3AB" w14:textId="4BFF69E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18.517</w:t>
            </w:r>
          </w:p>
        </w:tc>
        <w:tc>
          <w:tcPr>
            <w:tcW w:w="1385" w:type="dxa"/>
            <w:shd w:val="clear" w:color="auto" w:fill="auto"/>
            <w:noWrap/>
            <w:vAlign w:val="center"/>
            <w:hideMark/>
          </w:tcPr>
          <w:p w14:paraId="49FBFABF" w14:textId="3894316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-10.413</w:t>
            </w:r>
          </w:p>
        </w:tc>
        <w:tc>
          <w:tcPr>
            <w:tcW w:w="1400" w:type="dxa"/>
            <w:shd w:val="clear" w:color="auto" w:fill="auto"/>
            <w:noWrap/>
            <w:vAlign w:val="center"/>
            <w:hideMark/>
          </w:tcPr>
          <w:p w14:paraId="62CF50FE" w14:textId="1FC5814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73591F" w:rsidRPr="00490768" w14:paraId="7AFD2255" w14:textId="77777777" w:rsidTr="00590675">
        <w:trPr>
          <w:trHeight w:val="288"/>
          <w:jc w:val="center"/>
        </w:trPr>
        <w:tc>
          <w:tcPr>
            <w:tcW w:w="741" w:type="dxa"/>
            <w:shd w:val="clear" w:color="auto" w:fill="auto"/>
            <w:noWrap/>
            <w:vAlign w:val="center"/>
            <w:hideMark/>
          </w:tcPr>
          <w:p w14:paraId="629448FE" w14:textId="05B256E1"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6DC12358" w14:textId="29188E8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2575D677" w14:textId="27C0D91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7.931</w:t>
            </w:r>
          </w:p>
        </w:tc>
        <w:tc>
          <w:tcPr>
            <w:tcW w:w="1340" w:type="dxa"/>
            <w:shd w:val="clear" w:color="auto" w:fill="auto"/>
            <w:noWrap/>
            <w:vAlign w:val="center"/>
            <w:hideMark/>
          </w:tcPr>
          <w:p w14:paraId="34B1517F" w14:textId="06D9BBA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18.243</w:t>
            </w:r>
          </w:p>
        </w:tc>
        <w:tc>
          <w:tcPr>
            <w:tcW w:w="1385" w:type="dxa"/>
            <w:shd w:val="clear" w:color="auto" w:fill="auto"/>
            <w:noWrap/>
            <w:vAlign w:val="center"/>
            <w:hideMark/>
          </w:tcPr>
          <w:p w14:paraId="11904CCE" w14:textId="21CDEF4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-10.312</w:t>
            </w:r>
          </w:p>
        </w:tc>
        <w:tc>
          <w:tcPr>
            <w:tcW w:w="1400" w:type="dxa"/>
            <w:shd w:val="clear" w:color="auto" w:fill="auto"/>
            <w:noWrap/>
            <w:vAlign w:val="center"/>
            <w:hideMark/>
          </w:tcPr>
          <w:p w14:paraId="67DF423E" w14:textId="711DDD7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73591F" w:rsidRPr="00490768" w14:paraId="73376DDD" w14:textId="77777777" w:rsidTr="00590675">
        <w:trPr>
          <w:trHeight w:val="288"/>
          <w:jc w:val="center"/>
        </w:trPr>
        <w:tc>
          <w:tcPr>
            <w:tcW w:w="741" w:type="dxa"/>
            <w:shd w:val="clear" w:color="auto" w:fill="auto"/>
            <w:noWrap/>
            <w:vAlign w:val="center"/>
            <w:hideMark/>
          </w:tcPr>
          <w:p w14:paraId="5C1B009A" w14:textId="2BC025A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12F2F92D" w14:textId="7642ADC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0E4DF60A" w14:textId="64FC610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7.020</w:t>
            </w:r>
          </w:p>
        </w:tc>
        <w:tc>
          <w:tcPr>
            <w:tcW w:w="1340" w:type="dxa"/>
            <w:shd w:val="clear" w:color="auto" w:fill="auto"/>
            <w:noWrap/>
            <w:vAlign w:val="center"/>
            <w:hideMark/>
          </w:tcPr>
          <w:p w14:paraId="5FE48412" w14:textId="732C9EB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18.004</w:t>
            </w:r>
          </w:p>
        </w:tc>
        <w:tc>
          <w:tcPr>
            <w:tcW w:w="1385" w:type="dxa"/>
            <w:shd w:val="clear" w:color="auto" w:fill="auto"/>
            <w:noWrap/>
            <w:vAlign w:val="center"/>
            <w:hideMark/>
          </w:tcPr>
          <w:p w14:paraId="5CAB8758" w14:textId="1D2F5C0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-10.984</w:t>
            </w:r>
          </w:p>
        </w:tc>
        <w:tc>
          <w:tcPr>
            <w:tcW w:w="1400" w:type="dxa"/>
            <w:shd w:val="clear" w:color="auto" w:fill="auto"/>
            <w:noWrap/>
            <w:vAlign w:val="center"/>
            <w:hideMark/>
          </w:tcPr>
          <w:p w14:paraId="3B742EE2" w14:textId="59631AB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73591F" w:rsidRPr="00490768" w14:paraId="77402728" w14:textId="77777777" w:rsidTr="00590675">
        <w:trPr>
          <w:trHeight w:val="288"/>
          <w:jc w:val="center"/>
        </w:trPr>
        <w:tc>
          <w:tcPr>
            <w:tcW w:w="741" w:type="dxa"/>
            <w:shd w:val="clear" w:color="auto" w:fill="auto"/>
            <w:noWrap/>
            <w:vAlign w:val="center"/>
            <w:hideMark/>
          </w:tcPr>
          <w:p w14:paraId="307EA85A" w14:textId="3ADF2EB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060D6249" w14:textId="4512F32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4A8038FA" w14:textId="4400690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6.891</w:t>
            </w:r>
          </w:p>
        </w:tc>
        <w:tc>
          <w:tcPr>
            <w:tcW w:w="1340" w:type="dxa"/>
            <w:shd w:val="clear" w:color="auto" w:fill="auto"/>
            <w:noWrap/>
            <w:vAlign w:val="center"/>
            <w:hideMark/>
          </w:tcPr>
          <w:p w14:paraId="341699F9" w14:textId="14E7E43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17.790</w:t>
            </w:r>
          </w:p>
        </w:tc>
        <w:tc>
          <w:tcPr>
            <w:tcW w:w="1385" w:type="dxa"/>
            <w:shd w:val="clear" w:color="auto" w:fill="auto"/>
            <w:noWrap/>
            <w:vAlign w:val="center"/>
            <w:hideMark/>
          </w:tcPr>
          <w:p w14:paraId="621DC66A" w14:textId="672B377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-10.900</w:t>
            </w:r>
          </w:p>
        </w:tc>
        <w:tc>
          <w:tcPr>
            <w:tcW w:w="1400" w:type="dxa"/>
            <w:shd w:val="clear" w:color="auto" w:fill="auto"/>
            <w:noWrap/>
            <w:vAlign w:val="center"/>
            <w:hideMark/>
          </w:tcPr>
          <w:p w14:paraId="2B51ABFF" w14:textId="1E71E5A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73591F" w:rsidRPr="00490768" w14:paraId="7B18B818" w14:textId="77777777" w:rsidTr="00590675">
        <w:trPr>
          <w:trHeight w:val="288"/>
          <w:jc w:val="center"/>
        </w:trPr>
        <w:tc>
          <w:tcPr>
            <w:tcW w:w="741" w:type="dxa"/>
            <w:shd w:val="clear" w:color="auto" w:fill="auto"/>
            <w:noWrap/>
            <w:vAlign w:val="center"/>
            <w:hideMark/>
          </w:tcPr>
          <w:p w14:paraId="732B1B58" w14:textId="578D8F2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57C4FBE0" w14:textId="4775706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3AFF926C" w14:textId="0E674AF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6.764</w:t>
            </w:r>
          </w:p>
        </w:tc>
        <w:tc>
          <w:tcPr>
            <w:tcW w:w="1340" w:type="dxa"/>
            <w:shd w:val="clear" w:color="auto" w:fill="auto"/>
            <w:noWrap/>
            <w:vAlign w:val="center"/>
            <w:hideMark/>
          </w:tcPr>
          <w:p w14:paraId="79A10F19" w14:textId="0FEA3FA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17.596</w:t>
            </w:r>
          </w:p>
        </w:tc>
        <w:tc>
          <w:tcPr>
            <w:tcW w:w="1385" w:type="dxa"/>
            <w:shd w:val="clear" w:color="auto" w:fill="auto"/>
            <w:noWrap/>
            <w:vAlign w:val="center"/>
            <w:hideMark/>
          </w:tcPr>
          <w:p w14:paraId="32CD386E" w14:textId="2CDE364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-10.831</w:t>
            </w:r>
          </w:p>
        </w:tc>
        <w:tc>
          <w:tcPr>
            <w:tcW w:w="1400" w:type="dxa"/>
            <w:shd w:val="clear" w:color="auto" w:fill="auto"/>
            <w:noWrap/>
            <w:vAlign w:val="center"/>
            <w:hideMark/>
          </w:tcPr>
          <w:p w14:paraId="05FAA1AA" w14:textId="02555EB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73591F" w:rsidRPr="00490768" w14:paraId="56D9B960" w14:textId="77777777" w:rsidTr="00590675">
        <w:trPr>
          <w:trHeight w:val="288"/>
          <w:jc w:val="center"/>
        </w:trPr>
        <w:tc>
          <w:tcPr>
            <w:tcW w:w="741" w:type="dxa"/>
            <w:shd w:val="clear" w:color="auto" w:fill="auto"/>
            <w:noWrap/>
            <w:vAlign w:val="center"/>
            <w:hideMark/>
          </w:tcPr>
          <w:p w14:paraId="7E5B598A" w14:textId="05B8A38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118707D5" w14:textId="72A9BFE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0444443C" w14:textId="75A08CB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6.648</w:t>
            </w:r>
          </w:p>
        </w:tc>
        <w:tc>
          <w:tcPr>
            <w:tcW w:w="1340" w:type="dxa"/>
            <w:shd w:val="clear" w:color="auto" w:fill="auto"/>
            <w:noWrap/>
            <w:vAlign w:val="center"/>
            <w:hideMark/>
          </w:tcPr>
          <w:p w14:paraId="49FA5AB5" w14:textId="4A126F5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17.415</w:t>
            </w:r>
          </w:p>
        </w:tc>
        <w:tc>
          <w:tcPr>
            <w:tcW w:w="1385" w:type="dxa"/>
            <w:shd w:val="clear" w:color="auto" w:fill="auto"/>
            <w:noWrap/>
            <w:vAlign w:val="center"/>
            <w:hideMark/>
          </w:tcPr>
          <w:p w14:paraId="2476B257" w14:textId="4F786AD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-10.767</w:t>
            </w:r>
          </w:p>
        </w:tc>
        <w:tc>
          <w:tcPr>
            <w:tcW w:w="1400" w:type="dxa"/>
            <w:shd w:val="clear" w:color="auto" w:fill="auto"/>
            <w:noWrap/>
            <w:vAlign w:val="center"/>
            <w:hideMark/>
          </w:tcPr>
          <w:p w14:paraId="78A46C40" w14:textId="774055C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73591F" w:rsidRPr="00490768" w14:paraId="0262FFC8" w14:textId="77777777" w:rsidTr="00590675">
        <w:trPr>
          <w:trHeight w:val="288"/>
          <w:jc w:val="center"/>
        </w:trPr>
        <w:tc>
          <w:tcPr>
            <w:tcW w:w="741" w:type="dxa"/>
            <w:shd w:val="clear" w:color="auto" w:fill="auto"/>
            <w:noWrap/>
            <w:vAlign w:val="center"/>
            <w:hideMark/>
          </w:tcPr>
          <w:p w14:paraId="79A987E4" w14:textId="770E78B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77CF24DE" w14:textId="516FB70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60C66058" w14:textId="222CCBB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6.530</w:t>
            </w:r>
          </w:p>
        </w:tc>
        <w:tc>
          <w:tcPr>
            <w:tcW w:w="1340" w:type="dxa"/>
            <w:shd w:val="clear" w:color="auto" w:fill="auto"/>
            <w:noWrap/>
            <w:vAlign w:val="center"/>
            <w:hideMark/>
          </w:tcPr>
          <w:p w14:paraId="356AE803" w14:textId="6974FD9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17.240</w:t>
            </w:r>
          </w:p>
        </w:tc>
        <w:tc>
          <w:tcPr>
            <w:tcW w:w="1385" w:type="dxa"/>
            <w:shd w:val="clear" w:color="auto" w:fill="auto"/>
            <w:noWrap/>
            <w:vAlign w:val="center"/>
            <w:hideMark/>
          </w:tcPr>
          <w:p w14:paraId="61537EF9" w14:textId="1AE1211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-10.710</w:t>
            </w:r>
          </w:p>
        </w:tc>
        <w:tc>
          <w:tcPr>
            <w:tcW w:w="1400" w:type="dxa"/>
            <w:shd w:val="clear" w:color="auto" w:fill="auto"/>
            <w:noWrap/>
            <w:vAlign w:val="center"/>
            <w:hideMark/>
          </w:tcPr>
          <w:p w14:paraId="5B3B0606" w14:textId="3CDD30C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73591F" w:rsidRPr="00490768" w14:paraId="53669BDF" w14:textId="77777777" w:rsidTr="00590675">
        <w:trPr>
          <w:trHeight w:val="288"/>
          <w:jc w:val="center"/>
        </w:trPr>
        <w:tc>
          <w:tcPr>
            <w:tcW w:w="741" w:type="dxa"/>
            <w:shd w:val="clear" w:color="auto" w:fill="auto"/>
            <w:noWrap/>
            <w:vAlign w:val="center"/>
            <w:hideMark/>
          </w:tcPr>
          <w:p w14:paraId="2AFB48D7" w14:textId="5ACCE50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052627E5" w14:textId="7D703F1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23D520C2" w14:textId="6D5F06D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6.417</w:t>
            </w:r>
          </w:p>
        </w:tc>
        <w:tc>
          <w:tcPr>
            <w:tcW w:w="1340" w:type="dxa"/>
            <w:shd w:val="clear" w:color="auto" w:fill="auto"/>
            <w:noWrap/>
            <w:vAlign w:val="center"/>
            <w:hideMark/>
          </w:tcPr>
          <w:p w14:paraId="42567E87" w14:textId="47CD99C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17.070</w:t>
            </w:r>
          </w:p>
        </w:tc>
        <w:tc>
          <w:tcPr>
            <w:tcW w:w="1385" w:type="dxa"/>
            <w:shd w:val="clear" w:color="auto" w:fill="auto"/>
            <w:noWrap/>
            <w:vAlign w:val="center"/>
            <w:hideMark/>
          </w:tcPr>
          <w:p w14:paraId="0B40E8E6" w14:textId="3E5AAF0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-10.654</w:t>
            </w:r>
          </w:p>
        </w:tc>
        <w:tc>
          <w:tcPr>
            <w:tcW w:w="1400" w:type="dxa"/>
            <w:shd w:val="clear" w:color="auto" w:fill="auto"/>
            <w:noWrap/>
            <w:vAlign w:val="center"/>
            <w:hideMark/>
          </w:tcPr>
          <w:p w14:paraId="54336997" w14:textId="68DD6C9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73591F" w:rsidRPr="00490768" w14:paraId="4383C1EE" w14:textId="77777777" w:rsidTr="00590675">
        <w:trPr>
          <w:trHeight w:val="288"/>
          <w:jc w:val="center"/>
        </w:trPr>
        <w:tc>
          <w:tcPr>
            <w:tcW w:w="741" w:type="dxa"/>
            <w:shd w:val="clear" w:color="auto" w:fill="auto"/>
            <w:noWrap/>
            <w:vAlign w:val="center"/>
            <w:hideMark/>
          </w:tcPr>
          <w:p w14:paraId="2276A7EF" w14:textId="4E556C9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3D154135" w14:textId="03D4CAA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73736FBC" w14:textId="6485F2D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6.304</w:t>
            </w:r>
          </w:p>
        </w:tc>
        <w:tc>
          <w:tcPr>
            <w:tcW w:w="1340" w:type="dxa"/>
            <w:shd w:val="clear" w:color="auto" w:fill="auto"/>
            <w:noWrap/>
            <w:vAlign w:val="center"/>
            <w:hideMark/>
          </w:tcPr>
          <w:p w14:paraId="2E926533" w14:textId="351A933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16.905</w:t>
            </w:r>
          </w:p>
        </w:tc>
        <w:tc>
          <w:tcPr>
            <w:tcW w:w="1385" w:type="dxa"/>
            <w:shd w:val="clear" w:color="auto" w:fill="auto"/>
            <w:noWrap/>
            <w:vAlign w:val="center"/>
            <w:hideMark/>
          </w:tcPr>
          <w:p w14:paraId="41413091" w14:textId="78BF3A2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-10.601</w:t>
            </w:r>
          </w:p>
        </w:tc>
        <w:tc>
          <w:tcPr>
            <w:tcW w:w="1400" w:type="dxa"/>
            <w:shd w:val="clear" w:color="auto" w:fill="auto"/>
            <w:noWrap/>
            <w:vAlign w:val="center"/>
            <w:hideMark/>
          </w:tcPr>
          <w:p w14:paraId="7CF0F8BF" w14:textId="123612A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73591F" w:rsidRPr="00490768" w14:paraId="78BA1D89" w14:textId="77777777" w:rsidTr="00590675">
        <w:trPr>
          <w:trHeight w:val="288"/>
          <w:jc w:val="center"/>
        </w:trPr>
        <w:tc>
          <w:tcPr>
            <w:tcW w:w="741" w:type="dxa"/>
            <w:shd w:val="clear" w:color="auto" w:fill="auto"/>
            <w:noWrap/>
            <w:vAlign w:val="center"/>
            <w:hideMark/>
          </w:tcPr>
          <w:p w14:paraId="30B39BC2" w14:textId="36FBB2C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756B2236" w14:textId="345865B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2A0C6F6C" w14:textId="00DBB15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6.192</w:t>
            </w:r>
          </w:p>
        </w:tc>
        <w:tc>
          <w:tcPr>
            <w:tcW w:w="1340" w:type="dxa"/>
            <w:shd w:val="clear" w:color="auto" w:fill="auto"/>
            <w:noWrap/>
            <w:vAlign w:val="center"/>
            <w:hideMark/>
          </w:tcPr>
          <w:p w14:paraId="3A1B5B2D" w14:textId="40ABB7A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16.736</w:t>
            </w:r>
          </w:p>
        </w:tc>
        <w:tc>
          <w:tcPr>
            <w:tcW w:w="1385" w:type="dxa"/>
            <w:shd w:val="clear" w:color="auto" w:fill="auto"/>
            <w:noWrap/>
            <w:vAlign w:val="center"/>
            <w:hideMark/>
          </w:tcPr>
          <w:p w14:paraId="46859820" w14:textId="21A0AFA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-10.544</w:t>
            </w:r>
          </w:p>
        </w:tc>
        <w:tc>
          <w:tcPr>
            <w:tcW w:w="1400" w:type="dxa"/>
            <w:shd w:val="clear" w:color="auto" w:fill="auto"/>
            <w:noWrap/>
            <w:vAlign w:val="center"/>
            <w:hideMark/>
          </w:tcPr>
          <w:p w14:paraId="0E29E81B" w14:textId="334DB39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73591F" w:rsidRPr="00490768" w14:paraId="5C882E76" w14:textId="77777777" w:rsidTr="00590675">
        <w:trPr>
          <w:trHeight w:val="288"/>
          <w:jc w:val="center"/>
        </w:trPr>
        <w:tc>
          <w:tcPr>
            <w:tcW w:w="741" w:type="dxa"/>
            <w:shd w:val="clear" w:color="auto" w:fill="auto"/>
            <w:noWrap/>
            <w:vAlign w:val="center"/>
            <w:hideMark/>
          </w:tcPr>
          <w:p w14:paraId="170C06C9" w14:textId="4B945FD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436D03CB" w14:textId="6066B2F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4837541E" w14:textId="3558A3D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6.079</w:t>
            </w:r>
          </w:p>
        </w:tc>
        <w:tc>
          <w:tcPr>
            <w:tcW w:w="1340" w:type="dxa"/>
            <w:shd w:val="clear" w:color="auto" w:fill="auto"/>
            <w:noWrap/>
            <w:vAlign w:val="center"/>
            <w:hideMark/>
          </w:tcPr>
          <w:p w14:paraId="0DA2E6C8" w14:textId="23AA9A0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16.567</w:t>
            </w:r>
          </w:p>
        </w:tc>
        <w:tc>
          <w:tcPr>
            <w:tcW w:w="1385" w:type="dxa"/>
            <w:shd w:val="clear" w:color="auto" w:fill="auto"/>
            <w:noWrap/>
            <w:vAlign w:val="center"/>
            <w:hideMark/>
          </w:tcPr>
          <w:p w14:paraId="3D7C3F01" w14:textId="3904F47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-10.488</w:t>
            </w:r>
          </w:p>
        </w:tc>
        <w:tc>
          <w:tcPr>
            <w:tcW w:w="1400" w:type="dxa"/>
            <w:shd w:val="clear" w:color="auto" w:fill="auto"/>
            <w:noWrap/>
            <w:vAlign w:val="center"/>
            <w:hideMark/>
          </w:tcPr>
          <w:p w14:paraId="6289D39E" w14:textId="706C730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73591F" w:rsidRPr="00490768" w14:paraId="6CB85D52" w14:textId="77777777" w:rsidTr="00590675">
        <w:trPr>
          <w:trHeight w:val="288"/>
          <w:jc w:val="center"/>
        </w:trPr>
        <w:tc>
          <w:tcPr>
            <w:tcW w:w="741" w:type="dxa"/>
            <w:shd w:val="clear" w:color="auto" w:fill="auto"/>
            <w:noWrap/>
            <w:vAlign w:val="center"/>
            <w:hideMark/>
          </w:tcPr>
          <w:p w14:paraId="6F6B4B71" w14:textId="7E98F61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023A2172" w14:textId="682512F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0B21BB67" w14:textId="595AF5C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5.969</w:t>
            </w:r>
          </w:p>
        </w:tc>
        <w:tc>
          <w:tcPr>
            <w:tcW w:w="1340" w:type="dxa"/>
            <w:shd w:val="clear" w:color="auto" w:fill="auto"/>
            <w:noWrap/>
            <w:vAlign w:val="center"/>
            <w:hideMark/>
          </w:tcPr>
          <w:p w14:paraId="281F1F9C" w14:textId="64CB380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16.398</w:t>
            </w:r>
          </w:p>
        </w:tc>
        <w:tc>
          <w:tcPr>
            <w:tcW w:w="1385" w:type="dxa"/>
            <w:shd w:val="clear" w:color="auto" w:fill="auto"/>
            <w:noWrap/>
            <w:vAlign w:val="center"/>
            <w:hideMark/>
          </w:tcPr>
          <w:p w14:paraId="4D0C6F31" w14:textId="101FBA2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-10.429</w:t>
            </w:r>
          </w:p>
        </w:tc>
        <w:tc>
          <w:tcPr>
            <w:tcW w:w="1400" w:type="dxa"/>
            <w:shd w:val="clear" w:color="auto" w:fill="auto"/>
            <w:noWrap/>
            <w:vAlign w:val="center"/>
            <w:hideMark/>
          </w:tcPr>
          <w:p w14:paraId="711278FC" w14:textId="718D0DD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73591F" w:rsidRPr="00490768" w14:paraId="40B03DD1" w14:textId="77777777" w:rsidTr="00590675">
        <w:trPr>
          <w:trHeight w:val="288"/>
          <w:jc w:val="center"/>
        </w:trPr>
        <w:tc>
          <w:tcPr>
            <w:tcW w:w="741" w:type="dxa"/>
            <w:shd w:val="clear" w:color="auto" w:fill="auto"/>
            <w:noWrap/>
            <w:vAlign w:val="center"/>
            <w:hideMark/>
          </w:tcPr>
          <w:p w14:paraId="77E103B4" w14:textId="295FECC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0E580668" w14:textId="4E3CFD4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61FA7A8D" w14:textId="7E445A8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5.863</w:t>
            </w:r>
          </w:p>
        </w:tc>
        <w:tc>
          <w:tcPr>
            <w:tcW w:w="1340" w:type="dxa"/>
            <w:shd w:val="clear" w:color="auto" w:fill="auto"/>
            <w:noWrap/>
            <w:vAlign w:val="center"/>
            <w:hideMark/>
          </w:tcPr>
          <w:p w14:paraId="613C6AF5" w14:textId="4612FF1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16.229</w:t>
            </w:r>
          </w:p>
        </w:tc>
        <w:tc>
          <w:tcPr>
            <w:tcW w:w="1385" w:type="dxa"/>
            <w:shd w:val="clear" w:color="auto" w:fill="auto"/>
            <w:noWrap/>
            <w:vAlign w:val="center"/>
            <w:hideMark/>
          </w:tcPr>
          <w:p w14:paraId="65E01CE2" w14:textId="39E7EE5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-10.365</w:t>
            </w:r>
          </w:p>
        </w:tc>
        <w:tc>
          <w:tcPr>
            <w:tcW w:w="1400" w:type="dxa"/>
            <w:shd w:val="clear" w:color="auto" w:fill="auto"/>
            <w:noWrap/>
            <w:vAlign w:val="center"/>
            <w:hideMark/>
          </w:tcPr>
          <w:p w14:paraId="61C0E8CF" w14:textId="231DB4B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73591F" w:rsidRPr="00490768" w14:paraId="460CCFD9" w14:textId="77777777" w:rsidTr="00590675">
        <w:trPr>
          <w:trHeight w:val="288"/>
          <w:jc w:val="center"/>
        </w:trPr>
        <w:tc>
          <w:tcPr>
            <w:tcW w:w="741" w:type="dxa"/>
            <w:shd w:val="clear" w:color="auto" w:fill="auto"/>
            <w:noWrap/>
            <w:vAlign w:val="center"/>
            <w:hideMark/>
          </w:tcPr>
          <w:p w14:paraId="444054FD" w14:textId="49BD859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7309547C" w14:textId="327F0B2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47FB0C70" w14:textId="7178213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5.754</w:t>
            </w:r>
          </w:p>
        </w:tc>
        <w:tc>
          <w:tcPr>
            <w:tcW w:w="1340" w:type="dxa"/>
            <w:shd w:val="clear" w:color="auto" w:fill="auto"/>
            <w:noWrap/>
            <w:vAlign w:val="center"/>
            <w:hideMark/>
          </w:tcPr>
          <w:p w14:paraId="0518F40A" w14:textId="54429FD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16.059</w:t>
            </w:r>
          </w:p>
        </w:tc>
        <w:tc>
          <w:tcPr>
            <w:tcW w:w="1385" w:type="dxa"/>
            <w:shd w:val="clear" w:color="auto" w:fill="auto"/>
            <w:noWrap/>
            <w:vAlign w:val="center"/>
            <w:hideMark/>
          </w:tcPr>
          <w:p w14:paraId="2956E4D2" w14:textId="31839B6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-10.306</w:t>
            </w:r>
          </w:p>
        </w:tc>
        <w:tc>
          <w:tcPr>
            <w:tcW w:w="1400" w:type="dxa"/>
            <w:shd w:val="clear" w:color="auto" w:fill="auto"/>
            <w:noWrap/>
            <w:vAlign w:val="center"/>
            <w:hideMark/>
          </w:tcPr>
          <w:p w14:paraId="0595272E" w14:textId="70799C4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73591F" w:rsidRPr="00490768" w14:paraId="485FAADE" w14:textId="77777777" w:rsidTr="00590675">
        <w:trPr>
          <w:trHeight w:val="288"/>
          <w:jc w:val="center"/>
        </w:trPr>
        <w:tc>
          <w:tcPr>
            <w:tcW w:w="741" w:type="dxa"/>
            <w:shd w:val="clear" w:color="auto" w:fill="auto"/>
            <w:noWrap/>
            <w:vAlign w:val="center"/>
            <w:hideMark/>
          </w:tcPr>
          <w:p w14:paraId="748EA440" w14:textId="1AFA73C6"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1F402516" w14:textId="27AA43F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7ADB7DF4" w14:textId="633D870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5.637</w:t>
            </w:r>
          </w:p>
        </w:tc>
        <w:tc>
          <w:tcPr>
            <w:tcW w:w="1340" w:type="dxa"/>
            <w:shd w:val="clear" w:color="auto" w:fill="auto"/>
            <w:noWrap/>
            <w:vAlign w:val="center"/>
            <w:hideMark/>
          </w:tcPr>
          <w:p w14:paraId="517BE5FC" w14:textId="6F292BA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15.894</w:t>
            </w:r>
          </w:p>
        </w:tc>
        <w:tc>
          <w:tcPr>
            <w:tcW w:w="1385" w:type="dxa"/>
            <w:shd w:val="clear" w:color="auto" w:fill="auto"/>
            <w:noWrap/>
            <w:vAlign w:val="center"/>
            <w:hideMark/>
          </w:tcPr>
          <w:p w14:paraId="1932E791" w14:textId="5CA99C8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-10.256</w:t>
            </w:r>
          </w:p>
        </w:tc>
        <w:tc>
          <w:tcPr>
            <w:tcW w:w="1400" w:type="dxa"/>
            <w:shd w:val="clear" w:color="auto" w:fill="auto"/>
            <w:noWrap/>
            <w:vAlign w:val="center"/>
            <w:hideMark/>
          </w:tcPr>
          <w:p w14:paraId="50EA522F" w14:textId="66B7A9A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73591F" w:rsidRPr="00490768" w14:paraId="58BBACA5" w14:textId="77777777" w:rsidTr="00590675">
        <w:trPr>
          <w:trHeight w:val="288"/>
          <w:jc w:val="center"/>
        </w:trPr>
        <w:tc>
          <w:tcPr>
            <w:tcW w:w="741" w:type="dxa"/>
            <w:shd w:val="clear" w:color="auto" w:fill="auto"/>
            <w:noWrap/>
            <w:vAlign w:val="center"/>
            <w:hideMark/>
          </w:tcPr>
          <w:p w14:paraId="192ADFAA" w14:textId="56361A1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1CD34E82" w14:textId="5A1B3BB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1778B38" w14:textId="7DFBE28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5.522</w:t>
            </w:r>
          </w:p>
        </w:tc>
        <w:tc>
          <w:tcPr>
            <w:tcW w:w="1340" w:type="dxa"/>
            <w:shd w:val="clear" w:color="auto" w:fill="auto"/>
            <w:noWrap/>
            <w:vAlign w:val="center"/>
            <w:hideMark/>
          </w:tcPr>
          <w:p w14:paraId="1224D3D0" w14:textId="6D9E6F7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15.737</w:t>
            </w:r>
          </w:p>
        </w:tc>
        <w:tc>
          <w:tcPr>
            <w:tcW w:w="1385" w:type="dxa"/>
            <w:shd w:val="clear" w:color="auto" w:fill="auto"/>
            <w:noWrap/>
            <w:vAlign w:val="center"/>
            <w:hideMark/>
          </w:tcPr>
          <w:p w14:paraId="29DE9EC4" w14:textId="0F92DDC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-10.215</w:t>
            </w:r>
          </w:p>
        </w:tc>
        <w:tc>
          <w:tcPr>
            <w:tcW w:w="1400" w:type="dxa"/>
            <w:shd w:val="clear" w:color="auto" w:fill="auto"/>
            <w:noWrap/>
            <w:vAlign w:val="center"/>
            <w:hideMark/>
          </w:tcPr>
          <w:p w14:paraId="5C7D94A0" w14:textId="03078D8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73591F" w:rsidRPr="00490768" w14:paraId="7C9F4C71" w14:textId="77777777" w:rsidTr="00590675">
        <w:trPr>
          <w:trHeight w:val="288"/>
          <w:jc w:val="center"/>
        </w:trPr>
        <w:tc>
          <w:tcPr>
            <w:tcW w:w="741" w:type="dxa"/>
            <w:shd w:val="clear" w:color="auto" w:fill="auto"/>
            <w:noWrap/>
            <w:vAlign w:val="center"/>
            <w:hideMark/>
          </w:tcPr>
          <w:p w14:paraId="32DB0CB6" w14:textId="2AE941E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188362A2" w14:textId="4B89405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036BA364" w14:textId="47F9D58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5.408</w:t>
            </w:r>
          </w:p>
        </w:tc>
        <w:tc>
          <w:tcPr>
            <w:tcW w:w="1340" w:type="dxa"/>
            <w:shd w:val="clear" w:color="auto" w:fill="auto"/>
            <w:noWrap/>
            <w:vAlign w:val="center"/>
            <w:hideMark/>
          </w:tcPr>
          <w:p w14:paraId="5367F231" w14:textId="54B03DA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15.577</w:t>
            </w:r>
          </w:p>
        </w:tc>
        <w:tc>
          <w:tcPr>
            <w:tcW w:w="1385" w:type="dxa"/>
            <w:shd w:val="clear" w:color="auto" w:fill="auto"/>
            <w:noWrap/>
            <w:vAlign w:val="center"/>
            <w:hideMark/>
          </w:tcPr>
          <w:p w14:paraId="55C32AD9" w14:textId="2480163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-10.169</w:t>
            </w:r>
          </w:p>
        </w:tc>
        <w:tc>
          <w:tcPr>
            <w:tcW w:w="1400" w:type="dxa"/>
            <w:shd w:val="clear" w:color="auto" w:fill="auto"/>
            <w:noWrap/>
            <w:vAlign w:val="center"/>
            <w:hideMark/>
          </w:tcPr>
          <w:p w14:paraId="3B4FB9FF" w14:textId="365F675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73591F" w:rsidRPr="00490768" w14:paraId="0D899B2C" w14:textId="77777777" w:rsidTr="00590675">
        <w:trPr>
          <w:trHeight w:val="288"/>
          <w:jc w:val="center"/>
        </w:trPr>
        <w:tc>
          <w:tcPr>
            <w:tcW w:w="741" w:type="dxa"/>
            <w:shd w:val="clear" w:color="auto" w:fill="auto"/>
            <w:noWrap/>
            <w:vAlign w:val="center"/>
            <w:hideMark/>
          </w:tcPr>
          <w:p w14:paraId="06447EF8" w14:textId="440D7E61"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0CC7A393" w14:textId="6BAEB1C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61DAE9B6" w14:textId="02D9AF8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5.296</w:t>
            </w:r>
          </w:p>
        </w:tc>
        <w:tc>
          <w:tcPr>
            <w:tcW w:w="1340" w:type="dxa"/>
            <w:shd w:val="clear" w:color="auto" w:fill="auto"/>
            <w:noWrap/>
            <w:vAlign w:val="center"/>
            <w:hideMark/>
          </w:tcPr>
          <w:p w14:paraId="2644C482" w14:textId="0AD1736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15.419</w:t>
            </w:r>
          </w:p>
        </w:tc>
        <w:tc>
          <w:tcPr>
            <w:tcW w:w="1385" w:type="dxa"/>
            <w:shd w:val="clear" w:color="auto" w:fill="auto"/>
            <w:noWrap/>
            <w:vAlign w:val="center"/>
            <w:hideMark/>
          </w:tcPr>
          <w:p w14:paraId="37337D74" w14:textId="2D97A54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-10.123</w:t>
            </w:r>
          </w:p>
        </w:tc>
        <w:tc>
          <w:tcPr>
            <w:tcW w:w="1400" w:type="dxa"/>
            <w:shd w:val="clear" w:color="auto" w:fill="auto"/>
            <w:noWrap/>
            <w:vAlign w:val="center"/>
            <w:hideMark/>
          </w:tcPr>
          <w:p w14:paraId="4D6096E5" w14:textId="2562C10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5B9D6011" w14:textId="77777777" w:rsidTr="00590675">
        <w:trPr>
          <w:trHeight w:val="288"/>
          <w:jc w:val="center"/>
        </w:trPr>
        <w:tc>
          <w:tcPr>
            <w:tcW w:w="741" w:type="dxa"/>
            <w:shd w:val="clear" w:color="auto" w:fill="auto"/>
            <w:noWrap/>
            <w:vAlign w:val="center"/>
            <w:hideMark/>
          </w:tcPr>
          <w:p w14:paraId="7312A180" w14:textId="6EE34B7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2CCAA662" w14:textId="5D2B336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755DD33E" w14:textId="52C20AF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5.182</w:t>
            </w:r>
          </w:p>
        </w:tc>
        <w:tc>
          <w:tcPr>
            <w:tcW w:w="1340" w:type="dxa"/>
            <w:shd w:val="clear" w:color="auto" w:fill="auto"/>
            <w:noWrap/>
            <w:vAlign w:val="center"/>
            <w:hideMark/>
          </w:tcPr>
          <w:p w14:paraId="2B7DE2F7" w14:textId="0B3BA3C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15.263</w:t>
            </w:r>
          </w:p>
        </w:tc>
        <w:tc>
          <w:tcPr>
            <w:tcW w:w="1385" w:type="dxa"/>
            <w:shd w:val="clear" w:color="auto" w:fill="auto"/>
            <w:noWrap/>
            <w:vAlign w:val="center"/>
            <w:hideMark/>
          </w:tcPr>
          <w:p w14:paraId="1778F7DF" w14:textId="365B0CC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-10.081</w:t>
            </w:r>
          </w:p>
        </w:tc>
        <w:tc>
          <w:tcPr>
            <w:tcW w:w="1400" w:type="dxa"/>
            <w:shd w:val="clear" w:color="auto" w:fill="auto"/>
            <w:noWrap/>
            <w:vAlign w:val="center"/>
            <w:hideMark/>
          </w:tcPr>
          <w:p w14:paraId="16C9ED32" w14:textId="1AE82DF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5FFBB958" w14:textId="77777777" w:rsidTr="00590675">
        <w:trPr>
          <w:trHeight w:val="288"/>
          <w:jc w:val="center"/>
        </w:trPr>
        <w:tc>
          <w:tcPr>
            <w:tcW w:w="741" w:type="dxa"/>
            <w:shd w:val="clear" w:color="auto" w:fill="auto"/>
            <w:noWrap/>
            <w:vAlign w:val="center"/>
            <w:hideMark/>
          </w:tcPr>
          <w:p w14:paraId="3F7B6243" w14:textId="252A1FB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7B75885E" w14:textId="6E47435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66FD6ACB" w14:textId="5418B50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5.070</w:t>
            </w:r>
          </w:p>
        </w:tc>
        <w:tc>
          <w:tcPr>
            <w:tcW w:w="1340" w:type="dxa"/>
            <w:shd w:val="clear" w:color="auto" w:fill="auto"/>
            <w:noWrap/>
            <w:vAlign w:val="center"/>
            <w:hideMark/>
          </w:tcPr>
          <w:p w14:paraId="22F6D646" w14:textId="31ABA1D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15.109</w:t>
            </w:r>
          </w:p>
        </w:tc>
        <w:tc>
          <w:tcPr>
            <w:tcW w:w="1385" w:type="dxa"/>
            <w:shd w:val="clear" w:color="auto" w:fill="auto"/>
            <w:noWrap/>
            <w:vAlign w:val="center"/>
            <w:hideMark/>
          </w:tcPr>
          <w:p w14:paraId="7286FDD0" w14:textId="66ECA90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-10.039</w:t>
            </w:r>
          </w:p>
        </w:tc>
        <w:tc>
          <w:tcPr>
            <w:tcW w:w="1400" w:type="dxa"/>
            <w:shd w:val="clear" w:color="auto" w:fill="auto"/>
            <w:noWrap/>
            <w:vAlign w:val="center"/>
            <w:hideMark/>
          </w:tcPr>
          <w:p w14:paraId="3FC41238" w14:textId="0287A6D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7CBE5B7C" w14:textId="77777777" w:rsidTr="00590675">
        <w:trPr>
          <w:trHeight w:val="288"/>
          <w:jc w:val="center"/>
        </w:trPr>
        <w:tc>
          <w:tcPr>
            <w:tcW w:w="741" w:type="dxa"/>
            <w:shd w:val="clear" w:color="auto" w:fill="auto"/>
            <w:noWrap/>
            <w:vAlign w:val="center"/>
            <w:hideMark/>
          </w:tcPr>
          <w:p w14:paraId="57025E5A" w14:textId="0BB73489"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10EA866E" w14:textId="2543444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1033D460" w14:textId="048231D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4.952</w:t>
            </w:r>
          </w:p>
        </w:tc>
        <w:tc>
          <w:tcPr>
            <w:tcW w:w="1340" w:type="dxa"/>
            <w:shd w:val="clear" w:color="auto" w:fill="auto"/>
            <w:noWrap/>
            <w:vAlign w:val="center"/>
            <w:hideMark/>
          </w:tcPr>
          <w:p w14:paraId="2F671302" w14:textId="7D96C36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14.954</w:t>
            </w:r>
          </w:p>
        </w:tc>
        <w:tc>
          <w:tcPr>
            <w:tcW w:w="1385" w:type="dxa"/>
            <w:shd w:val="clear" w:color="auto" w:fill="auto"/>
            <w:noWrap/>
            <w:vAlign w:val="center"/>
            <w:hideMark/>
          </w:tcPr>
          <w:p w14:paraId="20510D0B" w14:textId="0026EFE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-10.003</w:t>
            </w:r>
          </w:p>
        </w:tc>
        <w:tc>
          <w:tcPr>
            <w:tcW w:w="1400" w:type="dxa"/>
            <w:shd w:val="clear" w:color="auto" w:fill="auto"/>
            <w:noWrap/>
            <w:vAlign w:val="center"/>
            <w:hideMark/>
          </w:tcPr>
          <w:p w14:paraId="606E2640" w14:textId="13D7651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2C8FB47E" w14:textId="77777777" w:rsidTr="00590675">
        <w:trPr>
          <w:trHeight w:val="288"/>
          <w:jc w:val="center"/>
        </w:trPr>
        <w:tc>
          <w:tcPr>
            <w:tcW w:w="741" w:type="dxa"/>
            <w:shd w:val="clear" w:color="auto" w:fill="auto"/>
            <w:noWrap/>
            <w:vAlign w:val="center"/>
            <w:hideMark/>
          </w:tcPr>
          <w:p w14:paraId="2DC89604" w14:textId="4701600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032FD593" w14:textId="72D63BC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5D210BC4" w14:textId="1BB7850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4.833</w:t>
            </w:r>
          </w:p>
        </w:tc>
        <w:tc>
          <w:tcPr>
            <w:tcW w:w="1340" w:type="dxa"/>
            <w:shd w:val="clear" w:color="auto" w:fill="auto"/>
            <w:noWrap/>
            <w:vAlign w:val="center"/>
            <w:hideMark/>
          </w:tcPr>
          <w:p w14:paraId="57CD5437" w14:textId="7CE1C1C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14.800</w:t>
            </w:r>
          </w:p>
        </w:tc>
        <w:tc>
          <w:tcPr>
            <w:tcW w:w="1385" w:type="dxa"/>
            <w:shd w:val="clear" w:color="auto" w:fill="auto"/>
            <w:noWrap/>
            <w:vAlign w:val="center"/>
            <w:hideMark/>
          </w:tcPr>
          <w:p w14:paraId="7B24B60B" w14:textId="6FA81A3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-9.968</w:t>
            </w:r>
          </w:p>
        </w:tc>
        <w:tc>
          <w:tcPr>
            <w:tcW w:w="1400" w:type="dxa"/>
            <w:shd w:val="clear" w:color="auto" w:fill="auto"/>
            <w:noWrap/>
            <w:vAlign w:val="center"/>
            <w:hideMark/>
          </w:tcPr>
          <w:p w14:paraId="4A68ABB2" w14:textId="57757A4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51D11280" w14:textId="77777777" w:rsidTr="00590675">
        <w:trPr>
          <w:trHeight w:val="288"/>
          <w:jc w:val="center"/>
        </w:trPr>
        <w:tc>
          <w:tcPr>
            <w:tcW w:w="741" w:type="dxa"/>
            <w:shd w:val="clear" w:color="auto" w:fill="auto"/>
            <w:noWrap/>
            <w:vAlign w:val="center"/>
            <w:hideMark/>
          </w:tcPr>
          <w:p w14:paraId="200BFDAC" w14:textId="5D30D88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070F764C" w14:textId="2C1FE79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7739E7AB" w14:textId="2ACB913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4.713</w:t>
            </w:r>
          </w:p>
        </w:tc>
        <w:tc>
          <w:tcPr>
            <w:tcW w:w="1340" w:type="dxa"/>
            <w:shd w:val="clear" w:color="auto" w:fill="auto"/>
            <w:noWrap/>
            <w:vAlign w:val="center"/>
            <w:hideMark/>
          </w:tcPr>
          <w:p w14:paraId="037995D1" w14:textId="39747F6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14.654</w:t>
            </w:r>
          </w:p>
        </w:tc>
        <w:tc>
          <w:tcPr>
            <w:tcW w:w="1385" w:type="dxa"/>
            <w:shd w:val="clear" w:color="auto" w:fill="auto"/>
            <w:noWrap/>
            <w:vAlign w:val="center"/>
            <w:hideMark/>
          </w:tcPr>
          <w:p w14:paraId="6A752ECB" w14:textId="75D850A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-9.940</w:t>
            </w:r>
          </w:p>
        </w:tc>
        <w:tc>
          <w:tcPr>
            <w:tcW w:w="1400" w:type="dxa"/>
            <w:shd w:val="clear" w:color="auto" w:fill="auto"/>
            <w:noWrap/>
            <w:vAlign w:val="center"/>
            <w:hideMark/>
          </w:tcPr>
          <w:p w14:paraId="2C91009B" w14:textId="10462D6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4AF5B237" w14:textId="77777777" w:rsidTr="00590675">
        <w:trPr>
          <w:trHeight w:val="288"/>
          <w:jc w:val="center"/>
        </w:trPr>
        <w:tc>
          <w:tcPr>
            <w:tcW w:w="741" w:type="dxa"/>
            <w:shd w:val="clear" w:color="auto" w:fill="auto"/>
            <w:noWrap/>
            <w:vAlign w:val="center"/>
            <w:hideMark/>
          </w:tcPr>
          <w:p w14:paraId="5CBF8A52" w14:textId="51C4A14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3B2A531E" w14:textId="03DB9D4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61C36BE1" w14:textId="2D41F6E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4.595</w:t>
            </w:r>
          </w:p>
        </w:tc>
        <w:tc>
          <w:tcPr>
            <w:tcW w:w="1340" w:type="dxa"/>
            <w:shd w:val="clear" w:color="auto" w:fill="auto"/>
            <w:noWrap/>
            <w:vAlign w:val="center"/>
            <w:hideMark/>
          </w:tcPr>
          <w:p w14:paraId="210E899B" w14:textId="6C2A183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14.495</w:t>
            </w:r>
          </w:p>
        </w:tc>
        <w:tc>
          <w:tcPr>
            <w:tcW w:w="1385" w:type="dxa"/>
            <w:shd w:val="clear" w:color="auto" w:fill="auto"/>
            <w:noWrap/>
            <w:vAlign w:val="center"/>
            <w:hideMark/>
          </w:tcPr>
          <w:p w14:paraId="45C1C43E" w14:textId="58A014A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-9.900</w:t>
            </w:r>
          </w:p>
        </w:tc>
        <w:tc>
          <w:tcPr>
            <w:tcW w:w="1400" w:type="dxa"/>
            <w:shd w:val="clear" w:color="auto" w:fill="auto"/>
            <w:noWrap/>
            <w:vAlign w:val="center"/>
            <w:hideMark/>
          </w:tcPr>
          <w:p w14:paraId="35925C8F" w14:textId="62F9457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73591F" w:rsidRPr="00490768" w14:paraId="694CF376" w14:textId="77777777" w:rsidTr="00590675">
        <w:trPr>
          <w:trHeight w:val="288"/>
          <w:jc w:val="center"/>
        </w:trPr>
        <w:tc>
          <w:tcPr>
            <w:tcW w:w="741" w:type="dxa"/>
            <w:shd w:val="clear" w:color="auto" w:fill="auto"/>
            <w:noWrap/>
            <w:vAlign w:val="center"/>
            <w:hideMark/>
          </w:tcPr>
          <w:p w14:paraId="4EC2C0C5" w14:textId="4742A0B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206A28C6" w14:textId="4CD1AA2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23AAFA4A" w14:textId="3B38C98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4.475</w:t>
            </w:r>
          </w:p>
        </w:tc>
        <w:tc>
          <w:tcPr>
            <w:tcW w:w="1340" w:type="dxa"/>
            <w:shd w:val="clear" w:color="auto" w:fill="auto"/>
            <w:noWrap/>
            <w:vAlign w:val="center"/>
            <w:hideMark/>
          </w:tcPr>
          <w:p w14:paraId="7150B1DC" w14:textId="35BD73A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14.334</w:t>
            </w:r>
          </w:p>
        </w:tc>
        <w:tc>
          <w:tcPr>
            <w:tcW w:w="1385" w:type="dxa"/>
            <w:shd w:val="clear" w:color="auto" w:fill="auto"/>
            <w:noWrap/>
            <w:vAlign w:val="center"/>
            <w:hideMark/>
          </w:tcPr>
          <w:p w14:paraId="3FC441FA" w14:textId="1A3E1CF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-9.860</w:t>
            </w:r>
          </w:p>
        </w:tc>
        <w:tc>
          <w:tcPr>
            <w:tcW w:w="1400" w:type="dxa"/>
            <w:shd w:val="clear" w:color="auto" w:fill="auto"/>
            <w:noWrap/>
            <w:vAlign w:val="center"/>
            <w:hideMark/>
          </w:tcPr>
          <w:p w14:paraId="6723F3CD" w14:textId="3163179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00AC6F23" w14:textId="77777777" w:rsidTr="00590675">
        <w:trPr>
          <w:trHeight w:val="288"/>
          <w:jc w:val="center"/>
        </w:trPr>
        <w:tc>
          <w:tcPr>
            <w:tcW w:w="741" w:type="dxa"/>
            <w:shd w:val="clear" w:color="auto" w:fill="auto"/>
            <w:noWrap/>
            <w:vAlign w:val="center"/>
            <w:hideMark/>
          </w:tcPr>
          <w:p w14:paraId="4824D699" w14:textId="76BDA2E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48499887" w14:textId="34398ED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4A6D50EE" w14:textId="2914CB3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4.353</w:t>
            </w:r>
          </w:p>
        </w:tc>
        <w:tc>
          <w:tcPr>
            <w:tcW w:w="1340" w:type="dxa"/>
            <w:shd w:val="clear" w:color="auto" w:fill="auto"/>
            <w:noWrap/>
            <w:vAlign w:val="center"/>
            <w:hideMark/>
          </w:tcPr>
          <w:p w14:paraId="5EC684CA" w14:textId="22F66D8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14.171</w:t>
            </w:r>
          </w:p>
        </w:tc>
        <w:tc>
          <w:tcPr>
            <w:tcW w:w="1385" w:type="dxa"/>
            <w:shd w:val="clear" w:color="auto" w:fill="auto"/>
            <w:noWrap/>
            <w:vAlign w:val="center"/>
            <w:hideMark/>
          </w:tcPr>
          <w:p w14:paraId="00E11A6B" w14:textId="0C1E04F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-9.818</w:t>
            </w:r>
          </w:p>
        </w:tc>
        <w:tc>
          <w:tcPr>
            <w:tcW w:w="1400" w:type="dxa"/>
            <w:shd w:val="clear" w:color="auto" w:fill="auto"/>
            <w:noWrap/>
            <w:vAlign w:val="center"/>
            <w:hideMark/>
          </w:tcPr>
          <w:p w14:paraId="56BF36F6" w14:textId="25E7D07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2D36A39B" w14:textId="77777777" w:rsidTr="00590675">
        <w:trPr>
          <w:trHeight w:val="288"/>
          <w:jc w:val="center"/>
        </w:trPr>
        <w:tc>
          <w:tcPr>
            <w:tcW w:w="741" w:type="dxa"/>
            <w:shd w:val="clear" w:color="auto" w:fill="auto"/>
            <w:noWrap/>
            <w:vAlign w:val="center"/>
            <w:hideMark/>
          </w:tcPr>
          <w:p w14:paraId="723042A4" w14:textId="78C16EC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40797EDF" w14:textId="2EAEE10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1005089B" w14:textId="42EB99D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4.231</w:t>
            </w:r>
          </w:p>
        </w:tc>
        <w:tc>
          <w:tcPr>
            <w:tcW w:w="1340" w:type="dxa"/>
            <w:shd w:val="clear" w:color="auto" w:fill="auto"/>
            <w:noWrap/>
            <w:vAlign w:val="center"/>
            <w:hideMark/>
          </w:tcPr>
          <w:p w14:paraId="2C27E2C0" w14:textId="65FC641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14.003</w:t>
            </w:r>
          </w:p>
        </w:tc>
        <w:tc>
          <w:tcPr>
            <w:tcW w:w="1385" w:type="dxa"/>
            <w:shd w:val="clear" w:color="auto" w:fill="auto"/>
            <w:noWrap/>
            <w:vAlign w:val="center"/>
            <w:hideMark/>
          </w:tcPr>
          <w:p w14:paraId="11329B52" w14:textId="671D011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-9.772</w:t>
            </w:r>
          </w:p>
        </w:tc>
        <w:tc>
          <w:tcPr>
            <w:tcW w:w="1400" w:type="dxa"/>
            <w:shd w:val="clear" w:color="auto" w:fill="auto"/>
            <w:noWrap/>
            <w:vAlign w:val="center"/>
            <w:hideMark/>
          </w:tcPr>
          <w:p w14:paraId="5D7D5BC6" w14:textId="6610380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64F2EB6A" w14:textId="77777777" w:rsidTr="00590675">
        <w:trPr>
          <w:trHeight w:val="288"/>
          <w:jc w:val="center"/>
        </w:trPr>
        <w:tc>
          <w:tcPr>
            <w:tcW w:w="741" w:type="dxa"/>
            <w:shd w:val="clear" w:color="auto" w:fill="auto"/>
            <w:noWrap/>
            <w:vAlign w:val="center"/>
            <w:hideMark/>
          </w:tcPr>
          <w:p w14:paraId="242F41A2" w14:textId="158E255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43F5B2E7" w14:textId="212F1DA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43DD1398" w14:textId="3549AA9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4.108</w:t>
            </w:r>
          </w:p>
        </w:tc>
        <w:tc>
          <w:tcPr>
            <w:tcW w:w="1340" w:type="dxa"/>
            <w:shd w:val="clear" w:color="auto" w:fill="auto"/>
            <w:noWrap/>
            <w:vAlign w:val="center"/>
            <w:hideMark/>
          </w:tcPr>
          <w:p w14:paraId="13459998" w14:textId="6F4542C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13.829</w:t>
            </w:r>
          </w:p>
        </w:tc>
        <w:tc>
          <w:tcPr>
            <w:tcW w:w="1385" w:type="dxa"/>
            <w:shd w:val="clear" w:color="auto" w:fill="auto"/>
            <w:noWrap/>
            <w:vAlign w:val="center"/>
            <w:hideMark/>
          </w:tcPr>
          <w:p w14:paraId="70221ADB" w14:textId="243F832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-9.719</w:t>
            </w:r>
          </w:p>
        </w:tc>
        <w:tc>
          <w:tcPr>
            <w:tcW w:w="1400" w:type="dxa"/>
            <w:shd w:val="clear" w:color="auto" w:fill="auto"/>
            <w:noWrap/>
            <w:vAlign w:val="center"/>
            <w:hideMark/>
          </w:tcPr>
          <w:p w14:paraId="676D3E10" w14:textId="36D6CC6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663B1E17" w14:textId="77777777" w:rsidTr="00590675">
        <w:trPr>
          <w:trHeight w:val="288"/>
          <w:jc w:val="center"/>
        </w:trPr>
        <w:tc>
          <w:tcPr>
            <w:tcW w:w="741" w:type="dxa"/>
            <w:shd w:val="clear" w:color="auto" w:fill="auto"/>
            <w:noWrap/>
            <w:vAlign w:val="center"/>
            <w:hideMark/>
          </w:tcPr>
          <w:p w14:paraId="563E2829" w14:textId="6803492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299780E4" w14:textId="60E6808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3438760F" w14:textId="4F69B92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3.985</w:t>
            </w:r>
          </w:p>
        </w:tc>
        <w:tc>
          <w:tcPr>
            <w:tcW w:w="1340" w:type="dxa"/>
            <w:shd w:val="clear" w:color="auto" w:fill="auto"/>
            <w:noWrap/>
            <w:vAlign w:val="center"/>
            <w:hideMark/>
          </w:tcPr>
          <w:p w14:paraId="7515DF02" w14:textId="06AC908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13.644</w:t>
            </w:r>
          </w:p>
        </w:tc>
        <w:tc>
          <w:tcPr>
            <w:tcW w:w="1385" w:type="dxa"/>
            <w:shd w:val="clear" w:color="auto" w:fill="auto"/>
            <w:noWrap/>
            <w:vAlign w:val="center"/>
            <w:hideMark/>
          </w:tcPr>
          <w:p w14:paraId="63194D74" w14:textId="002F4B9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-9.658</w:t>
            </w:r>
          </w:p>
        </w:tc>
        <w:tc>
          <w:tcPr>
            <w:tcW w:w="1400" w:type="dxa"/>
            <w:shd w:val="clear" w:color="auto" w:fill="auto"/>
            <w:noWrap/>
            <w:vAlign w:val="center"/>
            <w:hideMark/>
          </w:tcPr>
          <w:p w14:paraId="5CBD538D" w14:textId="0F1782A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0A0E1BCC" w14:textId="77777777" w:rsidTr="00590675">
        <w:trPr>
          <w:trHeight w:val="288"/>
          <w:jc w:val="center"/>
        </w:trPr>
        <w:tc>
          <w:tcPr>
            <w:tcW w:w="741" w:type="dxa"/>
            <w:shd w:val="clear" w:color="auto" w:fill="auto"/>
            <w:noWrap/>
            <w:vAlign w:val="center"/>
            <w:hideMark/>
          </w:tcPr>
          <w:p w14:paraId="04FE3858" w14:textId="6619D64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27C42F3C" w14:textId="5C6D635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2C54CB2B" w14:textId="269A10A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3.860</w:t>
            </w:r>
          </w:p>
        </w:tc>
        <w:tc>
          <w:tcPr>
            <w:tcW w:w="1340" w:type="dxa"/>
            <w:shd w:val="clear" w:color="auto" w:fill="auto"/>
            <w:noWrap/>
            <w:vAlign w:val="center"/>
            <w:hideMark/>
          </w:tcPr>
          <w:p w14:paraId="4C02F734" w14:textId="6766BD8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13.454</w:t>
            </w:r>
          </w:p>
        </w:tc>
        <w:tc>
          <w:tcPr>
            <w:tcW w:w="1385" w:type="dxa"/>
            <w:shd w:val="clear" w:color="auto" w:fill="auto"/>
            <w:noWrap/>
            <w:vAlign w:val="center"/>
            <w:hideMark/>
          </w:tcPr>
          <w:p w14:paraId="28D263C7" w14:textId="07091A1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-9.592</w:t>
            </w:r>
          </w:p>
        </w:tc>
        <w:tc>
          <w:tcPr>
            <w:tcW w:w="1400" w:type="dxa"/>
            <w:shd w:val="clear" w:color="auto" w:fill="auto"/>
            <w:noWrap/>
            <w:vAlign w:val="center"/>
            <w:hideMark/>
          </w:tcPr>
          <w:p w14:paraId="2A4A93A0" w14:textId="23DE346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109AA68D" w14:textId="77777777" w:rsidTr="00590675">
        <w:trPr>
          <w:trHeight w:val="288"/>
          <w:jc w:val="center"/>
        </w:trPr>
        <w:tc>
          <w:tcPr>
            <w:tcW w:w="741" w:type="dxa"/>
            <w:shd w:val="clear" w:color="auto" w:fill="auto"/>
            <w:noWrap/>
            <w:vAlign w:val="center"/>
            <w:hideMark/>
          </w:tcPr>
          <w:p w14:paraId="5A4D1D33" w14:textId="7C63681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5B66214A" w14:textId="1E4B63D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78180612" w14:textId="228AC35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3.734</w:t>
            </w:r>
          </w:p>
        </w:tc>
        <w:tc>
          <w:tcPr>
            <w:tcW w:w="1340" w:type="dxa"/>
            <w:shd w:val="clear" w:color="auto" w:fill="auto"/>
            <w:noWrap/>
            <w:vAlign w:val="center"/>
            <w:hideMark/>
          </w:tcPr>
          <w:p w14:paraId="4CADD9D9" w14:textId="650B4FD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13.257</w:t>
            </w:r>
          </w:p>
        </w:tc>
        <w:tc>
          <w:tcPr>
            <w:tcW w:w="1385" w:type="dxa"/>
            <w:shd w:val="clear" w:color="auto" w:fill="auto"/>
            <w:noWrap/>
            <w:vAlign w:val="center"/>
            <w:hideMark/>
          </w:tcPr>
          <w:p w14:paraId="448B36AB" w14:textId="795C56F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-9.525</w:t>
            </w:r>
          </w:p>
        </w:tc>
        <w:tc>
          <w:tcPr>
            <w:tcW w:w="1400" w:type="dxa"/>
            <w:shd w:val="clear" w:color="auto" w:fill="auto"/>
            <w:noWrap/>
            <w:vAlign w:val="center"/>
            <w:hideMark/>
          </w:tcPr>
          <w:p w14:paraId="2BBD19FC" w14:textId="7DAA743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2C80A2AE" w14:textId="77777777" w:rsidTr="00590675">
        <w:trPr>
          <w:trHeight w:val="288"/>
          <w:jc w:val="center"/>
        </w:trPr>
        <w:tc>
          <w:tcPr>
            <w:tcW w:w="741" w:type="dxa"/>
            <w:shd w:val="clear" w:color="auto" w:fill="auto"/>
            <w:noWrap/>
            <w:vAlign w:val="center"/>
            <w:hideMark/>
          </w:tcPr>
          <w:p w14:paraId="17F42613" w14:textId="2D97104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0C6558E2" w14:textId="1D349D0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270F8F80" w14:textId="663CCE8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3.605</w:t>
            </w:r>
          </w:p>
        </w:tc>
        <w:tc>
          <w:tcPr>
            <w:tcW w:w="1340" w:type="dxa"/>
            <w:shd w:val="clear" w:color="auto" w:fill="auto"/>
            <w:noWrap/>
            <w:vAlign w:val="center"/>
            <w:hideMark/>
          </w:tcPr>
          <w:p w14:paraId="1B00DA39" w14:textId="39D0DF5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13.050</w:t>
            </w:r>
          </w:p>
        </w:tc>
        <w:tc>
          <w:tcPr>
            <w:tcW w:w="1385" w:type="dxa"/>
            <w:shd w:val="clear" w:color="auto" w:fill="auto"/>
            <w:noWrap/>
            <w:vAlign w:val="center"/>
            <w:hideMark/>
          </w:tcPr>
          <w:p w14:paraId="0AC08371" w14:textId="58A27CB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-9.445</w:t>
            </w:r>
          </w:p>
        </w:tc>
        <w:tc>
          <w:tcPr>
            <w:tcW w:w="1400" w:type="dxa"/>
            <w:shd w:val="clear" w:color="auto" w:fill="auto"/>
            <w:noWrap/>
            <w:vAlign w:val="center"/>
            <w:hideMark/>
          </w:tcPr>
          <w:p w14:paraId="167F4B83" w14:textId="114CEF0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3865BFA9" w14:textId="77777777" w:rsidTr="00590675">
        <w:trPr>
          <w:trHeight w:val="288"/>
          <w:jc w:val="center"/>
        </w:trPr>
        <w:tc>
          <w:tcPr>
            <w:tcW w:w="741" w:type="dxa"/>
            <w:shd w:val="clear" w:color="auto" w:fill="auto"/>
            <w:noWrap/>
            <w:vAlign w:val="center"/>
            <w:hideMark/>
          </w:tcPr>
          <w:p w14:paraId="5DEDA8A1" w14:textId="5ABB22E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016B03E8" w14:textId="3781A75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01817F7A" w14:textId="085E149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3.477</w:t>
            </w:r>
          </w:p>
        </w:tc>
        <w:tc>
          <w:tcPr>
            <w:tcW w:w="1340" w:type="dxa"/>
            <w:shd w:val="clear" w:color="auto" w:fill="auto"/>
            <w:noWrap/>
            <w:vAlign w:val="center"/>
            <w:hideMark/>
          </w:tcPr>
          <w:p w14:paraId="60041488" w14:textId="4881D08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12.828</w:t>
            </w:r>
          </w:p>
        </w:tc>
        <w:tc>
          <w:tcPr>
            <w:tcW w:w="1385" w:type="dxa"/>
            <w:shd w:val="clear" w:color="auto" w:fill="auto"/>
            <w:noWrap/>
            <w:vAlign w:val="center"/>
            <w:hideMark/>
          </w:tcPr>
          <w:p w14:paraId="17948700" w14:textId="66C3A7A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-9.350</w:t>
            </w:r>
          </w:p>
        </w:tc>
        <w:tc>
          <w:tcPr>
            <w:tcW w:w="1400" w:type="dxa"/>
            <w:shd w:val="clear" w:color="auto" w:fill="auto"/>
            <w:noWrap/>
            <w:vAlign w:val="center"/>
            <w:hideMark/>
          </w:tcPr>
          <w:p w14:paraId="380BD135" w14:textId="5E713D1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5F46E89B" w14:textId="77777777" w:rsidTr="00590675">
        <w:trPr>
          <w:trHeight w:val="288"/>
          <w:jc w:val="center"/>
        </w:trPr>
        <w:tc>
          <w:tcPr>
            <w:tcW w:w="741" w:type="dxa"/>
            <w:shd w:val="clear" w:color="auto" w:fill="auto"/>
            <w:noWrap/>
            <w:vAlign w:val="center"/>
            <w:hideMark/>
          </w:tcPr>
          <w:p w14:paraId="32769554" w14:textId="4F8224B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0A4B96AE" w14:textId="6E0CBD7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10E0388D" w14:textId="60ADFE1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3.349</w:t>
            </w:r>
          </w:p>
        </w:tc>
        <w:tc>
          <w:tcPr>
            <w:tcW w:w="1340" w:type="dxa"/>
            <w:shd w:val="clear" w:color="auto" w:fill="auto"/>
            <w:noWrap/>
            <w:vAlign w:val="center"/>
            <w:hideMark/>
          </w:tcPr>
          <w:p w14:paraId="04E63A90" w14:textId="140F139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12.590</w:t>
            </w:r>
          </w:p>
        </w:tc>
        <w:tc>
          <w:tcPr>
            <w:tcW w:w="1385" w:type="dxa"/>
            <w:shd w:val="clear" w:color="auto" w:fill="auto"/>
            <w:noWrap/>
            <w:vAlign w:val="center"/>
            <w:hideMark/>
          </w:tcPr>
          <w:p w14:paraId="0F6168C7" w14:textId="6B2BF1E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-9.240</w:t>
            </w:r>
          </w:p>
        </w:tc>
        <w:tc>
          <w:tcPr>
            <w:tcW w:w="1400" w:type="dxa"/>
            <w:shd w:val="clear" w:color="auto" w:fill="auto"/>
            <w:noWrap/>
            <w:vAlign w:val="center"/>
            <w:hideMark/>
          </w:tcPr>
          <w:p w14:paraId="26FD5231" w14:textId="10343CF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73591F" w:rsidRPr="00490768" w14:paraId="1D234549" w14:textId="77777777" w:rsidTr="00590675">
        <w:trPr>
          <w:trHeight w:val="288"/>
          <w:jc w:val="center"/>
        </w:trPr>
        <w:tc>
          <w:tcPr>
            <w:tcW w:w="741" w:type="dxa"/>
            <w:shd w:val="clear" w:color="auto" w:fill="auto"/>
            <w:noWrap/>
            <w:vAlign w:val="center"/>
            <w:hideMark/>
          </w:tcPr>
          <w:p w14:paraId="3E567519" w14:textId="73A1921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15D7246A" w14:textId="491EC67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799CB24C" w14:textId="529136F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3.221</w:t>
            </w:r>
          </w:p>
        </w:tc>
        <w:tc>
          <w:tcPr>
            <w:tcW w:w="1340" w:type="dxa"/>
            <w:shd w:val="clear" w:color="auto" w:fill="auto"/>
            <w:noWrap/>
            <w:vAlign w:val="center"/>
            <w:hideMark/>
          </w:tcPr>
          <w:p w14:paraId="0B710BDE" w14:textId="15B2B50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12.337</w:t>
            </w:r>
          </w:p>
        </w:tc>
        <w:tc>
          <w:tcPr>
            <w:tcW w:w="1385" w:type="dxa"/>
            <w:shd w:val="clear" w:color="auto" w:fill="auto"/>
            <w:noWrap/>
            <w:vAlign w:val="center"/>
            <w:hideMark/>
          </w:tcPr>
          <w:p w14:paraId="0AE0F9AD" w14:textId="63063F4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-9.116</w:t>
            </w:r>
          </w:p>
        </w:tc>
        <w:tc>
          <w:tcPr>
            <w:tcW w:w="1400" w:type="dxa"/>
            <w:shd w:val="clear" w:color="auto" w:fill="auto"/>
            <w:noWrap/>
            <w:vAlign w:val="center"/>
            <w:hideMark/>
          </w:tcPr>
          <w:p w14:paraId="73D713E6" w14:textId="7BAF3AC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7299965B" w14:textId="77777777" w:rsidTr="00590675">
        <w:trPr>
          <w:trHeight w:val="288"/>
          <w:jc w:val="center"/>
        </w:trPr>
        <w:tc>
          <w:tcPr>
            <w:tcW w:w="741" w:type="dxa"/>
            <w:shd w:val="clear" w:color="auto" w:fill="auto"/>
            <w:noWrap/>
            <w:vAlign w:val="center"/>
            <w:hideMark/>
          </w:tcPr>
          <w:p w14:paraId="6D25B631" w14:textId="0F7E273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5ACB6A3D" w14:textId="1052986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48B78A7D" w14:textId="41BEAD1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3.093</w:t>
            </w:r>
          </w:p>
        </w:tc>
        <w:tc>
          <w:tcPr>
            <w:tcW w:w="1340" w:type="dxa"/>
            <w:shd w:val="clear" w:color="auto" w:fill="auto"/>
            <w:noWrap/>
            <w:vAlign w:val="center"/>
            <w:hideMark/>
          </w:tcPr>
          <w:p w14:paraId="4448BF91" w14:textId="5BE6170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12.069</w:t>
            </w:r>
          </w:p>
        </w:tc>
        <w:tc>
          <w:tcPr>
            <w:tcW w:w="1385" w:type="dxa"/>
            <w:shd w:val="clear" w:color="auto" w:fill="auto"/>
            <w:noWrap/>
            <w:vAlign w:val="center"/>
            <w:hideMark/>
          </w:tcPr>
          <w:p w14:paraId="35E9F591" w14:textId="4C5A4B7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-8.976</w:t>
            </w:r>
          </w:p>
        </w:tc>
        <w:tc>
          <w:tcPr>
            <w:tcW w:w="1400" w:type="dxa"/>
            <w:shd w:val="clear" w:color="auto" w:fill="auto"/>
            <w:noWrap/>
            <w:vAlign w:val="center"/>
            <w:hideMark/>
          </w:tcPr>
          <w:p w14:paraId="6B7E97FC" w14:textId="6F53E5C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236D38B9" w14:textId="77777777" w:rsidTr="00590675">
        <w:trPr>
          <w:trHeight w:val="288"/>
          <w:jc w:val="center"/>
        </w:trPr>
        <w:tc>
          <w:tcPr>
            <w:tcW w:w="741" w:type="dxa"/>
            <w:shd w:val="clear" w:color="auto" w:fill="auto"/>
            <w:noWrap/>
            <w:vAlign w:val="center"/>
            <w:hideMark/>
          </w:tcPr>
          <w:p w14:paraId="092A0BFC" w14:textId="6CC333A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2D1A7DD1" w14:textId="4FFD006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6C598866" w14:textId="4219A9A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2.967</w:t>
            </w:r>
          </w:p>
        </w:tc>
        <w:tc>
          <w:tcPr>
            <w:tcW w:w="1340" w:type="dxa"/>
            <w:shd w:val="clear" w:color="auto" w:fill="auto"/>
            <w:noWrap/>
            <w:vAlign w:val="center"/>
            <w:hideMark/>
          </w:tcPr>
          <w:p w14:paraId="41D2AA37" w14:textId="6AE3F6B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11.786</w:t>
            </w:r>
          </w:p>
        </w:tc>
        <w:tc>
          <w:tcPr>
            <w:tcW w:w="1385" w:type="dxa"/>
            <w:shd w:val="clear" w:color="auto" w:fill="auto"/>
            <w:noWrap/>
            <w:vAlign w:val="center"/>
            <w:hideMark/>
          </w:tcPr>
          <w:p w14:paraId="49D8CEE1" w14:textId="58512C9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-8.821</w:t>
            </w:r>
          </w:p>
        </w:tc>
        <w:tc>
          <w:tcPr>
            <w:tcW w:w="1400" w:type="dxa"/>
            <w:shd w:val="clear" w:color="auto" w:fill="auto"/>
            <w:noWrap/>
            <w:vAlign w:val="center"/>
            <w:hideMark/>
          </w:tcPr>
          <w:p w14:paraId="1D8571D8" w14:textId="58C249C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0680C2CF" w14:textId="77777777" w:rsidTr="00590675">
        <w:trPr>
          <w:trHeight w:val="288"/>
          <w:jc w:val="center"/>
        </w:trPr>
        <w:tc>
          <w:tcPr>
            <w:tcW w:w="741" w:type="dxa"/>
            <w:shd w:val="clear" w:color="auto" w:fill="auto"/>
            <w:noWrap/>
            <w:vAlign w:val="center"/>
            <w:hideMark/>
          </w:tcPr>
          <w:p w14:paraId="3025CF19" w14:textId="5AF71C5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3586CD45" w14:textId="2628C03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0F7DAC15" w14:textId="5AD3F4F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2.839</w:t>
            </w:r>
          </w:p>
        </w:tc>
        <w:tc>
          <w:tcPr>
            <w:tcW w:w="1340" w:type="dxa"/>
            <w:shd w:val="clear" w:color="auto" w:fill="auto"/>
            <w:noWrap/>
            <w:vAlign w:val="center"/>
            <w:hideMark/>
          </w:tcPr>
          <w:p w14:paraId="633F5733" w14:textId="1735477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11.489</w:t>
            </w:r>
          </w:p>
        </w:tc>
        <w:tc>
          <w:tcPr>
            <w:tcW w:w="1385" w:type="dxa"/>
            <w:shd w:val="clear" w:color="auto" w:fill="auto"/>
            <w:noWrap/>
            <w:vAlign w:val="center"/>
            <w:hideMark/>
          </w:tcPr>
          <w:p w14:paraId="10013ADD" w14:textId="19E5042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-8.649</w:t>
            </w:r>
          </w:p>
        </w:tc>
        <w:tc>
          <w:tcPr>
            <w:tcW w:w="1400" w:type="dxa"/>
            <w:shd w:val="clear" w:color="auto" w:fill="auto"/>
            <w:noWrap/>
            <w:vAlign w:val="center"/>
            <w:hideMark/>
          </w:tcPr>
          <w:p w14:paraId="1A3BE304" w14:textId="79F0F50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4E0B9015" w14:textId="77777777" w:rsidTr="00590675">
        <w:trPr>
          <w:trHeight w:val="288"/>
          <w:jc w:val="center"/>
        </w:trPr>
        <w:tc>
          <w:tcPr>
            <w:tcW w:w="741" w:type="dxa"/>
            <w:shd w:val="clear" w:color="auto" w:fill="auto"/>
            <w:noWrap/>
            <w:vAlign w:val="center"/>
            <w:hideMark/>
          </w:tcPr>
          <w:p w14:paraId="14BE3513" w14:textId="73CF790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6006E461" w14:textId="780D217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03744C36" w14:textId="345A210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2.712</w:t>
            </w:r>
          </w:p>
        </w:tc>
        <w:tc>
          <w:tcPr>
            <w:tcW w:w="1340" w:type="dxa"/>
            <w:shd w:val="clear" w:color="auto" w:fill="auto"/>
            <w:noWrap/>
            <w:vAlign w:val="center"/>
            <w:hideMark/>
          </w:tcPr>
          <w:p w14:paraId="1F9C6778" w14:textId="514AF88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11.176</w:t>
            </w:r>
          </w:p>
        </w:tc>
        <w:tc>
          <w:tcPr>
            <w:tcW w:w="1385" w:type="dxa"/>
            <w:shd w:val="clear" w:color="auto" w:fill="auto"/>
            <w:noWrap/>
            <w:vAlign w:val="center"/>
            <w:hideMark/>
          </w:tcPr>
          <w:p w14:paraId="4E3A34BE" w14:textId="3E38326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-8.463</w:t>
            </w:r>
          </w:p>
        </w:tc>
        <w:tc>
          <w:tcPr>
            <w:tcW w:w="1400" w:type="dxa"/>
            <w:shd w:val="clear" w:color="auto" w:fill="auto"/>
            <w:noWrap/>
            <w:vAlign w:val="center"/>
            <w:hideMark/>
          </w:tcPr>
          <w:p w14:paraId="2A06482C" w14:textId="410D7D7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5A2C829A" w14:textId="77777777" w:rsidTr="00590675">
        <w:trPr>
          <w:trHeight w:val="288"/>
          <w:jc w:val="center"/>
        </w:trPr>
        <w:tc>
          <w:tcPr>
            <w:tcW w:w="741" w:type="dxa"/>
            <w:shd w:val="clear" w:color="auto" w:fill="auto"/>
            <w:noWrap/>
            <w:vAlign w:val="center"/>
            <w:hideMark/>
          </w:tcPr>
          <w:p w14:paraId="2CA35623" w14:textId="437301E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112C54C2" w14:textId="5174D24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6CBC5A5C" w14:textId="6568386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2.587</w:t>
            </w:r>
          </w:p>
        </w:tc>
        <w:tc>
          <w:tcPr>
            <w:tcW w:w="1340" w:type="dxa"/>
            <w:shd w:val="clear" w:color="auto" w:fill="auto"/>
            <w:noWrap/>
            <w:vAlign w:val="center"/>
            <w:hideMark/>
          </w:tcPr>
          <w:p w14:paraId="10E36AFE" w14:textId="091E426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10.850</w:t>
            </w:r>
          </w:p>
        </w:tc>
        <w:tc>
          <w:tcPr>
            <w:tcW w:w="1385" w:type="dxa"/>
            <w:shd w:val="clear" w:color="auto" w:fill="auto"/>
            <w:noWrap/>
            <w:vAlign w:val="center"/>
            <w:hideMark/>
          </w:tcPr>
          <w:p w14:paraId="7F8C5794" w14:textId="57B9E1E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-8.263</w:t>
            </w:r>
          </w:p>
        </w:tc>
        <w:tc>
          <w:tcPr>
            <w:tcW w:w="1400" w:type="dxa"/>
            <w:shd w:val="clear" w:color="auto" w:fill="auto"/>
            <w:noWrap/>
            <w:vAlign w:val="center"/>
            <w:hideMark/>
          </w:tcPr>
          <w:p w14:paraId="4608C9A4" w14:textId="709C91E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1CD20E0A" w14:textId="77777777" w:rsidTr="00590675">
        <w:trPr>
          <w:trHeight w:val="288"/>
          <w:jc w:val="center"/>
        </w:trPr>
        <w:tc>
          <w:tcPr>
            <w:tcW w:w="741" w:type="dxa"/>
            <w:shd w:val="clear" w:color="auto" w:fill="auto"/>
            <w:noWrap/>
            <w:vAlign w:val="center"/>
            <w:hideMark/>
          </w:tcPr>
          <w:p w14:paraId="789B289B" w14:textId="2FCF1726"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7371BA44" w14:textId="4831F87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6D03BB8F" w14:textId="07A376A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2.463</w:t>
            </w:r>
          </w:p>
        </w:tc>
        <w:tc>
          <w:tcPr>
            <w:tcW w:w="1340" w:type="dxa"/>
            <w:shd w:val="clear" w:color="auto" w:fill="auto"/>
            <w:noWrap/>
            <w:vAlign w:val="center"/>
            <w:hideMark/>
          </w:tcPr>
          <w:p w14:paraId="433F5CB4" w14:textId="47BC01E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10.512</w:t>
            </w:r>
          </w:p>
        </w:tc>
        <w:tc>
          <w:tcPr>
            <w:tcW w:w="1385" w:type="dxa"/>
            <w:shd w:val="clear" w:color="auto" w:fill="auto"/>
            <w:noWrap/>
            <w:vAlign w:val="center"/>
            <w:hideMark/>
          </w:tcPr>
          <w:p w14:paraId="70D433B0" w14:textId="7A40183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-8.049</w:t>
            </w:r>
          </w:p>
        </w:tc>
        <w:tc>
          <w:tcPr>
            <w:tcW w:w="1400" w:type="dxa"/>
            <w:shd w:val="clear" w:color="auto" w:fill="auto"/>
            <w:noWrap/>
            <w:vAlign w:val="center"/>
            <w:hideMark/>
          </w:tcPr>
          <w:p w14:paraId="17CFE006" w14:textId="7B6D1B8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7FE1FB02" w14:textId="77777777" w:rsidTr="00590675">
        <w:trPr>
          <w:trHeight w:val="288"/>
          <w:jc w:val="center"/>
        </w:trPr>
        <w:tc>
          <w:tcPr>
            <w:tcW w:w="741" w:type="dxa"/>
            <w:shd w:val="clear" w:color="auto" w:fill="auto"/>
            <w:noWrap/>
            <w:vAlign w:val="center"/>
            <w:hideMark/>
          </w:tcPr>
          <w:p w14:paraId="41715087" w14:textId="7047343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332B1C0B" w14:textId="0801579D"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17DF9309" w14:textId="04CC6FA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2.340</w:t>
            </w:r>
          </w:p>
        </w:tc>
        <w:tc>
          <w:tcPr>
            <w:tcW w:w="1340" w:type="dxa"/>
            <w:shd w:val="clear" w:color="auto" w:fill="auto"/>
            <w:noWrap/>
            <w:vAlign w:val="center"/>
            <w:hideMark/>
          </w:tcPr>
          <w:p w14:paraId="77188D38" w14:textId="4178542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10.161</w:t>
            </w:r>
          </w:p>
        </w:tc>
        <w:tc>
          <w:tcPr>
            <w:tcW w:w="1385" w:type="dxa"/>
            <w:shd w:val="clear" w:color="auto" w:fill="auto"/>
            <w:noWrap/>
            <w:vAlign w:val="center"/>
            <w:hideMark/>
          </w:tcPr>
          <w:p w14:paraId="03EE8C17" w14:textId="3E0A6B1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-7.822</w:t>
            </w:r>
          </w:p>
        </w:tc>
        <w:tc>
          <w:tcPr>
            <w:tcW w:w="1400" w:type="dxa"/>
            <w:shd w:val="clear" w:color="auto" w:fill="auto"/>
            <w:noWrap/>
            <w:vAlign w:val="center"/>
            <w:hideMark/>
          </w:tcPr>
          <w:p w14:paraId="718113D0" w14:textId="3EBBEA7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3405767B" w14:textId="77777777" w:rsidTr="00590675">
        <w:trPr>
          <w:trHeight w:val="288"/>
          <w:jc w:val="center"/>
        </w:trPr>
        <w:tc>
          <w:tcPr>
            <w:tcW w:w="741" w:type="dxa"/>
            <w:shd w:val="clear" w:color="auto" w:fill="auto"/>
            <w:noWrap/>
            <w:vAlign w:val="center"/>
            <w:hideMark/>
          </w:tcPr>
          <w:p w14:paraId="1B678406" w14:textId="068A08D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6D409D3D" w14:textId="41A5E106"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62DD1CCD" w14:textId="5ACFFB8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2.218</w:t>
            </w:r>
          </w:p>
        </w:tc>
        <w:tc>
          <w:tcPr>
            <w:tcW w:w="1340" w:type="dxa"/>
            <w:shd w:val="clear" w:color="auto" w:fill="auto"/>
            <w:noWrap/>
            <w:vAlign w:val="center"/>
            <w:hideMark/>
          </w:tcPr>
          <w:p w14:paraId="57A6D730" w14:textId="7726131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9.802</w:t>
            </w:r>
          </w:p>
        </w:tc>
        <w:tc>
          <w:tcPr>
            <w:tcW w:w="1385" w:type="dxa"/>
            <w:shd w:val="clear" w:color="auto" w:fill="auto"/>
            <w:noWrap/>
            <w:vAlign w:val="center"/>
            <w:hideMark/>
          </w:tcPr>
          <w:p w14:paraId="369A29CD" w14:textId="1C51477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-7.583</w:t>
            </w:r>
          </w:p>
        </w:tc>
        <w:tc>
          <w:tcPr>
            <w:tcW w:w="1400" w:type="dxa"/>
            <w:shd w:val="clear" w:color="auto" w:fill="auto"/>
            <w:noWrap/>
            <w:vAlign w:val="center"/>
            <w:hideMark/>
          </w:tcPr>
          <w:p w14:paraId="53425D63" w14:textId="2DC5FC5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1CC4B7B1" w14:textId="77777777" w:rsidTr="00590675">
        <w:trPr>
          <w:trHeight w:val="288"/>
          <w:jc w:val="center"/>
        </w:trPr>
        <w:tc>
          <w:tcPr>
            <w:tcW w:w="741" w:type="dxa"/>
            <w:shd w:val="clear" w:color="auto" w:fill="auto"/>
            <w:noWrap/>
            <w:vAlign w:val="center"/>
            <w:hideMark/>
          </w:tcPr>
          <w:p w14:paraId="509F2C84" w14:textId="5030AB8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057BAA02" w14:textId="7F4079E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7435D156" w14:textId="426D485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2.098</w:t>
            </w:r>
          </w:p>
        </w:tc>
        <w:tc>
          <w:tcPr>
            <w:tcW w:w="1340" w:type="dxa"/>
            <w:shd w:val="clear" w:color="auto" w:fill="auto"/>
            <w:noWrap/>
            <w:vAlign w:val="center"/>
            <w:hideMark/>
          </w:tcPr>
          <w:p w14:paraId="4FACBC70" w14:textId="63A10DA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9.431</w:t>
            </w:r>
          </w:p>
        </w:tc>
        <w:tc>
          <w:tcPr>
            <w:tcW w:w="1385" w:type="dxa"/>
            <w:shd w:val="clear" w:color="auto" w:fill="auto"/>
            <w:noWrap/>
            <w:vAlign w:val="center"/>
            <w:hideMark/>
          </w:tcPr>
          <w:p w14:paraId="30C5F99E" w14:textId="1810117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-7.332</w:t>
            </w:r>
          </w:p>
        </w:tc>
        <w:tc>
          <w:tcPr>
            <w:tcW w:w="1400" w:type="dxa"/>
            <w:shd w:val="clear" w:color="auto" w:fill="auto"/>
            <w:noWrap/>
            <w:vAlign w:val="center"/>
            <w:hideMark/>
          </w:tcPr>
          <w:p w14:paraId="3605EF93" w14:textId="7F34E7A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73832AF4" w14:textId="77777777" w:rsidTr="00590675">
        <w:trPr>
          <w:trHeight w:val="288"/>
          <w:jc w:val="center"/>
        </w:trPr>
        <w:tc>
          <w:tcPr>
            <w:tcW w:w="741" w:type="dxa"/>
            <w:shd w:val="clear" w:color="auto" w:fill="auto"/>
            <w:noWrap/>
            <w:vAlign w:val="center"/>
            <w:hideMark/>
          </w:tcPr>
          <w:p w14:paraId="41C7BA3F" w14:textId="51226E26"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2640DE87" w14:textId="620D50C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21A59A24" w14:textId="3737EF0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1.979</w:t>
            </w:r>
          </w:p>
        </w:tc>
        <w:tc>
          <w:tcPr>
            <w:tcW w:w="1340" w:type="dxa"/>
            <w:shd w:val="clear" w:color="auto" w:fill="auto"/>
            <w:noWrap/>
            <w:vAlign w:val="center"/>
            <w:hideMark/>
          </w:tcPr>
          <w:p w14:paraId="69171A49" w14:textId="15CCAFA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9.054</w:t>
            </w:r>
          </w:p>
        </w:tc>
        <w:tc>
          <w:tcPr>
            <w:tcW w:w="1385" w:type="dxa"/>
            <w:shd w:val="clear" w:color="auto" w:fill="auto"/>
            <w:noWrap/>
            <w:vAlign w:val="center"/>
            <w:hideMark/>
          </w:tcPr>
          <w:p w14:paraId="3658601A" w14:textId="63AC0CA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-7.073</w:t>
            </w:r>
          </w:p>
        </w:tc>
        <w:tc>
          <w:tcPr>
            <w:tcW w:w="1400" w:type="dxa"/>
            <w:shd w:val="clear" w:color="auto" w:fill="auto"/>
            <w:noWrap/>
            <w:vAlign w:val="center"/>
            <w:hideMark/>
          </w:tcPr>
          <w:p w14:paraId="776B8967" w14:textId="57AB987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031A2F96" w14:textId="77777777" w:rsidTr="00590675">
        <w:trPr>
          <w:trHeight w:val="288"/>
          <w:jc w:val="center"/>
        </w:trPr>
        <w:tc>
          <w:tcPr>
            <w:tcW w:w="741" w:type="dxa"/>
            <w:shd w:val="clear" w:color="auto" w:fill="auto"/>
            <w:noWrap/>
            <w:vAlign w:val="center"/>
            <w:hideMark/>
          </w:tcPr>
          <w:p w14:paraId="0A13BA45" w14:textId="1B33FF1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31DDA4A3" w14:textId="0329588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1F01C434" w14:textId="67BE462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1.864</w:t>
            </w:r>
          </w:p>
        </w:tc>
        <w:tc>
          <w:tcPr>
            <w:tcW w:w="1340" w:type="dxa"/>
            <w:shd w:val="clear" w:color="auto" w:fill="auto"/>
            <w:noWrap/>
            <w:vAlign w:val="center"/>
            <w:hideMark/>
          </w:tcPr>
          <w:p w14:paraId="21D0C134" w14:textId="0CC7D30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8.669</w:t>
            </w:r>
          </w:p>
        </w:tc>
        <w:tc>
          <w:tcPr>
            <w:tcW w:w="1385" w:type="dxa"/>
            <w:shd w:val="clear" w:color="auto" w:fill="auto"/>
            <w:noWrap/>
            <w:vAlign w:val="center"/>
            <w:hideMark/>
          </w:tcPr>
          <w:p w14:paraId="6090B836" w14:textId="6C2B503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-6.805</w:t>
            </w:r>
          </w:p>
        </w:tc>
        <w:tc>
          <w:tcPr>
            <w:tcW w:w="1400" w:type="dxa"/>
            <w:shd w:val="clear" w:color="auto" w:fill="auto"/>
            <w:noWrap/>
            <w:vAlign w:val="center"/>
            <w:hideMark/>
          </w:tcPr>
          <w:p w14:paraId="2AF7E508" w14:textId="48D0C15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32F4CAE4" w14:textId="77777777" w:rsidTr="00590675">
        <w:trPr>
          <w:trHeight w:val="288"/>
          <w:jc w:val="center"/>
        </w:trPr>
        <w:tc>
          <w:tcPr>
            <w:tcW w:w="741" w:type="dxa"/>
            <w:shd w:val="clear" w:color="auto" w:fill="auto"/>
            <w:noWrap/>
            <w:vAlign w:val="center"/>
            <w:hideMark/>
          </w:tcPr>
          <w:p w14:paraId="1EA05281" w14:textId="437CEB2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0789DD82" w14:textId="3FFA4C6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4F038903" w14:textId="3AC73CE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1.750</w:t>
            </w:r>
          </w:p>
        </w:tc>
        <w:tc>
          <w:tcPr>
            <w:tcW w:w="1340" w:type="dxa"/>
            <w:shd w:val="clear" w:color="auto" w:fill="auto"/>
            <w:noWrap/>
            <w:vAlign w:val="center"/>
            <w:hideMark/>
          </w:tcPr>
          <w:p w14:paraId="55AC0830" w14:textId="3706951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8.279</w:t>
            </w:r>
          </w:p>
        </w:tc>
        <w:tc>
          <w:tcPr>
            <w:tcW w:w="1385" w:type="dxa"/>
            <w:shd w:val="clear" w:color="auto" w:fill="auto"/>
            <w:noWrap/>
            <w:vAlign w:val="center"/>
            <w:hideMark/>
          </w:tcPr>
          <w:p w14:paraId="43C2F9F2" w14:textId="25715C3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-6.529</w:t>
            </w:r>
          </w:p>
        </w:tc>
        <w:tc>
          <w:tcPr>
            <w:tcW w:w="1400" w:type="dxa"/>
            <w:shd w:val="clear" w:color="auto" w:fill="auto"/>
            <w:noWrap/>
            <w:vAlign w:val="center"/>
            <w:hideMark/>
          </w:tcPr>
          <w:p w14:paraId="29FB90F5" w14:textId="2384AC4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347B3C87" w14:textId="77777777" w:rsidTr="00590675">
        <w:trPr>
          <w:trHeight w:val="288"/>
          <w:jc w:val="center"/>
        </w:trPr>
        <w:tc>
          <w:tcPr>
            <w:tcW w:w="741" w:type="dxa"/>
            <w:shd w:val="clear" w:color="auto" w:fill="auto"/>
            <w:noWrap/>
            <w:vAlign w:val="center"/>
            <w:hideMark/>
          </w:tcPr>
          <w:p w14:paraId="74185608" w14:textId="0E5EAC6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64A95C80" w14:textId="196454D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504E9468" w14:textId="6850A4C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1.638</w:t>
            </w:r>
          </w:p>
        </w:tc>
        <w:tc>
          <w:tcPr>
            <w:tcW w:w="1340" w:type="dxa"/>
            <w:shd w:val="clear" w:color="auto" w:fill="auto"/>
            <w:noWrap/>
            <w:vAlign w:val="center"/>
            <w:hideMark/>
          </w:tcPr>
          <w:p w14:paraId="71A047EC" w14:textId="0621002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7.887</w:t>
            </w:r>
          </w:p>
        </w:tc>
        <w:tc>
          <w:tcPr>
            <w:tcW w:w="1385" w:type="dxa"/>
            <w:shd w:val="clear" w:color="auto" w:fill="auto"/>
            <w:noWrap/>
            <w:vAlign w:val="center"/>
            <w:hideMark/>
          </w:tcPr>
          <w:p w14:paraId="2CF42963" w14:textId="440FBA4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-6.247</w:t>
            </w:r>
          </w:p>
        </w:tc>
        <w:tc>
          <w:tcPr>
            <w:tcW w:w="1400" w:type="dxa"/>
            <w:shd w:val="clear" w:color="auto" w:fill="auto"/>
            <w:noWrap/>
            <w:vAlign w:val="center"/>
            <w:hideMark/>
          </w:tcPr>
          <w:p w14:paraId="2DE49029" w14:textId="37A341B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7CBA3140" w14:textId="77777777" w:rsidTr="00590675">
        <w:trPr>
          <w:trHeight w:val="288"/>
          <w:jc w:val="center"/>
        </w:trPr>
        <w:tc>
          <w:tcPr>
            <w:tcW w:w="741" w:type="dxa"/>
            <w:shd w:val="clear" w:color="auto" w:fill="auto"/>
            <w:noWrap/>
            <w:vAlign w:val="center"/>
            <w:hideMark/>
          </w:tcPr>
          <w:p w14:paraId="76CDD364" w14:textId="3A85C07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5133A70D" w14:textId="4A08857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459C8426" w14:textId="547F0FF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1.531</w:t>
            </w:r>
          </w:p>
        </w:tc>
        <w:tc>
          <w:tcPr>
            <w:tcW w:w="1340" w:type="dxa"/>
            <w:shd w:val="clear" w:color="auto" w:fill="auto"/>
            <w:noWrap/>
            <w:vAlign w:val="center"/>
            <w:hideMark/>
          </w:tcPr>
          <w:p w14:paraId="20868B43" w14:textId="4DE61C4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7.491</w:t>
            </w:r>
          </w:p>
        </w:tc>
        <w:tc>
          <w:tcPr>
            <w:tcW w:w="1385" w:type="dxa"/>
            <w:shd w:val="clear" w:color="auto" w:fill="auto"/>
            <w:noWrap/>
            <w:vAlign w:val="center"/>
            <w:hideMark/>
          </w:tcPr>
          <w:p w14:paraId="64993A91" w14:textId="3A9127C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-5.961</w:t>
            </w:r>
          </w:p>
        </w:tc>
        <w:tc>
          <w:tcPr>
            <w:tcW w:w="1400" w:type="dxa"/>
            <w:shd w:val="clear" w:color="auto" w:fill="auto"/>
            <w:noWrap/>
            <w:vAlign w:val="center"/>
            <w:hideMark/>
          </w:tcPr>
          <w:p w14:paraId="6568B37A" w14:textId="13E77F7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5719182B" w14:textId="77777777" w:rsidTr="00590675">
        <w:trPr>
          <w:trHeight w:val="288"/>
          <w:jc w:val="center"/>
        </w:trPr>
        <w:tc>
          <w:tcPr>
            <w:tcW w:w="741" w:type="dxa"/>
            <w:shd w:val="clear" w:color="auto" w:fill="auto"/>
            <w:noWrap/>
            <w:vAlign w:val="center"/>
            <w:hideMark/>
          </w:tcPr>
          <w:p w14:paraId="0E004D9A" w14:textId="32158C5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3CADCF68" w14:textId="0D27B326"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72FAA70A" w14:textId="5EB1B9D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1.425</w:t>
            </w:r>
          </w:p>
        </w:tc>
        <w:tc>
          <w:tcPr>
            <w:tcW w:w="1340" w:type="dxa"/>
            <w:shd w:val="clear" w:color="auto" w:fill="auto"/>
            <w:noWrap/>
            <w:vAlign w:val="center"/>
            <w:hideMark/>
          </w:tcPr>
          <w:p w14:paraId="14E717CE" w14:textId="2A98480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7.095</w:t>
            </w:r>
          </w:p>
        </w:tc>
        <w:tc>
          <w:tcPr>
            <w:tcW w:w="1385" w:type="dxa"/>
            <w:shd w:val="clear" w:color="auto" w:fill="auto"/>
            <w:noWrap/>
            <w:vAlign w:val="center"/>
            <w:hideMark/>
          </w:tcPr>
          <w:p w14:paraId="00890658" w14:textId="34B1B5F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-5.671</w:t>
            </w:r>
          </w:p>
        </w:tc>
        <w:tc>
          <w:tcPr>
            <w:tcW w:w="1400" w:type="dxa"/>
            <w:shd w:val="clear" w:color="auto" w:fill="auto"/>
            <w:noWrap/>
            <w:vAlign w:val="center"/>
            <w:hideMark/>
          </w:tcPr>
          <w:p w14:paraId="23C4FC8B" w14:textId="71E7FD7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73591F" w:rsidRPr="00490768" w14:paraId="2DD491C8" w14:textId="77777777" w:rsidTr="00590675">
        <w:trPr>
          <w:trHeight w:val="288"/>
          <w:jc w:val="center"/>
        </w:trPr>
        <w:tc>
          <w:tcPr>
            <w:tcW w:w="741" w:type="dxa"/>
            <w:shd w:val="clear" w:color="auto" w:fill="auto"/>
            <w:noWrap/>
            <w:vAlign w:val="center"/>
            <w:hideMark/>
          </w:tcPr>
          <w:p w14:paraId="78C10D63" w14:textId="05B7423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212B765E" w14:textId="07444D21"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1B68C11A" w14:textId="22CCD4E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1.322</w:t>
            </w:r>
          </w:p>
        </w:tc>
        <w:tc>
          <w:tcPr>
            <w:tcW w:w="1340" w:type="dxa"/>
            <w:shd w:val="clear" w:color="auto" w:fill="auto"/>
            <w:noWrap/>
            <w:vAlign w:val="center"/>
            <w:hideMark/>
          </w:tcPr>
          <w:p w14:paraId="1CC4CAD4" w14:textId="5921DF5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6.699</w:t>
            </w:r>
          </w:p>
        </w:tc>
        <w:tc>
          <w:tcPr>
            <w:tcW w:w="1385" w:type="dxa"/>
            <w:shd w:val="clear" w:color="auto" w:fill="auto"/>
            <w:noWrap/>
            <w:vAlign w:val="center"/>
            <w:hideMark/>
          </w:tcPr>
          <w:p w14:paraId="44A5EC53" w14:textId="3C8ED8F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-5.377</w:t>
            </w:r>
          </w:p>
        </w:tc>
        <w:tc>
          <w:tcPr>
            <w:tcW w:w="1400" w:type="dxa"/>
            <w:shd w:val="clear" w:color="auto" w:fill="auto"/>
            <w:noWrap/>
            <w:vAlign w:val="center"/>
            <w:hideMark/>
          </w:tcPr>
          <w:p w14:paraId="2C6806AB" w14:textId="191304F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531CAD16" w14:textId="77777777" w:rsidTr="00590675">
        <w:trPr>
          <w:trHeight w:val="288"/>
          <w:jc w:val="center"/>
        </w:trPr>
        <w:tc>
          <w:tcPr>
            <w:tcW w:w="741" w:type="dxa"/>
            <w:shd w:val="clear" w:color="auto" w:fill="auto"/>
            <w:noWrap/>
            <w:vAlign w:val="center"/>
            <w:hideMark/>
          </w:tcPr>
          <w:p w14:paraId="4EE98052" w14:textId="6D36D74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6EEC9B62" w14:textId="3EECEDF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0611F764" w14:textId="7960453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1.223</w:t>
            </w:r>
          </w:p>
        </w:tc>
        <w:tc>
          <w:tcPr>
            <w:tcW w:w="1340" w:type="dxa"/>
            <w:shd w:val="clear" w:color="auto" w:fill="auto"/>
            <w:noWrap/>
            <w:vAlign w:val="center"/>
            <w:hideMark/>
          </w:tcPr>
          <w:p w14:paraId="7A4C634F" w14:textId="2139C17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6.305</w:t>
            </w:r>
          </w:p>
        </w:tc>
        <w:tc>
          <w:tcPr>
            <w:tcW w:w="1385" w:type="dxa"/>
            <w:shd w:val="clear" w:color="auto" w:fill="auto"/>
            <w:noWrap/>
            <w:vAlign w:val="center"/>
            <w:hideMark/>
          </w:tcPr>
          <w:p w14:paraId="5F8ABF70" w14:textId="3BD0E28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-5.081</w:t>
            </w:r>
          </w:p>
        </w:tc>
        <w:tc>
          <w:tcPr>
            <w:tcW w:w="1400" w:type="dxa"/>
            <w:shd w:val="clear" w:color="auto" w:fill="auto"/>
            <w:noWrap/>
            <w:vAlign w:val="center"/>
            <w:hideMark/>
          </w:tcPr>
          <w:p w14:paraId="68DF21B3" w14:textId="3BD2A44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1C57AA50" w14:textId="77777777" w:rsidTr="00590675">
        <w:trPr>
          <w:trHeight w:val="288"/>
          <w:jc w:val="center"/>
        </w:trPr>
        <w:tc>
          <w:tcPr>
            <w:tcW w:w="741" w:type="dxa"/>
            <w:shd w:val="clear" w:color="auto" w:fill="auto"/>
            <w:noWrap/>
            <w:vAlign w:val="center"/>
            <w:hideMark/>
          </w:tcPr>
          <w:p w14:paraId="0E2915C3" w14:textId="6AD4655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59349B7A" w14:textId="688B505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523D75A7" w14:textId="6D0A92A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1.126</w:t>
            </w:r>
          </w:p>
        </w:tc>
        <w:tc>
          <w:tcPr>
            <w:tcW w:w="1340" w:type="dxa"/>
            <w:shd w:val="clear" w:color="auto" w:fill="auto"/>
            <w:noWrap/>
            <w:vAlign w:val="center"/>
            <w:hideMark/>
          </w:tcPr>
          <w:p w14:paraId="1AD77BCF" w14:textId="087477E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5.912</w:t>
            </w:r>
          </w:p>
        </w:tc>
        <w:tc>
          <w:tcPr>
            <w:tcW w:w="1385" w:type="dxa"/>
            <w:shd w:val="clear" w:color="auto" w:fill="auto"/>
            <w:noWrap/>
            <w:vAlign w:val="center"/>
            <w:hideMark/>
          </w:tcPr>
          <w:p w14:paraId="57B57C81" w14:textId="5A67DF9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-4.785</w:t>
            </w:r>
          </w:p>
        </w:tc>
        <w:tc>
          <w:tcPr>
            <w:tcW w:w="1400" w:type="dxa"/>
            <w:shd w:val="clear" w:color="auto" w:fill="auto"/>
            <w:noWrap/>
            <w:vAlign w:val="center"/>
            <w:hideMark/>
          </w:tcPr>
          <w:p w14:paraId="68764591" w14:textId="55FC3EB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631FCF50" w14:textId="77777777" w:rsidTr="00590675">
        <w:trPr>
          <w:trHeight w:val="288"/>
          <w:jc w:val="center"/>
        </w:trPr>
        <w:tc>
          <w:tcPr>
            <w:tcW w:w="741" w:type="dxa"/>
            <w:shd w:val="clear" w:color="auto" w:fill="auto"/>
            <w:noWrap/>
            <w:vAlign w:val="center"/>
            <w:hideMark/>
          </w:tcPr>
          <w:p w14:paraId="6A2D8259" w14:textId="54AE487C"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6EEE6E84" w14:textId="7F84D8C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4C12A428" w14:textId="400A3EC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1.034</w:t>
            </w:r>
          </w:p>
        </w:tc>
        <w:tc>
          <w:tcPr>
            <w:tcW w:w="1340" w:type="dxa"/>
            <w:shd w:val="clear" w:color="auto" w:fill="auto"/>
            <w:noWrap/>
            <w:vAlign w:val="center"/>
            <w:hideMark/>
          </w:tcPr>
          <w:p w14:paraId="02306315" w14:textId="17985A6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5.522</w:t>
            </w:r>
          </w:p>
        </w:tc>
        <w:tc>
          <w:tcPr>
            <w:tcW w:w="1385" w:type="dxa"/>
            <w:shd w:val="clear" w:color="auto" w:fill="auto"/>
            <w:noWrap/>
            <w:vAlign w:val="center"/>
            <w:hideMark/>
          </w:tcPr>
          <w:p w14:paraId="1555DA39" w14:textId="6204212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-4.488</w:t>
            </w:r>
          </w:p>
        </w:tc>
        <w:tc>
          <w:tcPr>
            <w:tcW w:w="1400" w:type="dxa"/>
            <w:shd w:val="clear" w:color="auto" w:fill="auto"/>
            <w:noWrap/>
            <w:vAlign w:val="center"/>
            <w:hideMark/>
          </w:tcPr>
          <w:p w14:paraId="19A17C07" w14:textId="694EC88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01B8ED2E" w14:textId="77777777" w:rsidTr="00590675">
        <w:trPr>
          <w:trHeight w:val="288"/>
          <w:jc w:val="center"/>
        </w:trPr>
        <w:tc>
          <w:tcPr>
            <w:tcW w:w="741" w:type="dxa"/>
            <w:shd w:val="clear" w:color="auto" w:fill="auto"/>
            <w:noWrap/>
            <w:vAlign w:val="center"/>
            <w:hideMark/>
          </w:tcPr>
          <w:p w14:paraId="566127CC" w14:textId="18DAC18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6840A0FD" w14:textId="6E53538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126CE89F" w14:textId="1DF02C4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945</w:t>
            </w:r>
          </w:p>
        </w:tc>
        <w:tc>
          <w:tcPr>
            <w:tcW w:w="1340" w:type="dxa"/>
            <w:shd w:val="clear" w:color="auto" w:fill="auto"/>
            <w:noWrap/>
            <w:vAlign w:val="center"/>
            <w:hideMark/>
          </w:tcPr>
          <w:p w14:paraId="7724E603" w14:textId="357B3AB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5.137</w:t>
            </w:r>
          </w:p>
        </w:tc>
        <w:tc>
          <w:tcPr>
            <w:tcW w:w="1385" w:type="dxa"/>
            <w:shd w:val="clear" w:color="auto" w:fill="auto"/>
            <w:noWrap/>
            <w:vAlign w:val="center"/>
            <w:hideMark/>
          </w:tcPr>
          <w:p w14:paraId="5D990184" w14:textId="5EBD611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-4.191</w:t>
            </w:r>
          </w:p>
        </w:tc>
        <w:tc>
          <w:tcPr>
            <w:tcW w:w="1400" w:type="dxa"/>
            <w:shd w:val="clear" w:color="auto" w:fill="auto"/>
            <w:noWrap/>
            <w:vAlign w:val="center"/>
            <w:hideMark/>
          </w:tcPr>
          <w:p w14:paraId="51DC0BAE" w14:textId="75EDD4B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0340F5AE" w14:textId="77777777" w:rsidTr="00590675">
        <w:trPr>
          <w:trHeight w:val="288"/>
          <w:jc w:val="center"/>
        </w:trPr>
        <w:tc>
          <w:tcPr>
            <w:tcW w:w="741" w:type="dxa"/>
            <w:shd w:val="clear" w:color="auto" w:fill="auto"/>
            <w:noWrap/>
            <w:vAlign w:val="center"/>
            <w:hideMark/>
          </w:tcPr>
          <w:p w14:paraId="2E6F9E75" w14:textId="7B5BC03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0B1EB072" w14:textId="047DDFE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3363C9E6" w14:textId="03C7922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862</w:t>
            </w:r>
          </w:p>
        </w:tc>
        <w:tc>
          <w:tcPr>
            <w:tcW w:w="1340" w:type="dxa"/>
            <w:shd w:val="clear" w:color="auto" w:fill="auto"/>
            <w:noWrap/>
            <w:vAlign w:val="center"/>
            <w:hideMark/>
          </w:tcPr>
          <w:p w14:paraId="16455725" w14:textId="76EA05E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4.757</w:t>
            </w:r>
          </w:p>
        </w:tc>
        <w:tc>
          <w:tcPr>
            <w:tcW w:w="1385" w:type="dxa"/>
            <w:shd w:val="clear" w:color="auto" w:fill="auto"/>
            <w:noWrap/>
            <w:vAlign w:val="center"/>
            <w:hideMark/>
          </w:tcPr>
          <w:p w14:paraId="7D2CF111" w14:textId="0BFED0E6"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-3.898</w:t>
            </w:r>
          </w:p>
        </w:tc>
        <w:tc>
          <w:tcPr>
            <w:tcW w:w="1400" w:type="dxa"/>
            <w:shd w:val="clear" w:color="auto" w:fill="auto"/>
            <w:noWrap/>
            <w:vAlign w:val="center"/>
            <w:hideMark/>
          </w:tcPr>
          <w:p w14:paraId="40291615" w14:textId="35C9985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1503E667" w14:textId="77777777" w:rsidTr="00590675">
        <w:trPr>
          <w:trHeight w:val="288"/>
          <w:jc w:val="center"/>
        </w:trPr>
        <w:tc>
          <w:tcPr>
            <w:tcW w:w="741" w:type="dxa"/>
            <w:shd w:val="clear" w:color="auto" w:fill="auto"/>
            <w:noWrap/>
            <w:vAlign w:val="center"/>
            <w:hideMark/>
          </w:tcPr>
          <w:p w14:paraId="6E1DC3B7" w14:textId="65FF8B41"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06EA2378" w14:textId="412B4FD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5F5F70DC" w14:textId="7092FEE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780</w:t>
            </w:r>
          </w:p>
        </w:tc>
        <w:tc>
          <w:tcPr>
            <w:tcW w:w="1340" w:type="dxa"/>
            <w:shd w:val="clear" w:color="auto" w:fill="auto"/>
            <w:noWrap/>
            <w:vAlign w:val="center"/>
            <w:hideMark/>
          </w:tcPr>
          <w:p w14:paraId="6B797F96" w14:textId="7939DA2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4.385</w:t>
            </w:r>
          </w:p>
        </w:tc>
        <w:tc>
          <w:tcPr>
            <w:tcW w:w="1385" w:type="dxa"/>
            <w:shd w:val="clear" w:color="auto" w:fill="auto"/>
            <w:noWrap/>
            <w:vAlign w:val="center"/>
            <w:hideMark/>
          </w:tcPr>
          <w:p w14:paraId="2F208B43" w14:textId="31FDC6B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-3.604</w:t>
            </w:r>
          </w:p>
        </w:tc>
        <w:tc>
          <w:tcPr>
            <w:tcW w:w="1400" w:type="dxa"/>
            <w:shd w:val="clear" w:color="auto" w:fill="auto"/>
            <w:noWrap/>
            <w:vAlign w:val="center"/>
            <w:hideMark/>
          </w:tcPr>
          <w:p w14:paraId="0E8B673A" w14:textId="317FA8F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5FF96D96" w14:textId="77777777" w:rsidTr="00590675">
        <w:trPr>
          <w:trHeight w:val="288"/>
          <w:jc w:val="center"/>
        </w:trPr>
        <w:tc>
          <w:tcPr>
            <w:tcW w:w="741" w:type="dxa"/>
            <w:shd w:val="clear" w:color="auto" w:fill="auto"/>
            <w:noWrap/>
            <w:vAlign w:val="center"/>
            <w:hideMark/>
          </w:tcPr>
          <w:p w14:paraId="51AAB816" w14:textId="5A5900C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1D650673" w14:textId="0AE35E3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47B5372E" w14:textId="064B45E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703</w:t>
            </w:r>
          </w:p>
        </w:tc>
        <w:tc>
          <w:tcPr>
            <w:tcW w:w="1340" w:type="dxa"/>
            <w:shd w:val="clear" w:color="auto" w:fill="auto"/>
            <w:noWrap/>
            <w:vAlign w:val="center"/>
            <w:hideMark/>
          </w:tcPr>
          <w:p w14:paraId="0E12AB8B" w14:textId="0CF871A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4.020</w:t>
            </w:r>
          </w:p>
        </w:tc>
        <w:tc>
          <w:tcPr>
            <w:tcW w:w="1385" w:type="dxa"/>
            <w:shd w:val="clear" w:color="auto" w:fill="auto"/>
            <w:noWrap/>
            <w:vAlign w:val="center"/>
            <w:hideMark/>
          </w:tcPr>
          <w:p w14:paraId="7D4BA013" w14:textId="5171C55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-3.318</w:t>
            </w:r>
          </w:p>
        </w:tc>
        <w:tc>
          <w:tcPr>
            <w:tcW w:w="1400" w:type="dxa"/>
            <w:shd w:val="clear" w:color="auto" w:fill="auto"/>
            <w:noWrap/>
            <w:vAlign w:val="center"/>
            <w:hideMark/>
          </w:tcPr>
          <w:p w14:paraId="5948FC07" w14:textId="2224FB1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596869BC" w14:textId="77777777" w:rsidTr="00590675">
        <w:trPr>
          <w:trHeight w:val="288"/>
          <w:jc w:val="center"/>
        </w:trPr>
        <w:tc>
          <w:tcPr>
            <w:tcW w:w="741" w:type="dxa"/>
            <w:shd w:val="clear" w:color="auto" w:fill="auto"/>
            <w:noWrap/>
            <w:vAlign w:val="center"/>
            <w:hideMark/>
          </w:tcPr>
          <w:p w14:paraId="7EEDF38C" w14:textId="6135197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09A53CD2" w14:textId="589E683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231AFA9D" w14:textId="0D5F377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629</w:t>
            </w:r>
          </w:p>
        </w:tc>
        <w:tc>
          <w:tcPr>
            <w:tcW w:w="1340" w:type="dxa"/>
            <w:shd w:val="clear" w:color="auto" w:fill="auto"/>
            <w:noWrap/>
            <w:vAlign w:val="center"/>
            <w:hideMark/>
          </w:tcPr>
          <w:p w14:paraId="5D0D26F6" w14:textId="6A526DF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3.666</w:t>
            </w:r>
          </w:p>
        </w:tc>
        <w:tc>
          <w:tcPr>
            <w:tcW w:w="1385" w:type="dxa"/>
            <w:shd w:val="clear" w:color="auto" w:fill="auto"/>
            <w:noWrap/>
            <w:vAlign w:val="center"/>
            <w:hideMark/>
          </w:tcPr>
          <w:p w14:paraId="5C9C819C" w14:textId="1EAB70F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-3.036</w:t>
            </w:r>
          </w:p>
        </w:tc>
        <w:tc>
          <w:tcPr>
            <w:tcW w:w="1400" w:type="dxa"/>
            <w:shd w:val="clear" w:color="auto" w:fill="auto"/>
            <w:noWrap/>
            <w:vAlign w:val="center"/>
            <w:hideMark/>
          </w:tcPr>
          <w:p w14:paraId="7B251A21" w14:textId="2B729B3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058840E5" w14:textId="77777777" w:rsidTr="00590675">
        <w:trPr>
          <w:trHeight w:val="288"/>
          <w:jc w:val="center"/>
        </w:trPr>
        <w:tc>
          <w:tcPr>
            <w:tcW w:w="741" w:type="dxa"/>
            <w:shd w:val="clear" w:color="auto" w:fill="auto"/>
            <w:noWrap/>
            <w:vAlign w:val="center"/>
            <w:hideMark/>
          </w:tcPr>
          <w:p w14:paraId="15AD33FB" w14:textId="1326165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30AFE021" w14:textId="32248A5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66361173" w14:textId="2A6DB86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560</w:t>
            </w:r>
          </w:p>
        </w:tc>
        <w:tc>
          <w:tcPr>
            <w:tcW w:w="1340" w:type="dxa"/>
            <w:shd w:val="clear" w:color="auto" w:fill="auto"/>
            <w:noWrap/>
            <w:vAlign w:val="center"/>
            <w:hideMark/>
          </w:tcPr>
          <w:p w14:paraId="43486336" w14:textId="6178B35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3.322</w:t>
            </w:r>
          </w:p>
        </w:tc>
        <w:tc>
          <w:tcPr>
            <w:tcW w:w="1385" w:type="dxa"/>
            <w:shd w:val="clear" w:color="auto" w:fill="auto"/>
            <w:noWrap/>
            <w:vAlign w:val="center"/>
            <w:hideMark/>
          </w:tcPr>
          <w:p w14:paraId="4B12E0D0" w14:textId="68880AE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-2.761</w:t>
            </w:r>
          </w:p>
        </w:tc>
        <w:tc>
          <w:tcPr>
            <w:tcW w:w="1400" w:type="dxa"/>
            <w:shd w:val="clear" w:color="auto" w:fill="auto"/>
            <w:noWrap/>
            <w:vAlign w:val="center"/>
            <w:hideMark/>
          </w:tcPr>
          <w:p w14:paraId="2E476F5E" w14:textId="6B69DDCB"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5E4C373A" w14:textId="77777777" w:rsidTr="00590675">
        <w:trPr>
          <w:trHeight w:val="288"/>
          <w:jc w:val="center"/>
        </w:trPr>
        <w:tc>
          <w:tcPr>
            <w:tcW w:w="741" w:type="dxa"/>
            <w:shd w:val="clear" w:color="auto" w:fill="auto"/>
            <w:noWrap/>
            <w:vAlign w:val="center"/>
          </w:tcPr>
          <w:p w14:paraId="21E43E51" w14:textId="4C9C65F9"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tcPr>
          <w:p w14:paraId="4C37716E" w14:textId="678D9CE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tcPr>
          <w:p w14:paraId="06077829" w14:textId="5026BFA4" w:rsidR="0073591F" w:rsidRPr="00490768" w:rsidRDefault="0073591F" w:rsidP="0073591F">
            <w:pPr>
              <w:spacing w:after="0" w:line="240" w:lineRule="auto"/>
              <w:jc w:val="center"/>
              <w:rPr>
                <w:rFonts w:asciiTheme="minorHAnsi" w:hAnsiTheme="minorHAnsi" w:cstheme="minorHAnsi"/>
                <w:sz w:val="20"/>
                <w:szCs w:val="20"/>
              </w:rPr>
            </w:pPr>
            <w:r w:rsidRPr="00490768">
              <w:rPr>
                <w:rFonts w:asciiTheme="minorHAnsi" w:hAnsiTheme="minorHAnsi" w:cstheme="minorHAnsi"/>
                <w:color w:val="000000"/>
                <w:sz w:val="20"/>
                <w:szCs w:val="20"/>
              </w:rPr>
              <w:t>496</w:t>
            </w:r>
          </w:p>
        </w:tc>
        <w:tc>
          <w:tcPr>
            <w:tcW w:w="1340" w:type="dxa"/>
            <w:shd w:val="clear" w:color="auto" w:fill="auto"/>
            <w:noWrap/>
            <w:vAlign w:val="center"/>
          </w:tcPr>
          <w:p w14:paraId="67995F49" w14:textId="129FB009" w:rsidR="0073591F" w:rsidRPr="00490768" w:rsidRDefault="0073591F" w:rsidP="0073591F">
            <w:pPr>
              <w:spacing w:after="0" w:line="240" w:lineRule="auto"/>
              <w:jc w:val="center"/>
              <w:rPr>
                <w:rFonts w:asciiTheme="minorHAnsi" w:hAnsiTheme="minorHAnsi" w:cstheme="minorHAnsi"/>
                <w:sz w:val="20"/>
                <w:szCs w:val="20"/>
              </w:rPr>
            </w:pPr>
            <w:r w:rsidRPr="00490768">
              <w:rPr>
                <w:rFonts w:asciiTheme="minorHAnsi" w:hAnsiTheme="minorHAnsi" w:cstheme="minorHAnsi"/>
                <w:color w:val="000000"/>
                <w:sz w:val="20"/>
                <w:szCs w:val="20"/>
              </w:rPr>
              <w:t>2.991</w:t>
            </w:r>
          </w:p>
        </w:tc>
        <w:tc>
          <w:tcPr>
            <w:tcW w:w="1385" w:type="dxa"/>
            <w:shd w:val="clear" w:color="auto" w:fill="auto"/>
            <w:noWrap/>
            <w:vAlign w:val="center"/>
          </w:tcPr>
          <w:p w14:paraId="01E95BAD" w14:textId="592EFF20" w:rsidR="0073591F" w:rsidRPr="00490768" w:rsidRDefault="0073591F" w:rsidP="0073591F">
            <w:pPr>
              <w:spacing w:after="0" w:line="240" w:lineRule="auto"/>
              <w:jc w:val="center"/>
              <w:rPr>
                <w:rFonts w:asciiTheme="minorHAnsi" w:hAnsiTheme="minorHAnsi" w:cstheme="minorHAnsi"/>
                <w:sz w:val="20"/>
                <w:szCs w:val="20"/>
              </w:rPr>
            </w:pPr>
            <w:r w:rsidRPr="00490768">
              <w:rPr>
                <w:rFonts w:asciiTheme="minorHAnsi" w:hAnsiTheme="minorHAnsi" w:cstheme="minorHAnsi"/>
                <w:color w:val="000000"/>
                <w:sz w:val="20"/>
                <w:szCs w:val="20"/>
              </w:rPr>
              <w:t>-2.494</w:t>
            </w:r>
          </w:p>
        </w:tc>
        <w:tc>
          <w:tcPr>
            <w:tcW w:w="1400" w:type="dxa"/>
            <w:shd w:val="clear" w:color="auto" w:fill="auto"/>
            <w:noWrap/>
            <w:vAlign w:val="center"/>
          </w:tcPr>
          <w:p w14:paraId="706E9B64" w14:textId="0C3F6017" w:rsidR="0073591F" w:rsidRPr="00490768" w:rsidRDefault="0073591F" w:rsidP="0073591F">
            <w:pPr>
              <w:spacing w:after="0" w:line="240" w:lineRule="auto"/>
              <w:jc w:val="center"/>
              <w:rPr>
                <w:rFonts w:asciiTheme="minorHAnsi" w:hAnsiTheme="minorHAnsi" w:cstheme="minorHAnsi"/>
                <w:sz w:val="20"/>
                <w:szCs w:val="20"/>
              </w:rPr>
            </w:pPr>
            <w:r w:rsidRPr="00490768">
              <w:rPr>
                <w:rFonts w:asciiTheme="minorHAnsi" w:hAnsiTheme="minorHAnsi" w:cstheme="minorHAnsi"/>
                <w:color w:val="000000"/>
                <w:sz w:val="20"/>
                <w:szCs w:val="20"/>
              </w:rPr>
              <w:t>0,00%</w:t>
            </w:r>
          </w:p>
        </w:tc>
      </w:tr>
      <w:tr w:rsidR="0073591F" w:rsidRPr="00490768" w14:paraId="0536349B" w14:textId="77777777" w:rsidTr="00590675">
        <w:trPr>
          <w:trHeight w:val="288"/>
          <w:jc w:val="center"/>
        </w:trPr>
        <w:tc>
          <w:tcPr>
            <w:tcW w:w="741" w:type="dxa"/>
            <w:shd w:val="clear" w:color="auto" w:fill="auto"/>
            <w:noWrap/>
            <w:vAlign w:val="center"/>
            <w:hideMark/>
          </w:tcPr>
          <w:p w14:paraId="240E3B33" w14:textId="5DC0075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5101E4E6" w14:textId="507ECB0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50B72F6F" w14:textId="5E6BFEB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436</w:t>
            </w:r>
          </w:p>
        </w:tc>
        <w:tc>
          <w:tcPr>
            <w:tcW w:w="1340" w:type="dxa"/>
            <w:shd w:val="clear" w:color="auto" w:fill="auto"/>
            <w:noWrap/>
            <w:vAlign w:val="center"/>
            <w:hideMark/>
          </w:tcPr>
          <w:p w14:paraId="1EA39409" w14:textId="724708B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2.673</w:t>
            </w:r>
          </w:p>
        </w:tc>
        <w:tc>
          <w:tcPr>
            <w:tcW w:w="1385" w:type="dxa"/>
            <w:shd w:val="clear" w:color="auto" w:fill="auto"/>
            <w:noWrap/>
            <w:vAlign w:val="center"/>
            <w:hideMark/>
          </w:tcPr>
          <w:p w14:paraId="0472E787" w14:textId="7547481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-2.237</w:t>
            </w:r>
          </w:p>
        </w:tc>
        <w:tc>
          <w:tcPr>
            <w:tcW w:w="1400" w:type="dxa"/>
            <w:shd w:val="clear" w:color="auto" w:fill="auto"/>
            <w:noWrap/>
            <w:vAlign w:val="center"/>
            <w:hideMark/>
          </w:tcPr>
          <w:p w14:paraId="4728D9BE" w14:textId="21AD520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29977A77" w14:textId="77777777" w:rsidTr="00590675">
        <w:trPr>
          <w:trHeight w:val="288"/>
          <w:jc w:val="center"/>
        </w:trPr>
        <w:tc>
          <w:tcPr>
            <w:tcW w:w="741" w:type="dxa"/>
            <w:shd w:val="clear" w:color="auto" w:fill="auto"/>
            <w:noWrap/>
            <w:vAlign w:val="center"/>
            <w:hideMark/>
          </w:tcPr>
          <w:p w14:paraId="0B8CC4FA" w14:textId="18CDD905"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326D53CF" w14:textId="495F85B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2734ED64" w14:textId="5356E808"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379</w:t>
            </w:r>
          </w:p>
        </w:tc>
        <w:tc>
          <w:tcPr>
            <w:tcW w:w="1340" w:type="dxa"/>
            <w:shd w:val="clear" w:color="auto" w:fill="auto"/>
            <w:noWrap/>
            <w:vAlign w:val="center"/>
            <w:hideMark/>
          </w:tcPr>
          <w:p w14:paraId="3483C9DB" w14:textId="380298D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2.370</w:t>
            </w:r>
          </w:p>
        </w:tc>
        <w:tc>
          <w:tcPr>
            <w:tcW w:w="1385" w:type="dxa"/>
            <w:shd w:val="clear" w:color="auto" w:fill="auto"/>
            <w:noWrap/>
            <w:vAlign w:val="center"/>
            <w:hideMark/>
          </w:tcPr>
          <w:p w14:paraId="3EE396B3" w14:textId="1D1D678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-1.991</w:t>
            </w:r>
          </w:p>
        </w:tc>
        <w:tc>
          <w:tcPr>
            <w:tcW w:w="1400" w:type="dxa"/>
            <w:shd w:val="clear" w:color="auto" w:fill="auto"/>
            <w:noWrap/>
            <w:vAlign w:val="center"/>
            <w:hideMark/>
          </w:tcPr>
          <w:p w14:paraId="3C191716" w14:textId="529DA76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5DDC0BD9" w14:textId="77777777" w:rsidTr="00590675">
        <w:trPr>
          <w:trHeight w:val="288"/>
          <w:jc w:val="center"/>
        </w:trPr>
        <w:tc>
          <w:tcPr>
            <w:tcW w:w="741" w:type="dxa"/>
            <w:shd w:val="clear" w:color="auto" w:fill="auto"/>
            <w:noWrap/>
            <w:vAlign w:val="center"/>
            <w:hideMark/>
          </w:tcPr>
          <w:p w14:paraId="3341E80B" w14:textId="2F475350"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026FCC69" w14:textId="540A3D93"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16018687" w14:textId="36510F1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328</w:t>
            </w:r>
          </w:p>
        </w:tc>
        <w:tc>
          <w:tcPr>
            <w:tcW w:w="1340" w:type="dxa"/>
            <w:shd w:val="clear" w:color="auto" w:fill="auto"/>
            <w:noWrap/>
            <w:vAlign w:val="center"/>
            <w:hideMark/>
          </w:tcPr>
          <w:p w14:paraId="5392AD3B" w14:textId="3756E89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2.084</w:t>
            </w:r>
          </w:p>
        </w:tc>
        <w:tc>
          <w:tcPr>
            <w:tcW w:w="1385" w:type="dxa"/>
            <w:shd w:val="clear" w:color="auto" w:fill="auto"/>
            <w:noWrap/>
            <w:vAlign w:val="center"/>
            <w:hideMark/>
          </w:tcPr>
          <w:p w14:paraId="3D0C8627" w14:textId="192B1A5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-1.756</w:t>
            </w:r>
          </w:p>
        </w:tc>
        <w:tc>
          <w:tcPr>
            <w:tcW w:w="1400" w:type="dxa"/>
            <w:shd w:val="clear" w:color="auto" w:fill="auto"/>
            <w:noWrap/>
            <w:vAlign w:val="center"/>
            <w:hideMark/>
          </w:tcPr>
          <w:p w14:paraId="24835837" w14:textId="5181068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76A35AA7" w14:textId="77777777" w:rsidTr="00590675">
        <w:trPr>
          <w:trHeight w:val="288"/>
          <w:jc w:val="center"/>
        </w:trPr>
        <w:tc>
          <w:tcPr>
            <w:tcW w:w="741" w:type="dxa"/>
            <w:shd w:val="clear" w:color="auto" w:fill="auto"/>
            <w:noWrap/>
            <w:vAlign w:val="center"/>
            <w:hideMark/>
          </w:tcPr>
          <w:p w14:paraId="5DBF63D0" w14:textId="72ADE1F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1265168E" w14:textId="5D6EA7D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4B1EFFF4" w14:textId="00EC9C9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280</w:t>
            </w:r>
          </w:p>
        </w:tc>
        <w:tc>
          <w:tcPr>
            <w:tcW w:w="1340" w:type="dxa"/>
            <w:shd w:val="clear" w:color="auto" w:fill="auto"/>
            <w:noWrap/>
            <w:vAlign w:val="center"/>
            <w:hideMark/>
          </w:tcPr>
          <w:p w14:paraId="7F4E2095" w14:textId="1381C8F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1.813</w:t>
            </w:r>
          </w:p>
        </w:tc>
        <w:tc>
          <w:tcPr>
            <w:tcW w:w="1385" w:type="dxa"/>
            <w:shd w:val="clear" w:color="auto" w:fill="auto"/>
            <w:noWrap/>
            <w:vAlign w:val="center"/>
            <w:hideMark/>
          </w:tcPr>
          <w:p w14:paraId="7344F860" w14:textId="1AF6973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-1.533</w:t>
            </w:r>
          </w:p>
        </w:tc>
        <w:tc>
          <w:tcPr>
            <w:tcW w:w="1400" w:type="dxa"/>
            <w:shd w:val="clear" w:color="auto" w:fill="auto"/>
            <w:noWrap/>
            <w:vAlign w:val="center"/>
            <w:hideMark/>
          </w:tcPr>
          <w:p w14:paraId="37F96BA5" w14:textId="14438FC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11F9F626" w14:textId="77777777" w:rsidTr="00590675">
        <w:trPr>
          <w:trHeight w:val="288"/>
          <w:jc w:val="center"/>
        </w:trPr>
        <w:tc>
          <w:tcPr>
            <w:tcW w:w="741" w:type="dxa"/>
            <w:shd w:val="clear" w:color="auto" w:fill="auto"/>
            <w:noWrap/>
            <w:vAlign w:val="center"/>
            <w:hideMark/>
          </w:tcPr>
          <w:p w14:paraId="73D99DF8" w14:textId="6751E39F"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7E8E231C" w14:textId="5B37ABE8"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2DE5D84B" w14:textId="5D3B781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237</w:t>
            </w:r>
          </w:p>
        </w:tc>
        <w:tc>
          <w:tcPr>
            <w:tcW w:w="1340" w:type="dxa"/>
            <w:shd w:val="clear" w:color="auto" w:fill="auto"/>
            <w:noWrap/>
            <w:vAlign w:val="center"/>
            <w:hideMark/>
          </w:tcPr>
          <w:p w14:paraId="65A7771B" w14:textId="0F40BAA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1.562</w:t>
            </w:r>
          </w:p>
        </w:tc>
        <w:tc>
          <w:tcPr>
            <w:tcW w:w="1385" w:type="dxa"/>
            <w:shd w:val="clear" w:color="auto" w:fill="auto"/>
            <w:noWrap/>
            <w:vAlign w:val="center"/>
            <w:hideMark/>
          </w:tcPr>
          <w:p w14:paraId="64913A0C" w14:textId="2C7B4A5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-1.325</w:t>
            </w:r>
          </w:p>
        </w:tc>
        <w:tc>
          <w:tcPr>
            <w:tcW w:w="1400" w:type="dxa"/>
            <w:shd w:val="clear" w:color="auto" w:fill="auto"/>
            <w:noWrap/>
            <w:vAlign w:val="center"/>
            <w:hideMark/>
          </w:tcPr>
          <w:p w14:paraId="326CC623" w14:textId="582C948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4A0F9AE5" w14:textId="77777777" w:rsidTr="00590675">
        <w:trPr>
          <w:trHeight w:val="288"/>
          <w:jc w:val="center"/>
        </w:trPr>
        <w:tc>
          <w:tcPr>
            <w:tcW w:w="741" w:type="dxa"/>
            <w:shd w:val="clear" w:color="auto" w:fill="auto"/>
            <w:noWrap/>
            <w:vAlign w:val="center"/>
            <w:hideMark/>
          </w:tcPr>
          <w:p w14:paraId="3D64C395" w14:textId="0B5086A9"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5DAFF24F" w14:textId="6D87EF7B"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41EFAFF8" w14:textId="4A63A71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w:t>
            </w:r>
          </w:p>
        </w:tc>
        <w:tc>
          <w:tcPr>
            <w:tcW w:w="1340" w:type="dxa"/>
            <w:shd w:val="clear" w:color="auto" w:fill="auto"/>
            <w:noWrap/>
            <w:vAlign w:val="center"/>
            <w:hideMark/>
          </w:tcPr>
          <w:p w14:paraId="233E8CD2" w14:textId="5698C1C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1.329</w:t>
            </w:r>
          </w:p>
        </w:tc>
        <w:tc>
          <w:tcPr>
            <w:tcW w:w="1385" w:type="dxa"/>
            <w:shd w:val="clear" w:color="auto" w:fill="auto"/>
            <w:noWrap/>
            <w:vAlign w:val="center"/>
            <w:hideMark/>
          </w:tcPr>
          <w:p w14:paraId="31AD11F5" w14:textId="27CB3A15"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-1.130</w:t>
            </w:r>
          </w:p>
        </w:tc>
        <w:tc>
          <w:tcPr>
            <w:tcW w:w="1400" w:type="dxa"/>
            <w:shd w:val="clear" w:color="auto" w:fill="auto"/>
            <w:noWrap/>
            <w:vAlign w:val="center"/>
            <w:hideMark/>
          </w:tcPr>
          <w:p w14:paraId="5796AA49" w14:textId="5B79194D"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73AE89EC" w14:textId="77777777" w:rsidTr="00590675">
        <w:trPr>
          <w:trHeight w:val="288"/>
          <w:jc w:val="center"/>
        </w:trPr>
        <w:tc>
          <w:tcPr>
            <w:tcW w:w="741" w:type="dxa"/>
            <w:shd w:val="clear" w:color="auto" w:fill="auto"/>
            <w:noWrap/>
            <w:vAlign w:val="center"/>
            <w:hideMark/>
          </w:tcPr>
          <w:p w14:paraId="53B61E01" w14:textId="76B02247"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0CA9EBE6" w14:textId="0A7187A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6DCBA0BB" w14:textId="2F69F099"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w:t>
            </w:r>
          </w:p>
        </w:tc>
        <w:tc>
          <w:tcPr>
            <w:tcW w:w="1340" w:type="dxa"/>
            <w:shd w:val="clear" w:color="auto" w:fill="auto"/>
            <w:noWrap/>
            <w:vAlign w:val="center"/>
            <w:hideMark/>
          </w:tcPr>
          <w:p w14:paraId="37E21F65" w14:textId="43BF418A"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1.115</w:t>
            </w:r>
          </w:p>
        </w:tc>
        <w:tc>
          <w:tcPr>
            <w:tcW w:w="1385" w:type="dxa"/>
            <w:shd w:val="clear" w:color="auto" w:fill="auto"/>
            <w:noWrap/>
            <w:vAlign w:val="center"/>
            <w:hideMark/>
          </w:tcPr>
          <w:p w14:paraId="78DB2A19" w14:textId="54FE45B4"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-952</w:t>
            </w:r>
          </w:p>
        </w:tc>
        <w:tc>
          <w:tcPr>
            <w:tcW w:w="1400" w:type="dxa"/>
            <w:shd w:val="clear" w:color="auto" w:fill="auto"/>
            <w:noWrap/>
            <w:vAlign w:val="center"/>
            <w:hideMark/>
          </w:tcPr>
          <w:p w14:paraId="0AEAFB12" w14:textId="53714637"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08FB2FEE" w14:textId="77777777" w:rsidTr="00590675">
        <w:trPr>
          <w:trHeight w:val="288"/>
          <w:jc w:val="center"/>
        </w:trPr>
        <w:tc>
          <w:tcPr>
            <w:tcW w:w="741" w:type="dxa"/>
            <w:shd w:val="clear" w:color="auto" w:fill="auto"/>
            <w:noWrap/>
            <w:vAlign w:val="center"/>
            <w:hideMark/>
          </w:tcPr>
          <w:p w14:paraId="09EE1F45" w14:textId="71B83CA4"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0F324959" w14:textId="1A0CD612"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1734A66A" w14:textId="4FDBAAA2"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w:t>
            </w:r>
          </w:p>
        </w:tc>
        <w:tc>
          <w:tcPr>
            <w:tcW w:w="1340" w:type="dxa"/>
            <w:shd w:val="clear" w:color="auto" w:fill="auto"/>
            <w:noWrap/>
            <w:vAlign w:val="center"/>
            <w:hideMark/>
          </w:tcPr>
          <w:p w14:paraId="59E0E422" w14:textId="33890D81"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921</w:t>
            </w:r>
          </w:p>
        </w:tc>
        <w:tc>
          <w:tcPr>
            <w:tcW w:w="1385" w:type="dxa"/>
            <w:shd w:val="clear" w:color="auto" w:fill="auto"/>
            <w:noWrap/>
            <w:vAlign w:val="center"/>
            <w:hideMark/>
          </w:tcPr>
          <w:p w14:paraId="239CCBF6" w14:textId="13204A3E"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-789</w:t>
            </w:r>
          </w:p>
        </w:tc>
        <w:tc>
          <w:tcPr>
            <w:tcW w:w="1400" w:type="dxa"/>
            <w:shd w:val="clear" w:color="auto" w:fill="auto"/>
            <w:noWrap/>
            <w:vAlign w:val="center"/>
            <w:hideMark/>
          </w:tcPr>
          <w:p w14:paraId="51496D84" w14:textId="4544827C"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73591F" w:rsidRPr="00490768" w14:paraId="024FB336" w14:textId="77777777" w:rsidTr="00590675">
        <w:trPr>
          <w:trHeight w:val="288"/>
          <w:jc w:val="center"/>
        </w:trPr>
        <w:tc>
          <w:tcPr>
            <w:tcW w:w="741" w:type="dxa"/>
            <w:shd w:val="clear" w:color="auto" w:fill="auto"/>
            <w:noWrap/>
            <w:vAlign w:val="center"/>
            <w:hideMark/>
          </w:tcPr>
          <w:p w14:paraId="276A822C" w14:textId="146CE13E"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3C109B1D" w14:textId="039F1AEA" w:rsidR="0073591F" w:rsidRPr="00490768" w:rsidRDefault="0073591F" w:rsidP="007359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641B8C29" w14:textId="44815DCF"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w:t>
            </w:r>
          </w:p>
        </w:tc>
        <w:tc>
          <w:tcPr>
            <w:tcW w:w="1340" w:type="dxa"/>
            <w:shd w:val="clear" w:color="auto" w:fill="auto"/>
            <w:noWrap/>
            <w:vAlign w:val="center"/>
            <w:hideMark/>
          </w:tcPr>
          <w:p w14:paraId="0FDCFEED" w14:textId="2A5664B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747</w:t>
            </w:r>
          </w:p>
        </w:tc>
        <w:tc>
          <w:tcPr>
            <w:tcW w:w="1385" w:type="dxa"/>
            <w:shd w:val="clear" w:color="auto" w:fill="auto"/>
            <w:noWrap/>
            <w:vAlign w:val="center"/>
            <w:hideMark/>
          </w:tcPr>
          <w:p w14:paraId="2C2C9181" w14:textId="6952C1F3"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-642</w:t>
            </w:r>
          </w:p>
        </w:tc>
        <w:tc>
          <w:tcPr>
            <w:tcW w:w="1400" w:type="dxa"/>
            <w:shd w:val="clear" w:color="auto" w:fill="auto"/>
            <w:noWrap/>
            <w:vAlign w:val="center"/>
            <w:hideMark/>
          </w:tcPr>
          <w:p w14:paraId="44D6DFAC" w14:textId="199BDE80" w:rsidR="0073591F" w:rsidRPr="00490768" w:rsidRDefault="0073591F" w:rsidP="007359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bl>
    <w:p w14:paraId="469ADD68"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p w14:paraId="3E2CC0DD"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Os resultados entre receitas e despesas segregados por cada Força Armada encontram-se disponíveis no Anexo </w:t>
      </w:r>
      <w:r w:rsidRPr="00490768">
        <w:rPr>
          <w:rFonts w:asciiTheme="minorHAnsi" w:hAnsiTheme="minorHAnsi" w:cstheme="minorHAnsi"/>
          <w:sz w:val="24"/>
          <w:szCs w:val="24"/>
          <w:u w:val="single"/>
        </w:rPr>
        <w:t>F</w:t>
      </w:r>
      <w:r w:rsidRPr="00490768">
        <w:rPr>
          <w:rFonts w:asciiTheme="minorHAnsi" w:hAnsiTheme="minorHAnsi" w:cstheme="minorHAnsi"/>
          <w:sz w:val="24"/>
          <w:szCs w:val="24"/>
        </w:rPr>
        <w:t>.</w:t>
      </w:r>
    </w:p>
    <w:p w14:paraId="6A93DCFB" w14:textId="1EEE3624" w:rsidR="00F95BC7" w:rsidRPr="00490768" w:rsidRDefault="00F95BC7" w:rsidP="00A36852">
      <w:pPr>
        <w:tabs>
          <w:tab w:val="left" w:pos="142"/>
        </w:tabs>
        <w:spacing w:after="240" w:line="360" w:lineRule="auto"/>
        <w:jc w:val="both"/>
        <w:rPr>
          <w:rFonts w:asciiTheme="minorHAnsi" w:hAnsiTheme="minorHAnsi" w:cstheme="minorHAnsi"/>
          <w:sz w:val="24"/>
          <w:szCs w:val="24"/>
        </w:rPr>
      </w:pPr>
      <w:r w:rsidRPr="00490768">
        <w:rPr>
          <w:rFonts w:asciiTheme="minorHAnsi" w:hAnsiTheme="minorHAnsi" w:cstheme="minorHAnsi"/>
          <w:sz w:val="24"/>
          <w:szCs w:val="24"/>
        </w:rPr>
        <w:t>O gráfico a seguir, considerando os dados da tabela anterior, demonstra, para a hipótese de cálculo sem reposição de militares e sem crescimento salarial, a tendência futura do resultado entre as receitas e despesas das pensões de militares e o percentual desse resultado em relação ao PIB:</w:t>
      </w:r>
    </w:p>
    <w:p w14:paraId="45918172" w14:textId="1457FF8A" w:rsidR="00F95BC7" w:rsidRDefault="00150929" w:rsidP="00F95BC7">
      <w:pPr>
        <w:tabs>
          <w:tab w:val="left" w:pos="142"/>
        </w:tabs>
        <w:spacing w:after="0" w:line="360" w:lineRule="auto"/>
        <w:jc w:val="center"/>
        <w:rPr>
          <w:rFonts w:asciiTheme="minorHAnsi" w:hAnsiTheme="minorHAnsi" w:cstheme="minorHAnsi"/>
          <w:sz w:val="24"/>
          <w:szCs w:val="24"/>
        </w:rPr>
      </w:pPr>
      <w:r w:rsidRPr="00490768">
        <w:rPr>
          <w:rFonts w:asciiTheme="minorHAnsi" w:hAnsiTheme="minorHAnsi" w:cstheme="minorHAnsi"/>
          <w:noProof/>
          <w:lang w:eastAsia="pt-BR"/>
        </w:rPr>
        <w:drawing>
          <wp:inline distT="0" distB="0" distL="0" distR="0" wp14:anchorId="23CA044C" wp14:editId="61CCD6D0">
            <wp:extent cx="5402580" cy="3204210"/>
            <wp:effectExtent l="0" t="0" r="7620" b="15240"/>
            <wp:docPr id="1" name="Gráfico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166BA3-1497-4E45-9968-7CD0691BB3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EF3146C" w14:textId="77777777" w:rsidR="00617617" w:rsidRPr="00490768" w:rsidRDefault="00617617" w:rsidP="00F95BC7">
      <w:pPr>
        <w:tabs>
          <w:tab w:val="left" w:pos="142"/>
        </w:tabs>
        <w:spacing w:after="0" w:line="360" w:lineRule="auto"/>
        <w:jc w:val="center"/>
        <w:rPr>
          <w:rFonts w:asciiTheme="minorHAnsi" w:hAnsiTheme="minorHAnsi" w:cstheme="minorHAnsi"/>
          <w:sz w:val="24"/>
          <w:szCs w:val="24"/>
        </w:rPr>
      </w:pPr>
    </w:p>
    <w:p w14:paraId="2E3CAA32" w14:textId="77777777" w:rsidR="00F95BC7" w:rsidRPr="00490768" w:rsidRDefault="00F95BC7" w:rsidP="005B583B">
      <w:pPr>
        <w:pStyle w:val="EstiloT2"/>
        <w:numPr>
          <w:ilvl w:val="2"/>
          <w:numId w:val="18"/>
        </w:numPr>
        <w:tabs>
          <w:tab w:val="left" w:pos="567"/>
        </w:tabs>
        <w:ind w:left="0" w:firstLine="0"/>
        <w:rPr>
          <w:rFonts w:asciiTheme="minorHAnsi" w:hAnsiTheme="minorHAnsi" w:cstheme="minorHAnsi"/>
          <w:smallCaps w:val="0"/>
          <w:color w:val="auto"/>
        </w:rPr>
      </w:pPr>
      <w:bookmarkStart w:id="233" w:name="_Toc65248060"/>
      <w:r w:rsidRPr="00490768">
        <w:rPr>
          <w:rFonts w:asciiTheme="minorHAnsi" w:hAnsiTheme="minorHAnsi" w:cstheme="minorHAnsi"/>
          <w:smallCaps w:val="0"/>
          <w:color w:val="auto"/>
          <w:szCs w:val="24"/>
        </w:rPr>
        <w:t>Projeção Atuarial sem reposição de militares e com reposição nominal da inflação</w:t>
      </w:r>
      <w:r w:rsidRPr="00490768">
        <w:rPr>
          <w:rStyle w:val="Refdenotaderodap"/>
          <w:rFonts w:asciiTheme="minorHAnsi" w:hAnsiTheme="minorHAnsi" w:cstheme="minorHAnsi"/>
          <w:smallCaps w:val="0"/>
          <w:color w:val="auto"/>
          <w:szCs w:val="24"/>
        </w:rPr>
        <w:footnoteReference w:id="4"/>
      </w:r>
      <w:r w:rsidRPr="00490768">
        <w:rPr>
          <w:rStyle w:val="Refdenotaderodap"/>
          <w:rFonts w:asciiTheme="minorHAnsi" w:hAnsiTheme="minorHAnsi" w:cstheme="minorHAnsi"/>
          <w:smallCaps w:val="0"/>
          <w:color w:val="auto"/>
        </w:rPr>
        <w:t xml:space="preserve"> </w:t>
      </w:r>
      <w:r w:rsidRPr="00490768">
        <w:rPr>
          <w:rStyle w:val="Refdenotaderodap"/>
          <w:rFonts w:asciiTheme="minorHAnsi" w:hAnsiTheme="minorHAnsi" w:cstheme="minorHAnsi"/>
          <w:smallCaps w:val="0"/>
          <w:color w:val="auto"/>
        </w:rPr>
        <w:footnoteReference w:id="5"/>
      </w:r>
      <w:r w:rsidRPr="00490768">
        <w:rPr>
          <w:rFonts w:asciiTheme="minorHAnsi" w:hAnsiTheme="minorHAnsi" w:cstheme="minorHAnsi"/>
          <w:smallCaps w:val="0"/>
          <w:color w:val="auto"/>
          <w:szCs w:val="24"/>
        </w:rPr>
        <w:t xml:space="preserve"> nas remunerações, proventos e pensões de militares ao longo do tempo</w:t>
      </w:r>
      <w:bookmarkEnd w:id="233"/>
    </w:p>
    <w:p w14:paraId="685A0D1D"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400"/>
      </w:tblGrid>
      <w:tr w:rsidR="00695915" w:rsidRPr="00490768" w14:paraId="1E358F78" w14:textId="77777777" w:rsidTr="00590675">
        <w:trPr>
          <w:trHeight w:val="314"/>
          <w:tblHeader/>
          <w:jc w:val="center"/>
        </w:trPr>
        <w:tc>
          <w:tcPr>
            <w:tcW w:w="6946" w:type="dxa"/>
            <w:gridSpan w:val="6"/>
            <w:tcBorders>
              <w:top w:val="nil"/>
              <w:left w:val="nil"/>
              <w:bottom w:val="single" w:sz="4" w:space="0" w:color="auto"/>
              <w:right w:val="nil"/>
            </w:tcBorders>
            <w:shd w:val="clear" w:color="auto" w:fill="auto"/>
            <w:vAlign w:val="center"/>
          </w:tcPr>
          <w:p w14:paraId="61B60047" w14:textId="77777777" w:rsidR="00F95BC7" w:rsidRPr="00490768" w:rsidRDefault="00F95BC7" w:rsidP="0059067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 xml:space="preserve">                                                                                           (R$ Milhões)</w:t>
            </w:r>
          </w:p>
        </w:tc>
      </w:tr>
      <w:tr w:rsidR="00695915" w:rsidRPr="00490768" w14:paraId="11F2D9E0" w14:textId="77777777" w:rsidTr="009D2FB5">
        <w:trPr>
          <w:trHeight w:val="1368"/>
          <w:tblHeader/>
          <w:jc w:val="center"/>
        </w:trPr>
        <w:tc>
          <w:tcPr>
            <w:tcW w:w="741"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07CDA2BF" w14:textId="2A0D6D77"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E93D0B" w14:textId="40307A61"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CD7D005" w14:textId="3CC7DB91"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E5447EE" w14:textId="3FD59812"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2582F87" w14:textId="75087F55"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4457B" w14:textId="522A9D09"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Resultado</w:t>
            </w:r>
          </w:p>
          <w:p w14:paraId="568A47D7" w14:textId="700795D9" w:rsidR="00F95BC7" w:rsidRPr="00490768" w:rsidRDefault="009D2FB5"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PIB</w:t>
            </w:r>
            <w:r w:rsidR="00F95BC7" w:rsidRPr="00490768">
              <w:rPr>
                <w:rStyle w:val="Refdenotaderodap"/>
                <w:rFonts w:asciiTheme="minorHAnsi" w:eastAsia="Times New Roman" w:hAnsiTheme="minorHAnsi" w:cstheme="minorHAnsi"/>
                <w:b/>
                <w:bCs/>
                <w:sz w:val="24"/>
                <w:szCs w:val="24"/>
                <w:lang w:eastAsia="pt-BR"/>
              </w:rPr>
              <w:footnoteReference w:id="6"/>
            </w:r>
          </w:p>
        </w:tc>
      </w:tr>
      <w:tr w:rsidR="00AB162A" w:rsidRPr="00490768" w14:paraId="7A884968" w14:textId="77777777" w:rsidTr="00590675">
        <w:trPr>
          <w:trHeight w:val="288"/>
          <w:jc w:val="center"/>
        </w:trPr>
        <w:tc>
          <w:tcPr>
            <w:tcW w:w="741" w:type="dxa"/>
            <w:tcBorders>
              <w:top w:val="single" w:sz="4" w:space="0" w:color="auto"/>
            </w:tcBorders>
            <w:shd w:val="clear" w:color="auto" w:fill="auto"/>
            <w:noWrap/>
            <w:vAlign w:val="center"/>
            <w:hideMark/>
          </w:tcPr>
          <w:p w14:paraId="2C9D26E4" w14:textId="759F38B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tcBorders>
              <w:top w:val="single" w:sz="4" w:space="0" w:color="auto"/>
            </w:tcBorders>
            <w:shd w:val="clear" w:color="auto" w:fill="auto"/>
            <w:noWrap/>
            <w:vAlign w:val="center"/>
            <w:hideMark/>
          </w:tcPr>
          <w:p w14:paraId="23E9BB5E" w14:textId="3858DA0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tcBorders>
              <w:top w:val="single" w:sz="4" w:space="0" w:color="auto"/>
            </w:tcBorders>
            <w:shd w:val="clear" w:color="auto" w:fill="auto"/>
            <w:noWrap/>
            <w:vAlign w:val="center"/>
          </w:tcPr>
          <w:p w14:paraId="58C5C403" w14:textId="773E701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8.194</w:t>
            </w:r>
          </w:p>
        </w:tc>
        <w:tc>
          <w:tcPr>
            <w:tcW w:w="1340" w:type="dxa"/>
            <w:tcBorders>
              <w:top w:val="single" w:sz="4" w:space="0" w:color="auto"/>
            </w:tcBorders>
            <w:shd w:val="clear" w:color="auto" w:fill="auto"/>
            <w:noWrap/>
            <w:vAlign w:val="center"/>
          </w:tcPr>
          <w:p w14:paraId="35FD9024" w14:textId="3E106F9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20.227</w:t>
            </w:r>
          </w:p>
        </w:tc>
        <w:tc>
          <w:tcPr>
            <w:tcW w:w="1385" w:type="dxa"/>
            <w:tcBorders>
              <w:top w:val="single" w:sz="4" w:space="0" w:color="auto"/>
            </w:tcBorders>
            <w:shd w:val="clear" w:color="auto" w:fill="auto"/>
            <w:noWrap/>
            <w:vAlign w:val="center"/>
            <w:hideMark/>
          </w:tcPr>
          <w:p w14:paraId="5B8F81E1" w14:textId="0FBB194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-12.033</w:t>
            </w:r>
          </w:p>
        </w:tc>
        <w:tc>
          <w:tcPr>
            <w:tcW w:w="1400" w:type="dxa"/>
            <w:tcBorders>
              <w:top w:val="single" w:sz="4" w:space="0" w:color="auto"/>
            </w:tcBorders>
            <w:shd w:val="clear" w:color="auto" w:fill="auto"/>
            <w:noWrap/>
            <w:vAlign w:val="center"/>
            <w:hideMark/>
          </w:tcPr>
          <w:p w14:paraId="2B76758C" w14:textId="25A7DB6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0,15%</w:t>
            </w:r>
          </w:p>
        </w:tc>
      </w:tr>
      <w:tr w:rsidR="00AB162A" w:rsidRPr="00490768" w14:paraId="7F7190A8" w14:textId="77777777" w:rsidTr="00590675">
        <w:trPr>
          <w:trHeight w:val="288"/>
          <w:jc w:val="center"/>
        </w:trPr>
        <w:tc>
          <w:tcPr>
            <w:tcW w:w="741" w:type="dxa"/>
            <w:shd w:val="clear" w:color="auto" w:fill="auto"/>
            <w:noWrap/>
            <w:vAlign w:val="center"/>
            <w:hideMark/>
          </w:tcPr>
          <w:p w14:paraId="59751AE8" w14:textId="20D1831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7C96277F" w14:textId="24E4B6C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27761E96" w14:textId="7ED1484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8.493</w:t>
            </w:r>
          </w:p>
        </w:tc>
        <w:tc>
          <w:tcPr>
            <w:tcW w:w="1340" w:type="dxa"/>
            <w:shd w:val="clear" w:color="auto" w:fill="auto"/>
            <w:noWrap/>
            <w:vAlign w:val="center"/>
            <w:hideMark/>
          </w:tcPr>
          <w:p w14:paraId="7980263F" w14:textId="406C534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20.461</w:t>
            </w:r>
          </w:p>
        </w:tc>
        <w:tc>
          <w:tcPr>
            <w:tcW w:w="1385" w:type="dxa"/>
            <w:shd w:val="clear" w:color="auto" w:fill="auto"/>
            <w:noWrap/>
            <w:vAlign w:val="center"/>
            <w:hideMark/>
          </w:tcPr>
          <w:p w14:paraId="44484336" w14:textId="709D06D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-11.968</w:t>
            </w:r>
          </w:p>
        </w:tc>
        <w:tc>
          <w:tcPr>
            <w:tcW w:w="1400" w:type="dxa"/>
            <w:shd w:val="clear" w:color="auto" w:fill="auto"/>
            <w:noWrap/>
            <w:vAlign w:val="center"/>
            <w:hideMark/>
          </w:tcPr>
          <w:p w14:paraId="23474011" w14:textId="5BD0E00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0,14%</w:t>
            </w:r>
          </w:p>
        </w:tc>
      </w:tr>
      <w:tr w:rsidR="00AB162A" w:rsidRPr="00490768" w14:paraId="2CB73173" w14:textId="77777777" w:rsidTr="00590675">
        <w:trPr>
          <w:trHeight w:val="288"/>
          <w:jc w:val="center"/>
        </w:trPr>
        <w:tc>
          <w:tcPr>
            <w:tcW w:w="741" w:type="dxa"/>
            <w:shd w:val="clear" w:color="auto" w:fill="auto"/>
            <w:noWrap/>
            <w:vAlign w:val="center"/>
            <w:hideMark/>
          </w:tcPr>
          <w:p w14:paraId="42C77DFC" w14:textId="14CD358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7A38F73F" w14:textId="64CEA21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76722FC2" w14:textId="16EFBC3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8.516</w:t>
            </w:r>
          </w:p>
        </w:tc>
        <w:tc>
          <w:tcPr>
            <w:tcW w:w="1340" w:type="dxa"/>
            <w:shd w:val="clear" w:color="auto" w:fill="auto"/>
            <w:noWrap/>
            <w:vAlign w:val="center"/>
            <w:hideMark/>
          </w:tcPr>
          <w:p w14:paraId="159F19B1" w14:textId="683ABDA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19.747</w:t>
            </w:r>
          </w:p>
        </w:tc>
        <w:tc>
          <w:tcPr>
            <w:tcW w:w="1385" w:type="dxa"/>
            <w:shd w:val="clear" w:color="auto" w:fill="auto"/>
            <w:noWrap/>
            <w:vAlign w:val="center"/>
            <w:hideMark/>
          </w:tcPr>
          <w:p w14:paraId="13A96AA7" w14:textId="74C650E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-11.232</w:t>
            </w:r>
          </w:p>
        </w:tc>
        <w:tc>
          <w:tcPr>
            <w:tcW w:w="1400" w:type="dxa"/>
            <w:shd w:val="clear" w:color="auto" w:fill="auto"/>
            <w:noWrap/>
            <w:vAlign w:val="center"/>
            <w:hideMark/>
          </w:tcPr>
          <w:p w14:paraId="656D49DB" w14:textId="2D753B3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0,12%</w:t>
            </w:r>
          </w:p>
        </w:tc>
      </w:tr>
      <w:tr w:rsidR="00AB162A" w:rsidRPr="00490768" w14:paraId="30C22BB1" w14:textId="77777777" w:rsidTr="00590675">
        <w:trPr>
          <w:trHeight w:val="288"/>
          <w:jc w:val="center"/>
        </w:trPr>
        <w:tc>
          <w:tcPr>
            <w:tcW w:w="741" w:type="dxa"/>
            <w:shd w:val="clear" w:color="auto" w:fill="auto"/>
            <w:noWrap/>
            <w:vAlign w:val="center"/>
            <w:hideMark/>
          </w:tcPr>
          <w:p w14:paraId="0AF0C8EB" w14:textId="5C296F4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5258A56E" w14:textId="3742FFA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2DCF406F" w14:textId="37FEDED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8.452</w:t>
            </w:r>
          </w:p>
        </w:tc>
        <w:tc>
          <w:tcPr>
            <w:tcW w:w="1340" w:type="dxa"/>
            <w:shd w:val="clear" w:color="auto" w:fill="auto"/>
            <w:noWrap/>
            <w:vAlign w:val="center"/>
            <w:hideMark/>
          </w:tcPr>
          <w:p w14:paraId="02E7A324" w14:textId="6BF0A9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19.248</w:t>
            </w:r>
          </w:p>
        </w:tc>
        <w:tc>
          <w:tcPr>
            <w:tcW w:w="1385" w:type="dxa"/>
            <w:shd w:val="clear" w:color="auto" w:fill="auto"/>
            <w:noWrap/>
            <w:vAlign w:val="center"/>
            <w:hideMark/>
          </w:tcPr>
          <w:p w14:paraId="0B6A5421" w14:textId="3FB2BC7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-10.796</w:t>
            </w:r>
          </w:p>
        </w:tc>
        <w:tc>
          <w:tcPr>
            <w:tcW w:w="1400" w:type="dxa"/>
            <w:shd w:val="clear" w:color="auto" w:fill="auto"/>
            <w:noWrap/>
            <w:vAlign w:val="center"/>
            <w:hideMark/>
          </w:tcPr>
          <w:p w14:paraId="092A2460" w14:textId="479733E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0,11%</w:t>
            </w:r>
          </w:p>
        </w:tc>
      </w:tr>
      <w:tr w:rsidR="00AB162A" w:rsidRPr="00490768" w14:paraId="52B4684D" w14:textId="77777777" w:rsidTr="00590675">
        <w:trPr>
          <w:trHeight w:val="288"/>
          <w:jc w:val="center"/>
        </w:trPr>
        <w:tc>
          <w:tcPr>
            <w:tcW w:w="741" w:type="dxa"/>
            <w:shd w:val="clear" w:color="auto" w:fill="auto"/>
            <w:noWrap/>
            <w:vAlign w:val="center"/>
            <w:hideMark/>
          </w:tcPr>
          <w:p w14:paraId="2412F20F" w14:textId="63A5186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05DCE459" w14:textId="1D2C3AB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0630D4F8" w14:textId="48A4283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8.570</w:t>
            </w:r>
          </w:p>
        </w:tc>
        <w:tc>
          <w:tcPr>
            <w:tcW w:w="1340" w:type="dxa"/>
            <w:shd w:val="clear" w:color="auto" w:fill="auto"/>
            <w:noWrap/>
            <w:vAlign w:val="center"/>
            <w:hideMark/>
          </w:tcPr>
          <w:p w14:paraId="1A66EF22" w14:textId="1DDD46D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19.505</w:t>
            </w:r>
          </w:p>
        </w:tc>
        <w:tc>
          <w:tcPr>
            <w:tcW w:w="1385" w:type="dxa"/>
            <w:shd w:val="clear" w:color="auto" w:fill="auto"/>
            <w:noWrap/>
            <w:vAlign w:val="center"/>
            <w:hideMark/>
          </w:tcPr>
          <w:p w14:paraId="79F0B84D" w14:textId="3837ADC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-10.937</w:t>
            </w:r>
          </w:p>
        </w:tc>
        <w:tc>
          <w:tcPr>
            <w:tcW w:w="1400" w:type="dxa"/>
            <w:shd w:val="clear" w:color="auto" w:fill="auto"/>
            <w:noWrap/>
            <w:vAlign w:val="center"/>
            <w:hideMark/>
          </w:tcPr>
          <w:p w14:paraId="22DB50B8" w14:textId="23057E7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AB162A" w:rsidRPr="00490768" w14:paraId="79B1850B" w14:textId="77777777" w:rsidTr="00590675">
        <w:trPr>
          <w:trHeight w:val="288"/>
          <w:jc w:val="center"/>
        </w:trPr>
        <w:tc>
          <w:tcPr>
            <w:tcW w:w="741" w:type="dxa"/>
            <w:shd w:val="clear" w:color="auto" w:fill="auto"/>
            <w:noWrap/>
            <w:vAlign w:val="center"/>
            <w:hideMark/>
          </w:tcPr>
          <w:p w14:paraId="6E123A6C" w14:textId="7173A21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4C582304" w14:textId="16A9EFC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6C442BF0" w14:textId="0915BF1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8.681</w:t>
            </w:r>
          </w:p>
        </w:tc>
        <w:tc>
          <w:tcPr>
            <w:tcW w:w="1340" w:type="dxa"/>
            <w:shd w:val="clear" w:color="auto" w:fill="auto"/>
            <w:noWrap/>
            <w:vAlign w:val="center"/>
            <w:hideMark/>
          </w:tcPr>
          <w:p w14:paraId="0E568E13" w14:textId="71375B8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19.836</w:t>
            </w:r>
          </w:p>
        </w:tc>
        <w:tc>
          <w:tcPr>
            <w:tcW w:w="1385" w:type="dxa"/>
            <w:shd w:val="clear" w:color="auto" w:fill="auto"/>
            <w:noWrap/>
            <w:vAlign w:val="center"/>
            <w:hideMark/>
          </w:tcPr>
          <w:p w14:paraId="29953A5B" w14:textId="22082D5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-11.155</w:t>
            </w:r>
          </w:p>
        </w:tc>
        <w:tc>
          <w:tcPr>
            <w:tcW w:w="1400" w:type="dxa"/>
            <w:shd w:val="clear" w:color="auto" w:fill="auto"/>
            <w:noWrap/>
            <w:vAlign w:val="center"/>
            <w:hideMark/>
          </w:tcPr>
          <w:p w14:paraId="5CEC8B86" w14:textId="4118344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AB162A" w:rsidRPr="00490768" w14:paraId="3D9CEE94" w14:textId="77777777" w:rsidTr="00590675">
        <w:trPr>
          <w:trHeight w:val="288"/>
          <w:jc w:val="center"/>
        </w:trPr>
        <w:tc>
          <w:tcPr>
            <w:tcW w:w="741" w:type="dxa"/>
            <w:shd w:val="clear" w:color="auto" w:fill="auto"/>
            <w:noWrap/>
            <w:vAlign w:val="center"/>
            <w:hideMark/>
          </w:tcPr>
          <w:p w14:paraId="2A49F062" w14:textId="3B7CD20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71979CF7" w14:textId="77993D9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606DA6DD" w14:textId="629BBD3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8.817</w:t>
            </w:r>
          </w:p>
        </w:tc>
        <w:tc>
          <w:tcPr>
            <w:tcW w:w="1340" w:type="dxa"/>
            <w:shd w:val="clear" w:color="auto" w:fill="auto"/>
            <w:noWrap/>
            <w:vAlign w:val="center"/>
            <w:hideMark/>
          </w:tcPr>
          <w:p w14:paraId="69A7654B" w14:textId="01F8317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20.281</w:t>
            </w:r>
          </w:p>
        </w:tc>
        <w:tc>
          <w:tcPr>
            <w:tcW w:w="1385" w:type="dxa"/>
            <w:shd w:val="clear" w:color="auto" w:fill="auto"/>
            <w:noWrap/>
            <w:vAlign w:val="center"/>
            <w:hideMark/>
          </w:tcPr>
          <w:p w14:paraId="55E5D57F" w14:textId="3DBDF85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-11.463</w:t>
            </w:r>
          </w:p>
        </w:tc>
        <w:tc>
          <w:tcPr>
            <w:tcW w:w="1400" w:type="dxa"/>
            <w:shd w:val="clear" w:color="auto" w:fill="auto"/>
            <w:noWrap/>
            <w:vAlign w:val="center"/>
            <w:hideMark/>
          </w:tcPr>
          <w:p w14:paraId="6D3C4E83" w14:textId="65E55DD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AB162A" w:rsidRPr="00490768" w14:paraId="338C60B8" w14:textId="77777777" w:rsidTr="00590675">
        <w:trPr>
          <w:trHeight w:val="288"/>
          <w:jc w:val="center"/>
        </w:trPr>
        <w:tc>
          <w:tcPr>
            <w:tcW w:w="741" w:type="dxa"/>
            <w:shd w:val="clear" w:color="auto" w:fill="auto"/>
            <w:noWrap/>
            <w:vAlign w:val="center"/>
            <w:hideMark/>
          </w:tcPr>
          <w:p w14:paraId="48796853" w14:textId="56B52A4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74A419B5" w14:textId="1A33734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567B21A0" w14:textId="1D36567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8.099</w:t>
            </w:r>
          </w:p>
        </w:tc>
        <w:tc>
          <w:tcPr>
            <w:tcW w:w="1340" w:type="dxa"/>
            <w:shd w:val="clear" w:color="auto" w:fill="auto"/>
            <w:noWrap/>
            <w:vAlign w:val="center"/>
            <w:hideMark/>
          </w:tcPr>
          <w:p w14:paraId="4CC5CE1E" w14:textId="5474B06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20.771</w:t>
            </w:r>
          </w:p>
        </w:tc>
        <w:tc>
          <w:tcPr>
            <w:tcW w:w="1385" w:type="dxa"/>
            <w:shd w:val="clear" w:color="auto" w:fill="auto"/>
            <w:noWrap/>
            <w:vAlign w:val="center"/>
            <w:hideMark/>
          </w:tcPr>
          <w:p w14:paraId="5B812A51" w14:textId="67B9A49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-12.674</w:t>
            </w:r>
          </w:p>
        </w:tc>
        <w:tc>
          <w:tcPr>
            <w:tcW w:w="1400" w:type="dxa"/>
            <w:shd w:val="clear" w:color="auto" w:fill="auto"/>
            <w:noWrap/>
            <w:vAlign w:val="center"/>
            <w:hideMark/>
          </w:tcPr>
          <w:p w14:paraId="054141F7" w14:textId="10E38F0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AB162A" w:rsidRPr="00490768" w14:paraId="71293EE9" w14:textId="77777777" w:rsidTr="00590675">
        <w:trPr>
          <w:trHeight w:val="288"/>
          <w:jc w:val="center"/>
        </w:trPr>
        <w:tc>
          <w:tcPr>
            <w:tcW w:w="741" w:type="dxa"/>
            <w:shd w:val="clear" w:color="auto" w:fill="auto"/>
            <w:noWrap/>
            <w:vAlign w:val="center"/>
            <w:hideMark/>
          </w:tcPr>
          <w:p w14:paraId="2B675154" w14:textId="14A4590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35A7DF3B" w14:textId="6751A04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042B9A80" w14:textId="2609A4E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8.251</w:t>
            </w:r>
          </w:p>
        </w:tc>
        <w:tc>
          <w:tcPr>
            <w:tcW w:w="1340" w:type="dxa"/>
            <w:shd w:val="clear" w:color="auto" w:fill="auto"/>
            <w:noWrap/>
            <w:vAlign w:val="center"/>
            <w:hideMark/>
          </w:tcPr>
          <w:p w14:paraId="17D2DF98" w14:textId="767491C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21.302</w:t>
            </w:r>
          </w:p>
        </w:tc>
        <w:tc>
          <w:tcPr>
            <w:tcW w:w="1385" w:type="dxa"/>
            <w:shd w:val="clear" w:color="auto" w:fill="auto"/>
            <w:noWrap/>
            <w:vAlign w:val="center"/>
            <w:hideMark/>
          </w:tcPr>
          <w:p w14:paraId="0FD87B73" w14:textId="6B99531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-13.051</w:t>
            </w:r>
          </w:p>
        </w:tc>
        <w:tc>
          <w:tcPr>
            <w:tcW w:w="1400" w:type="dxa"/>
            <w:shd w:val="clear" w:color="auto" w:fill="auto"/>
            <w:noWrap/>
            <w:vAlign w:val="center"/>
            <w:hideMark/>
          </w:tcPr>
          <w:p w14:paraId="7F04AB36" w14:textId="170B19A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AB162A" w:rsidRPr="00490768" w14:paraId="53547163" w14:textId="77777777" w:rsidTr="00590675">
        <w:trPr>
          <w:trHeight w:val="288"/>
          <w:jc w:val="center"/>
        </w:trPr>
        <w:tc>
          <w:tcPr>
            <w:tcW w:w="741" w:type="dxa"/>
            <w:shd w:val="clear" w:color="auto" w:fill="auto"/>
            <w:noWrap/>
            <w:vAlign w:val="center"/>
            <w:hideMark/>
          </w:tcPr>
          <w:p w14:paraId="565F5A11" w14:textId="0FE26B1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230F2DE5" w14:textId="5753F20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18607D5D" w14:textId="3D3D62E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8.405</w:t>
            </w:r>
          </w:p>
        </w:tc>
        <w:tc>
          <w:tcPr>
            <w:tcW w:w="1340" w:type="dxa"/>
            <w:shd w:val="clear" w:color="auto" w:fill="auto"/>
            <w:noWrap/>
            <w:vAlign w:val="center"/>
            <w:hideMark/>
          </w:tcPr>
          <w:p w14:paraId="48B62416" w14:textId="662E805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21.864</w:t>
            </w:r>
          </w:p>
        </w:tc>
        <w:tc>
          <w:tcPr>
            <w:tcW w:w="1385" w:type="dxa"/>
            <w:shd w:val="clear" w:color="auto" w:fill="auto"/>
            <w:noWrap/>
            <w:vAlign w:val="center"/>
            <w:hideMark/>
          </w:tcPr>
          <w:p w14:paraId="0E934EE4" w14:textId="3E3EA05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-13.459</w:t>
            </w:r>
          </w:p>
        </w:tc>
        <w:tc>
          <w:tcPr>
            <w:tcW w:w="1400" w:type="dxa"/>
            <w:shd w:val="clear" w:color="auto" w:fill="auto"/>
            <w:noWrap/>
            <w:vAlign w:val="center"/>
            <w:hideMark/>
          </w:tcPr>
          <w:p w14:paraId="44462DB6" w14:textId="6CEF838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AB162A" w:rsidRPr="00490768" w14:paraId="5B827B45" w14:textId="77777777" w:rsidTr="00590675">
        <w:trPr>
          <w:trHeight w:val="288"/>
          <w:jc w:val="center"/>
        </w:trPr>
        <w:tc>
          <w:tcPr>
            <w:tcW w:w="741" w:type="dxa"/>
            <w:shd w:val="clear" w:color="auto" w:fill="auto"/>
            <w:noWrap/>
            <w:vAlign w:val="center"/>
            <w:hideMark/>
          </w:tcPr>
          <w:p w14:paraId="698ECDBC" w14:textId="7FEE72C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26779F48" w14:textId="4C2DA16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56265BE8" w14:textId="665CADA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8.572</w:t>
            </w:r>
          </w:p>
        </w:tc>
        <w:tc>
          <w:tcPr>
            <w:tcW w:w="1340" w:type="dxa"/>
            <w:shd w:val="clear" w:color="auto" w:fill="auto"/>
            <w:noWrap/>
            <w:vAlign w:val="center"/>
            <w:hideMark/>
          </w:tcPr>
          <w:p w14:paraId="18A0A974" w14:textId="5F7DB54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22.458</w:t>
            </w:r>
          </w:p>
        </w:tc>
        <w:tc>
          <w:tcPr>
            <w:tcW w:w="1385" w:type="dxa"/>
            <w:shd w:val="clear" w:color="auto" w:fill="auto"/>
            <w:noWrap/>
            <w:vAlign w:val="center"/>
            <w:hideMark/>
          </w:tcPr>
          <w:p w14:paraId="66917645" w14:textId="54B4CD8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-13.885</w:t>
            </w:r>
          </w:p>
        </w:tc>
        <w:tc>
          <w:tcPr>
            <w:tcW w:w="1400" w:type="dxa"/>
            <w:shd w:val="clear" w:color="auto" w:fill="auto"/>
            <w:noWrap/>
            <w:vAlign w:val="center"/>
            <w:hideMark/>
          </w:tcPr>
          <w:p w14:paraId="75731891" w14:textId="57830C2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AB162A" w:rsidRPr="00490768" w14:paraId="68877067" w14:textId="77777777" w:rsidTr="00590675">
        <w:trPr>
          <w:trHeight w:val="288"/>
          <w:jc w:val="center"/>
        </w:trPr>
        <w:tc>
          <w:tcPr>
            <w:tcW w:w="741" w:type="dxa"/>
            <w:shd w:val="clear" w:color="auto" w:fill="auto"/>
            <w:noWrap/>
            <w:vAlign w:val="center"/>
            <w:hideMark/>
          </w:tcPr>
          <w:p w14:paraId="37BFE500" w14:textId="43EFE23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57C11028" w14:textId="0529683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2495C299" w14:textId="739D33E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8.738</w:t>
            </w:r>
          </w:p>
        </w:tc>
        <w:tc>
          <w:tcPr>
            <w:tcW w:w="1340" w:type="dxa"/>
            <w:shd w:val="clear" w:color="auto" w:fill="auto"/>
            <w:noWrap/>
            <w:vAlign w:val="center"/>
            <w:hideMark/>
          </w:tcPr>
          <w:p w14:paraId="205728EC" w14:textId="5260B07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23.073</w:t>
            </w:r>
          </w:p>
        </w:tc>
        <w:tc>
          <w:tcPr>
            <w:tcW w:w="1385" w:type="dxa"/>
            <w:shd w:val="clear" w:color="auto" w:fill="auto"/>
            <w:noWrap/>
            <w:vAlign w:val="center"/>
            <w:hideMark/>
          </w:tcPr>
          <w:p w14:paraId="4AC9A832" w14:textId="1129B3F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-14.334</w:t>
            </w:r>
          </w:p>
        </w:tc>
        <w:tc>
          <w:tcPr>
            <w:tcW w:w="1400" w:type="dxa"/>
            <w:shd w:val="clear" w:color="auto" w:fill="auto"/>
            <w:noWrap/>
            <w:vAlign w:val="center"/>
            <w:hideMark/>
          </w:tcPr>
          <w:p w14:paraId="3546646D" w14:textId="0EB967E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AB162A" w:rsidRPr="00490768" w14:paraId="6D0FF31F" w14:textId="77777777" w:rsidTr="00590675">
        <w:trPr>
          <w:trHeight w:val="288"/>
          <w:jc w:val="center"/>
        </w:trPr>
        <w:tc>
          <w:tcPr>
            <w:tcW w:w="741" w:type="dxa"/>
            <w:shd w:val="clear" w:color="auto" w:fill="auto"/>
            <w:noWrap/>
            <w:vAlign w:val="center"/>
            <w:hideMark/>
          </w:tcPr>
          <w:p w14:paraId="2EF01236" w14:textId="64FC145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4AF75F95" w14:textId="095A67B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0F1AB94A" w14:textId="7BB881D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8.913</w:t>
            </w:r>
          </w:p>
        </w:tc>
        <w:tc>
          <w:tcPr>
            <w:tcW w:w="1340" w:type="dxa"/>
            <w:shd w:val="clear" w:color="auto" w:fill="auto"/>
            <w:noWrap/>
            <w:vAlign w:val="center"/>
            <w:hideMark/>
          </w:tcPr>
          <w:p w14:paraId="0F42FD6A" w14:textId="5DCD702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23.710</w:t>
            </w:r>
          </w:p>
        </w:tc>
        <w:tc>
          <w:tcPr>
            <w:tcW w:w="1385" w:type="dxa"/>
            <w:shd w:val="clear" w:color="auto" w:fill="auto"/>
            <w:noWrap/>
            <w:vAlign w:val="center"/>
            <w:hideMark/>
          </w:tcPr>
          <w:p w14:paraId="18008175" w14:textId="3FC9FC8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-14.797</w:t>
            </w:r>
          </w:p>
        </w:tc>
        <w:tc>
          <w:tcPr>
            <w:tcW w:w="1400" w:type="dxa"/>
            <w:shd w:val="clear" w:color="auto" w:fill="auto"/>
            <w:noWrap/>
            <w:vAlign w:val="center"/>
            <w:hideMark/>
          </w:tcPr>
          <w:p w14:paraId="667336F3" w14:textId="3C1DED8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6757540F" w14:textId="77777777" w:rsidTr="00590675">
        <w:trPr>
          <w:trHeight w:val="288"/>
          <w:jc w:val="center"/>
        </w:trPr>
        <w:tc>
          <w:tcPr>
            <w:tcW w:w="741" w:type="dxa"/>
            <w:shd w:val="clear" w:color="auto" w:fill="auto"/>
            <w:noWrap/>
            <w:vAlign w:val="center"/>
            <w:hideMark/>
          </w:tcPr>
          <w:p w14:paraId="17EEED37" w14:textId="06C11FC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440F21AF" w14:textId="394115A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138C1416" w14:textId="4EC69F4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9.086</w:t>
            </w:r>
          </w:p>
        </w:tc>
        <w:tc>
          <w:tcPr>
            <w:tcW w:w="1340" w:type="dxa"/>
            <w:shd w:val="clear" w:color="auto" w:fill="auto"/>
            <w:noWrap/>
            <w:vAlign w:val="center"/>
            <w:hideMark/>
          </w:tcPr>
          <w:p w14:paraId="7FEB5DD7" w14:textId="759B2C8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24.368</w:t>
            </w:r>
          </w:p>
        </w:tc>
        <w:tc>
          <w:tcPr>
            <w:tcW w:w="1385" w:type="dxa"/>
            <w:shd w:val="clear" w:color="auto" w:fill="auto"/>
            <w:noWrap/>
            <w:vAlign w:val="center"/>
            <w:hideMark/>
          </w:tcPr>
          <w:p w14:paraId="037BF6BF" w14:textId="784B7E2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-15.282</w:t>
            </w:r>
          </w:p>
        </w:tc>
        <w:tc>
          <w:tcPr>
            <w:tcW w:w="1400" w:type="dxa"/>
            <w:shd w:val="clear" w:color="auto" w:fill="auto"/>
            <w:noWrap/>
            <w:vAlign w:val="center"/>
            <w:hideMark/>
          </w:tcPr>
          <w:p w14:paraId="45B5B7C1" w14:textId="4FE472A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170D5D05" w14:textId="77777777" w:rsidTr="00590675">
        <w:trPr>
          <w:trHeight w:val="288"/>
          <w:jc w:val="center"/>
        </w:trPr>
        <w:tc>
          <w:tcPr>
            <w:tcW w:w="741" w:type="dxa"/>
            <w:shd w:val="clear" w:color="auto" w:fill="auto"/>
            <w:noWrap/>
            <w:vAlign w:val="center"/>
            <w:hideMark/>
          </w:tcPr>
          <w:p w14:paraId="1C40A156" w14:textId="2C36C0F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767A2A91" w14:textId="2996009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47C00412" w14:textId="0DB6621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9.262</w:t>
            </w:r>
          </w:p>
        </w:tc>
        <w:tc>
          <w:tcPr>
            <w:tcW w:w="1340" w:type="dxa"/>
            <w:shd w:val="clear" w:color="auto" w:fill="auto"/>
            <w:noWrap/>
            <w:vAlign w:val="center"/>
            <w:hideMark/>
          </w:tcPr>
          <w:p w14:paraId="2C690912" w14:textId="7661883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25.036</w:t>
            </w:r>
          </w:p>
        </w:tc>
        <w:tc>
          <w:tcPr>
            <w:tcW w:w="1385" w:type="dxa"/>
            <w:shd w:val="clear" w:color="auto" w:fill="auto"/>
            <w:noWrap/>
            <w:vAlign w:val="center"/>
            <w:hideMark/>
          </w:tcPr>
          <w:p w14:paraId="548DCBE8" w14:textId="5A05599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-15.774</w:t>
            </w:r>
          </w:p>
        </w:tc>
        <w:tc>
          <w:tcPr>
            <w:tcW w:w="1400" w:type="dxa"/>
            <w:shd w:val="clear" w:color="auto" w:fill="auto"/>
            <w:noWrap/>
            <w:vAlign w:val="center"/>
            <w:hideMark/>
          </w:tcPr>
          <w:p w14:paraId="5ED47159" w14:textId="7200F49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202E8913" w14:textId="77777777" w:rsidTr="00590675">
        <w:trPr>
          <w:trHeight w:val="288"/>
          <w:jc w:val="center"/>
        </w:trPr>
        <w:tc>
          <w:tcPr>
            <w:tcW w:w="741" w:type="dxa"/>
            <w:shd w:val="clear" w:color="auto" w:fill="auto"/>
            <w:noWrap/>
            <w:vAlign w:val="center"/>
            <w:hideMark/>
          </w:tcPr>
          <w:p w14:paraId="76B63BB1" w14:textId="30F639F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481CDBF4" w14:textId="4CD0806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162EF3CA" w14:textId="6772E31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9.439</w:t>
            </w:r>
          </w:p>
        </w:tc>
        <w:tc>
          <w:tcPr>
            <w:tcW w:w="1340" w:type="dxa"/>
            <w:shd w:val="clear" w:color="auto" w:fill="auto"/>
            <w:noWrap/>
            <w:vAlign w:val="center"/>
            <w:hideMark/>
          </w:tcPr>
          <w:p w14:paraId="224B3F30" w14:textId="6255BEC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25.721</w:t>
            </w:r>
          </w:p>
        </w:tc>
        <w:tc>
          <w:tcPr>
            <w:tcW w:w="1385" w:type="dxa"/>
            <w:shd w:val="clear" w:color="auto" w:fill="auto"/>
            <w:noWrap/>
            <w:vAlign w:val="center"/>
            <w:hideMark/>
          </w:tcPr>
          <w:p w14:paraId="3BC3CDC2" w14:textId="2A44501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-16.282</w:t>
            </w:r>
          </w:p>
        </w:tc>
        <w:tc>
          <w:tcPr>
            <w:tcW w:w="1400" w:type="dxa"/>
            <w:shd w:val="clear" w:color="auto" w:fill="auto"/>
            <w:noWrap/>
            <w:vAlign w:val="center"/>
            <w:hideMark/>
          </w:tcPr>
          <w:p w14:paraId="61B96397" w14:textId="1922FDD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28F02F18" w14:textId="77777777" w:rsidTr="00590675">
        <w:trPr>
          <w:trHeight w:val="288"/>
          <w:jc w:val="center"/>
        </w:trPr>
        <w:tc>
          <w:tcPr>
            <w:tcW w:w="741" w:type="dxa"/>
            <w:shd w:val="clear" w:color="auto" w:fill="auto"/>
            <w:noWrap/>
            <w:vAlign w:val="center"/>
            <w:hideMark/>
          </w:tcPr>
          <w:p w14:paraId="344D62FD" w14:textId="690B286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17DB4985" w14:textId="59DEFFA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52A04357" w14:textId="6D6CB29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9.617</w:t>
            </w:r>
          </w:p>
        </w:tc>
        <w:tc>
          <w:tcPr>
            <w:tcW w:w="1340" w:type="dxa"/>
            <w:shd w:val="clear" w:color="auto" w:fill="auto"/>
            <w:noWrap/>
            <w:vAlign w:val="center"/>
            <w:hideMark/>
          </w:tcPr>
          <w:p w14:paraId="69443A25" w14:textId="38A2907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26.420</w:t>
            </w:r>
          </w:p>
        </w:tc>
        <w:tc>
          <w:tcPr>
            <w:tcW w:w="1385" w:type="dxa"/>
            <w:shd w:val="clear" w:color="auto" w:fill="auto"/>
            <w:noWrap/>
            <w:vAlign w:val="center"/>
            <w:hideMark/>
          </w:tcPr>
          <w:p w14:paraId="7977799A" w14:textId="601C143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-16.804</w:t>
            </w:r>
          </w:p>
        </w:tc>
        <w:tc>
          <w:tcPr>
            <w:tcW w:w="1400" w:type="dxa"/>
            <w:shd w:val="clear" w:color="auto" w:fill="auto"/>
            <w:noWrap/>
            <w:vAlign w:val="center"/>
            <w:hideMark/>
          </w:tcPr>
          <w:p w14:paraId="7780F2D1" w14:textId="622F17A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282082A6" w14:textId="77777777" w:rsidTr="00590675">
        <w:trPr>
          <w:trHeight w:val="288"/>
          <w:jc w:val="center"/>
        </w:trPr>
        <w:tc>
          <w:tcPr>
            <w:tcW w:w="741" w:type="dxa"/>
            <w:shd w:val="clear" w:color="auto" w:fill="auto"/>
            <w:noWrap/>
            <w:vAlign w:val="center"/>
            <w:hideMark/>
          </w:tcPr>
          <w:p w14:paraId="214B663D" w14:textId="17F79FD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649E06AD" w14:textId="7E49DCC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1D7316DB" w14:textId="17E4DC7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9.804</w:t>
            </w:r>
          </w:p>
        </w:tc>
        <w:tc>
          <w:tcPr>
            <w:tcW w:w="1340" w:type="dxa"/>
            <w:shd w:val="clear" w:color="auto" w:fill="auto"/>
            <w:noWrap/>
            <w:vAlign w:val="center"/>
            <w:hideMark/>
          </w:tcPr>
          <w:p w14:paraId="63409AA3" w14:textId="3C9CAE3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27.134</w:t>
            </w:r>
          </w:p>
        </w:tc>
        <w:tc>
          <w:tcPr>
            <w:tcW w:w="1385" w:type="dxa"/>
            <w:shd w:val="clear" w:color="auto" w:fill="auto"/>
            <w:noWrap/>
            <w:vAlign w:val="center"/>
            <w:hideMark/>
          </w:tcPr>
          <w:p w14:paraId="40793934" w14:textId="1F62AE9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-17.332</w:t>
            </w:r>
          </w:p>
        </w:tc>
        <w:tc>
          <w:tcPr>
            <w:tcW w:w="1400" w:type="dxa"/>
            <w:shd w:val="clear" w:color="auto" w:fill="auto"/>
            <w:noWrap/>
            <w:vAlign w:val="center"/>
            <w:hideMark/>
          </w:tcPr>
          <w:p w14:paraId="05945F81" w14:textId="6030280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AB162A" w:rsidRPr="00490768" w14:paraId="18121BA5" w14:textId="77777777" w:rsidTr="00590675">
        <w:trPr>
          <w:trHeight w:val="288"/>
          <w:jc w:val="center"/>
        </w:trPr>
        <w:tc>
          <w:tcPr>
            <w:tcW w:w="741" w:type="dxa"/>
            <w:shd w:val="clear" w:color="auto" w:fill="auto"/>
            <w:noWrap/>
            <w:vAlign w:val="center"/>
            <w:hideMark/>
          </w:tcPr>
          <w:p w14:paraId="0240E948" w14:textId="4270C64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0F4233DE" w14:textId="7C6C5D9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79CC94C7" w14:textId="6E2A78B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9.983</w:t>
            </w:r>
          </w:p>
        </w:tc>
        <w:tc>
          <w:tcPr>
            <w:tcW w:w="1340" w:type="dxa"/>
            <w:shd w:val="clear" w:color="auto" w:fill="auto"/>
            <w:noWrap/>
            <w:vAlign w:val="center"/>
            <w:hideMark/>
          </w:tcPr>
          <w:p w14:paraId="387491ED" w14:textId="0645AAC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27.868</w:t>
            </w:r>
          </w:p>
        </w:tc>
        <w:tc>
          <w:tcPr>
            <w:tcW w:w="1385" w:type="dxa"/>
            <w:shd w:val="clear" w:color="auto" w:fill="auto"/>
            <w:noWrap/>
            <w:vAlign w:val="center"/>
            <w:hideMark/>
          </w:tcPr>
          <w:p w14:paraId="6B0EFFD8" w14:textId="7D917F9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-17.884</w:t>
            </w:r>
          </w:p>
        </w:tc>
        <w:tc>
          <w:tcPr>
            <w:tcW w:w="1400" w:type="dxa"/>
            <w:shd w:val="clear" w:color="auto" w:fill="auto"/>
            <w:noWrap/>
            <w:vAlign w:val="center"/>
            <w:hideMark/>
          </w:tcPr>
          <w:p w14:paraId="3979FE00" w14:textId="6E0C80D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5A524F59" w14:textId="77777777" w:rsidTr="00590675">
        <w:trPr>
          <w:trHeight w:val="288"/>
          <w:jc w:val="center"/>
        </w:trPr>
        <w:tc>
          <w:tcPr>
            <w:tcW w:w="741" w:type="dxa"/>
            <w:shd w:val="clear" w:color="auto" w:fill="auto"/>
            <w:noWrap/>
            <w:vAlign w:val="center"/>
            <w:hideMark/>
          </w:tcPr>
          <w:p w14:paraId="09BB5406" w14:textId="711E873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72931DCD" w14:textId="11819A4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10EB4773" w14:textId="3B37E18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10.151</w:t>
            </w:r>
          </w:p>
        </w:tc>
        <w:tc>
          <w:tcPr>
            <w:tcW w:w="1340" w:type="dxa"/>
            <w:shd w:val="clear" w:color="auto" w:fill="auto"/>
            <w:noWrap/>
            <w:vAlign w:val="center"/>
            <w:hideMark/>
          </w:tcPr>
          <w:p w14:paraId="2D20B190" w14:textId="7AD7A2E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28.622</w:t>
            </w:r>
          </w:p>
        </w:tc>
        <w:tc>
          <w:tcPr>
            <w:tcW w:w="1385" w:type="dxa"/>
            <w:shd w:val="clear" w:color="auto" w:fill="auto"/>
            <w:noWrap/>
            <w:vAlign w:val="center"/>
            <w:hideMark/>
          </w:tcPr>
          <w:p w14:paraId="5A48B049" w14:textId="2B9E795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-18.470</w:t>
            </w:r>
          </w:p>
        </w:tc>
        <w:tc>
          <w:tcPr>
            <w:tcW w:w="1400" w:type="dxa"/>
            <w:shd w:val="clear" w:color="auto" w:fill="auto"/>
            <w:noWrap/>
            <w:vAlign w:val="center"/>
            <w:hideMark/>
          </w:tcPr>
          <w:p w14:paraId="319FCB98" w14:textId="5CE8F59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2BC1C7E2" w14:textId="77777777" w:rsidTr="00590675">
        <w:trPr>
          <w:trHeight w:val="288"/>
          <w:jc w:val="center"/>
        </w:trPr>
        <w:tc>
          <w:tcPr>
            <w:tcW w:w="741" w:type="dxa"/>
            <w:shd w:val="clear" w:color="auto" w:fill="auto"/>
            <w:noWrap/>
            <w:vAlign w:val="center"/>
            <w:hideMark/>
          </w:tcPr>
          <w:p w14:paraId="22BAEDF6" w14:textId="17496D3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7847CE08" w14:textId="068D304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5B7F6AC" w14:textId="378528A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10.322</w:t>
            </w:r>
          </w:p>
        </w:tc>
        <w:tc>
          <w:tcPr>
            <w:tcW w:w="1340" w:type="dxa"/>
            <w:shd w:val="clear" w:color="auto" w:fill="auto"/>
            <w:noWrap/>
            <w:vAlign w:val="center"/>
            <w:hideMark/>
          </w:tcPr>
          <w:p w14:paraId="2D7F28BC" w14:textId="666ACEC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29.411</w:t>
            </w:r>
          </w:p>
        </w:tc>
        <w:tc>
          <w:tcPr>
            <w:tcW w:w="1385" w:type="dxa"/>
            <w:shd w:val="clear" w:color="auto" w:fill="auto"/>
            <w:noWrap/>
            <w:vAlign w:val="center"/>
            <w:hideMark/>
          </w:tcPr>
          <w:p w14:paraId="024A7EB4" w14:textId="3BF3CCC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-19.089</w:t>
            </w:r>
          </w:p>
        </w:tc>
        <w:tc>
          <w:tcPr>
            <w:tcW w:w="1400" w:type="dxa"/>
            <w:shd w:val="clear" w:color="auto" w:fill="auto"/>
            <w:noWrap/>
            <w:vAlign w:val="center"/>
            <w:hideMark/>
          </w:tcPr>
          <w:p w14:paraId="7EEB8106" w14:textId="1321920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50AF6940" w14:textId="77777777" w:rsidTr="00590675">
        <w:trPr>
          <w:trHeight w:val="288"/>
          <w:jc w:val="center"/>
        </w:trPr>
        <w:tc>
          <w:tcPr>
            <w:tcW w:w="741" w:type="dxa"/>
            <w:shd w:val="clear" w:color="auto" w:fill="auto"/>
            <w:noWrap/>
            <w:vAlign w:val="center"/>
            <w:hideMark/>
          </w:tcPr>
          <w:p w14:paraId="441DE784" w14:textId="35A0B44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4A47988E" w14:textId="67F1347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37B4651D" w14:textId="1707D5F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10.490</w:t>
            </w:r>
          </w:p>
        </w:tc>
        <w:tc>
          <w:tcPr>
            <w:tcW w:w="1340" w:type="dxa"/>
            <w:shd w:val="clear" w:color="auto" w:fill="auto"/>
            <w:noWrap/>
            <w:vAlign w:val="center"/>
            <w:hideMark/>
          </w:tcPr>
          <w:p w14:paraId="1E97E819" w14:textId="0159DDB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30.212</w:t>
            </w:r>
          </w:p>
        </w:tc>
        <w:tc>
          <w:tcPr>
            <w:tcW w:w="1385" w:type="dxa"/>
            <w:shd w:val="clear" w:color="auto" w:fill="auto"/>
            <w:noWrap/>
            <w:vAlign w:val="center"/>
            <w:hideMark/>
          </w:tcPr>
          <w:p w14:paraId="44AFC366" w14:textId="0ECFAC1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-19.721</w:t>
            </w:r>
          </w:p>
        </w:tc>
        <w:tc>
          <w:tcPr>
            <w:tcW w:w="1400" w:type="dxa"/>
            <w:shd w:val="clear" w:color="auto" w:fill="auto"/>
            <w:noWrap/>
            <w:vAlign w:val="center"/>
            <w:hideMark/>
          </w:tcPr>
          <w:p w14:paraId="25E8025D" w14:textId="120FB31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549A260F" w14:textId="77777777" w:rsidTr="00590675">
        <w:trPr>
          <w:trHeight w:val="288"/>
          <w:jc w:val="center"/>
        </w:trPr>
        <w:tc>
          <w:tcPr>
            <w:tcW w:w="741" w:type="dxa"/>
            <w:shd w:val="clear" w:color="auto" w:fill="auto"/>
            <w:noWrap/>
            <w:vAlign w:val="center"/>
            <w:hideMark/>
          </w:tcPr>
          <w:p w14:paraId="74659051" w14:textId="3C558EF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775E6BFB" w14:textId="670092C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7C61866C" w14:textId="79DAEED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10.661</w:t>
            </w:r>
          </w:p>
        </w:tc>
        <w:tc>
          <w:tcPr>
            <w:tcW w:w="1340" w:type="dxa"/>
            <w:shd w:val="clear" w:color="auto" w:fill="auto"/>
            <w:noWrap/>
            <w:vAlign w:val="center"/>
            <w:hideMark/>
          </w:tcPr>
          <w:p w14:paraId="446EE262" w14:textId="202C34C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31.037</w:t>
            </w:r>
          </w:p>
        </w:tc>
        <w:tc>
          <w:tcPr>
            <w:tcW w:w="1385" w:type="dxa"/>
            <w:shd w:val="clear" w:color="auto" w:fill="auto"/>
            <w:noWrap/>
            <w:vAlign w:val="center"/>
            <w:hideMark/>
          </w:tcPr>
          <w:p w14:paraId="6CEF9AE5" w14:textId="7609CF0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-20.377</w:t>
            </w:r>
          </w:p>
        </w:tc>
        <w:tc>
          <w:tcPr>
            <w:tcW w:w="1400" w:type="dxa"/>
            <w:shd w:val="clear" w:color="auto" w:fill="auto"/>
            <w:noWrap/>
            <w:vAlign w:val="center"/>
            <w:hideMark/>
          </w:tcPr>
          <w:p w14:paraId="3F164677" w14:textId="10BE14C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73E62CA7" w14:textId="77777777" w:rsidTr="00590675">
        <w:trPr>
          <w:trHeight w:val="288"/>
          <w:jc w:val="center"/>
        </w:trPr>
        <w:tc>
          <w:tcPr>
            <w:tcW w:w="741" w:type="dxa"/>
            <w:shd w:val="clear" w:color="auto" w:fill="auto"/>
            <w:noWrap/>
            <w:vAlign w:val="center"/>
            <w:hideMark/>
          </w:tcPr>
          <w:p w14:paraId="38B2FDB1" w14:textId="1C73B60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45BB4CE3" w14:textId="071D7EF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3D817549" w14:textId="64FC4DE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10.825</w:t>
            </w:r>
          </w:p>
        </w:tc>
        <w:tc>
          <w:tcPr>
            <w:tcW w:w="1340" w:type="dxa"/>
            <w:shd w:val="clear" w:color="auto" w:fill="auto"/>
            <w:noWrap/>
            <w:vAlign w:val="center"/>
            <w:hideMark/>
          </w:tcPr>
          <w:p w14:paraId="2A7D3CAD" w14:textId="3C82030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31.884</w:t>
            </w:r>
          </w:p>
        </w:tc>
        <w:tc>
          <w:tcPr>
            <w:tcW w:w="1385" w:type="dxa"/>
            <w:shd w:val="clear" w:color="auto" w:fill="auto"/>
            <w:noWrap/>
            <w:vAlign w:val="center"/>
            <w:hideMark/>
          </w:tcPr>
          <w:p w14:paraId="218D7372" w14:textId="6A9AC14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-21.059</w:t>
            </w:r>
          </w:p>
        </w:tc>
        <w:tc>
          <w:tcPr>
            <w:tcW w:w="1400" w:type="dxa"/>
            <w:shd w:val="clear" w:color="auto" w:fill="auto"/>
            <w:noWrap/>
            <w:vAlign w:val="center"/>
            <w:hideMark/>
          </w:tcPr>
          <w:p w14:paraId="4A92918A" w14:textId="603A618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0045A547" w14:textId="77777777" w:rsidTr="00590675">
        <w:trPr>
          <w:trHeight w:val="288"/>
          <w:jc w:val="center"/>
        </w:trPr>
        <w:tc>
          <w:tcPr>
            <w:tcW w:w="741" w:type="dxa"/>
            <w:shd w:val="clear" w:color="auto" w:fill="auto"/>
            <w:noWrap/>
            <w:vAlign w:val="center"/>
            <w:hideMark/>
          </w:tcPr>
          <w:p w14:paraId="604BF47B" w14:textId="7D3E0CA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5CEF0F96" w14:textId="4C4C8FB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5A35E5D3" w14:textId="0A2E084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10.990</w:t>
            </w:r>
          </w:p>
        </w:tc>
        <w:tc>
          <w:tcPr>
            <w:tcW w:w="1340" w:type="dxa"/>
            <w:shd w:val="clear" w:color="auto" w:fill="auto"/>
            <w:noWrap/>
            <w:vAlign w:val="center"/>
            <w:hideMark/>
          </w:tcPr>
          <w:p w14:paraId="60BEC4EA" w14:textId="5B1DB08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32.755</w:t>
            </w:r>
          </w:p>
        </w:tc>
        <w:tc>
          <w:tcPr>
            <w:tcW w:w="1385" w:type="dxa"/>
            <w:shd w:val="clear" w:color="auto" w:fill="auto"/>
            <w:noWrap/>
            <w:vAlign w:val="center"/>
            <w:hideMark/>
          </w:tcPr>
          <w:p w14:paraId="1195291D" w14:textId="1E73C87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-21.764</w:t>
            </w:r>
          </w:p>
        </w:tc>
        <w:tc>
          <w:tcPr>
            <w:tcW w:w="1400" w:type="dxa"/>
            <w:shd w:val="clear" w:color="auto" w:fill="auto"/>
            <w:noWrap/>
            <w:vAlign w:val="center"/>
            <w:hideMark/>
          </w:tcPr>
          <w:p w14:paraId="22570ACA" w14:textId="022B885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AB162A" w:rsidRPr="00490768" w14:paraId="53933E8D" w14:textId="77777777" w:rsidTr="00590675">
        <w:trPr>
          <w:trHeight w:val="288"/>
          <w:jc w:val="center"/>
        </w:trPr>
        <w:tc>
          <w:tcPr>
            <w:tcW w:w="741" w:type="dxa"/>
            <w:shd w:val="clear" w:color="auto" w:fill="auto"/>
            <w:noWrap/>
            <w:vAlign w:val="center"/>
            <w:hideMark/>
          </w:tcPr>
          <w:p w14:paraId="0AE2499F" w14:textId="22B7AAE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262F0E6A" w14:textId="48331C1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7648BC75" w14:textId="13B9F4D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11.142</w:t>
            </w:r>
          </w:p>
        </w:tc>
        <w:tc>
          <w:tcPr>
            <w:tcW w:w="1340" w:type="dxa"/>
            <w:shd w:val="clear" w:color="auto" w:fill="auto"/>
            <w:noWrap/>
            <w:vAlign w:val="center"/>
            <w:hideMark/>
          </w:tcPr>
          <w:p w14:paraId="5F72BBCA" w14:textId="7433BE9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33.645</w:t>
            </w:r>
          </w:p>
        </w:tc>
        <w:tc>
          <w:tcPr>
            <w:tcW w:w="1385" w:type="dxa"/>
            <w:shd w:val="clear" w:color="auto" w:fill="auto"/>
            <w:noWrap/>
            <w:vAlign w:val="center"/>
            <w:hideMark/>
          </w:tcPr>
          <w:p w14:paraId="4F9B308A" w14:textId="46D9F66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-22.504</w:t>
            </w:r>
          </w:p>
        </w:tc>
        <w:tc>
          <w:tcPr>
            <w:tcW w:w="1400" w:type="dxa"/>
            <w:shd w:val="clear" w:color="auto" w:fill="auto"/>
            <w:noWrap/>
            <w:vAlign w:val="center"/>
            <w:hideMark/>
          </w:tcPr>
          <w:p w14:paraId="0FA1F727" w14:textId="1844758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3CBAAFFD" w14:textId="77777777" w:rsidTr="00590675">
        <w:trPr>
          <w:trHeight w:val="288"/>
          <w:jc w:val="center"/>
        </w:trPr>
        <w:tc>
          <w:tcPr>
            <w:tcW w:w="741" w:type="dxa"/>
            <w:shd w:val="clear" w:color="auto" w:fill="auto"/>
            <w:noWrap/>
            <w:vAlign w:val="center"/>
            <w:hideMark/>
          </w:tcPr>
          <w:p w14:paraId="52D38794" w14:textId="5833F47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1805293C" w14:textId="21F6F49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190BAEED" w14:textId="640595B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11.284</w:t>
            </w:r>
          </w:p>
        </w:tc>
        <w:tc>
          <w:tcPr>
            <w:tcW w:w="1340" w:type="dxa"/>
            <w:shd w:val="clear" w:color="auto" w:fill="auto"/>
            <w:noWrap/>
            <w:vAlign w:val="center"/>
            <w:hideMark/>
          </w:tcPr>
          <w:p w14:paraId="7042828D" w14:textId="2B5513E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34.557</w:t>
            </w:r>
          </w:p>
        </w:tc>
        <w:tc>
          <w:tcPr>
            <w:tcW w:w="1385" w:type="dxa"/>
            <w:shd w:val="clear" w:color="auto" w:fill="auto"/>
            <w:noWrap/>
            <w:vAlign w:val="center"/>
            <w:hideMark/>
          </w:tcPr>
          <w:p w14:paraId="42974DDD" w14:textId="2220078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-23.274</w:t>
            </w:r>
          </w:p>
        </w:tc>
        <w:tc>
          <w:tcPr>
            <w:tcW w:w="1400" w:type="dxa"/>
            <w:shd w:val="clear" w:color="auto" w:fill="auto"/>
            <w:noWrap/>
            <w:vAlign w:val="center"/>
            <w:hideMark/>
          </w:tcPr>
          <w:p w14:paraId="4192EDD4" w14:textId="2E807CE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2B0FEA72" w14:textId="77777777" w:rsidTr="00590675">
        <w:trPr>
          <w:trHeight w:val="288"/>
          <w:jc w:val="center"/>
        </w:trPr>
        <w:tc>
          <w:tcPr>
            <w:tcW w:w="741" w:type="dxa"/>
            <w:shd w:val="clear" w:color="auto" w:fill="auto"/>
            <w:noWrap/>
            <w:vAlign w:val="center"/>
            <w:hideMark/>
          </w:tcPr>
          <w:p w14:paraId="60FE4BCF" w14:textId="42BCB99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16AF284E" w14:textId="704FE27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58AA0596" w14:textId="247A36A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11.422</w:t>
            </w:r>
          </w:p>
        </w:tc>
        <w:tc>
          <w:tcPr>
            <w:tcW w:w="1340" w:type="dxa"/>
            <w:shd w:val="clear" w:color="auto" w:fill="auto"/>
            <w:noWrap/>
            <w:vAlign w:val="center"/>
            <w:hideMark/>
          </w:tcPr>
          <w:p w14:paraId="0DA52FC0" w14:textId="381E81A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35.509</w:t>
            </w:r>
          </w:p>
        </w:tc>
        <w:tc>
          <w:tcPr>
            <w:tcW w:w="1385" w:type="dxa"/>
            <w:shd w:val="clear" w:color="auto" w:fill="auto"/>
            <w:noWrap/>
            <w:vAlign w:val="center"/>
            <w:hideMark/>
          </w:tcPr>
          <w:p w14:paraId="15258D94" w14:textId="736E588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-24.087</w:t>
            </w:r>
          </w:p>
        </w:tc>
        <w:tc>
          <w:tcPr>
            <w:tcW w:w="1400" w:type="dxa"/>
            <w:shd w:val="clear" w:color="auto" w:fill="auto"/>
            <w:noWrap/>
            <w:vAlign w:val="center"/>
            <w:hideMark/>
          </w:tcPr>
          <w:p w14:paraId="5CB51C6A" w14:textId="1C7EB19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6E2E5D4B" w14:textId="77777777" w:rsidTr="00590675">
        <w:trPr>
          <w:trHeight w:val="288"/>
          <w:jc w:val="center"/>
        </w:trPr>
        <w:tc>
          <w:tcPr>
            <w:tcW w:w="741" w:type="dxa"/>
            <w:shd w:val="clear" w:color="auto" w:fill="auto"/>
            <w:noWrap/>
            <w:vAlign w:val="center"/>
            <w:hideMark/>
          </w:tcPr>
          <w:p w14:paraId="1CA1EC63" w14:textId="5224DA9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0AF644B2" w14:textId="747DB11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24B61305" w14:textId="5C57BF8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11.555</w:t>
            </w:r>
          </w:p>
        </w:tc>
        <w:tc>
          <w:tcPr>
            <w:tcW w:w="1340" w:type="dxa"/>
            <w:shd w:val="clear" w:color="auto" w:fill="auto"/>
            <w:noWrap/>
            <w:vAlign w:val="center"/>
            <w:hideMark/>
          </w:tcPr>
          <w:p w14:paraId="78045CB0" w14:textId="33A990D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36.453</w:t>
            </w:r>
          </w:p>
        </w:tc>
        <w:tc>
          <w:tcPr>
            <w:tcW w:w="1385" w:type="dxa"/>
            <w:shd w:val="clear" w:color="auto" w:fill="auto"/>
            <w:noWrap/>
            <w:vAlign w:val="center"/>
            <w:hideMark/>
          </w:tcPr>
          <w:p w14:paraId="5A64BCC7" w14:textId="3C00923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-24.899</w:t>
            </w:r>
          </w:p>
        </w:tc>
        <w:tc>
          <w:tcPr>
            <w:tcW w:w="1400" w:type="dxa"/>
            <w:shd w:val="clear" w:color="auto" w:fill="auto"/>
            <w:noWrap/>
            <w:vAlign w:val="center"/>
            <w:hideMark/>
          </w:tcPr>
          <w:p w14:paraId="65AB0D69" w14:textId="15605E0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5134B34C" w14:textId="77777777" w:rsidTr="00590675">
        <w:trPr>
          <w:trHeight w:val="288"/>
          <w:jc w:val="center"/>
        </w:trPr>
        <w:tc>
          <w:tcPr>
            <w:tcW w:w="741" w:type="dxa"/>
            <w:shd w:val="clear" w:color="auto" w:fill="auto"/>
            <w:noWrap/>
            <w:vAlign w:val="center"/>
            <w:hideMark/>
          </w:tcPr>
          <w:p w14:paraId="03BDF286" w14:textId="6E309B4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290D9DED" w14:textId="1F1E929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0A705D20" w14:textId="5215C3F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11.677</w:t>
            </w:r>
          </w:p>
        </w:tc>
        <w:tc>
          <w:tcPr>
            <w:tcW w:w="1340" w:type="dxa"/>
            <w:shd w:val="clear" w:color="auto" w:fill="auto"/>
            <w:noWrap/>
            <w:vAlign w:val="center"/>
            <w:hideMark/>
          </w:tcPr>
          <w:p w14:paraId="13B147CE" w14:textId="11D9C7D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37.410</w:t>
            </w:r>
          </w:p>
        </w:tc>
        <w:tc>
          <w:tcPr>
            <w:tcW w:w="1385" w:type="dxa"/>
            <w:shd w:val="clear" w:color="auto" w:fill="auto"/>
            <w:noWrap/>
            <w:vAlign w:val="center"/>
            <w:hideMark/>
          </w:tcPr>
          <w:p w14:paraId="131C5FA3" w14:textId="6C442C8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-25.734</w:t>
            </w:r>
          </w:p>
        </w:tc>
        <w:tc>
          <w:tcPr>
            <w:tcW w:w="1400" w:type="dxa"/>
            <w:shd w:val="clear" w:color="auto" w:fill="auto"/>
            <w:noWrap/>
            <w:vAlign w:val="center"/>
            <w:hideMark/>
          </w:tcPr>
          <w:p w14:paraId="428DB3BA" w14:textId="0173D8D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0DAED638" w14:textId="77777777" w:rsidTr="00590675">
        <w:trPr>
          <w:trHeight w:val="288"/>
          <w:jc w:val="center"/>
        </w:trPr>
        <w:tc>
          <w:tcPr>
            <w:tcW w:w="741" w:type="dxa"/>
            <w:shd w:val="clear" w:color="auto" w:fill="auto"/>
            <w:noWrap/>
            <w:vAlign w:val="center"/>
            <w:hideMark/>
          </w:tcPr>
          <w:p w14:paraId="6DCF4472" w14:textId="66F3FE6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4381C173" w14:textId="21DB622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63E73251" w14:textId="0DA8420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11.791</w:t>
            </w:r>
          </w:p>
        </w:tc>
        <w:tc>
          <w:tcPr>
            <w:tcW w:w="1340" w:type="dxa"/>
            <w:shd w:val="clear" w:color="auto" w:fill="auto"/>
            <w:noWrap/>
            <w:vAlign w:val="center"/>
            <w:hideMark/>
          </w:tcPr>
          <w:p w14:paraId="37822997" w14:textId="2F66DE2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38.383</w:t>
            </w:r>
          </w:p>
        </w:tc>
        <w:tc>
          <w:tcPr>
            <w:tcW w:w="1385" w:type="dxa"/>
            <w:shd w:val="clear" w:color="auto" w:fill="auto"/>
            <w:noWrap/>
            <w:vAlign w:val="center"/>
            <w:hideMark/>
          </w:tcPr>
          <w:p w14:paraId="1782495E" w14:textId="1C48B26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-26.592</w:t>
            </w:r>
          </w:p>
        </w:tc>
        <w:tc>
          <w:tcPr>
            <w:tcW w:w="1400" w:type="dxa"/>
            <w:shd w:val="clear" w:color="auto" w:fill="auto"/>
            <w:noWrap/>
            <w:vAlign w:val="center"/>
            <w:hideMark/>
          </w:tcPr>
          <w:p w14:paraId="7C4567DF" w14:textId="35AAED7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52F77912" w14:textId="77777777" w:rsidTr="00590675">
        <w:trPr>
          <w:trHeight w:val="288"/>
          <w:jc w:val="center"/>
        </w:trPr>
        <w:tc>
          <w:tcPr>
            <w:tcW w:w="741" w:type="dxa"/>
            <w:shd w:val="clear" w:color="auto" w:fill="auto"/>
            <w:noWrap/>
            <w:vAlign w:val="center"/>
            <w:hideMark/>
          </w:tcPr>
          <w:p w14:paraId="075CCDBB" w14:textId="4926099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0E4D38EE" w14:textId="03AC3FF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438DCC91" w14:textId="4823072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11.892</w:t>
            </w:r>
          </w:p>
        </w:tc>
        <w:tc>
          <w:tcPr>
            <w:tcW w:w="1340" w:type="dxa"/>
            <w:shd w:val="clear" w:color="auto" w:fill="auto"/>
            <w:noWrap/>
            <w:vAlign w:val="center"/>
            <w:hideMark/>
          </w:tcPr>
          <w:p w14:paraId="31EDA2CE" w14:textId="4DD8670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39.361</w:t>
            </w:r>
          </w:p>
        </w:tc>
        <w:tc>
          <w:tcPr>
            <w:tcW w:w="1385" w:type="dxa"/>
            <w:shd w:val="clear" w:color="auto" w:fill="auto"/>
            <w:noWrap/>
            <w:vAlign w:val="center"/>
            <w:hideMark/>
          </w:tcPr>
          <w:p w14:paraId="048B814C" w14:textId="4615E87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-27.468</w:t>
            </w:r>
          </w:p>
        </w:tc>
        <w:tc>
          <w:tcPr>
            <w:tcW w:w="1400" w:type="dxa"/>
            <w:shd w:val="clear" w:color="auto" w:fill="auto"/>
            <w:noWrap/>
            <w:vAlign w:val="center"/>
            <w:hideMark/>
          </w:tcPr>
          <w:p w14:paraId="76EBE685" w14:textId="606DC99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18E0394C" w14:textId="77777777" w:rsidTr="00590675">
        <w:trPr>
          <w:trHeight w:val="288"/>
          <w:jc w:val="center"/>
        </w:trPr>
        <w:tc>
          <w:tcPr>
            <w:tcW w:w="741" w:type="dxa"/>
            <w:shd w:val="clear" w:color="auto" w:fill="auto"/>
            <w:noWrap/>
            <w:vAlign w:val="center"/>
            <w:hideMark/>
          </w:tcPr>
          <w:p w14:paraId="7AEC9202" w14:textId="22A5BC2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60AA5B33" w14:textId="190B84D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027992C4" w14:textId="260F5BD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11.985</w:t>
            </w:r>
          </w:p>
        </w:tc>
        <w:tc>
          <w:tcPr>
            <w:tcW w:w="1340" w:type="dxa"/>
            <w:shd w:val="clear" w:color="auto" w:fill="auto"/>
            <w:noWrap/>
            <w:vAlign w:val="center"/>
            <w:hideMark/>
          </w:tcPr>
          <w:p w14:paraId="0D001783" w14:textId="5B9E176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40.338</w:t>
            </w:r>
          </w:p>
        </w:tc>
        <w:tc>
          <w:tcPr>
            <w:tcW w:w="1385" w:type="dxa"/>
            <w:shd w:val="clear" w:color="auto" w:fill="auto"/>
            <w:noWrap/>
            <w:vAlign w:val="center"/>
            <w:hideMark/>
          </w:tcPr>
          <w:p w14:paraId="5792B9CF" w14:textId="78D22CA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-28.353</w:t>
            </w:r>
          </w:p>
        </w:tc>
        <w:tc>
          <w:tcPr>
            <w:tcW w:w="1400" w:type="dxa"/>
            <w:shd w:val="clear" w:color="auto" w:fill="auto"/>
            <w:noWrap/>
            <w:vAlign w:val="center"/>
            <w:hideMark/>
          </w:tcPr>
          <w:p w14:paraId="32EF1408" w14:textId="1A742E6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4D9A3116" w14:textId="77777777" w:rsidTr="00590675">
        <w:trPr>
          <w:trHeight w:val="288"/>
          <w:jc w:val="center"/>
        </w:trPr>
        <w:tc>
          <w:tcPr>
            <w:tcW w:w="741" w:type="dxa"/>
            <w:shd w:val="clear" w:color="auto" w:fill="auto"/>
            <w:noWrap/>
            <w:vAlign w:val="center"/>
            <w:hideMark/>
          </w:tcPr>
          <w:p w14:paraId="6D02C989" w14:textId="6915730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1EFA7E10" w14:textId="360D0AD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0AC2F7DE" w14:textId="2A29737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12.066</w:t>
            </w:r>
          </w:p>
        </w:tc>
        <w:tc>
          <w:tcPr>
            <w:tcW w:w="1340" w:type="dxa"/>
            <w:shd w:val="clear" w:color="auto" w:fill="auto"/>
            <w:noWrap/>
            <w:vAlign w:val="center"/>
            <w:hideMark/>
          </w:tcPr>
          <w:p w14:paraId="74ABC122" w14:textId="2DE2471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41.306</w:t>
            </w:r>
          </w:p>
        </w:tc>
        <w:tc>
          <w:tcPr>
            <w:tcW w:w="1385" w:type="dxa"/>
            <w:shd w:val="clear" w:color="auto" w:fill="auto"/>
            <w:noWrap/>
            <w:vAlign w:val="center"/>
            <w:hideMark/>
          </w:tcPr>
          <w:p w14:paraId="7C1D2C1C" w14:textId="48B5A2E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-29.240</w:t>
            </w:r>
          </w:p>
        </w:tc>
        <w:tc>
          <w:tcPr>
            <w:tcW w:w="1400" w:type="dxa"/>
            <w:shd w:val="clear" w:color="auto" w:fill="auto"/>
            <w:noWrap/>
            <w:vAlign w:val="center"/>
            <w:hideMark/>
          </w:tcPr>
          <w:p w14:paraId="06322AA2" w14:textId="27A9B1E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7305B9D4" w14:textId="77777777" w:rsidTr="00590675">
        <w:trPr>
          <w:trHeight w:val="288"/>
          <w:jc w:val="center"/>
        </w:trPr>
        <w:tc>
          <w:tcPr>
            <w:tcW w:w="741" w:type="dxa"/>
            <w:shd w:val="clear" w:color="auto" w:fill="auto"/>
            <w:noWrap/>
            <w:vAlign w:val="center"/>
            <w:hideMark/>
          </w:tcPr>
          <w:p w14:paraId="2F5A0796" w14:textId="2D8C225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2BE1E33B" w14:textId="04F0362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13D70AD4" w14:textId="0E64A19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12.129</w:t>
            </w:r>
          </w:p>
        </w:tc>
        <w:tc>
          <w:tcPr>
            <w:tcW w:w="1340" w:type="dxa"/>
            <w:shd w:val="clear" w:color="auto" w:fill="auto"/>
            <w:noWrap/>
            <w:vAlign w:val="center"/>
            <w:hideMark/>
          </w:tcPr>
          <w:p w14:paraId="3BC729ED" w14:textId="7B6F0CF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42.267</w:t>
            </w:r>
          </w:p>
        </w:tc>
        <w:tc>
          <w:tcPr>
            <w:tcW w:w="1385" w:type="dxa"/>
            <w:shd w:val="clear" w:color="auto" w:fill="auto"/>
            <w:noWrap/>
            <w:vAlign w:val="center"/>
            <w:hideMark/>
          </w:tcPr>
          <w:p w14:paraId="62A04ACD" w14:textId="372CAC1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-30.137</w:t>
            </w:r>
          </w:p>
        </w:tc>
        <w:tc>
          <w:tcPr>
            <w:tcW w:w="1400" w:type="dxa"/>
            <w:shd w:val="clear" w:color="auto" w:fill="auto"/>
            <w:noWrap/>
            <w:vAlign w:val="center"/>
            <w:hideMark/>
          </w:tcPr>
          <w:p w14:paraId="3A629548" w14:textId="5EF74A2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6E43EE72" w14:textId="77777777" w:rsidTr="00590675">
        <w:trPr>
          <w:trHeight w:val="288"/>
          <w:jc w:val="center"/>
        </w:trPr>
        <w:tc>
          <w:tcPr>
            <w:tcW w:w="741" w:type="dxa"/>
            <w:shd w:val="clear" w:color="auto" w:fill="auto"/>
            <w:noWrap/>
            <w:vAlign w:val="center"/>
            <w:hideMark/>
          </w:tcPr>
          <w:p w14:paraId="3DB6EF94" w14:textId="0F14A22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2E11DA75" w14:textId="1584500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7DF67E3C" w14:textId="5CD2F8A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12.171</w:t>
            </w:r>
          </w:p>
        </w:tc>
        <w:tc>
          <w:tcPr>
            <w:tcW w:w="1340" w:type="dxa"/>
            <w:shd w:val="clear" w:color="auto" w:fill="auto"/>
            <w:noWrap/>
            <w:vAlign w:val="center"/>
            <w:hideMark/>
          </w:tcPr>
          <w:p w14:paraId="7455CBCA" w14:textId="5A7C49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43.228</w:t>
            </w:r>
          </w:p>
        </w:tc>
        <w:tc>
          <w:tcPr>
            <w:tcW w:w="1385" w:type="dxa"/>
            <w:shd w:val="clear" w:color="auto" w:fill="auto"/>
            <w:noWrap/>
            <w:vAlign w:val="center"/>
            <w:hideMark/>
          </w:tcPr>
          <w:p w14:paraId="1A77F84D" w14:textId="7FE9629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-31.057</w:t>
            </w:r>
          </w:p>
        </w:tc>
        <w:tc>
          <w:tcPr>
            <w:tcW w:w="1400" w:type="dxa"/>
            <w:shd w:val="clear" w:color="auto" w:fill="auto"/>
            <w:noWrap/>
            <w:vAlign w:val="center"/>
            <w:hideMark/>
          </w:tcPr>
          <w:p w14:paraId="077D5574" w14:textId="285F605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4E57CCA8" w14:textId="77777777" w:rsidTr="00590675">
        <w:trPr>
          <w:trHeight w:val="288"/>
          <w:jc w:val="center"/>
        </w:trPr>
        <w:tc>
          <w:tcPr>
            <w:tcW w:w="741" w:type="dxa"/>
            <w:shd w:val="clear" w:color="auto" w:fill="auto"/>
            <w:noWrap/>
            <w:vAlign w:val="center"/>
            <w:hideMark/>
          </w:tcPr>
          <w:p w14:paraId="3F1F8B2B" w14:textId="15C0BF6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382ABEEC" w14:textId="0A9A657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5AEB3674" w14:textId="55969BF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12.198</w:t>
            </w:r>
          </w:p>
        </w:tc>
        <w:tc>
          <w:tcPr>
            <w:tcW w:w="1340" w:type="dxa"/>
            <w:shd w:val="clear" w:color="auto" w:fill="auto"/>
            <w:noWrap/>
            <w:vAlign w:val="center"/>
            <w:hideMark/>
          </w:tcPr>
          <w:p w14:paraId="0C94EE5D" w14:textId="54C3775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44.157</w:t>
            </w:r>
          </w:p>
        </w:tc>
        <w:tc>
          <w:tcPr>
            <w:tcW w:w="1385" w:type="dxa"/>
            <w:shd w:val="clear" w:color="auto" w:fill="auto"/>
            <w:noWrap/>
            <w:vAlign w:val="center"/>
            <w:hideMark/>
          </w:tcPr>
          <w:p w14:paraId="488920AE" w14:textId="46FF2B9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-31.958</w:t>
            </w:r>
          </w:p>
        </w:tc>
        <w:tc>
          <w:tcPr>
            <w:tcW w:w="1400" w:type="dxa"/>
            <w:shd w:val="clear" w:color="auto" w:fill="auto"/>
            <w:noWrap/>
            <w:vAlign w:val="center"/>
            <w:hideMark/>
          </w:tcPr>
          <w:p w14:paraId="4FB78435" w14:textId="73D3B59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AB162A" w:rsidRPr="00490768" w14:paraId="5130859B" w14:textId="77777777" w:rsidTr="00590675">
        <w:trPr>
          <w:trHeight w:val="288"/>
          <w:jc w:val="center"/>
        </w:trPr>
        <w:tc>
          <w:tcPr>
            <w:tcW w:w="741" w:type="dxa"/>
            <w:shd w:val="clear" w:color="auto" w:fill="auto"/>
            <w:noWrap/>
            <w:vAlign w:val="center"/>
            <w:hideMark/>
          </w:tcPr>
          <w:p w14:paraId="195315FC" w14:textId="059EDAC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237F2CEE" w14:textId="354CFD2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60EB6BC5" w14:textId="3E2E6AB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12.211</w:t>
            </w:r>
          </w:p>
        </w:tc>
        <w:tc>
          <w:tcPr>
            <w:tcW w:w="1340" w:type="dxa"/>
            <w:shd w:val="clear" w:color="auto" w:fill="auto"/>
            <w:noWrap/>
            <w:vAlign w:val="center"/>
            <w:hideMark/>
          </w:tcPr>
          <w:p w14:paraId="42923F14" w14:textId="7B79061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45.044</w:t>
            </w:r>
          </w:p>
        </w:tc>
        <w:tc>
          <w:tcPr>
            <w:tcW w:w="1385" w:type="dxa"/>
            <w:shd w:val="clear" w:color="auto" w:fill="auto"/>
            <w:noWrap/>
            <w:vAlign w:val="center"/>
            <w:hideMark/>
          </w:tcPr>
          <w:p w14:paraId="7F8ACC49" w14:textId="1F1514D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-32.834</w:t>
            </w:r>
          </w:p>
        </w:tc>
        <w:tc>
          <w:tcPr>
            <w:tcW w:w="1400" w:type="dxa"/>
            <w:shd w:val="clear" w:color="auto" w:fill="auto"/>
            <w:noWrap/>
            <w:vAlign w:val="center"/>
            <w:hideMark/>
          </w:tcPr>
          <w:p w14:paraId="0ACC0D8D" w14:textId="18A480A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588ED622" w14:textId="77777777" w:rsidTr="00590675">
        <w:trPr>
          <w:trHeight w:val="288"/>
          <w:jc w:val="center"/>
        </w:trPr>
        <w:tc>
          <w:tcPr>
            <w:tcW w:w="741" w:type="dxa"/>
            <w:shd w:val="clear" w:color="auto" w:fill="auto"/>
            <w:noWrap/>
            <w:vAlign w:val="center"/>
            <w:hideMark/>
          </w:tcPr>
          <w:p w14:paraId="4D826BAA" w14:textId="51A8B24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1F69493A" w14:textId="3D5C98B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252B0233" w14:textId="6925F22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12.206</w:t>
            </w:r>
          </w:p>
        </w:tc>
        <w:tc>
          <w:tcPr>
            <w:tcW w:w="1340" w:type="dxa"/>
            <w:shd w:val="clear" w:color="auto" w:fill="auto"/>
            <w:noWrap/>
            <w:vAlign w:val="center"/>
            <w:hideMark/>
          </w:tcPr>
          <w:p w14:paraId="7E0026FB" w14:textId="33576D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45.881</w:t>
            </w:r>
          </w:p>
        </w:tc>
        <w:tc>
          <w:tcPr>
            <w:tcW w:w="1385" w:type="dxa"/>
            <w:shd w:val="clear" w:color="auto" w:fill="auto"/>
            <w:noWrap/>
            <w:vAlign w:val="center"/>
            <w:hideMark/>
          </w:tcPr>
          <w:p w14:paraId="66E45DD2" w14:textId="66C986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-33.676</w:t>
            </w:r>
          </w:p>
        </w:tc>
        <w:tc>
          <w:tcPr>
            <w:tcW w:w="1400" w:type="dxa"/>
            <w:shd w:val="clear" w:color="auto" w:fill="auto"/>
            <w:noWrap/>
            <w:vAlign w:val="center"/>
            <w:hideMark/>
          </w:tcPr>
          <w:p w14:paraId="61F03E31" w14:textId="336EB26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143CC591" w14:textId="77777777" w:rsidTr="00590675">
        <w:trPr>
          <w:trHeight w:val="288"/>
          <w:jc w:val="center"/>
        </w:trPr>
        <w:tc>
          <w:tcPr>
            <w:tcW w:w="741" w:type="dxa"/>
            <w:shd w:val="clear" w:color="auto" w:fill="auto"/>
            <w:noWrap/>
            <w:vAlign w:val="center"/>
            <w:hideMark/>
          </w:tcPr>
          <w:p w14:paraId="7AB9CB9C" w14:textId="03DC8E8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44C52A24" w14:textId="2F18272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5AEE7454" w14:textId="370CD2A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12.183</w:t>
            </w:r>
          </w:p>
        </w:tc>
        <w:tc>
          <w:tcPr>
            <w:tcW w:w="1340" w:type="dxa"/>
            <w:shd w:val="clear" w:color="auto" w:fill="auto"/>
            <w:noWrap/>
            <w:vAlign w:val="center"/>
            <w:hideMark/>
          </w:tcPr>
          <w:p w14:paraId="08F19EC6" w14:textId="64998E8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46.661</w:t>
            </w:r>
          </w:p>
        </w:tc>
        <w:tc>
          <w:tcPr>
            <w:tcW w:w="1385" w:type="dxa"/>
            <w:shd w:val="clear" w:color="auto" w:fill="auto"/>
            <w:noWrap/>
            <w:vAlign w:val="center"/>
            <w:hideMark/>
          </w:tcPr>
          <w:p w14:paraId="3864C6C1" w14:textId="5AA36AA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-34.478</w:t>
            </w:r>
          </w:p>
        </w:tc>
        <w:tc>
          <w:tcPr>
            <w:tcW w:w="1400" w:type="dxa"/>
            <w:shd w:val="clear" w:color="auto" w:fill="auto"/>
            <w:noWrap/>
            <w:vAlign w:val="center"/>
            <w:hideMark/>
          </w:tcPr>
          <w:p w14:paraId="0D29B621" w14:textId="6DFD505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4A15B062" w14:textId="77777777" w:rsidTr="00590675">
        <w:trPr>
          <w:trHeight w:val="288"/>
          <w:jc w:val="center"/>
        </w:trPr>
        <w:tc>
          <w:tcPr>
            <w:tcW w:w="741" w:type="dxa"/>
            <w:shd w:val="clear" w:color="auto" w:fill="auto"/>
            <w:noWrap/>
            <w:vAlign w:val="center"/>
            <w:hideMark/>
          </w:tcPr>
          <w:p w14:paraId="7A73FA47" w14:textId="37034E97"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4E55753F" w14:textId="0FB9A9D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3F7FCAAD" w14:textId="7FF3562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12.143</w:t>
            </w:r>
          </w:p>
        </w:tc>
        <w:tc>
          <w:tcPr>
            <w:tcW w:w="1340" w:type="dxa"/>
            <w:shd w:val="clear" w:color="auto" w:fill="auto"/>
            <w:noWrap/>
            <w:vAlign w:val="center"/>
            <w:hideMark/>
          </w:tcPr>
          <w:p w14:paraId="248F320E" w14:textId="1CF907A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47.374</w:t>
            </w:r>
          </w:p>
        </w:tc>
        <w:tc>
          <w:tcPr>
            <w:tcW w:w="1385" w:type="dxa"/>
            <w:shd w:val="clear" w:color="auto" w:fill="auto"/>
            <w:noWrap/>
            <w:vAlign w:val="center"/>
            <w:hideMark/>
          </w:tcPr>
          <w:p w14:paraId="24800972" w14:textId="024BB21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-35.231</w:t>
            </w:r>
          </w:p>
        </w:tc>
        <w:tc>
          <w:tcPr>
            <w:tcW w:w="1400" w:type="dxa"/>
            <w:shd w:val="clear" w:color="auto" w:fill="auto"/>
            <w:noWrap/>
            <w:vAlign w:val="center"/>
            <w:hideMark/>
          </w:tcPr>
          <w:p w14:paraId="5EF72365" w14:textId="64248EF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5B8C80CA" w14:textId="77777777" w:rsidTr="00590675">
        <w:trPr>
          <w:trHeight w:val="288"/>
          <w:jc w:val="center"/>
        </w:trPr>
        <w:tc>
          <w:tcPr>
            <w:tcW w:w="741" w:type="dxa"/>
            <w:shd w:val="clear" w:color="auto" w:fill="auto"/>
            <w:noWrap/>
            <w:vAlign w:val="center"/>
            <w:hideMark/>
          </w:tcPr>
          <w:p w14:paraId="3D1C7F83" w14:textId="7987E9C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09548B40" w14:textId="77CA2AD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0B6ED4BE" w14:textId="4A91F92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12.083</w:t>
            </w:r>
          </w:p>
        </w:tc>
        <w:tc>
          <w:tcPr>
            <w:tcW w:w="1340" w:type="dxa"/>
            <w:shd w:val="clear" w:color="auto" w:fill="auto"/>
            <w:noWrap/>
            <w:vAlign w:val="center"/>
            <w:hideMark/>
          </w:tcPr>
          <w:p w14:paraId="35E4433B" w14:textId="003FBA5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48.012</w:t>
            </w:r>
          </w:p>
        </w:tc>
        <w:tc>
          <w:tcPr>
            <w:tcW w:w="1385" w:type="dxa"/>
            <w:shd w:val="clear" w:color="auto" w:fill="auto"/>
            <w:noWrap/>
            <w:vAlign w:val="center"/>
            <w:hideMark/>
          </w:tcPr>
          <w:p w14:paraId="10F40FD8" w14:textId="364BEB3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-35.929</w:t>
            </w:r>
          </w:p>
        </w:tc>
        <w:tc>
          <w:tcPr>
            <w:tcW w:w="1400" w:type="dxa"/>
            <w:shd w:val="clear" w:color="auto" w:fill="auto"/>
            <w:noWrap/>
            <w:vAlign w:val="center"/>
            <w:hideMark/>
          </w:tcPr>
          <w:p w14:paraId="7E108A09" w14:textId="0055459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34D1A3AF" w14:textId="77777777" w:rsidTr="00590675">
        <w:trPr>
          <w:trHeight w:val="288"/>
          <w:jc w:val="center"/>
        </w:trPr>
        <w:tc>
          <w:tcPr>
            <w:tcW w:w="741" w:type="dxa"/>
            <w:shd w:val="clear" w:color="auto" w:fill="auto"/>
            <w:noWrap/>
            <w:vAlign w:val="center"/>
            <w:hideMark/>
          </w:tcPr>
          <w:p w14:paraId="3835B999" w14:textId="4E3E401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001DF1DC" w14:textId="6E48910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17D43F25" w14:textId="0534435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12.003</w:t>
            </w:r>
          </w:p>
        </w:tc>
        <w:tc>
          <w:tcPr>
            <w:tcW w:w="1340" w:type="dxa"/>
            <w:shd w:val="clear" w:color="auto" w:fill="auto"/>
            <w:noWrap/>
            <w:vAlign w:val="center"/>
            <w:hideMark/>
          </w:tcPr>
          <w:p w14:paraId="44872717" w14:textId="0E4DC6D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48.568</w:t>
            </w:r>
          </w:p>
        </w:tc>
        <w:tc>
          <w:tcPr>
            <w:tcW w:w="1385" w:type="dxa"/>
            <w:shd w:val="clear" w:color="auto" w:fill="auto"/>
            <w:noWrap/>
            <w:vAlign w:val="center"/>
            <w:hideMark/>
          </w:tcPr>
          <w:p w14:paraId="0FF36B7D" w14:textId="0EDB4FF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-36.564</w:t>
            </w:r>
          </w:p>
        </w:tc>
        <w:tc>
          <w:tcPr>
            <w:tcW w:w="1400" w:type="dxa"/>
            <w:shd w:val="clear" w:color="auto" w:fill="auto"/>
            <w:noWrap/>
            <w:vAlign w:val="center"/>
            <w:hideMark/>
          </w:tcPr>
          <w:p w14:paraId="086F6711" w14:textId="7A4CAAF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0D27CF0B" w14:textId="77777777" w:rsidTr="00590675">
        <w:trPr>
          <w:trHeight w:val="288"/>
          <w:jc w:val="center"/>
        </w:trPr>
        <w:tc>
          <w:tcPr>
            <w:tcW w:w="741" w:type="dxa"/>
            <w:shd w:val="clear" w:color="auto" w:fill="auto"/>
            <w:noWrap/>
            <w:vAlign w:val="center"/>
            <w:hideMark/>
          </w:tcPr>
          <w:p w14:paraId="6981465D" w14:textId="05A5B0B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1F755D2A" w14:textId="2BA65E0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7483E600" w14:textId="15BFA27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11.903</w:t>
            </w:r>
          </w:p>
        </w:tc>
        <w:tc>
          <w:tcPr>
            <w:tcW w:w="1340" w:type="dxa"/>
            <w:shd w:val="clear" w:color="auto" w:fill="auto"/>
            <w:noWrap/>
            <w:vAlign w:val="center"/>
            <w:hideMark/>
          </w:tcPr>
          <w:p w14:paraId="031B94BA" w14:textId="10F1A51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49.033</w:t>
            </w:r>
          </w:p>
        </w:tc>
        <w:tc>
          <w:tcPr>
            <w:tcW w:w="1385" w:type="dxa"/>
            <w:shd w:val="clear" w:color="auto" w:fill="auto"/>
            <w:noWrap/>
            <w:vAlign w:val="center"/>
            <w:hideMark/>
          </w:tcPr>
          <w:p w14:paraId="54254776" w14:textId="3F9F095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-37.131</w:t>
            </w:r>
          </w:p>
        </w:tc>
        <w:tc>
          <w:tcPr>
            <w:tcW w:w="1400" w:type="dxa"/>
            <w:shd w:val="clear" w:color="auto" w:fill="auto"/>
            <w:noWrap/>
            <w:vAlign w:val="center"/>
            <w:hideMark/>
          </w:tcPr>
          <w:p w14:paraId="353353EF" w14:textId="48FAB51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03C611EB" w14:textId="77777777" w:rsidTr="00590675">
        <w:trPr>
          <w:trHeight w:val="288"/>
          <w:jc w:val="center"/>
        </w:trPr>
        <w:tc>
          <w:tcPr>
            <w:tcW w:w="741" w:type="dxa"/>
            <w:shd w:val="clear" w:color="auto" w:fill="auto"/>
            <w:noWrap/>
            <w:vAlign w:val="center"/>
            <w:hideMark/>
          </w:tcPr>
          <w:p w14:paraId="4B3E9CF5" w14:textId="59D85B0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3C18332E" w14:textId="22619E1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07702CD4" w14:textId="54CE268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11.781</w:t>
            </w:r>
          </w:p>
        </w:tc>
        <w:tc>
          <w:tcPr>
            <w:tcW w:w="1340" w:type="dxa"/>
            <w:shd w:val="clear" w:color="auto" w:fill="auto"/>
            <w:noWrap/>
            <w:vAlign w:val="center"/>
            <w:hideMark/>
          </w:tcPr>
          <w:p w14:paraId="75746E92" w14:textId="2279892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49.402</w:t>
            </w:r>
          </w:p>
        </w:tc>
        <w:tc>
          <w:tcPr>
            <w:tcW w:w="1385" w:type="dxa"/>
            <w:shd w:val="clear" w:color="auto" w:fill="auto"/>
            <w:noWrap/>
            <w:vAlign w:val="center"/>
            <w:hideMark/>
          </w:tcPr>
          <w:p w14:paraId="0EC2C1AA" w14:textId="428BF50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-37.621</w:t>
            </w:r>
          </w:p>
        </w:tc>
        <w:tc>
          <w:tcPr>
            <w:tcW w:w="1400" w:type="dxa"/>
            <w:shd w:val="clear" w:color="auto" w:fill="auto"/>
            <w:noWrap/>
            <w:vAlign w:val="center"/>
            <w:hideMark/>
          </w:tcPr>
          <w:p w14:paraId="608C5C84" w14:textId="72ED3BF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AB162A" w:rsidRPr="00490768" w14:paraId="53A12AC6" w14:textId="77777777" w:rsidTr="00590675">
        <w:trPr>
          <w:trHeight w:val="288"/>
          <w:jc w:val="center"/>
        </w:trPr>
        <w:tc>
          <w:tcPr>
            <w:tcW w:w="741" w:type="dxa"/>
            <w:shd w:val="clear" w:color="auto" w:fill="auto"/>
            <w:noWrap/>
            <w:vAlign w:val="center"/>
            <w:hideMark/>
          </w:tcPr>
          <w:p w14:paraId="60AA0F4E" w14:textId="67E9695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771A003E" w14:textId="7B3924C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3B8853B8" w14:textId="2B4F547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11.639</w:t>
            </w:r>
          </w:p>
        </w:tc>
        <w:tc>
          <w:tcPr>
            <w:tcW w:w="1340" w:type="dxa"/>
            <w:shd w:val="clear" w:color="auto" w:fill="auto"/>
            <w:noWrap/>
            <w:vAlign w:val="center"/>
            <w:hideMark/>
          </w:tcPr>
          <w:p w14:paraId="780083CB" w14:textId="5610FE2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49.671</w:t>
            </w:r>
          </w:p>
        </w:tc>
        <w:tc>
          <w:tcPr>
            <w:tcW w:w="1385" w:type="dxa"/>
            <w:shd w:val="clear" w:color="auto" w:fill="auto"/>
            <w:noWrap/>
            <w:vAlign w:val="center"/>
            <w:hideMark/>
          </w:tcPr>
          <w:p w14:paraId="46CD0DAA" w14:textId="5E5C8E9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-38.032</w:t>
            </w:r>
          </w:p>
        </w:tc>
        <w:tc>
          <w:tcPr>
            <w:tcW w:w="1400" w:type="dxa"/>
            <w:shd w:val="clear" w:color="auto" w:fill="auto"/>
            <w:noWrap/>
            <w:vAlign w:val="center"/>
            <w:hideMark/>
          </w:tcPr>
          <w:p w14:paraId="4392039B" w14:textId="48C5842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242B10E9" w14:textId="77777777" w:rsidTr="00590675">
        <w:trPr>
          <w:trHeight w:val="288"/>
          <w:jc w:val="center"/>
        </w:trPr>
        <w:tc>
          <w:tcPr>
            <w:tcW w:w="741" w:type="dxa"/>
            <w:shd w:val="clear" w:color="auto" w:fill="auto"/>
            <w:noWrap/>
            <w:vAlign w:val="center"/>
            <w:hideMark/>
          </w:tcPr>
          <w:p w14:paraId="68F2C31F" w14:textId="497C13E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44346A42" w14:textId="2A6307E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29DD3255" w14:textId="151CE98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11.476</w:t>
            </w:r>
          </w:p>
        </w:tc>
        <w:tc>
          <w:tcPr>
            <w:tcW w:w="1340" w:type="dxa"/>
            <w:shd w:val="clear" w:color="auto" w:fill="auto"/>
            <w:noWrap/>
            <w:vAlign w:val="center"/>
            <w:hideMark/>
          </w:tcPr>
          <w:p w14:paraId="25E09DE1" w14:textId="013EBCB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49.830</w:t>
            </w:r>
          </w:p>
        </w:tc>
        <w:tc>
          <w:tcPr>
            <w:tcW w:w="1385" w:type="dxa"/>
            <w:shd w:val="clear" w:color="auto" w:fill="auto"/>
            <w:noWrap/>
            <w:vAlign w:val="center"/>
            <w:hideMark/>
          </w:tcPr>
          <w:p w14:paraId="351580A7" w14:textId="0F2FAF9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-38.356</w:t>
            </w:r>
          </w:p>
        </w:tc>
        <w:tc>
          <w:tcPr>
            <w:tcW w:w="1400" w:type="dxa"/>
            <w:shd w:val="clear" w:color="auto" w:fill="auto"/>
            <w:noWrap/>
            <w:vAlign w:val="center"/>
            <w:hideMark/>
          </w:tcPr>
          <w:p w14:paraId="14F55E30" w14:textId="548F0E6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7DBC5272" w14:textId="77777777" w:rsidTr="00590675">
        <w:trPr>
          <w:trHeight w:val="288"/>
          <w:jc w:val="center"/>
        </w:trPr>
        <w:tc>
          <w:tcPr>
            <w:tcW w:w="741" w:type="dxa"/>
            <w:shd w:val="clear" w:color="auto" w:fill="auto"/>
            <w:noWrap/>
            <w:vAlign w:val="center"/>
            <w:hideMark/>
          </w:tcPr>
          <w:p w14:paraId="23347A56" w14:textId="367A7A8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2F45F7DB" w14:textId="791B5AB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2A425265" w14:textId="43378B0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11.289</w:t>
            </w:r>
          </w:p>
        </w:tc>
        <w:tc>
          <w:tcPr>
            <w:tcW w:w="1340" w:type="dxa"/>
            <w:shd w:val="clear" w:color="auto" w:fill="auto"/>
            <w:noWrap/>
            <w:vAlign w:val="center"/>
            <w:hideMark/>
          </w:tcPr>
          <w:p w14:paraId="4D5FAB42" w14:textId="798D748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49.878</w:t>
            </w:r>
          </w:p>
        </w:tc>
        <w:tc>
          <w:tcPr>
            <w:tcW w:w="1385" w:type="dxa"/>
            <w:shd w:val="clear" w:color="auto" w:fill="auto"/>
            <w:noWrap/>
            <w:vAlign w:val="center"/>
            <w:hideMark/>
          </w:tcPr>
          <w:p w14:paraId="6A39D027" w14:textId="637BC0C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-38.589</w:t>
            </w:r>
          </w:p>
        </w:tc>
        <w:tc>
          <w:tcPr>
            <w:tcW w:w="1400" w:type="dxa"/>
            <w:shd w:val="clear" w:color="auto" w:fill="auto"/>
            <w:noWrap/>
            <w:vAlign w:val="center"/>
            <w:hideMark/>
          </w:tcPr>
          <w:p w14:paraId="46F34574" w14:textId="0D87868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268290C1" w14:textId="77777777" w:rsidTr="00590675">
        <w:trPr>
          <w:trHeight w:val="288"/>
          <w:jc w:val="center"/>
        </w:trPr>
        <w:tc>
          <w:tcPr>
            <w:tcW w:w="741" w:type="dxa"/>
            <w:shd w:val="clear" w:color="auto" w:fill="auto"/>
            <w:noWrap/>
            <w:vAlign w:val="center"/>
            <w:hideMark/>
          </w:tcPr>
          <w:p w14:paraId="3CB3E16A" w14:textId="0228BBD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5BDB7F0A" w14:textId="5A9A5B8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0EA5932E" w14:textId="77E5ABB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11.082</w:t>
            </w:r>
          </w:p>
        </w:tc>
        <w:tc>
          <w:tcPr>
            <w:tcW w:w="1340" w:type="dxa"/>
            <w:shd w:val="clear" w:color="auto" w:fill="auto"/>
            <w:noWrap/>
            <w:vAlign w:val="center"/>
            <w:hideMark/>
          </w:tcPr>
          <w:p w14:paraId="010BF873" w14:textId="593B6CC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49.810</w:t>
            </w:r>
          </w:p>
        </w:tc>
        <w:tc>
          <w:tcPr>
            <w:tcW w:w="1385" w:type="dxa"/>
            <w:shd w:val="clear" w:color="auto" w:fill="auto"/>
            <w:noWrap/>
            <w:vAlign w:val="center"/>
            <w:hideMark/>
          </w:tcPr>
          <w:p w14:paraId="4346F1C0" w14:textId="45E4D79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-38.728</w:t>
            </w:r>
          </w:p>
        </w:tc>
        <w:tc>
          <w:tcPr>
            <w:tcW w:w="1400" w:type="dxa"/>
            <w:shd w:val="clear" w:color="auto" w:fill="auto"/>
            <w:noWrap/>
            <w:vAlign w:val="center"/>
            <w:hideMark/>
          </w:tcPr>
          <w:p w14:paraId="13B51F68" w14:textId="1F8AB2C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1D3E4B73" w14:textId="77777777" w:rsidTr="00590675">
        <w:trPr>
          <w:trHeight w:val="288"/>
          <w:jc w:val="center"/>
        </w:trPr>
        <w:tc>
          <w:tcPr>
            <w:tcW w:w="741" w:type="dxa"/>
            <w:shd w:val="clear" w:color="auto" w:fill="auto"/>
            <w:noWrap/>
            <w:vAlign w:val="center"/>
            <w:hideMark/>
          </w:tcPr>
          <w:p w14:paraId="79F809E3" w14:textId="714EB9F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3BA03822" w14:textId="311940E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0C965522" w14:textId="7EC552D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10.853</w:t>
            </w:r>
          </w:p>
        </w:tc>
        <w:tc>
          <w:tcPr>
            <w:tcW w:w="1340" w:type="dxa"/>
            <w:shd w:val="clear" w:color="auto" w:fill="auto"/>
            <w:noWrap/>
            <w:vAlign w:val="center"/>
            <w:hideMark/>
          </w:tcPr>
          <w:p w14:paraId="7E4CB896" w14:textId="18CE3A1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49.621</w:t>
            </w:r>
          </w:p>
        </w:tc>
        <w:tc>
          <w:tcPr>
            <w:tcW w:w="1385" w:type="dxa"/>
            <w:shd w:val="clear" w:color="auto" w:fill="auto"/>
            <w:noWrap/>
            <w:vAlign w:val="center"/>
            <w:hideMark/>
          </w:tcPr>
          <w:p w14:paraId="60525E62" w14:textId="658B082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-38.769</w:t>
            </w:r>
          </w:p>
        </w:tc>
        <w:tc>
          <w:tcPr>
            <w:tcW w:w="1400" w:type="dxa"/>
            <w:shd w:val="clear" w:color="auto" w:fill="auto"/>
            <w:noWrap/>
            <w:vAlign w:val="center"/>
            <w:hideMark/>
          </w:tcPr>
          <w:p w14:paraId="52FBB43C" w14:textId="24B8CE8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3EDDE58D" w14:textId="77777777" w:rsidTr="00590675">
        <w:trPr>
          <w:trHeight w:val="288"/>
          <w:jc w:val="center"/>
        </w:trPr>
        <w:tc>
          <w:tcPr>
            <w:tcW w:w="741" w:type="dxa"/>
            <w:shd w:val="clear" w:color="auto" w:fill="auto"/>
            <w:noWrap/>
            <w:vAlign w:val="center"/>
            <w:hideMark/>
          </w:tcPr>
          <w:p w14:paraId="79E13299" w14:textId="4F6481F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4F5EFDC9" w14:textId="1D59244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0A3AD892" w14:textId="45B0563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10.602</w:t>
            </w:r>
          </w:p>
        </w:tc>
        <w:tc>
          <w:tcPr>
            <w:tcW w:w="1340" w:type="dxa"/>
            <w:shd w:val="clear" w:color="auto" w:fill="auto"/>
            <w:noWrap/>
            <w:vAlign w:val="center"/>
            <w:hideMark/>
          </w:tcPr>
          <w:p w14:paraId="0E9316A2" w14:textId="4631235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49.310</w:t>
            </w:r>
          </w:p>
        </w:tc>
        <w:tc>
          <w:tcPr>
            <w:tcW w:w="1385" w:type="dxa"/>
            <w:shd w:val="clear" w:color="auto" w:fill="auto"/>
            <w:noWrap/>
            <w:vAlign w:val="center"/>
            <w:hideMark/>
          </w:tcPr>
          <w:p w14:paraId="3BD8042B" w14:textId="6C7D9EA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-38.707</w:t>
            </w:r>
          </w:p>
        </w:tc>
        <w:tc>
          <w:tcPr>
            <w:tcW w:w="1400" w:type="dxa"/>
            <w:shd w:val="clear" w:color="auto" w:fill="auto"/>
            <w:noWrap/>
            <w:vAlign w:val="center"/>
            <w:hideMark/>
          </w:tcPr>
          <w:p w14:paraId="6924ABC0" w14:textId="0BC5013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6248A8CE" w14:textId="77777777" w:rsidTr="00590675">
        <w:trPr>
          <w:trHeight w:val="288"/>
          <w:jc w:val="center"/>
        </w:trPr>
        <w:tc>
          <w:tcPr>
            <w:tcW w:w="741" w:type="dxa"/>
            <w:shd w:val="clear" w:color="auto" w:fill="auto"/>
            <w:noWrap/>
            <w:vAlign w:val="center"/>
            <w:hideMark/>
          </w:tcPr>
          <w:p w14:paraId="61BC3547" w14:textId="662ACAA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0C54C395" w14:textId="447A532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2ADFD5FD" w14:textId="11E4458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10.331</w:t>
            </w:r>
          </w:p>
        </w:tc>
        <w:tc>
          <w:tcPr>
            <w:tcW w:w="1340" w:type="dxa"/>
            <w:shd w:val="clear" w:color="auto" w:fill="auto"/>
            <w:noWrap/>
            <w:vAlign w:val="center"/>
            <w:hideMark/>
          </w:tcPr>
          <w:p w14:paraId="682120DA" w14:textId="07CD4FF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48.876</w:t>
            </w:r>
          </w:p>
        </w:tc>
        <w:tc>
          <w:tcPr>
            <w:tcW w:w="1385" w:type="dxa"/>
            <w:shd w:val="clear" w:color="auto" w:fill="auto"/>
            <w:noWrap/>
            <w:vAlign w:val="center"/>
            <w:hideMark/>
          </w:tcPr>
          <w:p w14:paraId="59F63225" w14:textId="7529D6C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-38.544</w:t>
            </w:r>
          </w:p>
        </w:tc>
        <w:tc>
          <w:tcPr>
            <w:tcW w:w="1400" w:type="dxa"/>
            <w:shd w:val="clear" w:color="auto" w:fill="auto"/>
            <w:noWrap/>
            <w:vAlign w:val="center"/>
            <w:hideMark/>
          </w:tcPr>
          <w:p w14:paraId="54EEA54F" w14:textId="031B51F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AB162A" w:rsidRPr="00490768" w14:paraId="23B26937" w14:textId="77777777" w:rsidTr="00590675">
        <w:trPr>
          <w:trHeight w:val="288"/>
          <w:jc w:val="center"/>
        </w:trPr>
        <w:tc>
          <w:tcPr>
            <w:tcW w:w="741" w:type="dxa"/>
            <w:shd w:val="clear" w:color="auto" w:fill="auto"/>
            <w:noWrap/>
            <w:vAlign w:val="center"/>
            <w:hideMark/>
          </w:tcPr>
          <w:p w14:paraId="1880D043" w14:textId="11DFCF8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20C2639F" w14:textId="6AD59D2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5C7496F6" w14:textId="7A819EC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10.040</w:t>
            </w:r>
          </w:p>
        </w:tc>
        <w:tc>
          <w:tcPr>
            <w:tcW w:w="1340" w:type="dxa"/>
            <w:shd w:val="clear" w:color="auto" w:fill="auto"/>
            <w:noWrap/>
            <w:vAlign w:val="center"/>
            <w:hideMark/>
          </w:tcPr>
          <w:p w14:paraId="7FD05127" w14:textId="08450A4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48.317</w:t>
            </w:r>
          </w:p>
        </w:tc>
        <w:tc>
          <w:tcPr>
            <w:tcW w:w="1385" w:type="dxa"/>
            <w:shd w:val="clear" w:color="auto" w:fill="auto"/>
            <w:noWrap/>
            <w:vAlign w:val="center"/>
            <w:hideMark/>
          </w:tcPr>
          <w:p w14:paraId="75C633AF" w14:textId="3049F0E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-38.277</w:t>
            </w:r>
          </w:p>
        </w:tc>
        <w:tc>
          <w:tcPr>
            <w:tcW w:w="1400" w:type="dxa"/>
            <w:shd w:val="clear" w:color="auto" w:fill="auto"/>
            <w:noWrap/>
            <w:vAlign w:val="center"/>
            <w:hideMark/>
          </w:tcPr>
          <w:p w14:paraId="4FB9BDC7" w14:textId="30F7C7A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673FAE96" w14:textId="77777777" w:rsidTr="00590675">
        <w:trPr>
          <w:trHeight w:val="288"/>
          <w:jc w:val="center"/>
        </w:trPr>
        <w:tc>
          <w:tcPr>
            <w:tcW w:w="741" w:type="dxa"/>
            <w:shd w:val="clear" w:color="auto" w:fill="auto"/>
            <w:noWrap/>
            <w:vAlign w:val="center"/>
            <w:hideMark/>
          </w:tcPr>
          <w:p w14:paraId="0E7B285E" w14:textId="5CA4F1B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25C85945" w14:textId="3F17ECD3"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12156B9C" w14:textId="59B4479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9.730</w:t>
            </w:r>
          </w:p>
        </w:tc>
        <w:tc>
          <w:tcPr>
            <w:tcW w:w="1340" w:type="dxa"/>
            <w:shd w:val="clear" w:color="auto" w:fill="auto"/>
            <w:noWrap/>
            <w:vAlign w:val="center"/>
            <w:hideMark/>
          </w:tcPr>
          <w:p w14:paraId="5ACDF458" w14:textId="5A4088B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47.631</w:t>
            </w:r>
          </w:p>
        </w:tc>
        <w:tc>
          <w:tcPr>
            <w:tcW w:w="1385" w:type="dxa"/>
            <w:shd w:val="clear" w:color="auto" w:fill="auto"/>
            <w:noWrap/>
            <w:vAlign w:val="center"/>
            <w:hideMark/>
          </w:tcPr>
          <w:p w14:paraId="2A23C869" w14:textId="6CD24A3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-37.901</w:t>
            </w:r>
          </w:p>
        </w:tc>
        <w:tc>
          <w:tcPr>
            <w:tcW w:w="1400" w:type="dxa"/>
            <w:shd w:val="clear" w:color="auto" w:fill="auto"/>
            <w:noWrap/>
            <w:vAlign w:val="center"/>
            <w:hideMark/>
          </w:tcPr>
          <w:p w14:paraId="39CC21F6" w14:textId="009AFE6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14AEA7AC" w14:textId="77777777" w:rsidTr="00590675">
        <w:trPr>
          <w:trHeight w:val="288"/>
          <w:jc w:val="center"/>
        </w:trPr>
        <w:tc>
          <w:tcPr>
            <w:tcW w:w="741" w:type="dxa"/>
            <w:shd w:val="clear" w:color="auto" w:fill="auto"/>
            <w:noWrap/>
            <w:vAlign w:val="center"/>
            <w:hideMark/>
          </w:tcPr>
          <w:p w14:paraId="111990A1" w14:textId="65103BF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1CCE25B1" w14:textId="4ED9C53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2B88A96E" w14:textId="4703E65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9.401</w:t>
            </w:r>
          </w:p>
        </w:tc>
        <w:tc>
          <w:tcPr>
            <w:tcW w:w="1340" w:type="dxa"/>
            <w:shd w:val="clear" w:color="auto" w:fill="auto"/>
            <w:noWrap/>
            <w:vAlign w:val="center"/>
            <w:hideMark/>
          </w:tcPr>
          <w:p w14:paraId="34D8A84B" w14:textId="285A406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46.817</w:t>
            </w:r>
          </w:p>
        </w:tc>
        <w:tc>
          <w:tcPr>
            <w:tcW w:w="1385" w:type="dxa"/>
            <w:shd w:val="clear" w:color="auto" w:fill="auto"/>
            <w:noWrap/>
            <w:vAlign w:val="center"/>
            <w:hideMark/>
          </w:tcPr>
          <w:p w14:paraId="76BD1C16" w14:textId="38CAE99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-37.416</w:t>
            </w:r>
          </w:p>
        </w:tc>
        <w:tc>
          <w:tcPr>
            <w:tcW w:w="1400" w:type="dxa"/>
            <w:shd w:val="clear" w:color="auto" w:fill="auto"/>
            <w:noWrap/>
            <w:vAlign w:val="center"/>
            <w:hideMark/>
          </w:tcPr>
          <w:p w14:paraId="4FEB65D6" w14:textId="6523D4A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7B2AB8FC" w14:textId="77777777" w:rsidTr="00590675">
        <w:trPr>
          <w:trHeight w:val="288"/>
          <w:jc w:val="center"/>
        </w:trPr>
        <w:tc>
          <w:tcPr>
            <w:tcW w:w="741" w:type="dxa"/>
            <w:shd w:val="clear" w:color="auto" w:fill="auto"/>
            <w:noWrap/>
            <w:vAlign w:val="center"/>
            <w:hideMark/>
          </w:tcPr>
          <w:p w14:paraId="0B633EAA" w14:textId="22BEFEC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7967B6AD" w14:textId="7BB4F7A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1AD81086" w14:textId="34DCF8B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9.055</w:t>
            </w:r>
          </w:p>
        </w:tc>
        <w:tc>
          <w:tcPr>
            <w:tcW w:w="1340" w:type="dxa"/>
            <w:shd w:val="clear" w:color="auto" w:fill="auto"/>
            <w:noWrap/>
            <w:vAlign w:val="center"/>
            <w:hideMark/>
          </w:tcPr>
          <w:p w14:paraId="6DFE99F4" w14:textId="382CC7A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45.874</w:t>
            </w:r>
          </w:p>
        </w:tc>
        <w:tc>
          <w:tcPr>
            <w:tcW w:w="1385" w:type="dxa"/>
            <w:shd w:val="clear" w:color="auto" w:fill="auto"/>
            <w:noWrap/>
            <w:vAlign w:val="center"/>
            <w:hideMark/>
          </w:tcPr>
          <w:p w14:paraId="5B650519" w14:textId="4539CD0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-36.819</w:t>
            </w:r>
          </w:p>
        </w:tc>
        <w:tc>
          <w:tcPr>
            <w:tcW w:w="1400" w:type="dxa"/>
            <w:shd w:val="clear" w:color="auto" w:fill="auto"/>
            <w:noWrap/>
            <w:vAlign w:val="center"/>
            <w:hideMark/>
          </w:tcPr>
          <w:p w14:paraId="4D8179CE" w14:textId="7C84FC0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3A33D1B6" w14:textId="77777777" w:rsidTr="00590675">
        <w:trPr>
          <w:trHeight w:val="288"/>
          <w:jc w:val="center"/>
        </w:trPr>
        <w:tc>
          <w:tcPr>
            <w:tcW w:w="741" w:type="dxa"/>
            <w:shd w:val="clear" w:color="auto" w:fill="auto"/>
            <w:noWrap/>
            <w:vAlign w:val="center"/>
            <w:hideMark/>
          </w:tcPr>
          <w:p w14:paraId="3107A3FE" w14:textId="1B96179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0D2B1846" w14:textId="457682A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494EF678" w14:textId="0289518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8.691</w:t>
            </w:r>
          </w:p>
        </w:tc>
        <w:tc>
          <w:tcPr>
            <w:tcW w:w="1340" w:type="dxa"/>
            <w:shd w:val="clear" w:color="auto" w:fill="auto"/>
            <w:noWrap/>
            <w:vAlign w:val="center"/>
            <w:hideMark/>
          </w:tcPr>
          <w:p w14:paraId="7552268B" w14:textId="30BC5F4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44.804</w:t>
            </w:r>
          </w:p>
        </w:tc>
        <w:tc>
          <w:tcPr>
            <w:tcW w:w="1385" w:type="dxa"/>
            <w:shd w:val="clear" w:color="auto" w:fill="auto"/>
            <w:noWrap/>
            <w:vAlign w:val="center"/>
            <w:hideMark/>
          </w:tcPr>
          <w:p w14:paraId="6B9D913D" w14:textId="027C14B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-36.113</w:t>
            </w:r>
          </w:p>
        </w:tc>
        <w:tc>
          <w:tcPr>
            <w:tcW w:w="1400" w:type="dxa"/>
            <w:shd w:val="clear" w:color="auto" w:fill="auto"/>
            <w:noWrap/>
            <w:vAlign w:val="center"/>
            <w:hideMark/>
          </w:tcPr>
          <w:p w14:paraId="16D9BCFC" w14:textId="4147588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11022312" w14:textId="77777777" w:rsidTr="00590675">
        <w:trPr>
          <w:trHeight w:val="288"/>
          <w:jc w:val="center"/>
        </w:trPr>
        <w:tc>
          <w:tcPr>
            <w:tcW w:w="741" w:type="dxa"/>
            <w:shd w:val="clear" w:color="auto" w:fill="auto"/>
            <w:noWrap/>
            <w:vAlign w:val="center"/>
            <w:hideMark/>
          </w:tcPr>
          <w:p w14:paraId="7100F580" w14:textId="156F0C7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4CD72D27" w14:textId="33A0A50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75EC2288" w14:textId="296480E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8.313</w:t>
            </w:r>
          </w:p>
        </w:tc>
        <w:tc>
          <w:tcPr>
            <w:tcW w:w="1340" w:type="dxa"/>
            <w:shd w:val="clear" w:color="auto" w:fill="auto"/>
            <w:noWrap/>
            <w:vAlign w:val="center"/>
            <w:hideMark/>
          </w:tcPr>
          <w:p w14:paraId="7EF5B4C9" w14:textId="55B51A0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43.604</w:t>
            </w:r>
          </w:p>
        </w:tc>
        <w:tc>
          <w:tcPr>
            <w:tcW w:w="1385" w:type="dxa"/>
            <w:shd w:val="clear" w:color="auto" w:fill="auto"/>
            <w:noWrap/>
            <w:vAlign w:val="center"/>
            <w:hideMark/>
          </w:tcPr>
          <w:p w14:paraId="33258D1D" w14:textId="5E88402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-35.290</w:t>
            </w:r>
          </w:p>
        </w:tc>
        <w:tc>
          <w:tcPr>
            <w:tcW w:w="1400" w:type="dxa"/>
            <w:shd w:val="clear" w:color="auto" w:fill="auto"/>
            <w:noWrap/>
            <w:vAlign w:val="center"/>
            <w:hideMark/>
          </w:tcPr>
          <w:p w14:paraId="42A36262" w14:textId="3B29D66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AB162A" w:rsidRPr="00490768" w14:paraId="424173EE" w14:textId="77777777" w:rsidTr="00590675">
        <w:trPr>
          <w:trHeight w:val="288"/>
          <w:jc w:val="center"/>
        </w:trPr>
        <w:tc>
          <w:tcPr>
            <w:tcW w:w="741" w:type="dxa"/>
            <w:shd w:val="clear" w:color="auto" w:fill="auto"/>
            <w:noWrap/>
            <w:vAlign w:val="center"/>
            <w:hideMark/>
          </w:tcPr>
          <w:p w14:paraId="1A08185F" w14:textId="21EE870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439BBC25" w14:textId="5073819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488DA3CB" w14:textId="62DBF80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7.919</w:t>
            </w:r>
          </w:p>
        </w:tc>
        <w:tc>
          <w:tcPr>
            <w:tcW w:w="1340" w:type="dxa"/>
            <w:shd w:val="clear" w:color="auto" w:fill="auto"/>
            <w:noWrap/>
            <w:vAlign w:val="center"/>
            <w:hideMark/>
          </w:tcPr>
          <w:p w14:paraId="7CD1801A" w14:textId="67736D6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42.272</w:t>
            </w:r>
          </w:p>
        </w:tc>
        <w:tc>
          <w:tcPr>
            <w:tcW w:w="1385" w:type="dxa"/>
            <w:shd w:val="clear" w:color="auto" w:fill="auto"/>
            <w:noWrap/>
            <w:vAlign w:val="center"/>
            <w:hideMark/>
          </w:tcPr>
          <w:p w14:paraId="0C2C7217" w14:textId="5D942DA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-34.351</w:t>
            </w:r>
          </w:p>
        </w:tc>
        <w:tc>
          <w:tcPr>
            <w:tcW w:w="1400" w:type="dxa"/>
            <w:shd w:val="clear" w:color="auto" w:fill="auto"/>
            <w:noWrap/>
            <w:vAlign w:val="center"/>
            <w:hideMark/>
          </w:tcPr>
          <w:p w14:paraId="20218D96" w14:textId="382C5F1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65AC0372" w14:textId="77777777" w:rsidTr="00590675">
        <w:trPr>
          <w:trHeight w:val="288"/>
          <w:jc w:val="center"/>
        </w:trPr>
        <w:tc>
          <w:tcPr>
            <w:tcW w:w="741" w:type="dxa"/>
            <w:shd w:val="clear" w:color="auto" w:fill="auto"/>
            <w:noWrap/>
            <w:vAlign w:val="center"/>
            <w:hideMark/>
          </w:tcPr>
          <w:p w14:paraId="64095364" w14:textId="34E6847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54D10CAD" w14:textId="0C99AAC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72E03185" w14:textId="0B5FF1F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7.513</w:t>
            </w:r>
          </w:p>
        </w:tc>
        <w:tc>
          <w:tcPr>
            <w:tcW w:w="1340" w:type="dxa"/>
            <w:shd w:val="clear" w:color="auto" w:fill="auto"/>
            <w:noWrap/>
            <w:vAlign w:val="center"/>
            <w:hideMark/>
          </w:tcPr>
          <w:p w14:paraId="1DD8B201" w14:textId="609AA33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40.810</w:t>
            </w:r>
          </w:p>
        </w:tc>
        <w:tc>
          <w:tcPr>
            <w:tcW w:w="1385" w:type="dxa"/>
            <w:shd w:val="clear" w:color="auto" w:fill="auto"/>
            <w:noWrap/>
            <w:vAlign w:val="center"/>
            <w:hideMark/>
          </w:tcPr>
          <w:p w14:paraId="1D319F6A" w14:textId="0C356A4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-33.297</w:t>
            </w:r>
          </w:p>
        </w:tc>
        <w:tc>
          <w:tcPr>
            <w:tcW w:w="1400" w:type="dxa"/>
            <w:shd w:val="clear" w:color="auto" w:fill="auto"/>
            <w:noWrap/>
            <w:vAlign w:val="center"/>
            <w:hideMark/>
          </w:tcPr>
          <w:p w14:paraId="13BD7130" w14:textId="1FA6871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529EF77A" w14:textId="77777777" w:rsidTr="00590675">
        <w:trPr>
          <w:trHeight w:val="288"/>
          <w:jc w:val="center"/>
        </w:trPr>
        <w:tc>
          <w:tcPr>
            <w:tcW w:w="741" w:type="dxa"/>
            <w:shd w:val="clear" w:color="auto" w:fill="auto"/>
            <w:noWrap/>
            <w:vAlign w:val="center"/>
            <w:hideMark/>
          </w:tcPr>
          <w:p w14:paraId="130D116C" w14:textId="6AF8E8F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77620A03" w14:textId="64CB8B3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0727149F" w14:textId="46AB364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7.097</w:t>
            </w:r>
          </w:p>
        </w:tc>
        <w:tc>
          <w:tcPr>
            <w:tcW w:w="1340" w:type="dxa"/>
            <w:shd w:val="clear" w:color="auto" w:fill="auto"/>
            <w:noWrap/>
            <w:vAlign w:val="center"/>
            <w:hideMark/>
          </w:tcPr>
          <w:p w14:paraId="014ED13C" w14:textId="758AA88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39.223</w:t>
            </w:r>
          </w:p>
        </w:tc>
        <w:tc>
          <w:tcPr>
            <w:tcW w:w="1385" w:type="dxa"/>
            <w:shd w:val="clear" w:color="auto" w:fill="auto"/>
            <w:noWrap/>
            <w:vAlign w:val="center"/>
            <w:hideMark/>
          </w:tcPr>
          <w:p w14:paraId="47BDAA7C" w14:textId="75D095D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-32.126</w:t>
            </w:r>
          </w:p>
        </w:tc>
        <w:tc>
          <w:tcPr>
            <w:tcW w:w="1400" w:type="dxa"/>
            <w:shd w:val="clear" w:color="auto" w:fill="auto"/>
            <w:noWrap/>
            <w:vAlign w:val="center"/>
            <w:hideMark/>
          </w:tcPr>
          <w:p w14:paraId="52424006" w14:textId="4C6D80B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02C8217A" w14:textId="77777777" w:rsidTr="00590675">
        <w:trPr>
          <w:trHeight w:val="288"/>
          <w:jc w:val="center"/>
        </w:trPr>
        <w:tc>
          <w:tcPr>
            <w:tcW w:w="741" w:type="dxa"/>
            <w:shd w:val="clear" w:color="auto" w:fill="auto"/>
            <w:noWrap/>
            <w:vAlign w:val="center"/>
            <w:hideMark/>
          </w:tcPr>
          <w:p w14:paraId="3788E03B" w14:textId="44E7020D"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190F1A44" w14:textId="432F904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736F6C94" w14:textId="68189FE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6.671</w:t>
            </w:r>
          </w:p>
        </w:tc>
        <w:tc>
          <w:tcPr>
            <w:tcW w:w="1340" w:type="dxa"/>
            <w:shd w:val="clear" w:color="auto" w:fill="auto"/>
            <w:noWrap/>
            <w:vAlign w:val="center"/>
            <w:hideMark/>
          </w:tcPr>
          <w:p w14:paraId="14A56DB8" w14:textId="6C295C0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37.515</w:t>
            </w:r>
          </w:p>
        </w:tc>
        <w:tc>
          <w:tcPr>
            <w:tcW w:w="1385" w:type="dxa"/>
            <w:shd w:val="clear" w:color="auto" w:fill="auto"/>
            <w:noWrap/>
            <w:vAlign w:val="center"/>
            <w:hideMark/>
          </w:tcPr>
          <w:p w14:paraId="296EDA60" w14:textId="7E3CFC0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-30.845</w:t>
            </w:r>
          </w:p>
        </w:tc>
        <w:tc>
          <w:tcPr>
            <w:tcW w:w="1400" w:type="dxa"/>
            <w:shd w:val="clear" w:color="auto" w:fill="auto"/>
            <w:noWrap/>
            <w:vAlign w:val="center"/>
            <w:hideMark/>
          </w:tcPr>
          <w:p w14:paraId="1CBC6700" w14:textId="39F1B3D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4A1A7E7D" w14:textId="77777777" w:rsidTr="00590675">
        <w:trPr>
          <w:trHeight w:val="288"/>
          <w:jc w:val="center"/>
        </w:trPr>
        <w:tc>
          <w:tcPr>
            <w:tcW w:w="741" w:type="dxa"/>
            <w:shd w:val="clear" w:color="auto" w:fill="auto"/>
            <w:noWrap/>
            <w:vAlign w:val="center"/>
            <w:hideMark/>
          </w:tcPr>
          <w:p w14:paraId="52B8FAD1" w14:textId="23DE1D4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1D7B184B" w14:textId="62E22D8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165FC319" w14:textId="7163549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6.238</w:t>
            </w:r>
          </w:p>
        </w:tc>
        <w:tc>
          <w:tcPr>
            <w:tcW w:w="1340" w:type="dxa"/>
            <w:shd w:val="clear" w:color="auto" w:fill="auto"/>
            <w:noWrap/>
            <w:vAlign w:val="center"/>
            <w:hideMark/>
          </w:tcPr>
          <w:p w14:paraId="72CC655A" w14:textId="219DA6A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35.696</w:t>
            </w:r>
          </w:p>
        </w:tc>
        <w:tc>
          <w:tcPr>
            <w:tcW w:w="1385" w:type="dxa"/>
            <w:shd w:val="clear" w:color="auto" w:fill="auto"/>
            <w:noWrap/>
            <w:vAlign w:val="center"/>
            <w:hideMark/>
          </w:tcPr>
          <w:p w14:paraId="265934A5" w14:textId="1BE777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-29.458</w:t>
            </w:r>
          </w:p>
        </w:tc>
        <w:tc>
          <w:tcPr>
            <w:tcW w:w="1400" w:type="dxa"/>
            <w:shd w:val="clear" w:color="auto" w:fill="auto"/>
            <w:noWrap/>
            <w:vAlign w:val="center"/>
            <w:hideMark/>
          </w:tcPr>
          <w:p w14:paraId="474556A9" w14:textId="4C0FCE4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13BD9916" w14:textId="77777777" w:rsidTr="00590675">
        <w:trPr>
          <w:trHeight w:val="288"/>
          <w:jc w:val="center"/>
        </w:trPr>
        <w:tc>
          <w:tcPr>
            <w:tcW w:w="741" w:type="dxa"/>
            <w:shd w:val="clear" w:color="auto" w:fill="auto"/>
            <w:noWrap/>
            <w:vAlign w:val="center"/>
            <w:hideMark/>
          </w:tcPr>
          <w:p w14:paraId="75736D3B" w14:textId="642756B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683258E2" w14:textId="314F918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6E88B808" w14:textId="14912A6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5.801</w:t>
            </w:r>
          </w:p>
        </w:tc>
        <w:tc>
          <w:tcPr>
            <w:tcW w:w="1340" w:type="dxa"/>
            <w:shd w:val="clear" w:color="auto" w:fill="auto"/>
            <w:noWrap/>
            <w:vAlign w:val="center"/>
            <w:hideMark/>
          </w:tcPr>
          <w:p w14:paraId="0E08F442" w14:textId="46C075C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33.775</w:t>
            </w:r>
          </w:p>
        </w:tc>
        <w:tc>
          <w:tcPr>
            <w:tcW w:w="1385" w:type="dxa"/>
            <w:shd w:val="clear" w:color="auto" w:fill="auto"/>
            <w:noWrap/>
            <w:vAlign w:val="center"/>
            <w:hideMark/>
          </w:tcPr>
          <w:p w14:paraId="088F4A71" w14:textId="35E63B9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-27.976</w:t>
            </w:r>
          </w:p>
        </w:tc>
        <w:tc>
          <w:tcPr>
            <w:tcW w:w="1400" w:type="dxa"/>
            <w:shd w:val="clear" w:color="auto" w:fill="auto"/>
            <w:noWrap/>
            <w:vAlign w:val="center"/>
            <w:hideMark/>
          </w:tcPr>
          <w:p w14:paraId="7C2788F2" w14:textId="2B83125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AB162A" w:rsidRPr="00490768" w14:paraId="62700BC1" w14:textId="77777777" w:rsidTr="00590675">
        <w:trPr>
          <w:trHeight w:val="288"/>
          <w:jc w:val="center"/>
        </w:trPr>
        <w:tc>
          <w:tcPr>
            <w:tcW w:w="741" w:type="dxa"/>
            <w:shd w:val="clear" w:color="auto" w:fill="auto"/>
            <w:noWrap/>
            <w:vAlign w:val="center"/>
            <w:hideMark/>
          </w:tcPr>
          <w:p w14:paraId="6BA6AD7E" w14:textId="529CAE92"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745AA611" w14:textId="785EAADE"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54A1DE93" w14:textId="11FB6CC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5.361</w:t>
            </w:r>
          </w:p>
        </w:tc>
        <w:tc>
          <w:tcPr>
            <w:tcW w:w="1340" w:type="dxa"/>
            <w:shd w:val="clear" w:color="auto" w:fill="auto"/>
            <w:noWrap/>
            <w:vAlign w:val="center"/>
            <w:hideMark/>
          </w:tcPr>
          <w:p w14:paraId="60E485BE" w14:textId="16FABCB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31.765</w:t>
            </w:r>
          </w:p>
        </w:tc>
        <w:tc>
          <w:tcPr>
            <w:tcW w:w="1385" w:type="dxa"/>
            <w:shd w:val="clear" w:color="auto" w:fill="auto"/>
            <w:noWrap/>
            <w:vAlign w:val="center"/>
            <w:hideMark/>
          </w:tcPr>
          <w:p w14:paraId="39EBA9C8" w14:textId="624EBCD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-26.404</w:t>
            </w:r>
          </w:p>
        </w:tc>
        <w:tc>
          <w:tcPr>
            <w:tcW w:w="1400" w:type="dxa"/>
            <w:shd w:val="clear" w:color="auto" w:fill="auto"/>
            <w:noWrap/>
            <w:vAlign w:val="center"/>
            <w:hideMark/>
          </w:tcPr>
          <w:p w14:paraId="20DD3CBE" w14:textId="526E86D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22CD6EE3" w14:textId="77777777" w:rsidTr="00590675">
        <w:trPr>
          <w:trHeight w:val="288"/>
          <w:jc w:val="center"/>
        </w:trPr>
        <w:tc>
          <w:tcPr>
            <w:tcW w:w="741" w:type="dxa"/>
            <w:shd w:val="clear" w:color="auto" w:fill="auto"/>
            <w:noWrap/>
            <w:vAlign w:val="center"/>
            <w:hideMark/>
          </w:tcPr>
          <w:p w14:paraId="7F7FD6EE" w14:textId="23AFCA8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66657746" w14:textId="7AEF724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5D9D9A5C" w14:textId="5EA1DA8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4.922</w:t>
            </w:r>
          </w:p>
        </w:tc>
        <w:tc>
          <w:tcPr>
            <w:tcW w:w="1340" w:type="dxa"/>
            <w:shd w:val="clear" w:color="auto" w:fill="auto"/>
            <w:noWrap/>
            <w:vAlign w:val="center"/>
            <w:hideMark/>
          </w:tcPr>
          <w:p w14:paraId="0237A4C6" w14:textId="761C490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29.678</w:t>
            </w:r>
          </w:p>
        </w:tc>
        <w:tc>
          <w:tcPr>
            <w:tcW w:w="1385" w:type="dxa"/>
            <w:shd w:val="clear" w:color="auto" w:fill="auto"/>
            <w:noWrap/>
            <w:vAlign w:val="center"/>
            <w:hideMark/>
          </w:tcPr>
          <w:p w14:paraId="2BB9023E" w14:textId="26F041D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-24.756</w:t>
            </w:r>
          </w:p>
        </w:tc>
        <w:tc>
          <w:tcPr>
            <w:tcW w:w="1400" w:type="dxa"/>
            <w:shd w:val="clear" w:color="auto" w:fill="auto"/>
            <w:noWrap/>
            <w:vAlign w:val="center"/>
            <w:hideMark/>
          </w:tcPr>
          <w:p w14:paraId="7397D4D9" w14:textId="148C899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3CAD447E" w14:textId="77777777" w:rsidTr="00590675">
        <w:trPr>
          <w:trHeight w:val="288"/>
          <w:jc w:val="center"/>
        </w:trPr>
        <w:tc>
          <w:tcPr>
            <w:tcW w:w="741" w:type="dxa"/>
            <w:shd w:val="clear" w:color="auto" w:fill="auto"/>
            <w:noWrap/>
            <w:vAlign w:val="center"/>
            <w:hideMark/>
          </w:tcPr>
          <w:p w14:paraId="3E23BD3A" w14:textId="6D1DF2E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7C1F2DD6" w14:textId="70A0820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532E6DCA" w14:textId="4D2BDC4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4.487</w:t>
            </w:r>
          </w:p>
        </w:tc>
        <w:tc>
          <w:tcPr>
            <w:tcW w:w="1340" w:type="dxa"/>
            <w:shd w:val="clear" w:color="auto" w:fill="auto"/>
            <w:noWrap/>
            <w:vAlign w:val="center"/>
            <w:hideMark/>
          </w:tcPr>
          <w:p w14:paraId="3736D2BF" w14:textId="6AC0DD7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27.530</w:t>
            </w:r>
          </w:p>
        </w:tc>
        <w:tc>
          <w:tcPr>
            <w:tcW w:w="1385" w:type="dxa"/>
            <w:shd w:val="clear" w:color="auto" w:fill="auto"/>
            <w:noWrap/>
            <w:vAlign w:val="center"/>
            <w:hideMark/>
          </w:tcPr>
          <w:p w14:paraId="4D3FC699" w14:textId="4293B1C0"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-23.043</w:t>
            </w:r>
          </w:p>
        </w:tc>
        <w:tc>
          <w:tcPr>
            <w:tcW w:w="1400" w:type="dxa"/>
            <w:shd w:val="clear" w:color="auto" w:fill="auto"/>
            <w:noWrap/>
            <w:vAlign w:val="center"/>
            <w:hideMark/>
          </w:tcPr>
          <w:p w14:paraId="22B2B3ED" w14:textId="0684C2C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4C1859AB" w14:textId="77777777" w:rsidTr="00590675">
        <w:trPr>
          <w:trHeight w:val="288"/>
          <w:jc w:val="center"/>
        </w:trPr>
        <w:tc>
          <w:tcPr>
            <w:tcW w:w="741" w:type="dxa"/>
            <w:shd w:val="clear" w:color="auto" w:fill="auto"/>
            <w:noWrap/>
            <w:vAlign w:val="center"/>
            <w:hideMark/>
          </w:tcPr>
          <w:p w14:paraId="5E2974DB" w14:textId="130B550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7774E2A7" w14:textId="154FA94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5A280C7D" w14:textId="1AE6A6C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4.057</w:t>
            </w:r>
          </w:p>
        </w:tc>
        <w:tc>
          <w:tcPr>
            <w:tcW w:w="1340" w:type="dxa"/>
            <w:shd w:val="clear" w:color="auto" w:fill="auto"/>
            <w:noWrap/>
            <w:vAlign w:val="center"/>
            <w:hideMark/>
          </w:tcPr>
          <w:p w14:paraId="4D73FFEF" w14:textId="2AA831A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25.334</w:t>
            </w:r>
          </w:p>
        </w:tc>
        <w:tc>
          <w:tcPr>
            <w:tcW w:w="1385" w:type="dxa"/>
            <w:shd w:val="clear" w:color="auto" w:fill="auto"/>
            <w:noWrap/>
            <w:vAlign w:val="center"/>
            <w:hideMark/>
          </w:tcPr>
          <w:p w14:paraId="762E5C92" w14:textId="6851720B"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-21.277</w:t>
            </w:r>
          </w:p>
        </w:tc>
        <w:tc>
          <w:tcPr>
            <w:tcW w:w="1400" w:type="dxa"/>
            <w:shd w:val="clear" w:color="auto" w:fill="auto"/>
            <w:noWrap/>
            <w:vAlign w:val="center"/>
            <w:hideMark/>
          </w:tcPr>
          <w:p w14:paraId="6BA24AB1" w14:textId="32556FA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53326426" w14:textId="77777777" w:rsidTr="00590675">
        <w:trPr>
          <w:trHeight w:val="288"/>
          <w:jc w:val="center"/>
        </w:trPr>
        <w:tc>
          <w:tcPr>
            <w:tcW w:w="741" w:type="dxa"/>
            <w:shd w:val="clear" w:color="auto" w:fill="auto"/>
            <w:noWrap/>
            <w:vAlign w:val="center"/>
            <w:hideMark/>
          </w:tcPr>
          <w:p w14:paraId="5D34C837" w14:textId="6DF085C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4CF1D0AE" w14:textId="070E5434"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73DF6FDC" w14:textId="466AC2F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3.637</w:t>
            </w:r>
          </w:p>
        </w:tc>
        <w:tc>
          <w:tcPr>
            <w:tcW w:w="1340" w:type="dxa"/>
            <w:shd w:val="clear" w:color="auto" w:fill="auto"/>
            <w:noWrap/>
            <w:vAlign w:val="center"/>
            <w:hideMark/>
          </w:tcPr>
          <w:p w14:paraId="5DD34428" w14:textId="5896E59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23.113</w:t>
            </w:r>
          </w:p>
        </w:tc>
        <w:tc>
          <w:tcPr>
            <w:tcW w:w="1385" w:type="dxa"/>
            <w:shd w:val="clear" w:color="auto" w:fill="auto"/>
            <w:noWrap/>
            <w:vAlign w:val="center"/>
            <w:hideMark/>
          </w:tcPr>
          <w:p w14:paraId="0CEA887A" w14:textId="2B13D3D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-19.476</w:t>
            </w:r>
          </w:p>
        </w:tc>
        <w:tc>
          <w:tcPr>
            <w:tcW w:w="1400" w:type="dxa"/>
            <w:shd w:val="clear" w:color="auto" w:fill="auto"/>
            <w:noWrap/>
            <w:vAlign w:val="center"/>
            <w:hideMark/>
          </w:tcPr>
          <w:p w14:paraId="1C8270E9" w14:textId="39F34CCF"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6DACBE6A" w14:textId="77777777" w:rsidTr="00590675">
        <w:trPr>
          <w:trHeight w:val="288"/>
          <w:jc w:val="center"/>
        </w:trPr>
        <w:tc>
          <w:tcPr>
            <w:tcW w:w="741" w:type="dxa"/>
            <w:shd w:val="clear" w:color="auto" w:fill="auto"/>
            <w:noWrap/>
            <w:vAlign w:val="center"/>
            <w:hideMark/>
          </w:tcPr>
          <w:p w14:paraId="4F38E6E9" w14:textId="50941C4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54FF6211" w14:textId="0AF92916"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646215D1" w14:textId="76754F5C"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3.228</w:t>
            </w:r>
          </w:p>
        </w:tc>
        <w:tc>
          <w:tcPr>
            <w:tcW w:w="1340" w:type="dxa"/>
            <w:shd w:val="clear" w:color="auto" w:fill="auto"/>
            <w:noWrap/>
            <w:vAlign w:val="center"/>
            <w:hideMark/>
          </w:tcPr>
          <w:p w14:paraId="21EBE57E" w14:textId="7A664BD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20.882</w:t>
            </w:r>
          </w:p>
        </w:tc>
        <w:tc>
          <w:tcPr>
            <w:tcW w:w="1385" w:type="dxa"/>
            <w:shd w:val="clear" w:color="auto" w:fill="auto"/>
            <w:noWrap/>
            <w:vAlign w:val="center"/>
            <w:hideMark/>
          </w:tcPr>
          <w:p w14:paraId="71CFE232" w14:textId="43721B72"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-17.654</w:t>
            </w:r>
          </w:p>
        </w:tc>
        <w:tc>
          <w:tcPr>
            <w:tcW w:w="1400" w:type="dxa"/>
            <w:shd w:val="clear" w:color="auto" w:fill="auto"/>
            <w:noWrap/>
            <w:vAlign w:val="center"/>
            <w:hideMark/>
          </w:tcPr>
          <w:p w14:paraId="4F2586AF" w14:textId="3F41266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2E2541FE" w14:textId="77777777" w:rsidTr="00590675">
        <w:trPr>
          <w:trHeight w:val="288"/>
          <w:jc w:val="center"/>
        </w:trPr>
        <w:tc>
          <w:tcPr>
            <w:tcW w:w="741" w:type="dxa"/>
            <w:shd w:val="clear" w:color="auto" w:fill="auto"/>
            <w:noWrap/>
            <w:vAlign w:val="center"/>
            <w:hideMark/>
          </w:tcPr>
          <w:p w14:paraId="1711D65B" w14:textId="538DC230"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22591FA0" w14:textId="6BF8E16B"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501F0A4D" w14:textId="264F944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2.833</w:t>
            </w:r>
          </w:p>
        </w:tc>
        <w:tc>
          <w:tcPr>
            <w:tcW w:w="1340" w:type="dxa"/>
            <w:shd w:val="clear" w:color="auto" w:fill="auto"/>
            <w:noWrap/>
            <w:vAlign w:val="center"/>
            <w:hideMark/>
          </w:tcPr>
          <w:p w14:paraId="51DB0942" w14:textId="35501818"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18.661</w:t>
            </w:r>
          </w:p>
        </w:tc>
        <w:tc>
          <w:tcPr>
            <w:tcW w:w="1385" w:type="dxa"/>
            <w:shd w:val="clear" w:color="auto" w:fill="auto"/>
            <w:noWrap/>
            <w:vAlign w:val="center"/>
            <w:hideMark/>
          </w:tcPr>
          <w:p w14:paraId="5AFF0849" w14:textId="466BE414"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-15.828</w:t>
            </w:r>
          </w:p>
        </w:tc>
        <w:tc>
          <w:tcPr>
            <w:tcW w:w="1400" w:type="dxa"/>
            <w:shd w:val="clear" w:color="auto" w:fill="auto"/>
            <w:noWrap/>
            <w:vAlign w:val="center"/>
            <w:hideMark/>
          </w:tcPr>
          <w:p w14:paraId="04EDB429" w14:textId="583DD48A"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082993BB" w14:textId="77777777" w:rsidTr="00590675">
        <w:trPr>
          <w:trHeight w:val="288"/>
          <w:jc w:val="center"/>
        </w:trPr>
        <w:tc>
          <w:tcPr>
            <w:tcW w:w="741" w:type="dxa"/>
            <w:shd w:val="clear" w:color="auto" w:fill="auto"/>
            <w:noWrap/>
            <w:vAlign w:val="center"/>
            <w:hideMark/>
          </w:tcPr>
          <w:p w14:paraId="6661707B" w14:textId="0CA4682C"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43251C43" w14:textId="3598F699"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01BA20AB" w14:textId="52E1D777"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2.456</w:t>
            </w:r>
          </w:p>
        </w:tc>
        <w:tc>
          <w:tcPr>
            <w:tcW w:w="1340" w:type="dxa"/>
            <w:shd w:val="clear" w:color="auto" w:fill="auto"/>
            <w:noWrap/>
            <w:vAlign w:val="center"/>
            <w:hideMark/>
          </w:tcPr>
          <w:p w14:paraId="5C83E9EE" w14:textId="3EB9DDFE"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16.474</w:t>
            </w:r>
          </w:p>
        </w:tc>
        <w:tc>
          <w:tcPr>
            <w:tcW w:w="1385" w:type="dxa"/>
            <w:shd w:val="clear" w:color="auto" w:fill="auto"/>
            <w:noWrap/>
            <w:vAlign w:val="center"/>
            <w:hideMark/>
          </w:tcPr>
          <w:p w14:paraId="4BB236F0" w14:textId="63F9AD0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-14.018</w:t>
            </w:r>
          </w:p>
        </w:tc>
        <w:tc>
          <w:tcPr>
            <w:tcW w:w="1400" w:type="dxa"/>
            <w:shd w:val="clear" w:color="auto" w:fill="auto"/>
            <w:noWrap/>
            <w:vAlign w:val="center"/>
            <w:hideMark/>
          </w:tcPr>
          <w:p w14:paraId="0EF2801D" w14:textId="4F8D677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075F09AE" w14:textId="77777777" w:rsidTr="00590675">
        <w:trPr>
          <w:trHeight w:val="288"/>
          <w:jc w:val="center"/>
        </w:trPr>
        <w:tc>
          <w:tcPr>
            <w:tcW w:w="741" w:type="dxa"/>
            <w:shd w:val="clear" w:color="auto" w:fill="auto"/>
            <w:noWrap/>
            <w:vAlign w:val="center"/>
            <w:hideMark/>
          </w:tcPr>
          <w:p w14:paraId="3E153371" w14:textId="164871EA"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4E634CF8" w14:textId="5E12BA5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528C948B" w14:textId="6EDF5A8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2.101</w:t>
            </w:r>
          </w:p>
        </w:tc>
        <w:tc>
          <w:tcPr>
            <w:tcW w:w="1340" w:type="dxa"/>
            <w:shd w:val="clear" w:color="auto" w:fill="auto"/>
            <w:noWrap/>
            <w:vAlign w:val="center"/>
            <w:hideMark/>
          </w:tcPr>
          <w:p w14:paraId="762B7927" w14:textId="57EECEF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14.345</w:t>
            </w:r>
          </w:p>
        </w:tc>
        <w:tc>
          <w:tcPr>
            <w:tcW w:w="1385" w:type="dxa"/>
            <w:shd w:val="clear" w:color="auto" w:fill="auto"/>
            <w:noWrap/>
            <w:vAlign w:val="center"/>
            <w:hideMark/>
          </w:tcPr>
          <w:p w14:paraId="7CD3B324" w14:textId="4F77F535"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-12.245</w:t>
            </w:r>
          </w:p>
        </w:tc>
        <w:tc>
          <w:tcPr>
            <w:tcW w:w="1400" w:type="dxa"/>
            <w:shd w:val="clear" w:color="auto" w:fill="auto"/>
            <w:noWrap/>
            <w:vAlign w:val="center"/>
            <w:hideMark/>
          </w:tcPr>
          <w:p w14:paraId="608C7485" w14:textId="4B73DC7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AB162A" w:rsidRPr="00490768" w14:paraId="41BA0877" w14:textId="77777777" w:rsidTr="00590675">
        <w:trPr>
          <w:trHeight w:val="288"/>
          <w:jc w:val="center"/>
        </w:trPr>
        <w:tc>
          <w:tcPr>
            <w:tcW w:w="741" w:type="dxa"/>
            <w:shd w:val="clear" w:color="auto" w:fill="auto"/>
            <w:noWrap/>
            <w:vAlign w:val="center"/>
            <w:hideMark/>
          </w:tcPr>
          <w:p w14:paraId="6403193F" w14:textId="121F79C5"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65EC7933" w14:textId="7B4534E8"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3BF28846" w14:textId="3F512E8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1.768</w:t>
            </w:r>
          </w:p>
        </w:tc>
        <w:tc>
          <w:tcPr>
            <w:tcW w:w="1340" w:type="dxa"/>
            <w:shd w:val="clear" w:color="auto" w:fill="auto"/>
            <w:noWrap/>
            <w:vAlign w:val="center"/>
            <w:hideMark/>
          </w:tcPr>
          <w:p w14:paraId="6262AABD" w14:textId="621B7051"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12.301</w:t>
            </w:r>
          </w:p>
        </w:tc>
        <w:tc>
          <w:tcPr>
            <w:tcW w:w="1385" w:type="dxa"/>
            <w:shd w:val="clear" w:color="auto" w:fill="auto"/>
            <w:noWrap/>
            <w:vAlign w:val="center"/>
            <w:hideMark/>
          </w:tcPr>
          <w:p w14:paraId="7E3CEF2C" w14:textId="04975CFD"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-10.532</w:t>
            </w:r>
          </w:p>
        </w:tc>
        <w:tc>
          <w:tcPr>
            <w:tcW w:w="1400" w:type="dxa"/>
            <w:shd w:val="clear" w:color="auto" w:fill="auto"/>
            <w:noWrap/>
            <w:vAlign w:val="center"/>
            <w:hideMark/>
          </w:tcPr>
          <w:p w14:paraId="02B05503" w14:textId="7C175D9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r w:rsidR="00AB162A" w:rsidRPr="00490768" w14:paraId="02B349DD" w14:textId="77777777" w:rsidTr="00590675">
        <w:trPr>
          <w:trHeight w:val="288"/>
          <w:jc w:val="center"/>
        </w:trPr>
        <w:tc>
          <w:tcPr>
            <w:tcW w:w="741" w:type="dxa"/>
            <w:shd w:val="clear" w:color="auto" w:fill="auto"/>
            <w:noWrap/>
            <w:vAlign w:val="center"/>
            <w:hideMark/>
          </w:tcPr>
          <w:p w14:paraId="18E395CD" w14:textId="3B41B81F"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6DF69869" w14:textId="5CD6F0B1" w:rsidR="00AB162A" w:rsidRPr="00490768" w:rsidRDefault="00AB162A" w:rsidP="00AB162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2841E42A" w14:textId="7935B15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1.462</w:t>
            </w:r>
          </w:p>
        </w:tc>
        <w:tc>
          <w:tcPr>
            <w:tcW w:w="1340" w:type="dxa"/>
            <w:shd w:val="clear" w:color="auto" w:fill="auto"/>
            <w:noWrap/>
            <w:vAlign w:val="center"/>
            <w:hideMark/>
          </w:tcPr>
          <w:p w14:paraId="02DAE804" w14:textId="26E19033"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10.363</w:t>
            </w:r>
          </w:p>
        </w:tc>
        <w:tc>
          <w:tcPr>
            <w:tcW w:w="1385" w:type="dxa"/>
            <w:shd w:val="clear" w:color="auto" w:fill="auto"/>
            <w:noWrap/>
            <w:vAlign w:val="center"/>
            <w:hideMark/>
          </w:tcPr>
          <w:p w14:paraId="2303A33E" w14:textId="75669A79"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-8.901</w:t>
            </w:r>
          </w:p>
        </w:tc>
        <w:tc>
          <w:tcPr>
            <w:tcW w:w="1400" w:type="dxa"/>
            <w:shd w:val="clear" w:color="auto" w:fill="auto"/>
            <w:noWrap/>
            <w:vAlign w:val="center"/>
            <w:hideMark/>
          </w:tcPr>
          <w:p w14:paraId="5D9A476F" w14:textId="640EC456" w:rsidR="00AB162A" w:rsidRPr="00490768" w:rsidRDefault="00AB162A" w:rsidP="00AB162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bl>
    <w:p w14:paraId="33256346"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p w14:paraId="3C5E52EB"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Os resultados entre receitas e despesas segregados por cada Força Armada encontram-se disponíveis no Anexo </w:t>
      </w:r>
      <w:r w:rsidRPr="00490768">
        <w:rPr>
          <w:rFonts w:asciiTheme="minorHAnsi" w:hAnsiTheme="minorHAnsi" w:cstheme="minorHAnsi"/>
          <w:sz w:val="24"/>
          <w:szCs w:val="24"/>
          <w:u w:val="single"/>
        </w:rPr>
        <w:t>F</w:t>
      </w:r>
      <w:r w:rsidRPr="00490768">
        <w:rPr>
          <w:rFonts w:asciiTheme="minorHAnsi" w:hAnsiTheme="minorHAnsi" w:cstheme="minorHAnsi"/>
          <w:sz w:val="24"/>
          <w:szCs w:val="24"/>
        </w:rPr>
        <w:t>.</w:t>
      </w:r>
    </w:p>
    <w:p w14:paraId="099FCDBA" w14:textId="77777777" w:rsidR="00F95BC7" w:rsidRPr="00490768" w:rsidRDefault="00F95BC7" w:rsidP="00455009">
      <w:pPr>
        <w:tabs>
          <w:tab w:val="left" w:pos="142"/>
        </w:tabs>
        <w:spacing w:after="240" w:line="360" w:lineRule="auto"/>
        <w:jc w:val="both"/>
        <w:rPr>
          <w:rFonts w:asciiTheme="minorHAnsi" w:hAnsiTheme="minorHAnsi" w:cstheme="minorHAnsi"/>
          <w:sz w:val="24"/>
          <w:szCs w:val="24"/>
        </w:rPr>
      </w:pPr>
      <w:r w:rsidRPr="00490768">
        <w:rPr>
          <w:rFonts w:asciiTheme="minorHAnsi" w:hAnsiTheme="minorHAnsi" w:cstheme="minorHAnsi"/>
          <w:sz w:val="24"/>
          <w:szCs w:val="24"/>
        </w:rPr>
        <w:t>O gráfico a seguir, considerando os dados da tabela anterior, demonstra, para a hipótese de cálculo sem reposição de militares e com crescimento salarial, a tendência futura do resultado entre as receitas e despesas das pensões de militares e o percentual desse resultado em relação ao PIB:</w:t>
      </w:r>
    </w:p>
    <w:p w14:paraId="7AF613F3" w14:textId="1DDA367E" w:rsidR="00F95BC7" w:rsidRDefault="00FE5045" w:rsidP="00F95BC7">
      <w:pPr>
        <w:tabs>
          <w:tab w:val="left" w:pos="142"/>
        </w:tabs>
        <w:spacing w:after="0" w:line="360" w:lineRule="auto"/>
        <w:jc w:val="center"/>
        <w:rPr>
          <w:rFonts w:asciiTheme="minorHAnsi" w:hAnsiTheme="minorHAnsi" w:cstheme="minorHAnsi"/>
          <w:sz w:val="24"/>
          <w:szCs w:val="24"/>
        </w:rPr>
      </w:pPr>
      <w:r w:rsidRPr="00490768">
        <w:rPr>
          <w:rFonts w:asciiTheme="minorHAnsi" w:hAnsiTheme="minorHAnsi" w:cstheme="minorHAnsi"/>
          <w:noProof/>
          <w:lang w:eastAsia="pt-BR"/>
        </w:rPr>
        <w:drawing>
          <wp:inline distT="0" distB="0" distL="0" distR="0" wp14:anchorId="10C64730" wp14:editId="15F4EC3D">
            <wp:extent cx="5402580" cy="3204210"/>
            <wp:effectExtent l="0" t="0" r="7620" b="15240"/>
            <wp:docPr id="17" name="Gráfico 1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3EA815B-818A-4A3E-A81E-9172C1CDB3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694B27" w14:textId="77777777" w:rsidR="004F0189" w:rsidRPr="00490768" w:rsidRDefault="004F0189" w:rsidP="00F95BC7">
      <w:pPr>
        <w:tabs>
          <w:tab w:val="left" w:pos="142"/>
        </w:tabs>
        <w:spacing w:after="0" w:line="360" w:lineRule="auto"/>
        <w:jc w:val="center"/>
        <w:rPr>
          <w:rFonts w:asciiTheme="minorHAnsi" w:hAnsiTheme="minorHAnsi" w:cstheme="minorHAnsi"/>
          <w:sz w:val="24"/>
          <w:szCs w:val="24"/>
        </w:rPr>
      </w:pPr>
    </w:p>
    <w:p w14:paraId="35B1915E" w14:textId="77777777" w:rsidR="00F95BC7" w:rsidRPr="00490768" w:rsidRDefault="00F95BC7" w:rsidP="005B583B">
      <w:pPr>
        <w:pStyle w:val="EstiloT2"/>
        <w:numPr>
          <w:ilvl w:val="2"/>
          <w:numId w:val="18"/>
        </w:numPr>
        <w:tabs>
          <w:tab w:val="left" w:pos="426"/>
        </w:tabs>
        <w:ind w:left="0" w:firstLine="0"/>
        <w:rPr>
          <w:rFonts w:asciiTheme="minorHAnsi" w:hAnsiTheme="minorHAnsi" w:cstheme="minorHAnsi"/>
          <w:smallCaps w:val="0"/>
          <w:color w:val="auto"/>
        </w:rPr>
      </w:pPr>
      <w:bookmarkStart w:id="234" w:name="_Toc65248061"/>
      <w:r w:rsidRPr="00490768">
        <w:rPr>
          <w:rFonts w:asciiTheme="minorHAnsi" w:hAnsiTheme="minorHAnsi" w:cstheme="minorHAnsi"/>
          <w:smallCaps w:val="0"/>
          <w:color w:val="auto"/>
        </w:rPr>
        <w:t>Análise das Projeções Sem Reposição de Militares</w:t>
      </w:r>
      <w:bookmarkEnd w:id="234"/>
    </w:p>
    <w:p w14:paraId="782282D6" w14:textId="4F37810D" w:rsidR="00F95BC7" w:rsidRPr="00490768" w:rsidRDefault="00F95BC7" w:rsidP="00F95BC7">
      <w:pPr>
        <w:pStyle w:val="EstiloRelAtu2"/>
        <w:rPr>
          <w:rFonts w:asciiTheme="minorHAnsi" w:hAnsiTheme="minorHAnsi" w:cstheme="minorHAnsi"/>
          <w:b w:val="0"/>
          <w:bCs w:val="0"/>
        </w:rPr>
      </w:pPr>
      <w:bookmarkStart w:id="235" w:name="_Toc64458224"/>
      <w:r w:rsidRPr="00490768">
        <w:rPr>
          <w:rFonts w:asciiTheme="minorHAnsi" w:hAnsiTheme="minorHAnsi" w:cstheme="minorHAnsi"/>
          <w:b w:val="0"/>
          <w:bCs w:val="0"/>
        </w:rPr>
        <w:t xml:space="preserve">Da análise dos itens </w:t>
      </w:r>
      <w:r w:rsidR="00F13588" w:rsidRPr="00490768">
        <w:rPr>
          <w:rFonts w:asciiTheme="minorHAnsi" w:hAnsiTheme="minorHAnsi" w:cstheme="minorHAnsi"/>
          <w:b w:val="0"/>
          <w:bCs w:val="0"/>
        </w:rPr>
        <w:t>7</w:t>
      </w:r>
      <w:r w:rsidRPr="00490768">
        <w:rPr>
          <w:rFonts w:asciiTheme="minorHAnsi" w:hAnsiTheme="minorHAnsi" w:cstheme="minorHAnsi"/>
          <w:b w:val="0"/>
          <w:bCs w:val="0"/>
        </w:rPr>
        <w:t xml:space="preserve">.1.1 e </w:t>
      </w:r>
      <w:r w:rsidR="00F13588" w:rsidRPr="00490768">
        <w:rPr>
          <w:rFonts w:asciiTheme="minorHAnsi" w:hAnsiTheme="minorHAnsi" w:cstheme="minorHAnsi"/>
          <w:b w:val="0"/>
          <w:bCs w:val="0"/>
        </w:rPr>
        <w:t>7</w:t>
      </w:r>
      <w:r w:rsidRPr="00490768">
        <w:rPr>
          <w:rFonts w:asciiTheme="minorHAnsi" w:hAnsiTheme="minorHAnsi" w:cstheme="minorHAnsi"/>
          <w:b w:val="0"/>
          <w:bCs w:val="0"/>
        </w:rPr>
        <w:t>.1.2, nota-se, quando a hipótese sem reposição de militares é levada em conta, que o valor do resultado entre receitas e despesas é decrescente quando ponderado ao PIB, independentemente se o cenário é de recomposição salarial pela inflação ou se não há nenhum  crescimento nominal salarial.</w:t>
      </w:r>
      <w:bookmarkEnd w:id="235"/>
    </w:p>
    <w:p w14:paraId="72AD3CC0" w14:textId="508A4F02" w:rsidR="00F95BC7" w:rsidRPr="00490768" w:rsidRDefault="00F95BC7" w:rsidP="003F1FED">
      <w:pPr>
        <w:pStyle w:val="CorpodoTexto"/>
        <w:ind w:firstLine="0"/>
        <w:rPr>
          <w:rFonts w:asciiTheme="minorHAnsi" w:hAnsiTheme="minorHAnsi" w:cstheme="minorHAnsi"/>
        </w:rPr>
      </w:pPr>
      <w:r w:rsidRPr="00490768">
        <w:rPr>
          <w:rFonts w:asciiTheme="minorHAnsi" w:hAnsiTheme="minorHAnsi" w:cstheme="minorHAnsi"/>
        </w:rPr>
        <w:t>O Gráfico a seguir compara, em proporção do PIB, os resultados obtidos nas projeções sem reposição de militares para os diferentes cenários de recomposição salarial:</w:t>
      </w:r>
    </w:p>
    <w:p w14:paraId="6505EEB2" w14:textId="77777777" w:rsidR="00C83FFC" w:rsidRPr="00490768" w:rsidRDefault="00C83FFC" w:rsidP="003F1FED">
      <w:pPr>
        <w:pStyle w:val="CorpodoTexto"/>
        <w:ind w:firstLine="0"/>
        <w:rPr>
          <w:rFonts w:asciiTheme="minorHAnsi" w:hAnsiTheme="minorHAnsi" w:cstheme="minorHAnsi"/>
        </w:rPr>
      </w:pPr>
    </w:p>
    <w:p w14:paraId="5CE1125C" w14:textId="5717B486" w:rsidR="00F95BC7" w:rsidRDefault="00BC5A0B"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noProof/>
          <w:lang w:eastAsia="pt-BR"/>
        </w:rPr>
        <w:drawing>
          <wp:inline distT="0" distB="0" distL="0" distR="0" wp14:anchorId="0C37BF39" wp14:editId="60CF110A">
            <wp:extent cx="5402580" cy="3204210"/>
            <wp:effectExtent l="0" t="0" r="7620" b="15240"/>
            <wp:docPr id="18" name="Gráfico 18">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0B5FF76-FCFA-4690-AE1F-89B5A90FEF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7561CE" w14:textId="77777777" w:rsidR="00FA7DEE" w:rsidRPr="00490768" w:rsidRDefault="00FA7DEE" w:rsidP="00F95BC7">
      <w:pPr>
        <w:tabs>
          <w:tab w:val="left" w:pos="142"/>
        </w:tabs>
        <w:spacing w:after="0" w:line="360" w:lineRule="auto"/>
        <w:jc w:val="both"/>
        <w:rPr>
          <w:rFonts w:asciiTheme="minorHAnsi" w:hAnsiTheme="minorHAnsi" w:cstheme="minorHAnsi"/>
          <w:sz w:val="24"/>
          <w:szCs w:val="24"/>
        </w:rPr>
      </w:pPr>
    </w:p>
    <w:p w14:paraId="418A3128" w14:textId="2DA10023"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 gráfico acima evidencia, de forma mais clara, que ambos os cenários remuneratórios são decrescentes em relação ao PIB e que o percentual máximo estimado é de 0,1</w:t>
      </w:r>
      <w:r w:rsidR="004B6B08" w:rsidRPr="00490768">
        <w:rPr>
          <w:rFonts w:asciiTheme="minorHAnsi" w:hAnsiTheme="minorHAnsi" w:cstheme="minorHAnsi"/>
          <w:sz w:val="24"/>
          <w:szCs w:val="24"/>
        </w:rPr>
        <w:t>5</w:t>
      </w:r>
      <w:r w:rsidRPr="00490768">
        <w:rPr>
          <w:rFonts w:asciiTheme="minorHAnsi" w:hAnsiTheme="minorHAnsi" w:cstheme="minorHAnsi"/>
          <w:sz w:val="24"/>
          <w:szCs w:val="24"/>
        </w:rPr>
        <w:t>%, no ano de 2021. Também possibilita a afirmação de que o resultado das pensões de militares sem reposição de militares, em relação ao PIB, ao longo do tempo, provavelmente encontrar-se-á  no intervalo entre as duas curvas evidenciadas no Gráfico anterior.</w:t>
      </w:r>
    </w:p>
    <w:p w14:paraId="6D8CAE49"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p w14:paraId="49070FCB" w14:textId="77777777" w:rsidR="00F95BC7" w:rsidRPr="00490768" w:rsidRDefault="00F95BC7" w:rsidP="005B583B">
      <w:pPr>
        <w:pStyle w:val="EstiloT2"/>
        <w:numPr>
          <w:ilvl w:val="1"/>
          <w:numId w:val="18"/>
        </w:numPr>
        <w:tabs>
          <w:tab w:val="left" w:pos="426"/>
        </w:tabs>
        <w:ind w:left="0" w:firstLine="0"/>
        <w:rPr>
          <w:rFonts w:asciiTheme="minorHAnsi" w:hAnsiTheme="minorHAnsi" w:cstheme="minorHAnsi"/>
          <w:smallCaps w:val="0"/>
          <w:color w:val="auto"/>
        </w:rPr>
      </w:pPr>
      <w:bookmarkStart w:id="236" w:name="_Toc64050420"/>
      <w:bookmarkStart w:id="237" w:name="_Toc64051251"/>
      <w:bookmarkStart w:id="238" w:name="_Toc64051517"/>
      <w:bookmarkStart w:id="239" w:name="_Toc64051770"/>
      <w:bookmarkStart w:id="240" w:name="_Toc65248062"/>
      <w:r w:rsidRPr="00490768">
        <w:rPr>
          <w:rFonts w:asciiTheme="minorHAnsi" w:hAnsiTheme="minorHAnsi" w:cstheme="minorHAnsi"/>
          <w:smallCaps w:val="0"/>
          <w:color w:val="auto"/>
        </w:rPr>
        <w:t>Projeção Atuarial com reposição de militares</w:t>
      </w:r>
      <w:bookmarkEnd w:id="236"/>
      <w:bookmarkEnd w:id="237"/>
      <w:bookmarkEnd w:id="238"/>
      <w:bookmarkEnd w:id="239"/>
      <w:bookmarkEnd w:id="240"/>
    </w:p>
    <w:p w14:paraId="2EF5C087" w14:textId="77777777" w:rsidR="00F95BC7" w:rsidRPr="00490768" w:rsidRDefault="00F95BC7" w:rsidP="00F95BC7">
      <w:pPr>
        <w:rPr>
          <w:rFonts w:asciiTheme="minorHAnsi" w:hAnsiTheme="minorHAnsi" w:cstheme="minorHAnsi"/>
          <w:highlight w:val="yellow"/>
        </w:rPr>
      </w:pPr>
    </w:p>
    <w:p w14:paraId="24E7D675" w14:textId="77777777" w:rsidR="00F95BC7" w:rsidRPr="00490768" w:rsidRDefault="00F95BC7" w:rsidP="005B583B">
      <w:pPr>
        <w:pStyle w:val="EstiloT2"/>
        <w:numPr>
          <w:ilvl w:val="2"/>
          <w:numId w:val="18"/>
        </w:numPr>
        <w:tabs>
          <w:tab w:val="left" w:pos="567"/>
        </w:tabs>
        <w:ind w:left="0" w:firstLine="0"/>
        <w:jc w:val="both"/>
        <w:rPr>
          <w:rFonts w:asciiTheme="minorHAnsi" w:hAnsiTheme="minorHAnsi" w:cstheme="minorHAnsi"/>
          <w:smallCaps w:val="0"/>
          <w:color w:val="auto"/>
        </w:rPr>
      </w:pPr>
      <w:bookmarkStart w:id="241" w:name="_Toc65248063"/>
      <w:r w:rsidRPr="00490768">
        <w:rPr>
          <w:rFonts w:asciiTheme="minorHAnsi" w:hAnsiTheme="minorHAnsi" w:cstheme="minorHAnsi"/>
          <w:smallCaps w:val="0"/>
          <w:color w:val="auto"/>
          <w:szCs w:val="24"/>
        </w:rPr>
        <w:t>Projeção Atuarial com reposição de militares e sem reposição nominal da inflação nas remunerações, proventos e pensões de militares ao longo do tempo</w:t>
      </w:r>
      <w:bookmarkEnd w:id="241"/>
    </w:p>
    <w:p w14:paraId="6D1B110E"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400"/>
      </w:tblGrid>
      <w:tr w:rsidR="00695915" w:rsidRPr="00490768" w14:paraId="008D886D" w14:textId="77777777" w:rsidTr="00590675">
        <w:trPr>
          <w:trHeight w:val="314"/>
          <w:tblHeader/>
          <w:jc w:val="center"/>
        </w:trPr>
        <w:tc>
          <w:tcPr>
            <w:tcW w:w="6946" w:type="dxa"/>
            <w:gridSpan w:val="6"/>
            <w:tcBorders>
              <w:top w:val="nil"/>
              <w:left w:val="nil"/>
              <w:bottom w:val="single" w:sz="4" w:space="0" w:color="auto"/>
              <w:right w:val="nil"/>
            </w:tcBorders>
            <w:shd w:val="clear" w:color="auto" w:fill="auto"/>
            <w:vAlign w:val="center"/>
          </w:tcPr>
          <w:p w14:paraId="426A3C06" w14:textId="77777777" w:rsidR="00F95BC7" w:rsidRPr="00490768" w:rsidRDefault="00F95BC7" w:rsidP="0059067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 xml:space="preserve">                                                                                           (R$ Milhões)</w:t>
            </w:r>
          </w:p>
        </w:tc>
      </w:tr>
      <w:tr w:rsidR="00695915" w:rsidRPr="00490768" w14:paraId="31A3F1F6" w14:textId="77777777" w:rsidTr="00C83FFC">
        <w:trPr>
          <w:trHeight w:val="1368"/>
          <w:tblHeader/>
          <w:jc w:val="center"/>
        </w:trPr>
        <w:tc>
          <w:tcPr>
            <w:tcW w:w="741"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50B773B2" w14:textId="54718322"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DE530D" w14:textId="735BC2F6"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24E16D" w14:textId="6F0913C0"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E90C48" w14:textId="39C309F9"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888FF66" w14:textId="7CD32E19"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BAAC58" w14:textId="2846AEF6"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resultado</w:t>
            </w:r>
          </w:p>
          <w:p w14:paraId="46727FF7" w14:textId="11E4DB65" w:rsidR="00F95BC7" w:rsidRPr="00490768" w:rsidRDefault="00C83FFC" w:rsidP="0059067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PIB</w:t>
            </w:r>
            <w:r w:rsidR="00F95BC7" w:rsidRPr="00490768">
              <w:rPr>
                <w:rStyle w:val="Refdenotaderodap"/>
                <w:rFonts w:asciiTheme="minorHAnsi" w:eastAsia="Times New Roman" w:hAnsiTheme="minorHAnsi" w:cstheme="minorHAnsi"/>
                <w:b/>
                <w:bCs/>
                <w:sz w:val="24"/>
                <w:szCs w:val="24"/>
                <w:lang w:eastAsia="pt-BR"/>
              </w:rPr>
              <w:footnoteReference w:id="7"/>
            </w:r>
          </w:p>
        </w:tc>
      </w:tr>
      <w:tr w:rsidR="005C5D22" w:rsidRPr="00490768" w14:paraId="13E23E1E" w14:textId="77777777" w:rsidTr="00590675">
        <w:trPr>
          <w:trHeight w:val="288"/>
          <w:jc w:val="center"/>
        </w:trPr>
        <w:tc>
          <w:tcPr>
            <w:tcW w:w="741" w:type="dxa"/>
            <w:tcBorders>
              <w:top w:val="single" w:sz="4" w:space="0" w:color="auto"/>
            </w:tcBorders>
            <w:shd w:val="clear" w:color="auto" w:fill="auto"/>
            <w:noWrap/>
            <w:vAlign w:val="center"/>
            <w:hideMark/>
          </w:tcPr>
          <w:p w14:paraId="79862BED" w14:textId="5E7F048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tcBorders>
              <w:top w:val="single" w:sz="4" w:space="0" w:color="auto"/>
            </w:tcBorders>
            <w:shd w:val="clear" w:color="auto" w:fill="auto"/>
            <w:noWrap/>
            <w:vAlign w:val="center"/>
            <w:hideMark/>
          </w:tcPr>
          <w:p w14:paraId="2B5020D4" w14:textId="3DCB6A4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tcBorders>
              <w:top w:val="single" w:sz="4" w:space="0" w:color="auto"/>
            </w:tcBorders>
            <w:shd w:val="clear" w:color="auto" w:fill="auto"/>
            <w:noWrap/>
            <w:vAlign w:val="center"/>
          </w:tcPr>
          <w:p w14:paraId="3C083710" w14:textId="1CC80BD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8.348</w:t>
            </w:r>
          </w:p>
        </w:tc>
        <w:tc>
          <w:tcPr>
            <w:tcW w:w="1340" w:type="dxa"/>
            <w:tcBorders>
              <w:top w:val="single" w:sz="4" w:space="0" w:color="auto"/>
            </w:tcBorders>
            <w:shd w:val="clear" w:color="auto" w:fill="auto"/>
            <w:noWrap/>
            <w:vAlign w:val="center"/>
          </w:tcPr>
          <w:p w14:paraId="223536AF" w14:textId="16999CA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20.230</w:t>
            </w:r>
          </w:p>
        </w:tc>
        <w:tc>
          <w:tcPr>
            <w:tcW w:w="1385" w:type="dxa"/>
            <w:tcBorders>
              <w:top w:val="single" w:sz="4" w:space="0" w:color="auto"/>
            </w:tcBorders>
            <w:shd w:val="clear" w:color="auto" w:fill="auto"/>
            <w:noWrap/>
            <w:vAlign w:val="center"/>
            <w:hideMark/>
          </w:tcPr>
          <w:p w14:paraId="6E7F9131" w14:textId="258A9F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-11.883</w:t>
            </w:r>
          </w:p>
        </w:tc>
        <w:tc>
          <w:tcPr>
            <w:tcW w:w="1400" w:type="dxa"/>
            <w:tcBorders>
              <w:top w:val="single" w:sz="4" w:space="0" w:color="auto"/>
            </w:tcBorders>
            <w:shd w:val="clear" w:color="auto" w:fill="auto"/>
            <w:noWrap/>
            <w:vAlign w:val="center"/>
            <w:hideMark/>
          </w:tcPr>
          <w:p w14:paraId="2EF1F8CB" w14:textId="02EBBBA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0,14%</w:t>
            </w:r>
          </w:p>
        </w:tc>
      </w:tr>
      <w:tr w:rsidR="005C5D22" w:rsidRPr="00490768" w14:paraId="01AB7116" w14:textId="77777777" w:rsidTr="00590675">
        <w:trPr>
          <w:trHeight w:val="288"/>
          <w:jc w:val="center"/>
        </w:trPr>
        <w:tc>
          <w:tcPr>
            <w:tcW w:w="741" w:type="dxa"/>
            <w:shd w:val="clear" w:color="auto" w:fill="auto"/>
            <w:noWrap/>
            <w:vAlign w:val="center"/>
            <w:hideMark/>
          </w:tcPr>
          <w:p w14:paraId="6975CB7B" w14:textId="536EEC2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670C0B91" w14:textId="1DC8788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5424AA5E" w14:textId="4CEC4BF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8.755</w:t>
            </w:r>
          </w:p>
        </w:tc>
        <w:tc>
          <w:tcPr>
            <w:tcW w:w="1340" w:type="dxa"/>
            <w:shd w:val="clear" w:color="auto" w:fill="auto"/>
            <w:noWrap/>
            <w:vAlign w:val="center"/>
            <w:hideMark/>
          </w:tcPr>
          <w:p w14:paraId="1DA8B92F" w14:textId="28B03DE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20.471</w:t>
            </w:r>
          </w:p>
        </w:tc>
        <w:tc>
          <w:tcPr>
            <w:tcW w:w="1385" w:type="dxa"/>
            <w:shd w:val="clear" w:color="auto" w:fill="auto"/>
            <w:noWrap/>
            <w:vAlign w:val="center"/>
            <w:hideMark/>
          </w:tcPr>
          <w:p w14:paraId="6CD4FC2A" w14:textId="0E46453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-11.717</w:t>
            </w:r>
          </w:p>
        </w:tc>
        <w:tc>
          <w:tcPr>
            <w:tcW w:w="1400" w:type="dxa"/>
            <w:shd w:val="clear" w:color="auto" w:fill="auto"/>
            <w:noWrap/>
            <w:vAlign w:val="center"/>
            <w:hideMark/>
          </w:tcPr>
          <w:p w14:paraId="41DACB06" w14:textId="257C450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0,13%</w:t>
            </w:r>
          </w:p>
        </w:tc>
      </w:tr>
      <w:tr w:rsidR="005C5D22" w:rsidRPr="00490768" w14:paraId="0A480FAD" w14:textId="77777777" w:rsidTr="00590675">
        <w:trPr>
          <w:trHeight w:val="288"/>
          <w:jc w:val="center"/>
        </w:trPr>
        <w:tc>
          <w:tcPr>
            <w:tcW w:w="741" w:type="dxa"/>
            <w:shd w:val="clear" w:color="auto" w:fill="auto"/>
            <w:noWrap/>
            <w:vAlign w:val="center"/>
            <w:hideMark/>
          </w:tcPr>
          <w:p w14:paraId="291E0C8B" w14:textId="29396BF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00D40925" w14:textId="0DFC1A1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616F6FFC" w14:textId="338DE0F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8.896</w:t>
            </w:r>
          </w:p>
        </w:tc>
        <w:tc>
          <w:tcPr>
            <w:tcW w:w="1340" w:type="dxa"/>
            <w:shd w:val="clear" w:color="auto" w:fill="auto"/>
            <w:noWrap/>
            <w:vAlign w:val="center"/>
            <w:hideMark/>
          </w:tcPr>
          <w:p w14:paraId="0B280273" w14:textId="1B42D2C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19.767</w:t>
            </w:r>
          </w:p>
        </w:tc>
        <w:tc>
          <w:tcPr>
            <w:tcW w:w="1385" w:type="dxa"/>
            <w:shd w:val="clear" w:color="auto" w:fill="auto"/>
            <w:noWrap/>
            <w:vAlign w:val="center"/>
            <w:hideMark/>
          </w:tcPr>
          <w:p w14:paraId="18F2A3F0" w14:textId="1A0DF36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-10.870</w:t>
            </w:r>
          </w:p>
        </w:tc>
        <w:tc>
          <w:tcPr>
            <w:tcW w:w="1400" w:type="dxa"/>
            <w:shd w:val="clear" w:color="auto" w:fill="auto"/>
            <w:noWrap/>
            <w:vAlign w:val="center"/>
            <w:hideMark/>
          </w:tcPr>
          <w:p w14:paraId="2F87DD78" w14:textId="5CE6407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0,11%</w:t>
            </w:r>
          </w:p>
        </w:tc>
      </w:tr>
      <w:tr w:rsidR="005C5D22" w:rsidRPr="00490768" w14:paraId="2EAEDBAA" w14:textId="77777777" w:rsidTr="00590675">
        <w:trPr>
          <w:trHeight w:val="288"/>
          <w:jc w:val="center"/>
        </w:trPr>
        <w:tc>
          <w:tcPr>
            <w:tcW w:w="741" w:type="dxa"/>
            <w:shd w:val="clear" w:color="auto" w:fill="auto"/>
            <w:noWrap/>
            <w:vAlign w:val="center"/>
            <w:hideMark/>
          </w:tcPr>
          <w:p w14:paraId="098E137A" w14:textId="570E636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2A8DE891" w14:textId="60B4C24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211FD3D3" w14:textId="0A3A436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8.973</w:t>
            </w:r>
          </w:p>
        </w:tc>
        <w:tc>
          <w:tcPr>
            <w:tcW w:w="1340" w:type="dxa"/>
            <w:shd w:val="clear" w:color="auto" w:fill="auto"/>
            <w:noWrap/>
            <w:vAlign w:val="center"/>
            <w:hideMark/>
          </w:tcPr>
          <w:p w14:paraId="5D0E14A0" w14:textId="05A3B6B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19.281</w:t>
            </w:r>
          </w:p>
        </w:tc>
        <w:tc>
          <w:tcPr>
            <w:tcW w:w="1385" w:type="dxa"/>
            <w:shd w:val="clear" w:color="auto" w:fill="auto"/>
            <w:noWrap/>
            <w:vAlign w:val="center"/>
            <w:hideMark/>
          </w:tcPr>
          <w:p w14:paraId="003A2934" w14:textId="2DFA3A5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-10.308</w:t>
            </w:r>
          </w:p>
        </w:tc>
        <w:tc>
          <w:tcPr>
            <w:tcW w:w="1400" w:type="dxa"/>
            <w:shd w:val="clear" w:color="auto" w:fill="auto"/>
            <w:noWrap/>
            <w:vAlign w:val="center"/>
            <w:hideMark/>
          </w:tcPr>
          <w:p w14:paraId="524B52A8" w14:textId="66F6EE4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5C5D22" w:rsidRPr="00490768" w14:paraId="3DE3ED2C" w14:textId="77777777" w:rsidTr="00590675">
        <w:trPr>
          <w:trHeight w:val="288"/>
          <w:jc w:val="center"/>
        </w:trPr>
        <w:tc>
          <w:tcPr>
            <w:tcW w:w="741" w:type="dxa"/>
            <w:shd w:val="clear" w:color="auto" w:fill="auto"/>
            <w:noWrap/>
            <w:vAlign w:val="center"/>
            <w:hideMark/>
          </w:tcPr>
          <w:p w14:paraId="052DC873" w14:textId="3EABCCD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486FA663" w14:textId="62D2FC7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7E4F1028" w14:textId="3E6A974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8.996</w:t>
            </w:r>
          </w:p>
        </w:tc>
        <w:tc>
          <w:tcPr>
            <w:tcW w:w="1340" w:type="dxa"/>
            <w:shd w:val="clear" w:color="auto" w:fill="auto"/>
            <w:noWrap/>
            <w:vAlign w:val="center"/>
            <w:hideMark/>
          </w:tcPr>
          <w:p w14:paraId="3A2BD9D3" w14:textId="33CCE05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18.899</w:t>
            </w:r>
          </w:p>
        </w:tc>
        <w:tc>
          <w:tcPr>
            <w:tcW w:w="1385" w:type="dxa"/>
            <w:shd w:val="clear" w:color="auto" w:fill="auto"/>
            <w:noWrap/>
            <w:vAlign w:val="center"/>
            <w:hideMark/>
          </w:tcPr>
          <w:p w14:paraId="3F5040E7" w14:textId="7F7AFC8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-9.903</w:t>
            </w:r>
          </w:p>
        </w:tc>
        <w:tc>
          <w:tcPr>
            <w:tcW w:w="1400" w:type="dxa"/>
            <w:shd w:val="clear" w:color="auto" w:fill="auto"/>
            <w:noWrap/>
            <w:vAlign w:val="center"/>
            <w:hideMark/>
          </w:tcPr>
          <w:p w14:paraId="04D6C22D" w14:textId="66E99DB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5C5D22" w:rsidRPr="00490768" w14:paraId="45A682A5" w14:textId="77777777" w:rsidTr="00590675">
        <w:trPr>
          <w:trHeight w:val="288"/>
          <w:jc w:val="center"/>
        </w:trPr>
        <w:tc>
          <w:tcPr>
            <w:tcW w:w="741" w:type="dxa"/>
            <w:shd w:val="clear" w:color="auto" w:fill="auto"/>
            <w:noWrap/>
            <w:vAlign w:val="center"/>
            <w:hideMark/>
          </w:tcPr>
          <w:p w14:paraId="6C0E8CFE" w14:textId="60A3FE3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0543EE94" w14:textId="1391B3D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1A245273" w14:textId="1D65180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8.993</w:t>
            </w:r>
          </w:p>
        </w:tc>
        <w:tc>
          <w:tcPr>
            <w:tcW w:w="1340" w:type="dxa"/>
            <w:shd w:val="clear" w:color="auto" w:fill="auto"/>
            <w:noWrap/>
            <w:vAlign w:val="center"/>
            <w:hideMark/>
          </w:tcPr>
          <w:p w14:paraId="7E7BBF78" w14:textId="152BF17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18.592</w:t>
            </w:r>
          </w:p>
        </w:tc>
        <w:tc>
          <w:tcPr>
            <w:tcW w:w="1385" w:type="dxa"/>
            <w:shd w:val="clear" w:color="auto" w:fill="auto"/>
            <w:noWrap/>
            <w:vAlign w:val="center"/>
            <w:hideMark/>
          </w:tcPr>
          <w:p w14:paraId="6C6D598C" w14:textId="4CA8AD0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-9.599</w:t>
            </w:r>
          </w:p>
        </w:tc>
        <w:tc>
          <w:tcPr>
            <w:tcW w:w="1400" w:type="dxa"/>
            <w:shd w:val="clear" w:color="auto" w:fill="auto"/>
            <w:noWrap/>
            <w:vAlign w:val="center"/>
            <w:hideMark/>
          </w:tcPr>
          <w:p w14:paraId="3A1152E9" w14:textId="6170FB8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C5D22" w:rsidRPr="00490768" w14:paraId="3CE567BA" w14:textId="77777777" w:rsidTr="00590675">
        <w:trPr>
          <w:trHeight w:val="288"/>
          <w:jc w:val="center"/>
        </w:trPr>
        <w:tc>
          <w:tcPr>
            <w:tcW w:w="741" w:type="dxa"/>
            <w:shd w:val="clear" w:color="auto" w:fill="auto"/>
            <w:noWrap/>
            <w:vAlign w:val="center"/>
            <w:hideMark/>
          </w:tcPr>
          <w:p w14:paraId="1FEED128" w14:textId="26BDB77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27DA9D83" w14:textId="6E0C686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08D963FD" w14:textId="66F7170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9.083</w:t>
            </w:r>
          </w:p>
        </w:tc>
        <w:tc>
          <w:tcPr>
            <w:tcW w:w="1340" w:type="dxa"/>
            <w:shd w:val="clear" w:color="auto" w:fill="auto"/>
            <w:noWrap/>
            <w:vAlign w:val="center"/>
            <w:hideMark/>
          </w:tcPr>
          <w:p w14:paraId="16DD99A2" w14:textId="5FAEEF6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18.348</w:t>
            </w:r>
          </w:p>
        </w:tc>
        <w:tc>
          <w:tcPr>
            <w:tcW w:w="1385" w:type="dxa"/>
            <w:shd w:val="clear" w:color="auto" w:fill="auto"/>
            <w:noWrap/>
            <w:vAlign w:val="center"/>
            <w:hideMark/>
          </w:tcPr>
          <w:p w14:paraId="4E5BA295" w14:textId="19B88F0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-9.264</w:t>
            </w:r>
          </w:p>
        </w:tc>
        <w:tc>
          <w:tcPr>
            <w:tcW w:w="1400" w:type="dxa"/>
            <w:shd w:val="clear" w:color="auto" w:fill="auto"/>
            <w:noWrap/>
            <w:vAlign w:val="center"/>
            <w:hideMark/>
          </w:tcPr>
          <w:p w14:paraId="2C7919F4" w14:textId="0AA637B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C5D22" w:rsidRPr="00490768" w14:paraId="293176E0" w14:textId="77777777" w:rsidTr="00590675">
        <w:trPr>
          <w:trHeight w:val="288"/>
          <w:jc w:val="center"/>
        </w:trPr>
        <w:tc>
          <w:tcPr>
            <w:tcW w:w="741" w:type="dxa"/>
            <w:shd w:val="clear" w:color="auto" w:fill="auto"/>
            <w:noWrap/>
            <w:vAlign w:val="center"/>
            <w:hideMark/>
          </w:tcPr>
          <w:p w14:paraId="47C92C5A" w14:textId="0045E4B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0BB7541D" w14:textId="6B3F441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132280BB" w14:textId="2B03B5C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8.528</w:t>
            </w:r>
          </w:p>
        </w:tc>
        <w:tc>
          <w:tcPr>
            <w:tcW w:w="1340" w:type="dxa"/>
            <w:shd w:val="clear" w:color="auto" w:fill="auto"/>
            <w:noWrap/>
            <w:vAlign w:val="center"/>
            <w:hideMark/>
          </w:tcPr>
          <w:p w14:paraId="2DB12F25" w14:textId="434FA6C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18.147</w:t>
            </w:r>
          </w:p>
        </w:tc>
        <w:tc>
          <w:tcPr>
            <w:tcW w:w="1385" w:type="dxa"/>
            <w:shd w:val="clear" w:color="auto" w:fill="auto"/>
            <w:noWrap/>
            <w:vAlign w:val="center"/>
            <w:hideMark/>
          </w:tcPr>
          <w:p w14:paraId="016A748A" w14:textId="57DA23D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-9.620</w:t>
            </w:r>
          </w:p>
        </w:tc>
        <w:tc>
          <w:tcPr>
            <w:tcW w:w="1400" w:type="dxa"/>
            <w:shd w:val="clear" w:color="auto" w:fill="auto"/>
            <w:noWrap/>
            <w:vAlign w:val="center"/>
            <w:hideMark/>
          </w:tcPr>
          <w:p w14:paraId="6C057A4B" w14:textId="35A1588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C5D22" w:rsidRPr="00490768" w14:paraId="04403802" w14:textId="77777777" w:rsidTr="00590675">
        <w:trPr>
          <w:trHeight w:val="288"/>
          <w:jc w:val="center"/>
        </w:trPr>
        <w:tc>
          <w:tcPr>
            <w:tcW w:w="741" w:type="dxa"/>
            <w:shd w:val="clear" w:color="auto" w:fill="auto"/>
            <w:noWrap/>
            <w:vAlign w:val="center"/>
            <w:hideMark/>
          </w:tcPr>
          <w:p w14:paraId="69AA367B" w14:textId="6377BCA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41F8F4FC" w14:textId="7978DDC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06DB3B65" w14:textId="26EA639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8.468</w:t>
            </w:r>
          </w:p>
        </w:tc>
        <w:tc>
          <w:tcPr>
            <w:tcW w:w="1340" w:type="dxa"/>
            <w:shd w:val="clear" w:color="auto" w:fill="auto"/>
            <w:noWrap/>
            <w:vAlign w:val="center"/>
            <w:hideMark/>
          </w:tcPr>
          <w:p w14:paraId="23824EFC" w14:textId="260DEC8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17.974</w:t>
            </w:r>
          </w:p>
        </w:tc>
        <w:tc>
          <w:tcPr>
            <w:tcW w:w="1385" w:type="dxa"/>
            <w:shd w:val="clear" w:color="auto" w:fill="auto"/>
            <w:noWrap/>
            <w:vAlign w:val="center"/>
            <w:hideMark/>
          </w:tcPr>
          <w:p w14:paraId="591CE35A" w14:textId="22D2898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-9.506</w:t>
            </w:r>
          </w:p>
        </w:tc>
        <w:tc>
          <w:tcPr>
            <w:tcW w:w="1400" w:type="dxa"/>
            <w:shd w:val="clear" w:color="auto" w:fill="auto"/>
            <w:noWrap/>
            <w:vAlign w:val="center"/>
            <w:hideMark/>
          </w:tcPr>
          <w:p w14:paraId="444ACA50" w14:textId="4792B7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C5D22" w:rsidRPr="00490768" w14:paraId="72880646" w14:textId="77777777" w:rsidTr="00590675">
        <w:trPr>
          <w:trHeight w:val="288"/>
          <w:jc w:val="center"/>
        </w:trPr>
        <w:tc>
          <w:tcPr>
            <w:tcW w:w="741" w:type="dxa"/>
            <w:shd w:val="clear" w:color="auto" w:fill="auto"/>
            <w:noWrap/>
            <w:vAlign w:val="center"/>
            <w:hideMark/>
          </w:tcPr>
          <w:p w14:paraId="2EB14925" w14:textId="22C7080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624FCE8E" w14:textId="3EA8D8F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2AB40DAE" w14:textId="113B375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8.407</w:t>
            </w:r>
          </w:p>
        </w:tc>
        <w:tc>
          <w:tcPr>
            <w:tcW w:w="1340" w:type="dxa"/>
            <w:shd w:val="clear" w:color="auto" w:fill="auto"/>
            <w:noWrap/>
            <w:vAlign w:val="center"/>
            <w:hideMark/>
          </w:tcPr>
          <w:p w14:paraId="587D9BDC" w14:textId="062D646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17.824</w:t>
            </w:r>
          </w:p>
        </w:tc>
        <w:tc>
          <w:tcPr>
            <w:tcW w:w="1385" w:type="dxa"/>
            <w:shd w:val="clear" w:color="auto" w:fill="auto"/>
            <w:noWrap/>
            <w:vAlign w:val="center"/>
            <w:hideMark/>
          </w:tcPr>
          <w:p w14:paraId="65D123FB" w14:textId="1808169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-9.415</w:t>
            </w:r>
          </w:p>
        </w:tc>
        <w:tc>
          <w:tcPr>
            <w:tcW w:w="1400" w:type="dxa"/>
            <w:shd w:val="clear" w:color="auto" w:fill="auto"/>
            <w:noWrap/>
            <w:vAlign w:val="center"/>
            <w:hideMark/>
          </w:tcPr>
          <w:p w14:paraId="235E44F4" w14:textId="7BF1D40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C5D22" w:rsidRPr="00490768" w14:paraId="44A1B751" w14:textId="77777777" w:rsidTr="00590675">
        <w:trPr>
          <w:trHeight w:val="288"/>
          <w:jc w:val="center"/>
        </w:trPr>
        <w:tc>
          <w:tcPr>
            <w:tcW w:w="741" w:type="dxa"/>
            <w:shd w:val="clear" w:color="auto" w:fill="auto"/>
            <w:noWrap/>
            <w:vAlign w:val="center"/>
            <w:hideMark/>
          </w:tcPr>
          <w:p w14:paraId="6765B020" w14:textId="69414ACD"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4322AFD7" w14:textId="006C880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24C09A62" w14:textId="451701F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8.355</w:t>
            </w:r>
          </w:p>
        </w:tc>
        <w:tc>
          <w:tcPr>
            <w:tcW w:w="1340" w:type="dxa"/>
            <w:shd w:val="clear" w:color="auto" w:fill="auto"/>
            <w:noWrap/>
            <w:vAlign w:val="center"/>
            <w:hideMark/>
          </w:tcPr>
          <w:p w14:paraId="0BEF5BD3" w14:textId="06E4E08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17.687</w:t>
            </w:r>
          </w:p>
        </w:tc>
        <w:tc>
          <w:tcPr>
            <w:tcW w:w="1385" w:type="dxa"/>
            <w:shd w:val="clear" w:color="auto" w:fill="auto"/>
            <w:noWrap/>
            <w:vAlign w:val="center"/>
            <w:hideMark/>
          </w:tcPr>
          <w:p w14:paraId="78A2664C" w14:textId="4FDA679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-9.333</w:t>
            </w:r>
          </w:p>
        </w:tc>
        <w:tc>
          <w:tcPr>
            <w:tcW w:w="1400" w:type="dxa"/>
            <w:shd w:val="clear" w:color="auto" w:fill="auto"/>
            <w:noWrap/>
            <w:vAlign w:val="center"/>
            <w:hideMark/>
          </w:tcPr>
          <w:p w14:paraId="093B57BE" w14:textId="211AE7E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C5D22" w:rsidRPr="00490768" w14:paraId="528C2384" w14:textId="77777777" w:rsidTr="00590675">
        <w:trPr>
          <w:trHeight w:val="288"/>
          <w:jc w:val="center"/>
        </w:trPr>
        <w:tc>
          <w:tcPr>
            <w:tcW w:w="741" w:type="dxa"/>
            <w:shd w:val="clear" w:color="auto" w:fill="auto"/>
            <w:noWrap/>
            <w:vAlign w:val="center"/>
            <w:hideMark/>
          </w:tcPr>
          <w:p w14:paraId="0B02671C" w14:textId="1DF8097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763A57FD" w14:textId="78BD11E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374E754E" w14:textId="1703446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8.308</w:t>
            </w:r>
          </w:p>
        </w:tc>
        <w:tc>
          <w:tcPr>
            <w:tcW w:w="1340" w:type="dxa"/>
            <w:shd w:val="clear" w:color="auto" w:fill="auto"/>
            <w:noWrap/>
            <w:vAlign w:val="center"/>
            <w:hideMark/>
          </w:tcPr>
          <w:p w14:paraId="57F6F67E" w14:textId="3D02FA3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17.559</w:t>
            </w:r>
          </w:p>
        </w:tc>
        <w:tc>
          <w:tcPr>
            <w:tcW w:w="1385" w:type="dxa"/>
            <w:shd w:val="clear" w:color="auto" w:fill="auto"/>
            <w:noWrap/>
            <w:vAlign w:val="center"/>
            <w:hideMark/>
          </w:tcPr>
          <w:p w14:paraId="385B32B7" w14:textId="3A7A1AA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-9.251</w:t>
            </w:r>
          </w:p>
        </w:tc>
        <w:tc>
          <w:tcPr>
            <w:tcW w:w="1400" w:type="dxa"/>
            <w:shd w:val="clear" w:color="auto" w:fill="auto"/>
            <w:noWrap/>
            <w:vAlign w:val="center"/>
            <w:hideMark/>
          </w:tcPr>
          <w:p w14:paraId="1DB56263" w14:textId="7AA920E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C5D22" w:rsidRPr="00490768" w14:paraId="7AEEA198" w14:textId="77777777" w:rsidTr="00590675">
        <w:trPr>
          <w:trHeight w:val="288"/>
          <w:jc w:val="center"/>
        </w:trPr>
        <w:tc>
          <w:tcPr>
            <w:tcW w:w="741" w:type="dxa"/>
            <w:shd w:val="clear" w:color="auto" w:fill="auto"/>
            <w:noWrap/>
            <w:vAlign w:val="center"/>
            <w:hideMark/>
          </w:tcPr>
          <w:p w14:paraId="653B5797" w14:textId="16FA0B7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309C377D" w14:textId="0606FD6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74098502" w14:textId="3709CD8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8.282</w:t>
            </w:r>
          </w:p>
        </w:tc>
        <w:tc>
          <w:tcPr>
            <w:tcW w:w="1340" w:type="dxa"/>
            <w:shd w:val="clear" w:color="auto" w:fill="auto"/>
            <w:noWrap/>
            <w:vAlign w:val="center"/>
            <w:hideMark/>
          </w:tcPr>
          <w:p w14:paraId="2C408C52" w14:textId="68B9EFB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17.448</w:t>
            </w:r>
          </w:p>
        </w:tc>
        <w:tc>
          <w:tcPr>
            <w:tcW w:w="1385" w:type="dxa"/>
            <w:shd w:val="clear" w:color="auto" w:fill="auto"/>
            <w:noWrap/>
            <w:vAlign w:val="center"/>
            <w:hideMark/>
          </w:tcPr>
          <w:p w14:paraId="43540386" w14:textId="44C7825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-9.165</w:t>
            </w:r>
          </w:p>
        </w:tc>
        <w:tc>
          <w:tcPr>
            <w:tcW w:w="1400" w:type="dxa"/>
            <w:shd w:val="clear" w:color="auto" w:fill="auto"/>
            <w:noWrap/>
            <w:vAlign w:val="center"/>
            <w:hideMark/>
          </w:tcPr>
          <w:p w14:paraId="09180E70" w14:textId="38EFF04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C5D22" w:rsidRPr="00490768" w14:paraId="443A4703" w14:textId="77777777" w:rsidTr="00590675">
        <w:trPr>
          <w:trHeight w:val="288"/>
          <w:jc w:val="center"/>
        </w:trPr>
        <w:tc>
          <w:tcPr>
            <w:tcW w:w="741" w:type="dxa"/>
            <w:shd w:val="clear" w:color="auto" w:fill="auto"/>
            <w:noWrap/>
            <w:vAlign w:val="center"/>
            <w:hideMark/>
          </w:tcPr>
          <w:p w14:paraId="2FBA4C4A" w14:textId="7DE81AB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190D8754" w14:textId="18352FE7"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370D7031" w14:textId="5AD2455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8.233</w:t>
            </w:r>
          </w:p>
        </w:tc>
        <w:tc>
          <w:tcPr>
            <w:tcW w:w="1340" w:type="dxa"/>
            <w:shd w:val="clear" w:color="auto" w:fill="auto"/>
            <w:noWrap/>
            <w:vAlign w:val="center"/>
            <w:hideMark/>
          </w:tcPr>
          <w:p w14:paraId="1995D701" w14:textId="2F0D008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17.340</w:t>
            </w:r>
          </w:p>
        </w:tc>
        <w:tc>
          <w:tcPr>
            <w:tcW w:w="1385" w:type="dxa"/>
            <w:shd w:val="clear" w:color="auto" w:fill="auto"/>
            <w:noWrap/>
            <w:vAlign w:val="center"/>
            <w:hideMark/>
          </w:tcPr>
          <w:p w14:paraId="2465F49E" w14:textId="6238E62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-9.107</w:t>
            </w:r>
          </w:p>
        </w:tc>
        <w:tc>
          <w:tcPr>
            <w:tcW w:w="1400" w:type="dxa"/>
            <w:shd w:val="clear" w:color="auto" w:fill="auto"/>
            <w:noWrap/>
            <w:vAlign w:val="center"/>
            <w:hideMark/>
          </w:tcPr>
          <w:p w14:paraId="76660E2A" w14:textId="7422A2D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C5D22" w:rsidRPr="00490768" w14:paraId="7EEC5EA1" w14:textId="77777777" w:rsidTr="00590675">
        <w:trPr>
          <w:trHeight w:val="288"/>
          <w:jc w:val="center"/>
        </w:trPr>
        <w:tc>
          <w:tcPr>
            <w:tcW w:w="741" w:type="dxa"/>
            <w:shd w:val="clear" w:color="auto" w:fill="auto"/>
            <w:noWrap/>
            <w:vAlign w:val="center"/>
            <w:hideMark/>
          </w:tcPr>
          <w:p w14:paraId="0AC30B58" w14:textId="5BBEC6F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7796ECDB" w14:textId="11D40D9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74098F1B" w14:textId="6CD8EB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8.172</w:t>
            </w:r>
          </w:p>
        </w:tc>
        <w:tc>
          <w:tcPr>
            <w:tcW w:w="1340" w:type="dxa"/>
            <w:shd w:val="clear" w:color="auto" w:fill="auto"/>
            <w:noWrap/>
            <w:vAlign w:val="center"/>
            <w:hideMark/>
          </w:tcPr>
          <w:p w14:paraId="2DC40143" w14:textId="099FAA3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17.224</w:t>
            </w:r>
          </w:p>
        </w:tc>
        <w:tc>
          <w:tcPr>
            <w:tcW w:w="1385" w:type="dxa"/>
            <w:shd w:val="clear" w:color="auto" w:fill="auto"/>
            <w:noWrap/>
            <w:vAlign w:val="center"/>
            <w:hideMark/>
          </w:tcPr>
          <w:p w14:paraId="537123F5" w14:textId="49BBE4A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-9.052</w:t>
            </w:r>
          </w:p>
        </w:tc>
        <w:tc>
          <w:tcPr>
            <w:tcW w:w="1400" w:type="dxa"/>
            <w:shd w:val="clear" w:color="auto" w:fill="auto"/>
            <w:noWrap/>
            <w:vAlign w:val="center"/>
            <w:hideMark/>
          </w:tcPr>
          <w:p w14:paraId="367D45D2" w14:textId="2A2B38F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C5D22" w:rsidRPr="00490768" w14:paraId="76D1E66D" w14:textId="77777777" w:rsidTr="00590675">
        <w:trPr>
          <w:trHeight w:val="288"/>
          <w:jc w:val="center"/>
        </w:trPr>
        <w:tc>
          <w:tcPr>
            <w:tcW w:w="741" w:type="dxa"/>
            <w:shd w:val="clear" w:color="auto" w:fill="auto"/>
            <w:noWrap/>
            <w:vAlign w:val="center"/>
            <w:hideMark/>
          </w:tcPr>
          <w:p w14:paraId="4CF7426B" w14:textId="2520094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44BBED7E" w14:textId="656E8F2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7892E6D1" w14:textId="1516333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8.141</w:t>
            </w:r>
          </w:p>
        </w:tc>
        <w:tc>
          <w:tcPr>
            <w:tcW w:w="1340" w:type="dxa"/>
            <w:shd w:val="clear" w:color="auto" w:fill="auto"/>
            <w:noWrap/>
            <w:vAlign w:val="center"/>
            <w:hideMark/>
          </w:tcPr>
          <w:p w14:paraId="36ADDD48" w14:textId="112C9D4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17.114</w:t>
            </w:r>
          </w:p>
        </w:tc>
        <w:tc>
          <w:tcPr>
            <w:tcW w:w="1385" w:type="dxa"/>
            <w:shd w:val="clear" w:color="auto" w:fill="auto"/>
            <w:noWrap/>
            <w:vAlign w:val="center"/>
            <w:hideMark/>
          </w:tcPr>
          <w:p w14:paraId="470EE8A6" w14:textId="043920D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-8.972</w:t>
            </w:r>
          </w:p>
        </w:tc>
        <w:tc>
          <w:tcPr>
            <w:tcW w:w="1400" w:type="dxa"/>
            <w:shd w:val="clear" w:color="auto" w:fill="auto"/>
            <w:noWrap/>
            <w:vAlign w:val="center"/>
            <w:hideMark/>
          </w:tcPr>
          <w:p w14:paraId="22000BD0" w14:textId="669629E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C5D22" w:rsidRPr="00490768" w14:paraId="69F57ECB" w14:textId="77777777" w:rsidTr="00590675">
        <w:trPr>
          <w:trHeight w:val="288"/>
          <w:jc w:val="center"/>
        </w:trPr>
        <w:tc>
          <w:tcPr>
            <w:tcW w:w="741" w:type="dxa"/>
            <w:shd w:val="clear" w:color="auto" w:fill="auto"/>
            <w:noWrap/>
            <w:vAlign w:val="center"/>
            <w:hideMark/>
          </w:tcPr>
          <w:p w14:paraId="6D81E8D1" w14:textId="2900BFC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2BCD98A2" w14:textId="6E908F27"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09653853" w14:textId="73CF730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8.100</w:t>
            </w:r>
          </w:p>
        </w:tc>
        <w:tc>
          <w:tcPr>
            <w:tcW w:w="1340" w:type="dxa"/>
            <w:shd w:val="clear" w:color="auto" w:fill="auto"/>
            <w:noWrap/>
            <w:vAlign w:val="center"/>
            <w:hideMark/>
          </w:tcPr>
          <w:p w14:paraId="0B2E87D8" w14:textId="59AB5B4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17.002</w:t>
            </w:r>
          </w:p>
        </w:tc>
        <w:tc>
          <w:tcPr>
            <w:tcW w:w="1385" w:type="dxa"/>
            <w:shd w:val="clear" w:color="auto" w:fill="auto"/>
            <w:noWrap/>
            <w:vAlign w:val="center"/>
            <w:hideMark/>
          </w:tcPr>
          <w:p w14:paraId="131E2C15" w14:textId="4E203A4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-8.902</w:t>
            </w:r>
          </w:p>
        </w:tc>
        <w:tc>
          <w:tcPr>
            <w:tcW w:w="1400" w:type="dxa"/>
            <w:shd w:val="clear" w:color="auto" w:fill="auto"/>
            <w:noWrap/>
            <w:vAlign w:val="center"/>
            <w:hideMark/>
          </w:tcPr>
          <w:p w14:paraId="078DE777" w14:textId="7014AEB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C5D22" w:rsidRPr="00490768" w14:paraId="749DF443" w14:textId="77777777" w:rsidTr="00590675">
        <w:trPr>
          <w:trHeight w:val="288"/>
          <w:jc w:val="center"/>
        </w:trPr>
        <w:tc>
          <w:tcPr>
            <w:tcW w:w="741" w:type="dxa"/>
            <w:shd w:val="clear" w:color="auto" w:fill="auto"/>
            <w:noWrap/>
            <w:vAlign w:val="center"/>
            <w:hideMark/>
          </w:tcPr>
          <w:p w14:paraId="0A0E254A" w14:textId="3A5E785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5BB93ECE" w14:textId="58A1CFD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6CAB4424" w14:textId="3E4D33B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8.086</w:t>
            </w:r>
          </w:p>
        </w:tc>
        <w:tc>
          <w:tcPr>
            <w:tcW w:w="1340" w:type="dxa"/>
            <w:shd w:val="clear" w:color="auto" w:fill="auto"/>
            <w:noWrap/>
            <w:vAlign w:val="center"/>
            <w:hideMark/>
          </w:tcPr>
          <w:p w14:paraId="01621B15" w14:textId="0A9C35C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16.903</w:t>
            </w:r>
          </w:p>
        </w:tc>
        <w:tc>
          <w:tcPr>
            <w:tcW w:w="1385" w:type="dxa"/>
            <w:shd w:val="clear" w:color="auto" w:fill="auto"/>
            <w:noWrap/>
            <w:vAlign w:val="center"/>
            <w:hideMark/>
          </w:tcPr>
          <w:p w14:paraId="2BB5ADCD" w14:textId="0E1B563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-8.818</w:t>
            </w:r>
          </w:p>
        </w:tc>
        <w:tc>
          <w:tcPr>
            <w:tcW w:w="1400" w:type="dxa"/>
            <w:shd w:val="clear" w:color="auto" w:fill="auto"/>
            <w:noWrap/>
            <w:vAlign w:val="center"/>
            <w:hideMark/>
          </w:tcPr>
          <w:p w14:paraId="73D95BA6" w14:textId="56FE9A1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C5D22" w:rsidRPr="00490768" w14:paraId="1A36B8D4" w14:textId="77777777" w:rsidTr="00590675">
        <w:trPr>
          <w:trHeight w:val="288"/>
          <w:jc w:val="center"/>
        </w:trPr>
        <w:tc>
          <w:tcPr>
            <w:tcW w:w="741" w:type="dxa"/>
            <w:shd w:val="clear" w:color="auto" w:fill="auto"/>
            <w:noWrap/>
            <w:vAlign w:val="center"/>
            <w:hideMark/>
          </w:tcPr>
          <w:p w14:paraId="6AB0A7CC" w14:textId="73B6129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162227E3" w14:textId="7632C6D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3760DCB9" w14:textId="304F8B0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8.070</w:t>
            </w:r>
          </w:p>
        </w:tc>
        <w:tc>
          <w:tcPr>
            <w:tcW w:w="1340" w:type="dxa"/>
            <w:shd w:val="clear" w:color="auto" w:fill="auto"/>
            <w:noWrap/>
            <w:vAlign w:val="center"/>
            <w:hideMark/>
          </w:tcPr>
          <w:p w14:paraId="1A0073F6" w14:textId="3DF4309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16.810</w:t>
            </w:r>
          </w:p>
        </w:tc>
        <w:tc>
          <w:tcPr>
            <w:tcW w:w="1385" w:type="dxa"/>
            <w:shd w:val="clear" w:color="auto" w:fill="auto"/>
            <w:noWrap/>
            <w:vAlign w:val="center"/>
            <w:hideMark/>
          </w:tcPr>
          <w:p w14:paraId="1E6D542C" w14:textId="1F88F11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-8.741</w:t>
            </w:r>
          </w:p>
        </w:tc>
        <w:tc>
          <w:tcPr>
            <w:tcW w:w="1400" w:type="dxa"/>
            <w:shd w:val="clear" w:color="auto" w:fill="auto"/>
            <w:noWrap/>
            <w:vAlign w:val="center"/>
            <w:hideMark/>
          </w:tcPr>
          <w:p w14:paraId="6342F17A" w14:textId="07E5176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C5D22" w:rsidRPr="00490768" w14:paraId="58E055D9" w14:textId="77777777" w:rsidTr="00590675">
        <w:trPr>
          <w:trHeight w:val="288"/>
          <w:jc w:val="center"/>
        </w:trPr>
        <w:tc>
          <w:tcPr>
            <w:tcW w:w="741" w:type="dxa"/>
            <w:shd w:val="clear" w:color="auto" w:fill="auto"/>
            <w:noWrap/>
            <w:vAlign w:val="center"/>
            <w:hideMark/>
          </w:tcPr>
          <w:p w14:paraId="405D58E2" w14:textId="0D001EA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5827B4F6" w14:textId="561DEE9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06561990" w14:textId="5C9FAC8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8.060</w:t>
            </w:r>
          </w:p>
        </w:tc>
        <w:tc>
          <w:tcPr>
            <w:tcW w:w="1340" w:type="dxa"/>
            <w:shd w:val="clear" w:color="auto" w:fill="auto"/>
            <w:noWrap/>
            <w:vAlign w:val="center"/>
            <w:hideMark/>
          </w:tcPr>
          <w:p w14:paraId="301F54C6" w14:textId="3530238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16.725</w:t>
            </w:r>
          </w:p>
        </w:tc>
        <w:tc>
          <w:tcPr>
            <w:tcW w:w="1385" w:type="dxa"/>
            <w:shd w:val="clear" w:color="auto" w:fill="auto"/>
            <w:noWrap/>
            <w:vAlign w:val="center"/>
            <w:hideMark/>
          </w:tcPr>
          <w:p w14:paraId="3D03F0E5" w14:textId="507B965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-8.665</w:t>
            </w:r>
          </w:p>
        </w:tc>
        <w:tc>
          <w:tcPr>
            <w:tcW w:w="1400" w:type="dxa"/>
            <w:shd w:val="clear" w:color="auto" w:fill="auto"/>
            <w:noWrap/>
            <w:vAlign w:val="center"/>
            <w:hideMark/>
          </w:tcPr>
          <w:p w14:paraId="5B3D472C" w14:textId="7EB111B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7A0DE407" w14:textId="77777777" w:rsidTr="00590675">
        <w:trPr>
          <w:trHeight w:val="288"/>
          <w:jc w:val="center"/>
        </w:trPr>
        <w:tc>
          <w:tcPr>
            <w:tcW w:w="741" w:type="dxa"/>
            <w:shd w:val="clear" w:color="auto" w:fill="auto"/>
            <w:noWrap/>
            <w:vAlign w:val="center"/>
            <w:hideMark/>
          </w:tcPr>
          <w:p w14:paraId="314A5121" w14:textId="484C715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0B173D07" w14:textId="240F163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158CE773" w14:textId="12C03E9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8.008</w:t>
            </w:r>
          </w:p>
        </w:tc>
        <w:tc>
          <w:tcPr>
            <w:tcW w:w="1340" w:type="dxa"/>
            <w:shd w:val="clear" w:color="auto" w:fill="auto"/>
            <w:noWrap/>
            <w:vAlign w:val="center"/>
            <w:hideMark/>
          </w:tcPr>
          <w:p w14:paraId="5997D934" w14:textId="1122D60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16.649</w:t>
            </w:r>
          </w:p>
        </w:tc>
        <w:tc>
          <w:tcPr>
            <w:tcW w:w="1385" w:type="dxa"/>
            <w:shd w:val="clear" w:color="auto" w:fill="auto"/>
            <w:noWrap/>
            <w:vAlign w:val="center"/>
            <w:hideMark/>
          </w:tcPr>
          <w:p w14:paraId="31748319" w14:textId="791F7C9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-8.642</w:t>
            </w:r>
          </w:p>
        </w:tc>
        <w:tc>
          <w:tcPr>
            <w:tcW w:w="1400" w:type="dxa"/>
            <w:shd w:val="clear" w:color="auto" w:fill="auto"/>
            <w:noWrap/>
            <w:vAlign w:val="center"/>
            <w:hideMark/>
          </w:tcPr>
          <w:p w14:paraId="5DD61C70" w14:textId="2BBE0DD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65CDF56F" w14:textId="77777777" w:rsidTr="00590675">
        <w:trPr>
          <w:trHeight w:val="288"/>
          <w:jc w:val="center"/>
        </w:trPr>
        <w:tc>
          <w:tcPr>
            <w:tcW w:w="741" w:type="dxa"/>
            <w:shd w:val="clear" w:color="auto" w:fill="auto"/>
            <w:noWrap/>
            <w:vAlign w:val="center"/>
            <w:hideMark/>
          </w:tcPr>
          <w:p w14:paraId="01F1DD9A" w14:textId="3239192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36CF1691" w14:textId="5D85D2A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41A1864E" w14:textId="75881EC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7.981</w:t>
            </w:r>
          </w:p>
        </w:tc>
        <w:tc>
          <w:tcPr>
            <w:tcW w:w="1340" w:type="dxa"/>
            <w:shd w:val="clear" w:color="auto" w:fill="auto"/>
            <w:noWrap/>
            <w:vAlign w:val="center"/>
            <w:hideMark/>
          </w:tcPr>
          <w:p w14:paraId="6CAA2FB5" w14:textId="655C80B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16.572</w:t>
            </w:r>
          </w:p>
        </w:tc>
        <w:tc>
          <w:tcPr>
            <w:tcW w:w="1385" w:type="dxa"/>
            <w:shd w:val="clear" w:color="auto" w:fill="auto"/>
            <w:noWrap/>
            <w:vAlign w:val="center"/>
            <w:hideMark/>
          </w:tcPr>
          <w:p w14:paraId="57F516A2" w14:textId="3164866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-8.592</w:t>
            </w:r>
          </w:p>
        </w:tc>
        <w:tc>
          <w:tcPr>
            <w:tcW w:w="1400" w:type="dxa"/>
            <w:shd w:val="clear" w:color="auto" w:fill="auto"/>
            <w:noWrap/>
            <w:vAlign w:val="center"/>
            <w:hideMark/>
          </w:tcPr>
          <w:p w14:paraId="707223A2" w14:textId="012D944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5231A866" w14:textId="77777777" w:rsidTr="00590675">
        <w:trPr>
          <w:trHeight w:val="288"/>
          <w:jc w:val="center"/>
        </w:trPr>
        <w:tc>
          <w:tcPr>
            <w:tcW w:w="741" w:type="dxa"/>
            <w:shd w:val="clear" w:color="auto" w:fill="auto"/>
            <w:noWrap/>
            <w:vAlign w:val="center"/>
            <w:hideMark/>
          </w:tcPr>
          <w:p w14:paraId="294D9FA2" w14:textId="0792124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21F1CA71" w14:textId="2E1A689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53F01A8E" w14:textId="1E5E305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7.944</w:t>
            </w:r>
          </w:p>
        </w:tc>
        <w:tc>
          <w:tcPr>
            <w:tcW w:w="1340" w:type="dxa"/>
            <w:shd w:val="clear" w:color="auto" w:fill="auto"/>
            <w:noWrap/>
            <w:vAlign w:val="center"/>
            <w:hideMark/>
          </w:tcPr>
          <w:p w14:paraId="3D379AB2" w14:textId="4F2FB93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16.499</w:t>
            </w:r>
          </w:p>
        </w:tc>
        <w:tc>
          <w:tcPr>
            <w:tcW w:w="1385" w:type="dxa"/>
            <w:shd w:val="clear" w:color="auto" w:fill="auto"/>
            <w:noWrap/>
            <w:vAlign w:val="center"/>
            <w:hideMark/>
          </w:tcPr>
          <w:p w14:paraId="193661BA" w14:textId="79BBA8A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-8.556</w:t>
            </w:r>
          </w:p>
        </w:tc>
        <w:tc>
          <w:tcPr>
            <w:tcW w:w="1400" w:type="dxa"/>
            <w:shd w:val="clear" w:color="auto" w:fill="auto"/>
            <w:noWrap/>
            <w:vAlign w:val="center"/>
            <w:hideMark/>
          </w:tcPr>
          <w:p w14:paraId="564FE5D9" w14:textId="773DA0E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078BF325" w14:textId="77777777" w:rsidTr="00590675">
        <w:trPr>
          <w:trHeight w:val="288"/>
          <w:jc w:val="center"/>
        </w:trPr>
        <w:tc>
          <w:tcPr>
            <w:tcW w:w="741" w:type="dxa"/>
            <w:shd w:val="clear" w:color="auto" w:fill="auto"/>
            <w:noWrap/>
            <w:vAlign w:val="center"/>
            <w:hideMark/>
          </w:tcPr>
          <w:p w14:paraId="5616207A" w14:textId="37DF9C0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29E8D6D7" w14:textId="75FBD25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6486CCDF" w14:textId="258F344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7.945</w:t>
            </w:r>
          </w:p>
        </w:tc>
        <w:tc>
          <w:tcPr>
            <w:tcW w:w="1340" w:type="dxa"/>
            <w:shd w:val="clear" w:color="auto" w:fill="auto"/>
            <w:noWrap/>
            <w:vAlign w:val="center"/>
            <w:hideMark/>
          </w:tcPr>
          <w:p w14:paraId="226E6DE4" w14:textId="07F7793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16.442</w:t>
            </w:r>
          </w:p>
        </w:tc>
        <w:tc>
          <w:tcPr>
            <w:tcW w:w="1385" w:type="dxa"/>
            <w:shd w:val="clear" w:color="auto" w:fill="auto"/>
            <w:noWrap/>
            <w:vAlign w:val="center"/>
            <w:hideMark/>
          </w:tcPr>
          <w:p w14:paraId="017A865E" w14:textId="46BC065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-8.497</w:t>
            </w:r>
          </w:p>
        </w:tc>
        <w:tc>
          <w:tcPr>
            <w:tcW w:w="1400" w:type="dxa"/>
            <w:shd w:val="clear" w:color="auto" w:fill="auto"/>
            <w:noWrap/>
            <w:vAlign w:val="center"/>
            <w:hideMark/>
          </w:tcPr>
          <w:p w14:paraId="54818303" w14:textId="35B551B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4D9548F3" w14:textId="77777777" w:rsidTr="00590675">
        <w:trPr>
          <w:trHeight w:val="288"/>
          <w:jc w:val="center"/>
        </w:trPr>
        <w:tc>
          <w:tcPr>
            <w:tcW w:w="741" w:type="dxa"/>
            <w:shd w:val="clear" w:color="auto" w:fill="auto"/>
            <w:noWrap/>
            <w:vAlign w:val="center"/>
            <w:hideMark/>
          </w:tcPr>
          <w:p w14:paraId="1EFB8459" w14:textId="49DA97F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3210FCC3" w14:textId="5A32029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50BD81AE" w14:textId="16E7661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7.941</w:t>
            </w:r>
          </w:p>
        </w:tc>
        <w:tc>
          <w:tcPr>
            <w:tcW w:w="1340" w:type="dxa"/>
            <w:shd w:val="clear" w:color="auto" w:fill="auto"/>
            <w:noWrap/>
            <w:vAlign w:val="center"/>
            <w:hideMark/>
          </w:tcPr>
          <w:p w14:paraId="1124DCEF" w14:textId="707A673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16.390</w:t>
            </w:r>
          </w:p>
        </w:tc>
        <w:tc>
          <w:tcPr>
            <w:tcW w:w="1385" w:type="dxa"/>
            <w:shd w:val="clear" w:color="auto" w:fill="auto"/>
            <w:noWrap/>
            <w:vAlign w:val="center"/>
            <w:hideMark/>
          </w:tcPr>
          <w:p w14:paraId="4E3C85CE" w14:textId="1335D6C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-8.449</w:t>
            </w:r>
          </w:p>
        </w:tc>
        <w:tc>
          <w:tcPr>
            <w:tcW w:w="1400" w:type="dxa"/>
            <w:shd w:val="clear" w:color="auto" w:fill="auto"/>
            <w:noWrap/>
            <w:vAlign w:val="center"/>
            <w:hideMark/>
          </w:tcPr>
          <w:p w14:paraId="02E60688" w14:textId="7525C1D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w:t>
            </w:r>
          </w:p>
        </w:tc>
      </w:tr>
      <w:tr w:rsidR="005C5D22" w:rsidRPr="00490768" w14:paraId="030B3284" w14:textId="77777777" w:rsidTr="00590675">
        <w:trPr>
          <w:trHeight w:val="288"/>
          <w:jc w:val="center"/>
        </w:trPr>
        <w:tc>
          <w:tcPr>
            <w:tcW w:w="741" w:type="dxa"/>
            <w:shd w:val="clear" w:color="auto" w:fill="auto"/>
            <w:noWrap/>
            <w:vAlign w:val="center"/>
            <w:hideMark/>
          </w:tcPr>
          <w:p w14:paraId="731C7F4C" w14:textId="69BADCA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274C8278" w14:textId="46CC280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3D35F2D0" w14:textId="7FEC9AB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7.948</w:t>
            </w:r>
          </w:p>
        </w:tc>
        <w:tc>
          <w:tcPr>
            <w:tcW w:w="1340" w:type="dxa"/>
            <w:shd w:val="clear" w:color="auto" w:fill="auto"/>
            <w:noWrap/>
            <w:vAlign w:val="center"/>
            <w:hideMark/>
          </w:tcPr>
          <w:p w14:paraId="59B0D866" w14:textId="2B503FC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16.354</w:t>
            </w:r>
          </w:p>
        </w:tc>
        <w:tc>
          <w:tcPr>
            <w:tcW w:w="1385" w:type="dxa"/>
            <w:shd w:val="clear" w:color="auto" w:fill="auto"/>
            <w:noWrap/>
            <w:vAlign w:val="center"/>
            <w:hideMark/>
          </w:tcPr>
          <w:p w14:paraId="706A9BCA" w14:textId="3B808F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-8.407</w:t>
            </w:r>
          </w:p>
        </w:tc>
        <w:tc>
          <w:tcPr>
            <w:tcW w:w="1400" w:type="dxa"/>
            <w:shd w:val="clear" w:color="auto" w:fill="auto"/>
            <w:noWrap/>
            <w:vAlign w:val="center"/>
            <w:hideMark/>
          </w:tcPr>
          <w:p w14:paraId="44E79350" w14:textId="65D00DA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660A2453" w14:textId="77777777" w:rsidTr="00590675">
        <w:trPr>
          <w:trHeight w:val="288"/>
          <w:jc w:val="center"/>
        </w:trPr>
        <w:tc>
          <w:tcPr>
            <w:tcW w:w="741" w:type="dxa"/>
            <w:shd w:val="clear" w:color="auto" w:fill="auto"/>
            <w:noWrap/>
            <w:vAlign w:val="center"/>
            <w:hideMark/>
          </w:tcPr>
          <w:p w14:paraId="5F9DAC3F" w14:textId="31F08B2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3EE5D2DE" w14:textId="5F09F26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11D7614C" w14:textId="2415141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7.923</w:t>
            </w:r>
          </w:p>
        </w:tc>
        <w:tc>
          <w:tcPr>
            <w:tcW w:w="1340" w:type="dxa"/>
            <w:shd w:val="clear" w:color="auto" w:fill="auto"/>
            <w:noWrap/>
            <w:vAlign w:val="center"/>
            <w:hideMark/>
          </w:tcPr>
          <w:p w14:paraId="0EBC6180" w14:textId="125502D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16.313</w:t>
            </w:r>
          </w:p>
        </w:tc>
        <w:tc>
          <w:tcPr>
            <w:tcW w:w="1385" w:type="dxa"/>
            <w:shd w:val="clear" w:color="auto" w:fill="auto"/>
            <w:noWrap/>
            <w:vAlign w:val="center"/>
            <w:hideMark/>
          </w:tcPr>
          <w:p w14:paraId="6BF52A83" w14:textId="31C4345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-8.390</w:t>
            </w:r>
          </w:p>
        </w:tc>
        <w:tc>
          <w:tcPr>
            <w:tcW w:w="1400" w:type="dxa"/>
            <w:shd w:val="clear" w:color="auto" w:fill="auto"/>
            <w:noWrap/>
            <w:vAlign w:val="center"/>
            <w:hideMark/>
          </w:tcPr>
          <w:p w14:paraId="376CDA94" w14:textId="16EA1FC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3BA9E5F6" w14:textId="77777777" w:rsidTr="00590675">
        <w:trPr>
          <w:trHeight w:val="288"/>
          <w:jc w:val="center"/>
        </w:trPr>
        <w:tc>
          <w:tcPr>
            <w:tcW w:w="741" w:type="dxa"/>
            <w:shd w:val="clear" w:color="auto" w:fill="auto"/>
            <w:noWrap/>
            <w:vAlign w:val="center"/>
            <w:hideMark/>
          </w:tcPr>
          <w:p w14:paraId="2E2065B6" w14:textId="6B259A8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2BEABDA0" w14:textId="24C5477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67797A0A" w14:textId="275B769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7.890</w:t>
            </w:r>
          </w:p>
        </w:tc>
        <w:tc>
          <w:tcPr>
            <w:tcW w:w="1340" w:type="dxa"/>
            <w:shd w:val="clear" w:color="auto" w:fill="auto"/>
            <w:noWrap/>
            <w:vAlign w:val="center"/>
            <w:hideMark/>
          </w:tcPr>
          <w:p w14:paraId="3A4BC672" w14:textId="55BAFBB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16.293</w:t>
            </w:r>
          </w:p>
        </w:tc>
        <w:tc>
          <w:tcPr>
            <w:tcW w:w="1385" w:type="dxa"/>
            <w:shd w:val="clear" w:color="auto" w:fill="auto"/>
            <w:noWrap/>
            <w:vAlign w:val="center"/>
            <w:hideMark/>
          </w:tcPr>
          <w:p w14:paraId="0808E413" w14:textId="240E9AB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-8.402</w:t>
            </w:r>
          </w:p>
        </w:tc>
        <w:tc>
          <w:tcPr>
            <w:tcW w:w="1400" w:type="dxa"/>
            <w:shd w:val="clear" w:color="auto" w:fill="auto"/>
            <w:noWrap/>
            <w:vAlign w:val="center"/>
            <w:hideMark/>
          </w:tcPr>
          <w:p w14:paraId="58226C84" w14:textId="07ADF17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07520D83" w14:textId="77777777" w:rsidTr="00590675">
        <w:trPr>
          <w:trHeight w:val="288"/>
          <w:jc w:val="center"/>
        </w:trPr>
        <w:tc>
          <w:tcPr>
            <w:tcW w:w="741" w:type="dxa"/>
            <w:shd w:val="clear" w:color="auto" w:fill="auto"/>
            <w:noWrap/>
            <w:vAlign w:val="center"/>
            <w:hideMark/>
          </w:tcPr>
          <w:p w14:paraId="7FE7D851" w14:textId="2AD25A0D"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7C62A657" w14:textId="2FD5F4F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6F944ED0" w14:textId="0A69E42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7.872</w:t>
            </w:r>
          </w:p>
        </w:tc>
        <w:tc>
          <w:tcPr>
            <w:tcW w:w="1340" w:type="dxa"/>
            <w:shd w:val="clear" w:color="auto" w:fill="auto"/>
            <w:noWrap/>
            <w:vAlign w:val="center"/>
            <w:hideMark/>
          </w:tcPr>
          <w:p w14:paraId="27A08178" w14:textId="153306F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16.264</w:t>
            </w:r>
          </w:p>
        </w:tc>
        <w:tc>
          <w:tcPr>
            <w:tcW w:w="1385" w:type="dxa"/>
            <w:shd w:val="clear" w:color="auto" w:fill="auto"/>
            <w:noWrap/>
            <w:vAlign w:val="center"/>
            <w:hideMark/>
          </w:tcPr>
          <w:p w14:paraId="53938E77" w14:textId="3D18DE9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-8.391</w:t>
            </w:r>
          </w:p>
        </w:tc>
        <w:tc>
          <w:tcPr>
            <w:tcW w:w="1400" w:type="dxa"/>
            <w:shd w:val="clear" w:color="auto" w:fill="auto"/>
            <w:noWrap/>
            <w:vAlign w:val="center"/>
            <w:hideMark/>
          </w:tcPr>
          <w:p w14:paraId="5ECD5C12" w14:textId="38866E4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0B41A3FB" w14:textId="77777777" w:rsidTr="00590675">
        <w:trPr>
          <w:trHeight w:val="288"/>
          <w:jc w:val="center"/>
        </w:trPr>
        <w:tc>
          <w:tcPr>
            <w:tcW w:w="741" w:type="dxa"/>
            <w:shd w:val="clear" w:color="auto" w:fill="auto"/>
            <w:noWrap/>
            <w:vAlign w:val="center"/>
            <w:hideMark/>
          </w:tcPr>
          <w:p w14:paraId="71DD0E70" w14:textId="2A97BC7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487FD333" w14:textId="36A9091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6AD636BF" w14:textId="3EF72C5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7.859</w:t>
            </w:r>
          </w:p>
        </w:tc>
        <w:tc>
          <w:tcPr>
            <w:tcW w:w="1340" w:type="dxa"/>
            <w:shd w:val="clear" w:color="auto" w:fill="auto"/>
            <w:noWrap/>
            <w:vAlign w:val="center"/>
            <w:hideMark/>
          </w:tcPr>
          <w:p w14:paraId="36FF3AD1" w14:textId="65E512C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16.240</w:t>
            </w:r>
          </w:p>
        </w:tc>
        <w:tc>
          <w:tcPr>
            <w:tcW w:w="1385" w:type="dxa"/>
            <w:shd w:val="clear" w:color="auto" w:fill="auto"/>
            <w:noWrap/>
            <w:vAlign w:val="center"/>
            <w:hideMark/>
          </w:tcPr>
          <w:p w14:paraId="78804076" w14:textId="71DFCEF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-8.381</w:t>
            </w:r>
          </w:p>
        </w:tc>
        <w:tc>
          <w:tcPr>
            <w:tcW w:w="1400" w:type="dxa"/>
            <w:shd w:val="clear" w:color="auto" w:fill="auto"/>
            <w:noWrap/>
            <w:vAlign w:val="center"/>
            <w:hideMark/>
          </w:tcPr>
          <w:p w14:paraId="6B35D538" w14:textId="16E840D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4DC03B03" w14:textId="77777777" w:rsidTr="00590675">
        <w:trPr>
          <w:trHeight w:val="288"/>
          <w:jc w:val="center"/>
        </w:trPr>
        <w:tc>
          <w:tcPr>
            <w:tcW w:w="741" w:type="dxa"/>
            <w:shd w:val="clear" w:color="auto" w:fill="auto"/>
            <w:noWrap/>
            <w:vAlign w:val="center"/>
            <w:hideMark/>
          </w:tcPr>
          <w:p w14:paraId="703C978B" w14:textId="0702D22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5F8E94A6" w14:textId="1F5EED77"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7BE98688" w14:textId="06E20F1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7.838</w:t>
            </w:r>
          </w:p>
        </w:tc>
        <w:tc>
          <w:tcPr>
            <w:tcW w:w="1340" w:type="dxa"/>
            <w:shd w:val="clear" w:color="auto" w:fill="auto"/>
            <w:noWrap/>
            <w:vAlign w:val="center"/>
            <w:hideMark/>
          </w:tcPr>
          <w:p w14:paraId="48DB14A1" w14:textId="3F1F3B1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16.227</w:t>
            </w:r>
          </w:p>
        </w:tc>
        <w:tc>
          <w:tcPr>
            <w:tcW w:w="1385" w:type="dxa"/>
            <w:shd w:val="clear" w:color="auto" w:fill="auto"/>
            <w:noWrap/>
            <w:vAlign w:val="center"/>
            <w:hideMark/>
          </w:tcPr>
          <w:p w14:paraId="17B33CD5" w14:textId="2CE1470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-8.388</w:t>
            </w:r>
          </w:p>
        </w:tc>
        <w:tc>
          <w:tcPr>
            <w:tcW w:w="1400" w:type="dxa"/>
            <w:shd w:val="clear" w:color="auto" w:fill="auto"/>
            <w:noWrap/>
            <w:vAlign w:val="center"/>
            <w:hideMark/>
          </w:tcPr>
          <w:p w14:paraId="523170C6" w14:textId="177DEBA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6F5C1412" w14:textId="77777777" w:rsidTr="00590675">
        <w:trPr>
          <w:trHeight w:val="288"/>
          <w:jc w:val="center"/>
        </w:trPr>
        <w:tc>
          <w:tcPr>
            <w:tcW w:w="741" w:type="dxa"/>
            <w:shd w:val="clear" w:color="auto" w:fill="auto"/>
            <w:noWrap/>
            <w:vAlign w:val="center"/>
            <w:hideMark/>
          </w:tcPr>
          <w:p w14:paraId="62A4CF2F" w14:textId="3F54C3A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67AD29E5" w14:textId="06E57AE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792D1EA3" w14:textId="02E991B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7.817</w:t>
            </w:r>
          </w:p>
        </w:tc>
        <w:tc>
          <w:tcPr>
            <w:tcW w:w="1340" w:type="dxa"/>
            <w:shd w:val="clear" w:color="auto" w:fill="auto"/>
            <w:noWrap/>
            <w:vAlign w:val="center"/>
            <w:hideMark/>
          </w:tcPr>
          <w:p w14:paraId="52FD5B5C" w14:textId="5C60390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16.203</w:t>
            </w:r>
          </w:p>
        </w:tc>
        <w:tc>
          <w:tcPr>
            <w:tcW w:w="1385" w:type="dxa"/>
            <w:shd w:val="clear" w:color="auto" w:fill="auto"/>
            <w:noWrap/>
            <w:vAlign w:val="center"/>
            <w:hideMark/>
          </w:tcPr>
          <w:p w14:paraId="5CA6B3E8" w14:textId="10B8634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-8.386</w:t>
            </w:r>
          </w:p>
        </w:tc>
        <w:tc>
          <w:tcPr>
            <w:tcW w:w="1400" w:type="dxa"/>
            <w:shd w:val="clear" w:color="auto" w:fill="auto"/>
            <w:noWrap/>
            <w:vAlign w:val="center"/>
            <w:hideMark/>
          </w:tcPr>
          <w:p w14:paraId="0250C32C" w14:textId="3051B25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49AEA2EC" w14:textId="77777777" w:rsidTr="00590675">
        <w:trPr>
          <w:trHeight w:val="288"/>
          <w:jc w:val="center"/>
        </w:trPr>
        <w:tc>
          <w:tcPr>
            <w:tcW w:w="741" w:type="dxa"/>
            <w:shd w:val="clear" w:color="auto" w:fill="auto"/>
            <w:noWrap/>
            <w:vAlign w:val="center"/>
            <w:hideMark/>
          </w:tcPr>
          <w:p w14:paraId="3A7AF35F" w14:textId="5747FCC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19D76598" w14:textId="1B7881D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77614923" w14:textId="4AC95A0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7.808</w:t>
            </w:r>
          </w:p>
        </w:tc>
        <w:tc>
          <w:tcPr>
            <w:tcW w:w="1340" w:type="dxa"/>
            <w:shd w:val="clear" w:color="auto" w:fill="auto"/>
            <w:noWrap/>
            <w:vAlign w:val="center"/>
            <w:hideMark/>
          </w:tcPr>
          <w:p w14:paraId="6A3FCA82" w14:textId="2DD760F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16.190</w:t>
            </w:r>
          </w:p>
        </w:tc>
        <w:tc>
          <w:tcPr>
            <w:tcW w:w="1385" w:type="dxa"/>
            <w:shd w:val="clear" w:color="auto" w:fill="auto"/>
            <w:noWrap/>
            <w:vAlign w:val="center"/>
            <w:hideMark/>
          </w:tcPr>
          <w:p w14:paraId="2C48D4BD" w14:textId="1275EA0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-8.382</w:t>
            </w:r>
          </w:p>
        </w:tc>
        <w:tc>
          <w:tcPr>
            <w:tcW w:w="1400" w:type="dxa"/>
            <w:shd w:val="clear" w:color="auto" w:fill="auto"/>
            <w:noWrap/>
            <w:vAlign w:val="center"/>
            <w:hideMark/>
          </w:tcPr>
          <w:p w14:paraId="011625A4" w14:textId="12A2760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2CA45509" w14:textId="77777777" w:rsidTr="00590675">
        <w:trPr>
          <w:trHeight w:val="288"/>
          <w:jc w:val="center"/>
        </w:trPr>
        <w:tc>
          <w:tcPr>
            <w:tcW w:w="741" w:type="dxa"/>
            <w:shd w:val="clear" w:color="auto" w:fill="auto"/>
            <w:noWrap/>
            <w:vAlign w:val="center"/>
            <w:hideMark/>
          </w:tcPr>
          <w:p w14:paraId="4BAD273A" w14:textId="415CC69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4CC6CC2A" w14:textId="6EFCE4B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019336E9" w14:textId="78F60A4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7.795</w:t>
            </w:r>
          </w:p>
        </w:tc>
        <w:tc>
          <w:tcPr>
            <w:tcW w:w="1340" w:type="dxa"/>
            <w:shd w:val="clear" w:color="auto" w:fill="auto"/>
            <w:noWrap/>
            <w:vAlign w:val="center"/>
            <w:hideMark/>
          </w:tcPr>
          <w:p w14:paraId="07AE3F59" w14:textId="61192B3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16.169</w:t>
            </w:r>
          </w:p>
        </w:tc>
        <w:tc>
          <w:tcPr>
            <w:tcW w:w="1385" w:type="dxa"/>
            <w:shd w:val="clear" w:color="auto" w:fill="auto"/>
            <w:noWrap/>
            <w:vAlign w:val="center"/>
            <w:hideMark/>
          </w:tcPr>
          <w:p w14:paraId="42C0DD60" w14:textId="7A59C11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-8.375</w:t>
            </w:r>
          </w:p>
        </w:tc>
        <w:tc>
          <w:tcPr>
            <w:tcW w:w="1400" w:type="dxa"/>
            <w:shd w:val="clear" w:color="auto" w:fill="auto"/>
            <w:noWrap/>
            <w:vAlign w:val="center"/>
            <w:hideMark/>
          </w:tcPr>
          <w:p w14:paraId="7BF97903" w14:textId="46EE789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0388C7A2" w14:textId="77777777" w:rsidTr="00590675">
        <w:trPr>
          <w:trHeight w:val="288"/>
          <w:jc w:val="center"/>
        </w:trPr>
        <w:tc>
          <w:tcPr>
            <w:tcW w:w="741" w:type="dxa"/>
            <w:shd w:val="clear" w:color="auto" w:fill="auto"/>
            <w:noWrap/>
            <w:vAlign w:val="center"/>
            <w:hideMark/>
          </w:tcPr>
          <w:p w14:paraId="375F184E" w14:textId="0F3B1B3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5634409A" w14:textId="77A1764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2D9F2CBD" w14:textId="34E41ED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7.775</w:t>
            </w:r>
          </w:p>
        </w:tc>
        <w:tc>
          <w:tcPr>
            <w:tcW w:w="1340" w:type="dxa"/>
            <w:shd w:val="clear" w:color="auto" w:fill="auto"/>
            <w:noWrap/>
            <w:vAlign w:val="center"/>
            <w:hideMark/>
          </w:tcPr>
          <w:p w14:paraId="4E840B80" w14:textId="2B4A6AE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16.157</w:t>
            </w:r>
          </w:p>
        </w:tc>
        <w:tc>
          <w:tcPr>
            <w:tcW w:w="1385" w:type="dxa"/>
            <w:shd w:val="clear" w:color="auto" w:fill="auto"/>
            <w:noWrap/>
            <w:vAlign w:val="center"/>
            <w:hideMark/>
          </w:tcPr>
          <w:p w14:paraId="3ABA1A39" w14:textId="7F223EF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-8.382</w:t>
            </w:r>
          </w:p>
        </w:tc>
        <w:tc>
          <w:tcPr>
            <w:tcW w:w="1400" w:type="dxa"/>
            <w:shd w:val="clear" w:color="auto" w:fill="auto"/>
            <w:noWrap/>
            <w:vAlign w:val="center"/>
            <w:hideMark/>
          </w:tcPr>
          <w:p w14:paraId="108CC5B1" w14:textId="736E6AA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4CA9D9F6" w14:textId="77777777" w:rsidTr="00590675">
        <w:trPr>
          <w:trHeight w:val="288"/>
          <w:jc w:val="center"/>
        </w:trPr>
        <w:tc>
          <w:tcPr>
            <w:tcW w:w="741" w:type="dxa"/>
            <w:shd w:val="clear" w:color="auto" w:fill="auto"/>
            <w:noWrap/>
            <w:vAlign w:val="center"/>
            <w:hideMark/>
          </w:tcPr>
          <w:p w14:paraId="315F4B66" w14:textId="759CF95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2FDC4EB7" w14:textId="7C77CB5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31C480F9" w14:textId="1BBAB1A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7.825</w:t>
            </w:r>
          </w:p>
        </w:tc>
        <w:tc>
          <w:tcPr>
            <w:tcW w:w="1340" w:type="dxa"/>
            <w:shd w:val="clear" w:color="auto" w:fill="auto"/>
            <w:noWrap/>
            <w:vAlign w:val="center"/>
            <w:hideMark/>
          </w:tcPr>
          <w:p w14:paraId="5A9496AA" w14:textId="323BE8F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16.150</w:t>
            </w:r>
          </w:p>
        </w:tc>
        <w:tc>
          <w:tcPr>
            <w:tcW w:w="1385" w:type="dxa"/>
            <w:shd w:val="clear" w:color="auto" w:fill="auto"/>
            <w:noWrap/>
            <w:vAlign w:val="center"/>
            <w:hideMark/>
          </w:tcPr>
          <w:p w14:paraId="1164D92B" w14:textId="3A309F7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-8.325</w:t>
            </w:r>
          </w:p>
        </w:tc>
        <w:tc>
          <w:tcPr>
            <w:tcW w:w="1400" w:type="dxa"/>
            <w:shd w:val="clear" w:color="auto" w:fill="auto"/>
            <w:noWrap/>
            <w:vAlign w:val="center"/>
            <w:hideMark/>
          </w:tcPr>
          <w:p w14:paraId="64EBFF31" w14:textId="24FBFD5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73D63065" w14:textId="77777777" w:rsidTr="00590675">
        <w:trPr>
          <w:trHeight w:val="288"/>
          <w:jc w:val="center"/>
        </w:trPr>
        <w:tc>
          <w:tcPr>
            <w:tcW w:w="741" w:type="dxa"/>
            <w:shd w:val="clear" w:color="auto" w:fill="auto"/>
            <w:noWrap/>
            <w:vAlign w:val="center"/>
            <w:hideMark/>
          </w:tcPr>
          <w:p w14:paraId="2B1B8012" w14:textId="19E11EE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590CF3E0" w14:textId="7533D9D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60F4C133" w14:textId="006B22C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7.810</w:t>
            </w:r>
          </w:p>
        </w:tc>
        <w:tc>
          <w:tcPr>
            <w:tcW w:w="1340" w:type="dxa"/>
            <w:shd w:val="clear" w:color="auto" w:fill="auto"/>
            <w:noWrap/>
            <w:vAlign w:val="center"/>
            <w:hideMark/>
          </w:tcPr>
          <w:p w14:paraId="28A49FCA" w14:textId="279793A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16.140</w:t>
            </w:r>
          </w:p>
        </w:tc>
        <w:tc>
          <w:tcPr>
            <w:tcW w:w="1385" w:type="dxa"/>
            <w:shd w:val="clear" w:color="auto" w:fill="auto"/>
            <w:noWrap/>
            <w:vAlign w:val="center"/>
            <w:hideMark/>
          </w:tcPr>
          <w:p w14:paraId="4E92CF31" w14:textId="404358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-8.330</w:t>
            </w:r>
          </w:p>
        </w:tc>
        <w:tc>
          <w:tcPr>
            <w:tcW w:w="1400" w:type="dxa"/>
            <w:shd w:val="clear" w:color="auto" w:fill="auto"/>
            <w:noWrap/>
            <w:vAlign w:val="center"/>
            <w:hideMark/>
          </w:tcPr>
          <w:p w14:paraId="7123573A" w14:textId="69752F7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0C657C0F" w14:textId="77777777" w:rsidTr="00590675">
        <w:trPr>
          <w:trHeight w:val="288"/>
          <w:jc w:val="center"/>
        </w:trPr>
        <w:tc>
          <w:tcPr>
            <w:tcW w:w="741" w:type="dxa"/>
            <w:shd w:val="clear" w:color="auto" w:fill="auto"/>
            <w:noWrap/>
            <w:vAlign w:val="center"/>
            <w:hideMark/>
          </w:tcPr>
          <w:p w14:paraId="7B0B9B48" w14:textId="15B64BE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07511E75" w14:textId="1D19479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4E0A2760" w14:textId="280B34E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7.799</w:t>
            </w:r>
          </w:p>
        </w:tc>
        <w:tc>
          <w:tcPr>
            <w:tcW w:w="1340" w:type="dxa"/>
            <w:shd w:val="clear" w:color="auto" w:fill="auto"/>
            <w:noWrap/>
            <w:vAlign w:val="center"/>
            <w:hideMark/>
          </w:tcPr>
          <w:p w14:paraId="7695628A" w14:textId="5E18644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16.126</w:t>
            </w:r>
          </w:p>
        </w:tc>
        <w:tc>
          <w:tcPr>
            <w:tcW w:w="1385" w:type="dxa"/>
            <w:shd w:val="clear" w:color="auto" w:fill="auto"/>
            <w:noWrap/>
            <w:vAlign w:val="center"/>
            <w:hideMark/>
          </w:tcPr>
          <w:p w14:paraId="5BF25213" w14:textId="6DBD4AF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-8.326</w:t>
            </w:r>
          </w:p>
        </w:tc>
        <w:tc>
          <w:tcPr>
            <w:tcW w:w="1400" w:type="dxa"/>
            <w:shd w:val="clear" w:color="auto" w:fill="auto"/>
            <w:noWrap/>
            <w:vAlign w:val="center"/>
            <w:hideMark/>
          </w:tcPr>
          <w:p w14:paraId="7A438C2C" w14:textId="73EFBB5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w:t>
            </w:r>
          </w:p>
        </w:tc>
      </w:tr>
      <w:tr w:rsidR="005C5D22" w:rsidRPr="00490768" w14:paraId="3E8B7245" w14:textId="77777777" w:rsidTr="00590675">
        <w:trPr>
          <w:trHeight w:val="288"/>
          <w:jc w:val="center"/>
        </w:trPr>
        <w:tc>
          <w:tcPr>
            <w:tcW w:w="741" w:type="dxa"/>
            <w:shd w:val="clear" w:color="auto" w:fill="auto"/>
            <w:noWrap/>
            <w:vAlign w:val="center"/>
            <w:hideMark/>
          </w:tcPr>
          <w:p w14:paraId="2C54F988" w14:textId="3B9B6FF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52F5A515" w14:textId="2DF4AA1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34CAE5D4" w14:textId="51D8C3B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7.775</w:t>
            </w:r>
          </w:p>
        </w:tc>
        <w:tc>
          <w:tcPr>
            <w:tcW w:w="1340" w:type="dxa"/>
            <w:shd w:val="clear" w:color="auto" w:fill="auto"/>
            <w:noWrap/>
            <w:vAlign w:val="center"/>
            <w:hideMark/>
          </w:tcPr>
          <w:p w14:paraId="66DFCFA1" w14:textId="2935948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16.099</w:t>
            </w:r>
          </w:p>
        </w:tc>
        <w:tc>
          <w:tcPr>
            <w:tcW w:w="1385" w:type="dxa"/>
            <w:shd w:val="clear" w:color="auto" w:fill="auto"/>
            <w:noWrap/>
            <w:vAlign w:val="center"/>
            <w:hideMark/>
          </w:tcPr>
          <w:p w14:paraId="332D369F" w14:textId="5044C7F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-8.326</w:t>
            </w:r>
          </w:p>
        </w:tc>
        <w:tc>
          <w:tcPr>
            <w:tcW w:w="1400" w:type="dxa"/>
            <w:shd w:val="clear" w:color="auto" w:fill="auto"/>
            <w:noWrap/>
            <w:vAlign w:val="center"/>
            <w:hideMark/>
          </w:tcPr>
          <w:p w14:paraId="68953126" w14:textId="13E5CD7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8C8C1DE" w14:textId="77777777" w:rsidTr="00590675">
        <w:trPr>
          <w:trHeight w:val="288"/>
          <w:jc w:val="center"/>
        </w:trPr>
        <w:tc>
          <w:tcPr>
            <w:tcW w:w="741" w:type="dxa"/>
            <w:shd w:val="clear" w:color="auto" w:fill="auto"/>
            <w:noWrap/>
            <w:vAlign w:val="center"/>
            <w:hideMark/>
          </w:tcPr>
          <w:p w14:paraId="06AB9763" w14:textId="3048E9B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7FDB6E07" w14:textId="1D647CF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2019042C" w14:textId="440DB15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7.784</w:t>
            </w:r>
          </w:p>
        </w:tc>
        <w:tc>
          <w:tcPr>
            <w:tcW w:w="1340" w:type="dxa"/>
            <w:shd w:val="clear" w:color="auto" w:fill="auto"/>
            <w:noWrap/>
            <w:vAlign w:val="center"/>
            <w:hideMark/>
          </w:tcPr>
          <w:p w14:paraId="7AC1C8BF" w14:textId="09FCE8F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16.080</w:t>
            </w:r>
          </w:p>
        </w:tc>
        <w:tc>
          <w:tcPr>
            <w:tcW w:w="1385" w:type="dxa"/>
            <w:shd w:val="clear" w:color="auto" w:fill="auto"/>
            <w:noWrap/>
            <w:vAlign w:val="center"/>
            <w:hideMark/>
          </w:tcPr>
          <w:p w14:paraId="773F5380" w14:textId="7134403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-8.295</w:t>
            </w:r>
          </w:p>
        </w:tc>
        <w:tc>
          <w:tcPr>
            <w:tcW w:w="1400" w:type="dxa"/>
            <w:shd w:val="clear" w:color="auto" w:fill="auto"/>
            <w:noWrap/>
            <w:vAlign w:val="center"/>
            <w:hideMark/>
          </w:tcPr>
          <w:p w14:paraId="5373491D" w14:textId="5B96C97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F906985" w14:textId="77777777" w:rsidTr="00590675">
        <w:trPr>
          <w:trHeight w:val="288"/>
          <w:jc w:val="center"/>
        </w:trPr>
        <w:tc>
          <w:tcPr>
            <w:tcW w:w="741" w:type="dxa"/>
            <w:shd w:val="clear" w:color="auto" w:fill="auto"/>
            <w:noWrap/>
            <w:vAlign w:val="center"/>
            <w:hideMark/>
          </w:tcPr>
          <w:p w14:paraId="18C21D72" w14:textId="122644C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69F04FF0" w14:textId="726C692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4337ACDD" w14:textId="49552A3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7.761</w:t>
            </w:r>
          </w:p>
        </w:tc>
        <w:tc>
          <w:tcPr>
            <w:tcW w:w="1340" w:type="dxa"/>
            <w:shd w:val="clear" w:color="auto" w:fill="auto"/>
            <w:noWrap/>
            <w:vAlign w:val="center"/>
            <w:hideMark/>
          </w:tcPr>
          <w:p w14:paraId="49EF6BBB" w14:textId="43D9221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16.047</w:t>
            </w:r>
          </w:p>
        </w:tc>
        <w:tc>
          <w:tcPr>
            <w:tcW w:w="1385" w:type="dxa"/>
            <w:shd w:val="clear" w:color="auto" w:fill="auto"/>
            <w:noWrap/>
            <w:vAlign w:val="center"/>
            <w:hideMark/>
          </w:tcPr>
          <w:p w14:paraId="0104CFC9" w14:textId="34B0D44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-8.286</w:t>
            </w:r>
          </w:p>
        </w:tc>
        <w:tc>
          <w:tcPr>
            <w:tcW w:w="1400" w:type="dxa"/>
            <w:shd w:val="clear" w:color="auto" w:fill="auto"/>
            <w:noWrap/>
            <w:vAlign w:val="center"/>
            <w:hideMark/>
          </w:tcPr>
          <w:p w14:paraId="30A4063F" w14:textId="0262E5E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8A82342" w14:textId="77777777" w:rsidTr="00590675">
        <w:trPr>
          <w:trHeight w:val="288"/>
          <w:jc w:val="center"/>
        </w:trPr>
        <w:tc>
          <w:tcPr>
            <w:tcW w:w="741" w:type="dxa"/>
            <w:shd w:val="clear" w:color="auto" w:fill="auto"/>
            <w:noWrap/>
            <w:vAlign w:val="center"/>
            <w:hideMark/>
          </w:tcPr>
          <w:p w14:paraId="022CCF00" w14:textId="347B27E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0C0DED43" w14:textId="6C0BA94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0D53CC4B" w14:textId="6B583AA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7.748</w:t>
            </w:r>
          </w:p>
        </w:tc>
        <w:tc>
          <w:tcPr>
            <w:tcW w:w="1340" w:type="dxa"/>
            <w:shd w:val="clear" w:color="auto" w:fill="auto"/>
            <w:noWrap/>
            <w:vAlign w:val="center"/>
            <w:hideMark/>
          </w:tcPr>
          <w:p w14:paraId="62D11AC2" w14:textId="43800D7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16.022</w:t>
            </w:r>
          </w:p>
        </w:tc>
        <w:tc>
          <w:tcPr>
            <w:tcW w:w="1385" w:type="dxa"/>
            <w:shd w:val="clear" w:color="auto" w:fill="auto"/>
            <w:noWrap/>
            <w:vAlign w:val="center"/>
            <w:hideMark/>
          </w:tcPr>
          <w:p w14:paraId="0AFC82A6" w14:textId="6AE0768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-8.274</w:t>
            </w:r>
          </w:p>
        </w:tc>
        <w:tc>
          <w:tcPr>
            <w:tcW w:w="1400" w:type="dxa"/>
            <w:shd w:val="clear" w:color="auto" w:fill="auto"/>
            <w:noWrap/>
            <w:vAlign w:val="center"/>
            <w:hideMark/>
          </w:tcPr>
          <w:p w14:paraId="142CE05E" w14:textId="347B967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485F8D11" w14:textId="77777777" w:rsidTr="00590675">
        <w:trPr>
          <w:trHeight w:val="288"/>
          <w:jc w:val="center"/>
        </w:trPr>
        <w:tc>
          <w:tcPr>
            <w:tcW w:w="741" w:type="dxa"/>
            <w:shd w:val="clear" w:color="auto" w:fill="auto"/>
            <w:noWrap/>
            <w:vAlign w:val="center"/>
            <w:hideMark/>
          </w:tcPr>
          <w:p w14:paraId="055D5BCB" w14:textId="7A224FC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699732CA" w14:textId="5480759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68846A7D" w14:textId="44A61D9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7.782</w:t>
            </w:r>
          </w:p>
        </w:tc>
        <w:tc>
          <w:tcPr>
            <w:tcW w:w="1340" w:type="dxa"/>
            <w:shd w:val="clear" w:color="auto" w:fill="auto"/>
            <w:noWrap/>
            <w:vAlign w:val="center"/>
            <w:hideMark/>
          </w:tcPr>
          <w:p w14:paraId="3AF627F5" w14:textId="5C7FF9A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15.993</w:t>
            </w:r>
          </w:p>
        </w:tc>
        <w:tc>
          <w:tcPr>
            <w:tcW w:w="1385" w:type="dxa"/>
            <w:shd w:val="clear" w:color="auto" w:fill="auto"/>
            <w:noWrap/>
            <w:vAlign w:val="center"/>
            <w:hideMark/>
          </w:tcPr>
          <w:p w14:paraId="1067C716" w14:textId="61C3DEA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-8.211</w:t>
            </w:r>
          </w:p>
        </w:tc>
        <w:tc>
          <w:tcPr>
            <w:tcW w:w="1400" w:type="dxa"/>
            <w:shd w:val="clear" w:color="auto" w:fill="auto"/>
            <w:noWrap/>
            <w:vAlign w:val="center"/>
            <w:hideMark/>
          </w:tcPr>
          <w:p w14:paraId="784D4BBD" w14:textId="0E6EBB8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5273DC9C" w14:textId="77777777" w:rsidTr="00590675">
        <w:trPr>
          <w:trHeight w:val="288"/>
          <w:jc w:val="center"/>
        </w:trPr>
        <w:tc>
          <w:tcPr>
            <w:tcW w:w="741" w:type="dxa"/>
            <w:shd w:val="clear" w:color="auto" w:fill="auto"/>
            <w:noWrap/>
            <w:vAlign w:val="center"/>
            <w:hideMark/>
          </w:tcPr>
          <w:p w14:paraId="14B3A550" w14:textId="580264A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4AD9A343" w14:textId="2EC3B83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1A5919D5" w14:textId="3E179E6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7.776</w:t>
            </w:r>
          </w:p>
        </w:tc>
        <w:tc>
          <w:tcPr>
            <w:tcW w:w="1340" w:type="dxa"/>
            <w:shd w:val="clear" w:color="auto" w:fill="auto"/>
            <w:noWrap/>
            <w:vAlign w:val="center"/>
            <w:hideMark/>
          </w:tcPr>
          <w:p w14:paraId="6740C7B5" w14:textId="1BFEDB3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15.963</w:t>
            </w:r>
          </w:p>
        </w:tc>
        <w:tc>
          <w:tcPr>
            <w:tcW w:w="1385" w:type="dxa"/>
            <w:shd w:val="clear" w:color="auto" w:fill="auto"/>
            <w:noWrap/>
            <w:vAlign w:val="center"/>
            <w:hideMark/>
          </w:tcPr>
          <w:p w14:paraId="3B3A67F6" w14:textId="27CA050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-8.187</w:t>
            </w:r>
          </w:p>
        </w:tc>
        <w:tc>
          <w:tcPr>
            <w:tcW w:w="1400" w:type="dxa"/>
            <w:shd w:val="clear" w:color="auto" w:fill="auto"/>
            <w:noWrap/>
            <w:vAlign w:val="center"/>
            <w:hideMark/>
          </w:tcPr>
          <w:p w14:paraId="4AB30FD9" w14:textId="3A1A740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C15134B" w14:textId="77777777" w:rsidTr="00590675">
        <w:trPr>
          <w:trHeight w:val="288"/>
          <w:jc w:val="center"/>
        </w:trPr>
        <w:tc>
          <w:tcPr>
            <w:tcW w:w="741" w:type="dxa"/>
            <w:shd w:val="clear" w:color="auto" w:fill="auto"/>
            <w:noWrap/>
            <w:vAlign w:val="center"/>
            <w:hideMark/>
          </w:tcPr>
          <w:p w14:paraId="41E33246" w14:textId="4AB9832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440C8CF5" w14:textId="7CA4034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30887191" w14:textId="1FD9D55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7.759</w:t>
            </w:r>
          </w:p>
        </w:tc>
        <w:tc>
          <w:tcPr>
            <w:tcW w:w="1340" w:type="dxa"/>
            <w:shd w:val="clear" w:color="auto" w:fill="auto"/>
            <w:noWrap/>
            <w:vAlign w:val="center"/>
            <w:hideMark/>
          </w:tcPr>
          <w:p w14:paraId="7D7983FD" w14:textId="2262A80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15.935</w:t>
            </w:r>
          </w:p>
        </w:tc>
        <w:tc>
          <w:tcPr>
            <w:tcW w:w="1385" w:type="dxa"/>
            <w:shd w:val="clear" w:color="auto" w:fill="auto"/>
            <w:noWrap/>
            <w:vAlign w:val="center"/>
            <w:hideMark/>
          </w:tcPr>
          <w:p w14:paraId="39C98994" w14:textId="12EE181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-8.175</w:t>
            </w:r>
          </w:p>
        </w:tc>
        <w:tc>
          <w:tcPr>
            <w:tcW w:w="1400" w:type="dxa"/>
            <w:shd w:val="clear" w:color="auto" w:fill="auto"/>
            <w:noWrap/>
            <w:vAlign w:val="center"/>
            <w:hideMark/>
          </w:tcPr>
          <w:p w14:paraId="03AFD899" w14:textId="0B43ECF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1BCAD58" w14:textId="77777777" w:rsidTr="00590675">
        <w:trPr>
          <w:trHeight w:val="288"/>
          <w:jc w:val="center"/>
        </w:trPr>
        <w:tc>
          <w:tcPr>
            <w:tcW w:w="741" w:type="dxa"/>
            <w:shd w:val="clear" w:color="auto" w:fill="auto"/>
            <w:noWrap/>
            <w:vAlign w:val="center"/>
            <w:hideMark/>
          </w:tcPr>
          <w:p w14:paraId="1F91D015" w14:textId="0616FE7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37E87312" w14:textId="5CD5C6F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6B935147" w14:textId="476A039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7.737</w:t>
            </w:r>
          </w:p>
        </w:tc>
        <w:tc>
          <w:tcPr>
            <w:tcW w:w="1340" w:type="dxa"/>
            <w:shd w:val="clear" w:color="auto" w:fill="auto"/>
            <w:noWrap/>
            <w:vAlign w:val="center"/>
            <w:hideMark/>
          </w:tcPr>
          <w:p w14:paraId="0DA20589" w14:textId="4F85E0B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15.899</w:t>
            </w:r>
          </w:p>
        </w:tc>
        <w:tc>
          <w:tcPr>
            <w:tcW w:w="1385" w:type="dxa"/>
            <w:shd w:val="clear" w:color="auto" w:fill="auto"/>
            <w:noWrap/>
            <w:vAlign w:val="center"/>
            <w:hideMark/>
          </w:tcPr>
          <w:p w14:paraId="1BBB0C3F" w14:textId="71A2D4B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-8.162</w:t>
            </w:r>
          </w:p>
        </w:tc>
        <w:tc>
          <w:tcPr>
            <w:tcW w:w="1400" w:type="dxa"/>
            <w:shd w:val="clear" w:color="auto" w:fill="auto"/>
            <w:noWrap/>
            <w:vAlign w:val="center"/>
            <w:hideMark/>
          </w:tcPr>
          <w:p w14:paraId="71D19E8E" w14:textId="7DD6FD3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7FC55776" w14:textId="77777777" w:rsidTr="00590675">
        <w:trPr>
          <w:trHeight w:val="288"/>
          <w:jc w:val="center"/>
        </w:trPr>
        <w:tc>
          <w:tcPr>
            <w:tcW w:w="741" w:type="dxa"/>
            <w:shd w:val="clear" w:color="auto" w:fill="auto"/>
            <w:noWrap/>
            <w:vAlign w:val="center"/>
            <w:hideMark/>
          </w:tcPr>
          <w:p w14:paraId="0E52B0E9" w14:textId="4235DC9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15598701" w14:textId="22CD7EF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269CF939" w14:textId="4D8E443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7.716</w:t>
            </w:r>
          </w:p>
        </w:tc>
        <w:tc>
          <w:tcPr>
            <w:tcW w:w="1340" w:type="dxa"/>
            <w:shd w:val="clear" w:color="auto" w:fill="auto"/>
            <w:noWrap/>
            <w:vAlign w:val="center"/>
            <w:hideMark/>
          </w:tcPr>
          <w:p w14:paraId="6F11BA99" w14:textId="6C837BF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15.874</w:t>
            </w:r>
          </w:p>
        </w:tc>
        <w:tc>
          <w:tcPr>
            <w:tcW w:w="1385" w:type="dxa"/>
            <w:shd w:val="clear" w:color="auto" w:fill="auto"/>
            <w:noWrap/>
            <w:vAlign w:val="center"/>
            <w:hideMark/>
          </w:tcPr>
          <w:p w14:paraId="163076F2" w14:textId="5DB3A00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-8.158</w:t>
            </w:r>
          </w:p>
        </w:tc>
        <w:tc>
          <w:tcPr>
            <w:tcW w:w="1400" w:type="dxa"/>
            <w:shd w:val="clear" w:color="auto" w:fill="auto"/>
            <w:noWrap/>
            <w:vAlign w:val="center"/>
            <w:hideMark/>
          </w:tcPr>
          <w:p w14:paraId="5C4FE306" w14:textId="7EB9847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451A9AD5" w14:textId="77777777" w:rsidTr="00590675">
        <w:trPr>
          <w:trHeight w:val="288"/>
          <w:jc w:val="center"/>
        </w:trPr>
        <w:tc>
          <w:tcPr>
            <w:tcW w:w="741" w:type="dxa"/>
            <w:shd w:val="clear" w:color="auto" w:fill="auto"/>
            <w:noWrap/>
            <w:vAlign w:val="center"/>
            <w:hideMark/>
          </w:tcPr>
          <w:p w14:paraId="50B9347D" w14:textId="6C97FF7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6C1F8B88" w14:textId="17ECADF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1138BE5F" w14:textId="6FE76BF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7.727</w:t>
            </w:r>
          </w:p>
        </w:tc>
        <w:tc>
          <w:tcPr>
            <w:tcW w:w="1340" w:type="dxa"/>
            <w:shd w:val="clear" w:color="auto" w:fill="auto"/>
            <w:noWrap/>
            <w:vAlign w:val="center"/>
            <w:hideMark/>
          </w:tcPr>
          <w:p w14:paraId="48EBED98" w14:textId="65572B2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15.857</w:t>
            </w:r>
          </w:p>
        </w:tc>
        <w:tc>
          <w:tcPr>
            <w:tcW w:w="1385" w:type="dxa"/>
            <w:shd w:val="clear" w:color="auto" w:fill="auto"/>
            <w:noWrap/>
            <w:vAlign w:val="center"/>
            <w:hideMark/>
          </w:tcPr>
          <w:p w14:paraId="1E06CB12" w14:textId="4509DA6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-8.130</w:t>
            </w:r>
          </w:p>
        </w:tc>
        <w:tc>
          <w:tcPr>
            <w:tcW w:w="1400" w:type="dxa"/>
            <w:shd w:val="clear" w:color="auto" w:fill="auto"/>
            <w:noWrap/>
            <w:vAlign w:val="center"/>
            <w:hideMark/>
          </w:tcPr>
          <w:p w14:paraId="05A925C5" w14:textId="67E493F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2AB65EC" w14:textId="77777777" w:rsidTr="00590675">
        <w:trPr>
          <w:trHeight w:val="288"/>
          <w:jc w:val="center"/>
        </w:trPr>
        <w:tc>
          <w:tcPr>
            <w:tcW w:w="741" w:type="dxa"/>
            <w:shd w:val="clear" w:color="auto" w:fill="auto"/>
            <w:noWrap/>
            <w:vAlign w:val="center"/>
            <w:hideMark/>
          </w:tcPr>
          <w:p w14:paraId="28B2B3EC" w14:textId="3EFE65F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6AAD36B4" w14:textId="1525A75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12188CA8" w14:textId="7592739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7.716</w:t>
            </w:r>
          </w:p>
        </w:tc>
        <w:tc>
          <w:tcPr>
            <w:tcW w:w="1340" w:type="dxa"/>
            <w:shd w:val="clear" w:color="auto" w:fill="auto"/>
            <w:noWrap/>
            <w:vAlign w:val="center"/>
            <w:hideMark/>
          </w:tcPr>
          <w:p w14:paraId="52D8C6C5" w14:textId="7391E37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15.848</w:t>
            </w:r>
          </w:p>
        </w:tc>
        <w:tc>
          <w:tcPr>
            <w:tcW w:w="1385" w:type="dxa"/>
            <w:shd w:val="clear" w:color="auto" w:fill="auto"/>
            <w:noWrap/>
            <w:vAlign w:val="center"/>
            <w:hideMark/>
          </w:tcPr>
          <w:p w14:paraId="614E672E" w14:textId="38B4995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-8.134</w:t>
            </w:r>
          </w:p>
        </w:tc>
        <w:tc>
          <w:tcPr>
            <w:tcW w:w="1400" w:type="dxa"/>
            <w:shd w:val="clear" w:color="auto" w:fill="auto"/>
            <w:noWrap/>
            <w:vAlign w:val="center"/>
            <w:hideMark/>
          </w:tcPr>
          <w:p w14:paraId="17D933F8" w14:textId="60683F3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1BD8E55" w14:textId="77777777" w:rsidTr="00590675">
        <w:trPr>
          <w:trHeight w:val="288"/>
          <w:jc w:val="center"/>
        </w:trPr>
        <w:tc>
          <w:tcPr>
            <w:tcW w:w="741" w:type="dxa"/>
            <w:shd w:val="clear" w:color="auto" w:fill="auto"/>
            <w:noWrap/>
            <w:vAlign w:val="center"/>
            <w:hideMark/>
          </w:tcPr>
          <w:p w14:paraId="0471C463" w14:textId="4857F4D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1B87BF8B" w14:textId="4F40959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41CBFD18" w14:textId="51ED5E8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7.709</w:t>
            </w:r>
          </w:p>
        </w:tc>
        <w:tc>
          <w:tcPr>
            <w:tcW w:w="1340" w:type="dxa"/>
            <w:shd w:val="clear" w:color="auto" w:fill="auto"/>
            <w:noWrap/>
            <w:vAlign w:val="center"/>
            <w:hideMark/>
          </w:tcPr>
          <w:p w14:paraId="49B968DB" w14:textId="0805BF7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15.846</w:t>
            </w:r>
          </w:p>
        </w:tc>
        <w:tc>
          <w:tcPr>
            <w:tcW w:w="1385" w:type="dxa"/>
            <w:shd w:val="clear" w:color="auto" w:fill="auto"/>
            <w:noWrap/>
            <w:vAlign w:val="center"/>
            <w:hideMark/>
          </w:tcPr>
          <w:p w14:paraId="68F887B3" w14:textId="22446CE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-8.138</w:t>
            </w:r>
          </w:p>
        </w:tc>
        <w:tc>
          <w:tcPr>
            <w:tcW w:w="1400" w:type="dxa"/>
            <w:shd w:val="clear" w:color="auto" w:fill="auto"/>
            <w:noWrap/>
            <w:vAlign w:val="center"/>
            <w:hideMark/>
          </w:tcPr>
          <w:p w14:paraId="217ADEAE" w14:textId="2836672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2AB627E" w14:textId="77777777" w:rsidTr="00590675">
        <w:trPr>
          <w:trHeight w:val="288"/>
          <w:jc w:val="center"/>
        </w:trPr>
        <w:tc>
          <w:tcPr>
            <w:tcW w:w="741" w:type="dxa"/>
            <w:shd w:val="clear" w:color="auto" w:fill="auto"/>
            <w:noWrap/>
            <w:vAlign w:val="center"/>
            <w:hideMark/>
          </w:tcPr>
          <w:p w14:paraId="600A138A" w14:textId="682C2EB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7D9C8BF8" w14:textId="06EAE6E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79B29D14" w14:textId="21A452A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7.697</w:t>
            </w:r>
          </w:p>
        </w:tc>
        <w:tc>
          <w:tcPr>
            <w:tcW w:w="1340" w:type="dxa"/>
            <w:shd w:val="clear" w:color="auto" w:fill="auto"/>
            <w:noWrap/>
            <w:vAlign w:val="center"/>
            <w:hideMark/>
          </w:tcPr>
          <w:p w14:paraId="54410F5C" w14:textId="553F77C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15.852</w:t>
            </w:r>
          </w:p>
        </w:tc>
        <w:tc>
          <w:tcPr>
            <w:tcW w:w="1385" w:type="dxa"/>
            <w:shd w:val="clear" w:color="auto" w:fill="auto"/>
            <w:noWrap/>
            <w:vAlign w:val="center"/>
            <w:hideMark/>
          </w:tcPr>
          <w:p w14:paraId="5EF72971" w14:textId="39CAE1A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-8.155</w:t>
            </w:r>
          </w:p>
        </w:tc>
        <w:tc>
          <w:tcPr>
            <w:tcW w:w="1400" w:type="dxa"/>
            <w:shd w:val="clear" w:color="auto" w:fill="auto"/>
            <w:noWrap/>
            <w:vAlign w:val="center"/>
            <w:hideMark/>
          </w:tcPr>
          <w:p w14:paraId="4AFDB8E7" w14:textId="4A605D0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50BB0261" w14:textId="77777777" w:rsidTr="00590675">
        <w:trPr>
          <w:trHeight w:val="288"/>
          <w:jc w:val="center"/>
        </w:trPr>
        <w:tc>
          <w:tcPr>
            <w:tcW w:w="741" w:type="dxa"/>
            <w:shd w:val="clear" w:color="auto" w:fill="auto"/>
            <w:noWrap/>
            <w:vAlign w:val="center"/>
            <w:hideMark/>
          </w:tcPr>
          <w:p w14:paraId="03EE36D2" w14:textId="5365F6BD"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64B9CEDC" w14:textId="62C4911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4741C413" w14:textId="45D04AD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7.696</w:t>
            </w:r>
          </w:p>
        </w:tc>
        <w:tc>
          <w:tcPr>
            <w:tcW w:w="1340" w:type="dxa"/>
            <w:shd w:val="clear" w:color="auto" w:fill="auto"/>
            <w:noWrap/>
            <w:vAlign w:val="center"/>
            <w:hideMark/>
          </w:tcPr>
          <w:p w14:paraId="410BE89D" w14:textId="1DB7AD2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15.872</w:t>
            </w:r>
          </w:p>
        </w:tc>
        <w:tc>
          <w:tcPr>
            <w:tcW w:w="1385" w:type="dxa"/>
            <w:shd w:val="clear" w:color="auto" w:fill="auto"/>
            <w:noWrap/>
            <w:vAlign w:val="center"/>
            <w:hideMark/>
          </w:tcPr>
          <w:p w14:paraId="00E7B577" w14:textId="3DD133C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-8.176</w:t>
            </w:r>
          </w:p>
        </w:tc>
        <w:tc>
          <w:tcPr>
            <w:tcW w:w="1400" w:type="dxa"/>
            <w:shd w:val="clear" w:color="auto" w:fill="auto"/>
            <w:noWrap/>
            <w:vAlign w:val="center"/>
            <w:hideMark/>
          </w:tcPr>
          <w:p w14:paraId="54295552" w14:textId="37CE63E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017E193" w14:textId="77777777" w:rsidTr="00590675">
        <w:trPr>
          <w:trHeight w:val="288"/>
          <w:jc w:val="center"/>
        </w:trPr>
        <w:tc>
          <w:tcPr>
            <w:tcW w:w="741" w:type="dxa"/>
            <w:shd w:val="clear" w:color="auto" w:fill="auto"/>
            <w:noWrap/>
            <w:vAlign w:val="center"/>
            <w:hideMark/>
          </w:tcPr>
          <w:p w14:paraId="31573581" w14:textId="3CE045B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79AC6FC6" w14:textId="639AB3C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6748FDEE" w14:textId="758AACB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7.687</w:t>
            </w:r>
          </w:p>
        </w:tc>
        <w:tc>
          <w:tcPr>
            <w:tcW w:w="1340" w:type="dxa"/>
            <w:shd w:val="clear" w:color="auto" w:fill="auto"/>
            <w:noWrap/>
            <w:vAlign w:val="center"/>
            <w:hideMark/>
          </w:tcPr>
          <w:p w14:paraId="76428F2A" w14:textId="1357B56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15.901</w:t>
            </w:r>
          </w:p>
        </w:tc>
        <w:tc>
          <w:tcPr>
            <w:tcW w:w="1385" w:type="dxa"/>
            <w:shd w:val="clear" w:color="auto" w:fill="auto"/>
            <w:noWrap/>
            <w:vAlign w:val="center"/>
            <w:hideMark/>
          </w:tcPr>
          <w:p w14:paraId="727B3A30" w14:textId="071AB56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-8.213</w:t>
            </w:r>
          </w:p>
        </w:tc>
        <w:tc>
          <w:tcPr>
            <w:tcW w:w="1400" w:type="dxa"/>
            <w:shd w:val="clear" w:color="auto" w:fill="auto"/>
            <w:noWrap/>
            <w:vAlign w:val="center"/>
            <w:hideMark/>
          </w:tcPr>
          <w:p w14:paraId="7C742E0F" w14:textId="7D5C3CB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723449C" w14:textId="77777777" w:rsidTr="00590675">
        <w:trPr>
          <w:trHeight w:val="288"/>
          <w:jc w:val="center"/>
        </w:trPr>
        <w:tc>
          <w:tcPr>
            <w:tcW w:w="741" w:type="dxa"/>
            <w:shd w:val="clear" w:color="auto" w:fill="auto"/>
            <w:noWrap/>
            <w:vAlign w:val="center"/>
            <w:hideMark/>
          </w:tcPr>
          <w:p w14:paraId="7F357C12" w14:textId="1B5CC72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41E5BD2B" w14:textId="0BD88E8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2596F390" w14:textId="0C3FB98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7.698</w:t>
            </w:r>
          </w:p>
        </w:tc>
        <w:tc>
          <w:tcPr>
            <w:tcW w:w="1340" w:type="dxa"/>
            <w:shd w:val="clear" w:color="auto" w:fill="auto"/>
            <w:noWrap/>
            <w:vAlign w:val="center"/>
            <w:hideMark/>
          </w:tcPr>
          <w:p w14:paraId="2B0AA618" w14:textId="3B33E0A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15.950</w:t>
            </w:r>
          </w:p>
        </w:tc>
        <w:tc>
          <w:tcPr>
            <w:tcW w:w="1385" w:type="dxa"/>
            <w:shd w:val="clear" w:color="auto" w:fill="auto"/>
            <w:noWrap/>
            <w:vAlign w:val="center"/>
            <w:hideMark/>
          </w:tcPr>
          <w:p w14:paraId="5292A4D5" w14:textId="199DBD1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-8.252</w:t>
            </w:r>
          </w:p>
        </w:tc>
        <w:tc>
          <w:tcPr>
            <w:tcW w:w="1400" w:type="dxa"/>
            <w:shd w:val="clear" w:color="auto" w:fill="auto"/>
            <w:noWrap/>
            <w:vAlign w:val="center"/>
            <w:hideMark/>
          </w:tcPr>
          <w:p w14:paraId="5ECA6F78" w14:textId="102BFA7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56D2BA99" w14:textId="77777777" w:rsidTr="00590675">
        <w:trPr>
          <w:trHeight w:val="288"/>
          <w:jc w:val="center"/>
        </w:trPr>
        <w:tc>
          <w:tcPr>
            <w:tcW w:w="741" w:type="dxa"/>
            <w:shd w:val="clear" w:color="auto" w:fill="auto"/>
            <w:noWrap/>
            <w:vAlign w:val="center"/>
            <w:hideMark/>
          </w:tcPr>
          <w:p w14:paraId="3F0BCB5F" w14:textId="0B0D1097"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4285C5EA" w14:textId="76C9616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21068A03" w14:textId="2462C81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7.697</w:t>
            </w:r>
          </w:p>
        </w:tc>
        <w:tc>
          <w:tcPr>
            <w:tcW w:w="1340" w:type="dxa"/>
            <w:shd w:val="clear" w:color="auto" w:fill="auto"/>
            <w:noWrap/>
            <w:vAlign w:val="center"/>
            <w:hideMark/>
          </w:tcPr>
          <w:p w14:paraId="12E94D10" w14:textId="3048FCB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16.010</w:t>
            </w:r>
          </w:p>
        </w:tc>
        <w:tc>
          <w:tcPr>
            <w:tcW w:w="1385" w:type="dxa"/>
            <w:shd w:val="clear" w:color="auto" w:fill="auto"/>
            <w:noWrap/>
            <w:vAlign w:val="center"/>
            <w:hideMark/>
          </w:tcPr>
          <w:p w14:paraId="1B3E2C97" w14:textId="5F371A6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-8.311</w:t>
            </w:r>
          </w:p>
        </w:tc>
        <w:tc>
          <w:tcPr>
            <w:tcW w:w="1400" w:type="dxa"/>
            <w:shd w:val="clear" w:color="auto" w:fill="auto"/>
            <w:noWrap/>
            <w:vAlign w:val="center"/>
            <w:hideMark/>
          </w:tcPr>
          <w:p w14:paraId="3B416529" w14:textId="669E2E0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8991C4A" w14:textId="77777777" w:rsidTr="00590675">
        <w:trPr>
          <w:trHeight w:val="288"/>
          <w:jc w:val="center"/>
        </w:trPr>
        <w:tc>
          <w:tcPr>
            <w:tcW w:w="741" w:type="dxa"/>
            <w:shd w:val="clear" w:color="auto" w:fill="auto"/>
            <w:noWrap/>
            <w:vAlign w:val="center"/>
            <w:hideMark/>
          </w:tcPr>
          <w:p w14:paraId="6D4D5E37" w14:textId="281B93D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4C244DA1" w14:textId="09057D1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27C2F7D3" w14:textId="40CED19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7.687</w:t>
            </w:r>
          </w:p>
        </w:tc>
        <w:tc>
          <w:tcPr>
            <w:tcW w:w="1340" w:type="dxa"/>
            <w:shd w:val="clear" w:color="auto" w:fill="auto"/>
            <w:noWrap/>
            <w:vAlign w:val="center"/>
            <w:hideMark/>
          </w:tcPr>
          <w:p w14:paraId="7DAA276D" w14:textId="5D37F45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16.081</w:t>
            </w:r>
          </w:p>
        </w:tc>
        <w:tc>
          <w:tcPr>
            <w:tcW w:w="1385" w:type="dxa"/>
            <w:shd w:val="clear" w:color="auto" w:fill="auto"/>
            <w:noWrap/>
            <w:vAlign w:val="center"/>
            <w:hideMark/>
          </w:tcPr>
          <w:p w14:paraId="03B76F45" w14:textId="7516DAD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-8.393</w:t>
            </w:r>
          </w:p>
        </w:tc>
        <w:tc>
          <w:tcPr>
            <w:tcW w:w="1400" w:type="dxa"/>
            <w:shd w:val="clear" w:color="auto" w:fill="auto"/>
            <w:noWrap/>
            <w:vAlign w:val="center"/>
            <w:hideMark/>
          </w:tcPr>
          <w:p w14:paraId="2F34687C" w14:textId="35576B0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CE9165D" w14:textId="77777777" w:rsidTr="00590675">
        <w:trPr>
          <w:trHeight w:val="288"/>
          <w:jc w:val="center"/>
        </w:trPr>
        <w:tc>
          <w:tcPr>
            <w:tcW w:w="741" w:type="dxa"/>
            <w:shd w:val="clear" w:color="auto" w:fill="auto"/>
            <w:noWrap/>
            <w:vAlign w:val="center"/>
            <w:hideMark/>
          </w:tcPr>
          <w:p w14:paraId="74DF020B" w14:textId="57FE1D2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2A5E64EC" w14:textId="6876E8E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02526E35" w14:textId="7DD60D6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7.687</w:t>
            </w:r>
          </w:p>
        </w:tc>
        <w:tc>
          <w:tcPr>
            <w:tcW w:w="1340" w:type="dxa"/>
            <w:shd w:val="clear" w:color="auto" w:fill="auto"/>
            <w:noWrap/>
            <w:vAlign w:val="center"/>
            <w:hideMark/>
          </w:tcPr>
          <w:p w14:paraId="2F5A8AC5" w14:textId="610D6DA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16.161</w:t>
            </w:r>
          </w:p>
        </w:tc>
        <w:tc>
          <w:tcPr>
            <w:tcW w:w="1385" w:type="dxa"/>
            <w:shd w:val="clear" w:color="auto" w:fill="auto"/>
            <w:noWrap/>
            <w:vAlign w:val="center"/>
            <w:hideMark/>
          </w:tcPr>
          <w:p w14:paraId="3F8A8528" w14:textId="701EAB2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-8.474</w:t>
            </w:r>
          </w:p>
        </w:tc>
        <w:tc>
          <w:tcPr>
            <w:tcW w:w="1400" w:type="dxa"/>
            <w:shd w:val="clear" w:color="auto" w:fill="auto"/>
            <w:noWrap/>
            <w:vAlign w:val="center"/>
            <w:hideMark/>
          </w:tcPr>
          <w:p w14:paraId="402314FD" w14:textId="6EE09B6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6F62C829" w14:textId="77777777" w:rsidTr="00590675">
        <w:trPr>
          <w:trHeight w:val="288"/>
          <w:jc w:val="center"/>
        </w:trPr>
        <w:tc>
          <w:tcPr>
            <w:tcW w:w="741" w:type="dxa"/>
            <w:shd w:val="clear" w:color="auto" w:fill="auto"/>
            <w:noWrap/>
            <w:vAlign w:val="center"/>
            <w:hideMark/>
          </w:tcPr>
          <w:p w14:paraId="350BA934" w14:textId="3FCAB52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1B670B4E" w14:textId="24F55C4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5B2979E3" w14:textId="646CD52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7.688</w:t>
            </w:r>
          </w:p>
        </w:tc>
        <w:tc>
          <w:tcPr>
            <w:tcW w:w="1340" w:type="dxa"/>
            <w:shd w:val="clear" w:color="auto" w:fill="auto"/>
            <w:noWrap/>
            <w:vAlign w:val="center"/>
            <w:hideMark/>
          </w:tcPr>
          <w:p w14:paraId="6135EF66" w14:textId="37A3D73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16.252</w:t>
            </w:r>
          </w:p>
        </w:tc>
        <w:tc>
          <w:tcPr>
            <w:tcW w:w="1385" w:type="dxa"/>
            <w:shd w:val="clear" w:color="auto" w:fill="auto"/>
            <w:noWrap/>
            <w:vAlign w:val="center"/>
            <w:hideMark/>
          </w:tcPr>
          <w:p w14:paraId="6D2E1882" w14:textId="082CD90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-8.564</w:t>
            </w:r>
          </w:p>
        </w:tc>
        <w:tc>
          <w:tcPr>
            <w:tcW w:w="1400" w:type="dxa"/>
            <w:shd w:val="clear" w:color="auto" w:fill="auto"/>
            <w:noWrap/>
            <w:vAlign w:val="center"/>
            <w:hideMark/>
          </w:tcPr>
          <w:p w14:paraId="1C6F281E" w14:textId="590E5E3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89DE6F3" w14:textId="77777777" w:rsidTr="00590675">
        <w:trPr>
          <w:trHeight w:val="288"/>
          <w:jc w:val="center"/>
        </w:trPr>
        <w:tc>
          <w:tcPr>
            <w:tcW w:w="741" w:type="dxa"/>
            <w:shd w:val="clear" w:color="auto" w:fill="auto"/>
            <w:noWrap/>
            <w:vAlign w:val="center"/>
            <w:hideMark/>
          </w:tcPr>
          <w:p w14:paraId="3BA5AEC0" w14:textId="57A0FF6C"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5E2DDE47" w14:textId="31B682E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20B54487" w14:textId="2ACDE7F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7.693</w:t>
            </w:r>
          </w:p>
        </w:tc>
        <w:tc>
          <w:tcPr>
            <w:tcW w:w="1340" w:type="dxa"/>
            <w:shd w:val="clear" w:color="auto" w:fill="auto"/>
            <w:noWrap/>
            <w:vAlign w:val="center"/>
            <w:hideMark/>
          </w:tcPr>
          <w:p w14:paraId="6512B6BF" w14:textId="2EFA58C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16.357</w:t>
            </w:r>
          </w:p>
        </w:tc>
        <w:tc>
          <w:tcPr>
            <w:tcW w:w="1385" w:type="dxa"/>
            <w:shd w:val="clear" w:color="auto" w:fill="auto"/>
            <w:noWrap/>
            <w:vAlign w:val="center"/>
            <w:hideMark/>
          </w:tcPr>
          <w:p w14:paraId="19F9B713" w14:textId="24ED96B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-8.663</w:t>
            </w:r>
          </w:p>
        </w:tc>
        <w:tc>
          <w:tcPr>
            <w:tcW w:w="1400" w:type="dxa"/>
            <w:shd w:val="clear" w:color="auto" w:fill="auto"/>
            <w:noWrap/>
            <w:vAlign w:val="center"/>
            <w:hideMark/>
          </w:tcPr>
          <w:p w14:paraId="1BF106C8" w14:textId="69CE152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6BAC120B" w14:textId="77777777" w:rsidTr="00590675">
        <w:trPr>
          <w:trHeight w:val="288"/>
          <w:jc w:val="center"/>
        </w:trPr>
        <w:tc>
          <w:tcPr>
            <w:tcW w:w="741" w:type="dxa"/>
            <w:shd w:val="clear" w:color="auto" w:fill="auto"/>
            <w:noWrap/>
            <w:vAlign w:val="center"/>
            <w:hideMark/>
          </w:tcPr>
          <w:p w14:paraId="2CB1A5E9" w14:textId="2F4D96A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3636A6E0" w14:textId="7C3EC0F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69ACA0EF" w14:textId="6856BB3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7.701</w:t>
            </w:r>
          </w:p>
        </w:tc>
        <w:tc>
          <w:tcPr>
            <w:tcW w:w="1340" w:type="dxa"/>
            <w:shd w:val="clear" w:color="auto" w:fill="auto"/>
            <w:noWrap/>
            <w:vAlign w:val="center"/>
            <w:hideMark/>
          </w:tcPr>
          <w:p w14:paraId="1EA6EE8E" w14:textId="1509F48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16.467</w:t>
            </w:r>
          </w:p>
        </w:tc>
        <w:tc>
          <w:tcPr>
            <w:tcW w:w="1385" w:type="dxa"/>
            <w:shd w:val="clear" w:color="auto" w:fill="auto"/>
            <w:noWrap/>
            <w:vAlign w:val="center"/>
            <w:hideMark/>
          </w:tcPr>
          <w:p w14:paraId="051A8F7D" w14:textId="2E9159A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-8.765</w:t>
            </w:r>
          </w:p>
        </w:tc>
        <w:tc>
          <w:tcPr>
            <w:tcW w:w="1400" w:type="dxa"/>
            <w:shd w:val="clear" w:color="auto" w:fill="auto"/>
            <w:noWrap/>
            <w:vAlign w:val="center"/>
            <w:hideMark/>
          </w:tcPr>
          <w:p w14:paraId="66FF4FFA" w14:textId="3AB4787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63BD852" w14:textId="77777777" w:rsidTr="00590675">
        <w:trPr>
          <w:trHeight w:val="288"/>
          <w:jc w:val="center"/>
        </w:trPr>
        <w:tc>
          <w:tcPr>
            <w:tcW w:w="741" w:type="dxa"/>
            <w:shd w:val="clear" w:color="auto" w:fill="auto"/>
            <w:noWrap/>
            <w:vAlign w:val="center"/>
            <w:hideMark/>
          </w:tcPr>
          <w:p w14:paraId="433D233C" w14:textId="696EFC7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1B7D9CBA" w14:textId="716A92C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3CF23C93" w14:textId="2102CAD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7.711</w:t>
            </w:r>
          </w:p>
        </w:tc>
        <w:tc>
          <w:tcPr>
            <w:tcW w:w="1340" w:type="dxa"/>
            <w:shd w:val="clear" w:color="auto" w:fill="auto"/>
            <w:noWrap/>
            <w:vAlign w:val="center"/>
            <w:hideMark/>
          </w:tcPr>
          <w:p w14:paraId="340AA54D" w14:textId="4F178A7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16.588</w:t>
            </w:r>
          </w:p>
        </w:tc>
        <w:tc>
          <w:tcPr>
            <w:tcW w:w="1385" w:type="dxa"/>
            <w:shd w:val="clear" w:color="auto" w:fill="auto"/>
            <w:noWrap/>
            <w:vAlign w:val="center"/>
            <w:hideMark/>
          </w:tcPr>
          <w:p w14:paraId="177442E8" w14:textId="6712F7E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-8.878</w:t>
            </w:r>
          </w:p>
        </w:tc>
        <w:tc>
          <w:tcPr>
            <w:tcW w:w="1400" w:type="dxa"/>
            <w:shd w:val="clear" w:color="auto" w:fill="auto"/>
            <w:noWrap/>
            <w:vAlign w:val="center"/>
            <w:hideMark/>
          </w:tcPr>
          <w:p w14:paraId="62378024" w14:textId="33614C1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4B03589D" w14:textId="77777777" w:rsidTr="00590675">
        <w:trPr>
          <w:trHeight w:val="288"/>
          <w:jc w:val="center"/>
        </w:trPr>
        <w:tc>
          <w:tcPr>
            <w:tcW w:w="741" w:type="dxa"/>
            <w:shd w:val="clear" w:color="auto" w:fill="auto"/>
            <w:noWrap/>
            <w:vAlign w:val="center"/>
            <w:hideMark/>
          </w:tcPr>
          <w:p w14:paraId="40E68334" w14:textId="5C13A3E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66442B51" w14:textId="6393DBB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603EC2ED" w14:textId="4A7B4A3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7.704</w:t>
            </w:r>
          </w:p>
        </w:tc>
        <w:tc>
          <w:tcPr>
            <w:tcW w:w="1340" w:type="dxa"/>
            <w:shd w:val="clear" w:color="auto" w:fill="auto"/>
            <w:noWrap/>
            <w:vAlign w:val="center"/>
            <w:hideMark/>
          </w:tcPr>
          <w:p w14:paraId="62C8EBA4" w14:textId="4D35565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16.705</w:t>
            </w:r>
          </w:p>
        </w:tc>
        <w:tc>
          <w:tcPr>
            <w:tcW w:w="1385" w:type="dxa"/>
            <w:shd w:val="clear" w:color="auto" w:fill="auto"/>
            <w:noWrap/>
            <w:vAlign w:val="center"/>
            <w:hideMark/>
          </w:tcPr>
          <w:p w14:paraId="5104E1D9" w14:textId="07508C60"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-9.001</w:t>
            </w:r>
          </w:p>
        </w:tc>
        <w:tc>
          <w:tcPr>
            <w:tcW w:w="1400" w:type="dxa"/>
            <w:shd w:val="clear" w:color="auto" w:fill="auto"/>
            <w:noWrap/>
            <w:vAlign w:val="center"/>
            <w:hideMark/>
          </w:tcPr>
          <w:p w14:paraId="4359118E" w14:textId="21B5850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1242DCA2" w14:textId="77777777" w:rsidTr="00590675">
        <w:trPr>
          <w:trHeight w:val="288"/>
          <w:jc w:val="center"/>
        </w:trPr>
        <w:tc>
          <w:tcPr>
            <w:tcW w:w="741" w:type="dxa"/>
            <w:shd w:val="clear" w:color="auto" w:fill="auto"/>
            <w:noWrap/>
            <w:vAlign w:val="center"/>
            <w:hideMark/>
          </w:tcPr>
          <w:p w14:paraId="5A6B6BAE" w14:textId="4938937D"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660EDA96" w14:textId="127DCD7F"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62E4874E" w14:textId="05D6A25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7.672</w:t>
            </w:r>
          </w:p>
        </w:tc>
        <w:tc>
          <w:tcPr>
            <w:tcW w:w="1340" w:type="dxa"/>
            <w:shd w:val="clear" w:color="auto" w:fill="auto"/>
            <w:noWrap/>
            <w:vAlign w:val="center"/>
            <w:hideMark/>
          </w:tcPr>
          <w:p w14:paraId="74279ADE" w14:textId="1DCA93C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16.831</w:t>
            </w:r>
          </w:p>
        </w:tc>
        <w:tc>
          <w:tcPr>
            <w:tcW w:w="1385" w:type="dxa"/>
            <w:shd w:val="clear" w:color="auto" w:fill="auto"/>
            <w:noWrap/>
            <w:vAlign w:val="center"/>
            <w:hideMark/>
          </w:tcPr>
          <w:p w14:paraId="2E6D2731" w14:textId="6728E7A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-9.159</w:t>
            </w:r>
          </w:p>
        </w:tc>
        <w:tc>
          <w:tcPr>
            <w:tcW w:w="1400" w:type="dxa"/>
            <w:shd w:val="clear" w:color="auto" w:fill="auto"/>
            <w:noWrap/>
            <w:vAlign w:val="center"/>
            <w:hideMark/>
          </w:tcPr>
          <w:p w14:paraId="2C85560C" w14:textId="3E50436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2529695C" w14:textId="77777777" w:rsidTr="00590675">
        <w:trPr>
          <w:trHeight w:val="288"/>
          <w:jc w:val="center"/>
        </w:trPr>
        <w:tc>
          <w:tcPr>
            <w:tcW w:w="741" w:type="dxa"/>
            <w:shd w:val="clear" w:color="auto" w:fill="auto"/>
            <w:noWrap/>
            <w:vAlign w:val="center"/>
            <w:hideMark/>
          </w:tcPr>
          <w:p w14:paraId="2A16F743" w14:textId="5EF7882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4E1898F6" w14:textId="12F6AAB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20B0E41E" w14:textId="497CB5C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7.679</w:t>
            </w:r>
          </w:p>
        </w:tc>
        <w:tc>
          <w:tcPr>
            <w:tcW w:w="1340" w:type="dxa"/>
            <w:shd w:val="clear" w:color="auto" w:fill="auto"/>
            <w:noWrap/>
            <w:vAlign w:val="center"/>
            <w:hideMark/>
          </w:tcPr>
          <w:p w14:paraId="3D2C2911" w14:textId="79DCAAB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16.957</w:t>
            </w:r>
          </w:p>
        </w:tc>
        <w:tc>
          <w:tcPr>
            <w:tcW w:w="1385" w:type="dxa"/>
            <w:shd w:val="clear" w:color="auto" w:fill="auto"/>
            <w:noWrap/>
            <w:vAlign w:val="center"/>
            <w:hideMark/>
          </w:tcPr>
          <w:p w14:paraId="623046AB" w14:textId="4393951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-9.278</w:t>
            </w:r>
          </w:p>
        </w:tc>
        <w:tc>
          <w:tcPr>
            <w:tcW w:w="1400" w:type="dxa"/>
            <w:shd w:val="clear" w:color="auto" w:fill="auto"/>
            <w:noWrap/>
            <w:vAlign w:val="center"/>
            <w:hideMark/>
          </w:tcPr>
          <w:p w14:paraId="7113F1A0" w14:textId="76462DD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AFE127E" w14:textId="77777777" w:rsidTr="00590675">
        <w:trPr>
          <w:trHeight w:val="288"/>
          <w:jc w:val="center"/>
        </w:trPr>
        <w:tc>
          <w:tcPr>
            <w:tcW w:w="741" w:type="dxa"/>
            <w:shd w:val="clear" w:color="auto" w:fill="auto"/>
            <w:noWrap/>
            <w:vAlign w:val="center"/>
            <w:hideMark/>
          </w:tcPr>
          <w:p w14:paraId="40BBA6FE" w14:textId="19BC96A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7A023D6E" w14:textId="4BFB9CA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42FB9906" w14:textId="5275085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7.683</w:t>
            </w:r>
          </w:p>
        </w:tc>
        <w:tc>
          <w:tcPr>
            <w:tcW w:w="1340" w:type="dxa"/>
            <w:shd w:val="clear" w:color="auto" w:fill="auto"/>
            <w:noWrap/>
            <w:vAlign w:val="center"/>
            <w:hideMark/>
          </w:tcPr>
          <w:p w14:paraId="492A62F5" w14:textId="19872BC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17.084</w:t>
            </w:r>
          </w:p>
        </w:tc>
        <w:tc>
          <w:tcPr>
            <w:tcW w:w="1385" w:type="dxa"/>
            <w:shd w:val="clear" w:color="auto" w:fill="auto"/>
            <w:noWrap/>
            <w:vAlign w:val="center"/>
            <w:hideMark/>
          </w:tcPr>
          <w:p w14:paraId="7A231A6E" w14:textId="1EB6E30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-9.402</w:t>
            </w:r>
          </w:p>
        </w:tc>
        <w:tc>
          <w:tcPr>
            <w:tcW w:w="1400" w:type="dxa"/>
            <w:shd w:val="clear" w:color="auto" w:fill="auto"/>
            <w:noWrap/>
            <w:vAlign w:val="center"/>
            <w:hideMark/>
          </w:tcPr>
          <w:p w14:paraId="2FB9EE77" w14:textId="7E6756A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620A40F3" w14:textId="77777777" w:rsidTr="00590675">
        <w:trPr>
          <w:trHeight w:val="288"/>
          <w:jc w:val="center"/>
        </w:trPr>
        <w:tc>
          <w:tcPr>
            <w:tcW w:w="741" w:type="dxa"/>
            <w:shd w:val="clear" w:color="auto" w:fill="auto"/>
            <w:noWrap/>
            <w:vAlign w:val="center"/>
            <w:hideMark/>
          </w:tcPr>
          <w:p w14:paraId="50181548" w14:textId="003B8B21"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46F55D1F" w14:textId="663FB39A"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4E0252AA" w14:textId="2DA09E5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7.693</w:t>
            </w:r>
          </w:p>
        </w:tc>
        <w:tc>
          <w:tcPr>
            <w:tcW w:w="1340" w:type="dxa"/>
            <w:shd w:val="clear" w:color="auto" w:fill="auto"/>
            <w:noWrap/>
            <w:vAlign w:val="center"/>
            <w:hideMark/>
          </w:tcPr>
          <w:p w14:paraId="4A2A2CE2" w14:textId="2904653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17.219</w:t>
            </w:r>
          </w:p>
        </w:tc>
        <w:tc>
          <w:tcPr>
            <w:tcW w:w="1385" w:type="dxa"/>
            <w:shd w:val="clear" w:color="auto" w:fill="auto"/>
            <w:noWrap/>
            <w:vAlign w:val="center"/>
            <w:hideMark/>
          </w:tcPr>
          <w:p w14:paraId="4F08ADDF" w14:textId="0523F4C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-9.526</w:t>
            </w:r>
          </w:p>
        </w:tc>
        <w:tc>
          <w:tcPr>
            <w:tcW w:w="1400" w:type="dxa"/>
            <w:shd w:val="clear" w:color="auto" w:fill="auto"/>
            <w:noWrap/>
            <w:vAlign w:val="center"/>
            <w:hideMark/>
          </w:tcPr>
          <w:p w14:paraId="1B0320B3" w14:textId="5CEF2F8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7436B320" w14:textId="77777777" w:rsidTr="00590675">
        <w:trPr>
          <w:trHeight w:val="288"/>
          <w:jc w:val="center"/>
        </w:trPr>
        <w:tc>
          <w:tcPr>
            <w:tcW w:w="741" w:type="dxa"/>
            <w:shd w:val="clear" w:color="auto" w:fill="auto"/>
            <w:noWrap/>
            <w:vAlign w:val="center"/>
            <w:hideMark/>
          </w:tcPr>
          <w:p w14:paraId="3E6AA6E2" w14:textId="10E01D8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1C910891" w14:textId="0AA39DF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03025BB3" w14:textId="11F311A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7.683</w:t>
            </w:r>
          </w:p>
        </w:tc>
        <w:tc>
          <w:tcPr>
            <w:tcW w:w="1340" w:type="dxa"/>
            <w:shd w:val="clear" w:color="auto" w:fill="auto"/>
            <w:noWrap/>
            <w:vAlign w:val="center"/>
            <w:hideMark/>
          </w:tcPr>
          <w:p w14:paraId="0C849E46" w14:textId="522BDE8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17.342</w:t>
            </w:r>
          </w:p>
        </w:tc>
        <w:tc>
          <w:tcPr>
            <w:tcW w:w="1385" w:type="dxa"/>
            <w:shd w:val="clear" w:color="auto" w:fill="auto"/>
            <w:noWrap/>
            <w:vAlign w:val="center"/>
            <w:hideMark/>
          </w:tcPr>
          <w:p w14:paraId="56B89868" w14:textId="67BBEAB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-9.660</w:t>
            </w:r>
          </w:p>
        </w:tc>
        <w:tc>
          <w:tcPr>
            <w:tcW w:w="1400" w:type="dxa"/>
            <w:shd w:val="clear" w:color="auto" w:fill="auto"/>
            <w:noWrap/>
            <w:vAlign w:val="center"/>
            <w:hideMark/>
          </w:tcPr>
          <w:p w14:paraId="02BBA85D" w14:textId="1CFCB3E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4076E779" w14:textId="77777777" w:rsidTr="00590675">
        <w:trPr>
          <w:trHeight w:val="288"/>
          <w:jc w:val="center"/>
        </w:trPr>
        <w:tc>
          <w:tcPr>
            <w:tcW w:w="741" w:type="dxa"/>
            <w:shd w:val="clear" w:color="auto" w:fill="auto"/>
            <w:noWrap/>
            <w:vAlign w:val="center"/>
            <w:hideMark/>
          </w:tcPr>
          <w:p w14:paraId="7182CD6F" w14:textId="5A5337E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42100101" w14:textId="582BE728"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7B034991" w14:textId="3B6B552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7.690</w:t>
            </w:r>
          </w:p>
        </w:tc>
        <w:tc>
          <w:tcPr>
            <w:tcW w:w="1340" w:type="dxa"/>
            <w:shd w:val="clear" w:color="auto" w:fill="auto"/>
            <w:noWrap/>
            <w:vAlign w:val="center"/>
            <w:hideMark/>
          </w:tcPr>
          <w:p w14:paraId="482A4772" w14:textId="7FA21D9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17.470</w:t>
            </w:r>
          </w:p>
        </w:tc>
        <w:tc>
          <w:tcPr>
            <w:tcW w:w="1385" w:type="dxa"/>
            <w:shd w:val="clear" w:color="auto" w:fill="auto"/>
            <w:noWrap/>
            <w:vAlign w:val="center"/>
            <w:hideMark/>
          </w:tcPr>
          <w:p w14:paraId="1903BF5A" w14:textId="50C8006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-9.782</w:t>
            </w:r>
          </w:p>
        </w:tc>
        <w:tc>
          <w:tcPr>
            <w:tcW w:w="1400" w:type="dxa"/>
            <w:shd w:val="clear" w:color="auto" w:fill="auto"/>
            <w:noWrap/>
            <w:vAlign w:val="center"/>
            <w:hideMark/>
          </w:tcPr>
          <w:p w14:paraId="3FD0987E" w14:textId="6123B18D"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4C742EBE" w14:textId="77777777" w:rsidTr="00590675">
        <w:trPr>
          <w:trHeight w:val="288"/>
          <w:jc w:val="center"/>
        </w:trPr>
        <w:tc>
          <w:tcPr>
            <w:tcW w:w="741" w:type="dxa"/>
            <w:shd w:val="clear" w:color="auto" w:fill="auto"/>
            <w:noWrap/>
            <w:vAlign w:val="center"/>
            <w:hideMark/>
          </w:tcPr>
          <w:p w14:paraId="2C9AF4A9" w14:textId="347E046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4FA8B9DB" w14:textId="45C1509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16EEE4D2" w14:textId="54EADC0F"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7.694</w:t>
            </w:r>
          </w:p>
        </w:tc>
        <w:tc>
          <w:tcPr>
            <w:tcW w:w="1340" w:type="dxa"/>
            <w:shd w:val="clear" w:color="auto" w:fill="auto"/>
            <w:noWrap/>
            <w:vAlign w:val="center"/>
            <w:hideMark/>
          </w:tcPr>
          <w:p w14:paraId="65CD1318" w14:textId="64F9B89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17.609</w:t>
            </w:r>
          </w:p>
        </w:tc>
        <w:tc>
          <w:tcPr>
            <w:tcW w:w="1385" w:type="dxa"/>
            <w:shd w:val="clear" w:color="auto" w:fill="auto"/>
            <w:noWrap/>
            <w:vAlign w:val="center"/>
            <w:hideMark/>
          </w:tcPr>
          <w:p w14:paraId="07627283" w14:textId="147E09C1"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-9.916</w:t>
            </w:r>
          </w:p>
        </w:tc>
        <w:tc>
          <w:tcPr>
            <w:tcW w:w="1400" w:type="dxa"/>
            <w:shd w:val="clear" w:color="auto" w:fill="auto"/>
            <w:noWrap/>
            <w:vAlign w:val="center"/>
            <w:hideMark/>
          </w:tcPr>
          <w:p w14:paraId="66CFC98E" w14:textId="02C0D7A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2E9EF1D0" w14:textId="77777777" w:rsidTr="00590675">
        <w:trPr>
          <w:trHeight w:val="288"/>
          <w:jc w:val="center"/>
        </w:trPr>
        <w:tc>
          <w:tcPr>
            <w:tcW w:w="741" w:type="dxa"/>
            <w:shd w:val="clear" w:color="auto" w:fill="auto"/>
            <w:noWrap/>
            <w:vAlign w:val="center"/>
            <w:hideMark/>
          </w:tcPr>
          <w:p w14:paraId="203206EB" w14:textId="0BECB1E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3A401B52" w14:textId="01BAFF57"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4864EA3C" w14:textId="6F84633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7.704</w:t>
            </w:r>
          </w:p>
        </w:tc>
        <w:tc>
          <w:tcPr>
            <w:tcW w:w="1340" w:type="dxa"/>
            <w:shd w:val="clear" w:color="auto" w:fill="auto"/>
            <w:noWrap/>
            <w:vAlign w:val="center"/>
            <w:hideMark/>
          </w:tcPr>
          <w:p w14:paraId="627AEAA5" w14:textId="2801099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17.755</w:t>
            </w:r>
          </w:p>
        </w:tc>
        <w:tc>
          <w:tcPr>
            <w:tcW w:w="1385" w:type="dxa"/>
            <w:shd w:val="clear" w:color="auto" w:fill="auto"/>
            <w:noWrap/>
            <w:vAlign w:val="center"/>
            <w:hideMark/>
          </w:tcPr>
          <w:p w14:paraId="20889688" w14:textId="2B1B316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-10.050</w:t>
            </w:r>
          </w:p>
        </w:tc>
        <w:tc>
          <w:tcPr>
            <w:tcW w:w="1400" w:type="dxa"/>
            <w:shd w:val="clear" w:color="auto" w:fill="auto"/>
            <w:noWrap/>
            <w:vAlign w:val="center"/>
            <w:hideMark/>
          </w:tcPr>
          <w:p w14:paraId="3303AA09" w14:textId="18AFBBC2"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5DEC3416" w14:textId="77777777" w:rsidTr="00590675">
        <w:trPr>
          <w:trHeight w:val="288"/>
          <w:jc w:val="center"/>
        </w:trPr>
        <w:tc>
          <w:tcPr>
            <w:tcW w:w="741" w:type="dxa"/>
            <w:shd w:val="clear" w:color="auto" w:fill="auto"/>
            <w:noWrap/>
            <w:vAlign w:val="center"/>
            <w:hideMark/>
          </w:tcPr>
          <w:p w14:paraId="22AF8A89" w14:textId="534E07A9"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436278AB" w14:textId="621BA46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33BC1C3A" w14:textId="0F077B9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7.757</w:t>
            </w:r>
          </w:p>
        </w:tc>
        <w:tc>
          <w:tcPr>
            <w:tcW w:w="1340" w:type="dxa"/>
            <w:shd w:val="clear" w:color="auto" w:fill="auto"/>
            <w:noWrap/>
            <w:vAlign w:val="center"/>
            <w:hideMark/>
          </w:tcPr>
          <w:p w14:paraId="5293AA52" w14:textId="568FB86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17.903</w:t>
            </w:r>
          </w:p>
        </w:tc>
        <w:tc>
          <w:tcPr>
            <w:tcW w:w="1385" w:type="dxa"/>
            <w:shd w:val="clear" w:color="auto" w:fill="auto"/>
            <w:noWrap/>
            <w:vAlign w:val="center"/>
            <w:hideMark/>
          </w:tcPr>
          <w:p w14:paraId="05F9F00C" w14:textId="7D001F6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-10.146</w:t>
            </w:r>
          </w:p>
        </w:tc>
        <w:tc>
          <w:tcPr>
            <w:tcW w:w="1400" w:type="dxa"/>
            <w:shd w:val="clear" w:color="auto" w:fill="auto"/>
            <w:noWrap/>
            <w:vAlign w:val="center"/>
            <w:hideMark/>
          </w:tcPr>
          <w:p w14:paraId="607AB12F" w14:textId="79950BC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617E125F" w14:textId="77777777" w:rsidTr="00590675">
        <w:trPr>
          <w:trHeight w:val="288"/>
          <w:jc w:val="center"/>
        </w:trPr>
        <w:tc>
          <w:tcPr>
            <w:tcW w:w="741" w:type="dxa"/>
            <w:shd w:val="clear" w:color="auto" w:fill="auto"/>
            <w:noWrap/>
            <w:vAlign w:val="center"/>
            <w:hideMark/>
          </w:tcPr>
          <w:p w14:paraId="49970BEE" w14:textId="2ECD3385"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42B17E6E" w14:textId="1C7E3994"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2E4C1B0D" w14:textId="3DA1D44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7.786</w:t>
            </w:r>
          </w:p>
        </w:tc>
        <w:tc>
          <w:tcPr>
            <w:tcW w:w="1340" w:type="dxa"/>
            <w:shd w:val="clear" w:color="auto" w:fill="auto"/>
            <w:noWrap/>
            <w:vAlign w:val="center"/>
            <w:hideMark/>
          </w:tcPr>
          <w:p w14:paraId="38B69A70" w14:textId="1E416639"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18.060</w:t>
            </w:r>
          </w:p>
        </w:tc>
        <w:tc>
          <w:tcPr>
            <w:tcW w:w="1385" w:type="dxa"/>
            <w:shd w:val="clear" w:color="auto" w:fill="auto"/>
            <w:noWrap/>
            <w:vAlign w:val="center"/>
            <w:hideMark/>
          </w:tcPr>
          <w:p w14:paraId="504F96EC" w14:textId="40E227F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-10.275</w:t>
            </w:r>
          </w:p>
        </w:tc>
        <w:tc>
          <w:tcPr>
            <w:tcW w:w="1400" w:type="dxa"/>
            <w:shd w:val="clear" w:color="auto" w:fill="auto"/>
            <w:noWrap/>
            <w:vAlign w:val="center"/>
            <w:hideMark/>
          </w:tcPr>
          <w:p w14:paraId="185DCC94" w14:textId="09B98CF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64F6FBB2" w14:textId="77777777" w:rsidTr="00590675">
        <w:trPr>
          <w:trHeight w:val="288"/>
          <w:jc w:val="center"/>
        </w:trPr>
        <w:tc>
          <w:tcPr>
            <w:tcW w:w="741" w:type="dxa"/>
            <w:shd w:val="clear" w:color="auto" w:fill="auto"/>
            <w:noWrap/>
            <w:vAlign w:val="center"/>
            <w:hideMark/>
          </w:tcPr>
          <w:p w14:paraId="3C93A0BA" w14:textId="707E883E"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0689CDB9" w14:textId="74A5966B"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6FA5F6FD" w14:textId="029062C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7.815</w:t>
            </w:r>
          </w:p>
        </w:tc>
        <w:tc>
          <w:tcPr>
            <w:tcW w:w="1340" w:type="dxa"/>
            <w:shd w:val="clear" w:color="auto" w:fill="auto"/>
            <w:noWrap/>
            <w:vAlign w:val="center"/>
            <w:hideMark/>
          </w:tcPr>
          <w:p w14:paraId="4D013E5F" w14:textId="1578E647"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18.266</w:t>
            </w:r>
          </w:p>
        </w:tc>
        <w:tc>
          <w:tcPr>
            <w:tcW w:w="1385" w:type="dxa"/>
            <w:shd w:val="clear" w:color="auto" w:fill="auto"/>
            <w:noWrap/>
            <w:vAlign w:val="center"/>
            <w:hideMark/>
          </w:tcPr>
          <w:p w14:paraId="43C2A318" w14:textId="2438B715"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-10.451</w:t>
            </w:r>
          </w:p>
        </w:tc>
        <w:tc>
          <w:tcPr>
            <w:tcW w:w="1400" w:type="dxa"/>
            <w:shd w:val="clear" w:color="auto" w:fill="auto"/>
            <w:noWrap/>
            <w:vAlign w:val="center"/>
            <w:hideMark/>
          </w:tcPr>
          <w:p w14:paraId="1CF7AEBB" w14:textId="23D0944B"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783ED6C6" w14:textId="77777777" w:rsidTr="00590675">
        <w:trPr>
          <w:trHeight w:val="288"/>
          <w:jc w:val="center"/>
        </w:trPr>
        <w:tc>
          <w:tcPr>
            <w:tcW w:w="741" w:type="dxa"/>
            <w:shd w:val="clear" w:color="auto" w:fill="auto"/>
            <w:noWrap/>
            <w:vAlign w:val="center"/>
            <w:hideMark/>
          </w:tcPr>
          <w:p w14:paraId="7222CB9B" w14:textId="08B0ECD0"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3BE9E162" w14:textId="03CA4E76"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167851FB" w14:textId="000E4EC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7.847</w:t>
            </w:r>
          </w:p>
        </w:tc>
        <w:tc>
          <w:tcPr>
            <w:tcW w:w="1340" w:type="dxa"/>
            <w:shd w:val="clear" w:color="auto" w:fill="auto"/>
            <w:noWrap/>
            <w:vAlign w:val="center"/>
            <w:hideMark/>
          </w:tcPr>
          <w:p w14:paraId="20EDDACF" w14:textId="1BB7FD5A"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18.482</w:t>
            </w:r>
          </w:p>
        </w:tc>
        <w:tc>
          <w:tcPr>
            <w:tcW w:w="1385" w:type="dxa"/>
            <w:shd w:val="clear" w:color="auto" w:fill="auto"/>
            <w:noWrap/>
            <w:vAlign w:val="center"/>
            <w:hideMark/>
          </w:tcPr>
          <w:p w14:paraId="5FEFFBC2" w14:textId="345CCE7E"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-10.634</w:t>
            </w:r>
          </w:p>
        </w:tc>
        <w:tc>
          <w:tcPr>
            <w:tcW w:w="1400" w:type="dxa"/>
            <w:shd w:val="clear" w:color="auto" w:fill="auto"/>
            <w:noWrap/>
            <w:vAlign w:val="center"/>
            <w:hideMark/>
          </w:tcPr>
          <w:p w14:paraId="149A2309" w14:textId="7BDD22AC"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w:t>
            </w:r>
          </w:p>
        </w:tc>
      </w:tr>
      <w:tr w:rsidR="005C5D22" w:rsidRPr="00490768" w14:paraId="058BBF8C" w14:textId="77777777" w:rsidTr="00590675">
        <w:trPr>
          <w:trHeight w:val="288"/>
          <w:jc w:val="center"/>
        </w:trPr>
        <w:tc>
          <w:tcPr>
            <w:tcW w:w="741" w:type="dxa"/>
            <w:shd w:val="clear" w:color="auto" w:fill="auto"/>
            <w:noWrap/>
            <w:vAlign w:val="center"/>
            <w:hideMark/>
          </w:tcPr>
          <w:p w14:paraId="1DC26736" w14:textId="1AA58E53"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45FE5111" w14:textId="4878CE12" w:rsidR="005C5D22" w:rsidRPr="00490768" w:rsidRDefault="005C5D22" w:rsidP="005C5D22">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4878D9D5" w14:textId="08536B16"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7.885</w:t>
            </w:r>
          </w:p>
        </w:tc>
        <w:tc>
          <w:tcPr>
            <w:tcW w:w="1340" w:type="dxa"/>
            <w:shd w:val="clear" w:color="auto" w:fill="auto"/>
            <w:noWrap/>
            <w:vAlign w:val="center"/>
            <w:hideMark/>
          </w:tcPr>
          <w:p w14:paraId="5F49A65B" w14:textId="4343BEE8"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18.714</w:t>
            </w:r>
          </w:p>
        </w:tc>
        <w:tc>
          <w:tcPr>
            <w:tcW w:w="1385" w:type="dxa"/>
            <w:shd w:val="clear" w:color="auto" w:fill="auto"/>
            <w:noWrap/>
            <w:vAlign w:val="center"/>
            <w:hideMark/>
          </w:tcPr>
          <w:p w14:paraId="277FD311" w14:textId="204E38B3"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-10.828</w:t>
            </w:r>
          </w:p>
        </w:tc>
        <w:tc>
          <w:tcPr>
            <w:tcW w:w="1400" w:type="dxa"/>
            <w:shd w:val="clear" w:color="auto" w:fill="auto"/>
            <w:noWrap/>
            <w:vAlign w:val="center"/>
            <w:hideMark/>
          </w:tcPr>
          <w:p w14:paraId="6DD0FD21" w14:textId="3EEA80F4" w:rsidR="005C5D22" w:rsidRPr="00490768" w:rsidRDefault="005C5D22" w:rsidP="005C5D22">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w:t>
            </w:r>
          </w:p>
        </w:tc>
      </w:tr>
    </w:tbl>
    <w:p w14:paraId="7C8CF16E"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Os resultados entre receitas e despesas segregados por cada Força Armada encontram-se disponíveis no Anexo </w:t>
      </w:r>
      <w:r w:rsidRPr="00490768">
        <w:rPr>
          <w:rFonts w:asciiTheme="minorHAnsi" w:hAnsiTheme="minorHAnsi" w:cstheme="minorHAnsi"/>
          <w:sz w:val="24"/>
          <w:szCs w:val="24"/>
          <w:u w:val="single"/>
        </w:rPr>
        <w:t>G</w:t>
      </w:r>
      <w:r w:rsidRPr="00490768">
        <w:rPr>
          <w:rFonts w:asciiTheme="minorHAnsi" w:hAnsiTheme="minorHAnsi" w:cstheme="minorHAnsi"/>
          <w:sz w:val="24"/>
          <w:szCs w:val="24"/>
        </w:rPr>
        <w:t>.</w:t>
      </w:r>
    </w:p>
    <w:p w14:paraId="46170485" w14:textId="30BB65AF"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O gráfico a seguir, considerando os dados da </w:t>
      </w:r>
      <w:r w:rsidR="009C30C7" w:rsidRPr="00490768">
        <w:rPr>
          <w:rFonts w:asciiTheme="minorHAnsi" w:hAnsiTheme="minorHAnsi" w:cstheme="minorHAnsi"/>
          <w:sz w:val="24"/>
          <w:szCs w:val="24"/>
        </w:rPr>
        <w:t>t</w:t>
      </w:r>
      <w:r w:rsidRPr="00490768">
        <w:rPr>
          <w:rFonts w:asciiTheme="minorHAnsi" w:hAnsiTheme="minorHAnsi" w:cstheme="minorHAnsi"/>
          <w:sz w:val="24"/>
          <w:szCs w:val="24"/>
        </w:rPr>
        <w:t>abela anterior, demonstra, para a hipótese de cálculo com reposição de militares e sem crescimento salarial, a tendência futura do resultado entre as receitas e despesas das pensões de militares e o percentual desse resultado em relação ao PIB:</w:t>
      </w:r>
    </w:p>
    <w:p w14:paraId="4936EEB2" w14:textId="77777777" w:rsidR="00F46CBB" w:rsidRPr="00490768" w:rsidRDefault="00F46CBB" w:rsidP="00F95BC7">
      <w:pPr>
        <w:tabs>
          <w:tab w:val="left" w:pos="142"/>
        </w:tabs>
        <w:spacing w:after="0" w:line="360" w:lineRule="auto"/>
        <w:jc w:val="both"/>
        <w:rPr>
          <w:rFonts w:asciiTheme="minorHAnsi" w:hAnsiTheme="minorHAnsi" w:cstheme="minorHAnsi"/>
          <w:sz w:val="24"/>
          <w:szCs w:val="24"/>
        </w:rPr>
      </w:pPr>
    </w:p>
    <w:p w14:paraId="52F9FB80" w14:textId="71A7E990" w:rsidR="00F95BC7" w:rsidRPr="00490768" w:rsidRDefault="009B44CB" w:rsidP="00F95BC7">
      <w:pPr>
        <w:tabs>
          <w:tab w:val="left" w:pos="142"/>
        </w:tabs>
        <w:spacing w:after="0" w:line="360" w:lineRule="auto"/>
        <w:jc w:val="center"/>
        <w:rPr>
          <w:rFonts w:asciiTheme="minorHAnsi" w:hAnsiTheme="minorHAnsi" w:cstheme="minorHAnsi"/>
          <w:sz w:val="24"/>
          <w:szCs w:val="24"/>
        </w:rPr>
      </w:pPr>
      <w:r w:rsidRPr="00490768">
        <w:rPr>
          <w:rFonts w:asciiTheme="minorHAnsi" w:hAnsiTheme="minorHAnsi" w:cstheme="minorHAnsi"/>
          <w:noProof/>
          <w:lang w:eastAsia="pt-BR"/>
        </w:rPr>
        <w:drawing>
          <wp:inline distT="0" distB="0" distL="0" distR="0" wp14:anchorId="51B81D57" wp14:editId="3055A6EE">
            <wp:extent cx="5402580" cy="3204210"/>
            <wp:effectExtent l="0" t="0" r="7620" b="15240"/>
            <wp:docPr id="19" name="Gráfico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D0A7FCE-B576-454E-B151-9B1C6666CD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B3236BD" w14:textId="0676570D" w:rsidR="00F95BC7" w:rsidRDefault="00BA67E9" w:rsidP="00BA67E9">
      <w:pPr>
        <w:tabs>
          <w:tab w:val="left" w:pos="142"/>
          <w:tab w:val="left" w:pos="1896"/>
        </w:tabs>
        <w:spacing w:after="0" w:line="360" w:lineRule="auto"/>
        <w:rPr>
          <w:rFonts w:asciiTheme="minorHAnsi" w:hAnsiTheme="minorHAnsi" w:cstheme="minorHAnsi"/>
          <w:sz w:val="24"/>
          <w:szCs w:val="24"/>
        </w:rPr>
      </w:pPr>
      <w:r w:rsidRPr="00490768">
        <w:rPr>
          <w:rFonts w:asciiTheme="minorHAnsi" w:hAnsiTheme="minorHAnsi" w:cstheme="minorHAnsi"/>
          <w:sz w:val="24"/>
          <w:szCs w:val="24"/>
        </w:rPr>
        <w:tab/>
      </w:r>
      <w:r w:rsidRPr="00490768">
        <w:rPr>
          <w:rFonts w:asciiTheme="minorHAnsi" w:hAnsiTheme="minorHAnsi" w:cstheme="minorHAnsi"/>
          <w:sz w:val="24"/>
          <w:szCs w:val="24"/>
        </w:rPr>
        <w:tab/>
      </w:r>
    </w:p>
    <w:p w14:paraId="04F646BF" w14:textId="7704C9A0" w:rsidR="00FA7DEE" w:rsidRDefault="00FA7DEE" w:rsidP="00BA67E9">
      <w:pPr>
        <w:tabs>
          <w:tab w:val="left" w:pos="142"/>
          <w:tab w:val="left" w:pos="1896"/>
        </w:tabs>
        <w:spacing w:after="0" w:line="360" w:lineRule="auto"/>
        <w:rPr>
          <w:rFonts w:asciiTheme="minorHAnsi" w:hAnsiTheme="minorHAnsi" w:cstheme="minorHAnsi"/>
          <w:sz w:val="24"/>
          <w:szCs w:val="24"/>
        </w:rPr>
      </w:pPr>
    </w:p>
    <w:p w14:paraId="0DB800D4" w14:textId="619805F0" w:rsidR="00FA7DEE" w:rsidRDefault="00FA7DEE" w:rsidP="00BA67E9">
      <w:pPr>
        <w:tabs>
          <w:tab w:val="left" w:pos="142"/>
          <w:tab w:val="left" w:pos="1896"/>
        </w:tabs>
        <w:spacing w:after="0" w:line="360" w:lineRule="auto"/>
        <w:rPr>
          <w:rFonts w:asciiTheme="minorHAnsi" w:hAnsiTheme="minorHAnsi" w:cstheme="minorHAnsi"/>
          <w:sz w:val="24"/>
          <w:szCs w:val="24"/>
        </w:rPr>
      </w:pPr>
    </w:p>
    <w:p w14:paraId="2028B609" w14:textId="274FBB87" w:rsidR="00FA7DEE" w:rsidRDefault="00FA7DEE" w:rsidP="00BA67E9">
      <w:pPr>
        <w:tabs>
          <w:tab w:val="left" w:pos="142"/>
          <w:tab w:val="left" w:pos="1896"/>
        </w:tabs>
        <w:spacing w:after="0" w:line="360" w:lineRule="auto"/>
        <w:rPr>
          <w:rFonts w:asciiTheme="minorHAnsi" w:hAnsiTheme="minorHAnsi" w:cstheme="minorHAnsi"/>
          <w:sz w:val="24"/>
          <w:szCs w:val="24"/>
        </w:rPr>
      </w:pPr>
    </w:p>
    <w:p w14:paraId="38D9F832" w14:textId="3383300C" w:rsidR="00FA7DEE" w:rsidRDefault="00FA7DEE" w:rsidP="00BA67E9">
      <w:pPr>
        <w:tabs>
          <w:tab w:val="left" w:pos="142"/>
          <w:tab w:val="left" w:pos="1896"/>
        </w:tabs>
        <w:spacing w:after="0" w:line="360" w:lineRule="auto"/>
        <w:rPr>
          <w:rFonts w:asciiTheme="minorHAnsi" w:hAnsiTheme="minorHAnsi" w:cstheme="minorHAnsi"/>
          <w:sz w:val="24"/>
          <w:szCs w:val="24"/>
        </w:rPr>
      </w:pPr>
    </w:p>
    <w:p w14:paraId="4AD70F74" w14:textId="77777777" w:rsidR="00FA7DEE" w:rsidRPr="00490768" w:rsidRDefault="00FA7DEE" w:rsidP="00BA67E9">
      <w:pPr>
        <w:tabs>
          <w:tab w:val="left" w:pos="142"/>
          <w:tab w:val="left" w:pos="1896"/>
        </w:tabs>
        <w:spacing w:after="0" w:line="360" w:lineRule="auto"/>
        <w:rPr>
          <w:rFonts w:asciiTheme="minorHAnsi" w:hAnsiTheme="minorHAnsi" w:cstheme="minorHAnsi"/>
          <w:sz w:val="24"/>
          <w:szCs w:val="24"/>
        </w:rPr>
      </w:pPr>
    </w:p>
    <w:p w14:paraId="306AD750" w14:textId="77777777" w:rsidR="00F95BC7" w:rsidRPr="00490768" w:rsidRDefault="00F95BC7" w:rsidP="005B583B">
      <w:pPr>
        <w:pStyle w:val="EstiloT2"/>
        <w:numPr>
          <w:ilvl w:val="2"/>
          <w:numId w:val="18"/>
        </w:numPr>
        <w:tabs>
          <w:tab w:val="left" w:pos="567"/>
        </w:tabs>
        <w:ind w:left="0" w:firstLine="0"/>
        <w:rPr>
          <w:rFonts w:asciiTheme="minorHAnsi" w:hAnsiTheme="minorHAnsi" w:cstheme="minorHAnsi"/>
          <w:smallCaps w:val="0"/>
          <w:color w:val="auto"/>
        </w:rPr>
      </w:pPr>
      <w:bookmarkStart w:id="242" w:name="_Toc65248064"/>
      <w:r w:rsidRPr="00490768">
        <w:rPr>
          <w:rFonts w:asciiTheme="minorHAnsi" w:hAnsiTheme="minorHAnsi" w:cstheme="minorHAnsi"/>
          <w:smallCaps w:val="0"/>
          <w:color w:val="auto"/>
          <w:szCs w:val="24"/>
        </w:rPr>
        <w:t>Projeção Atuarial com reposição de militares e com reposição nominal da inflação</w:t>
      </w:r>
      <w:r w:rsidRPr="00490768">
        <w:rPr>
          <w:rStyle w:val="Refdenotaderodap"/>
          <w:rFonts w:asciiTheme="minorHAnsi" w:hAnsiTheme="minorHAnsi" w:cstheme="minorHAnsi"/>
          <w:smallCaps w:val="0"/>
          <w:color w:val="auto"/>
          <w:szCs w:val="24"/>
        </w:rPr>
        <w:footnoteReference w:id="8"/>
      </w:r>
      <w:r w:rsidRPr="00490768">
        <w:rPr>
          <w:rStyle w:val="Refdenotaderodap"/>
          <w:rFonts w:asciiTheme="minorHAnsi" w:hAnsiTheme="minorHAnsi" w:cstheme="minorHAnsi"/>
          <w:smallCaps w:val="0"/>
          <w:color w:val="auto"/>
        </w:rPr>
        <w:t xml:space="preserve"> </w:t>
      </w:r>
      <w:r w:rsidRPr="00490768">
        <w:rPr>
          <w:rStyle w:val="Refdenotaderodap"/>
          <w:rFonts w:asciiTheme="minorHAnsi" w:hAnsiTheme="minorHAnsi" w:cstheme="minorHAnsi"/>
          <w:smallCaps w:val="0"/>
          <w:color w:val="auto"/>
        </w:rPr>
        <w:footnoteReference w:id="9"/>
      </w:r>
      <w:r w:rsidRPr="00490768">
        <w:rPr>
          <w:rFonts w:asciiTheme="minorHAnsi" w:hAnsiTheme="minorHAnsi" w:cstheme="minorHAnsi"/>
          <w:smallCaps w:val="0"/>
          <w:color w:val="auto"/>
          <w:szCs w:val="24"/>
        </w:rPr>
        <w:t xml:space="preserve"> nas remunerações, proventos e pensões de militares ao longo do tempo</w:t>
      </w:r>
      <w:bookmarkEnd w:id="242"/>
    </w:p>
    <w:p w14:paraId="0DD2EC0F"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tbl>
      <w:tblPr>
        <w:tblW w:w="6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400"/>
      </w:tblGrid>
      <w:tr w:rsidR="002B69F8" w:rsidRPr="00490768" w14:paraId="78A2E489" w14:textId="77777777" w:rsidTr="00981FE1">
        <w:trPr>
          <w:trHeight w:val="314"/>
          <w:tblHeader/>
          <w:jc w:val="center"/>
        </w:trPr>
        <w:tc>
          <w:tcPr>
            <w:tcW w:w="6946" w:type="dxa"/>
            <w:gridSpan w:val="6"/>
            <w:tcBorders>
              <w:top w:val="nil"/>
              <w:left w:val="nil"/>
              <w:bottom w:val="single" w:sz="4" w:space="0" w:color="auto"/>
              <w:right w:val="nil"/>
            </w:tcBorders>
            <w:shd w:val="clear" w:color="auto" w:fill="auto"/>
            <w:vAlign w:val="center"/>
          </w:tcPr>
          <w:p w14:paraId="32476964" w14:textId="77777777" w:rsidR="002B69F8" w:rsidRPr="00490768" w:rsidRDefault="002B69F8" w:rsidP="00981FE1">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 xml:space="preserve">                                                                                           (R$ Milhões)</w:t>
            </w:r>
          </w:p>
        </w:tc>
      </w:tr>
      <w:tr w:rsidR="002B69F8" w:rsidRPr="00490768" w14:paraId="19D5CB79" w14:textId="77777777" w:rsidTr="00981FE1">
        <w:trPr>
          <w:trHeight w:val="1368"/>
          <w:tblHeader/>
          <w:jc w:val="center"/>
        </w:trPr>
        <w:tc>
          <w:tcPr>
            <w:tcW w:w="741"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C26595A"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3E95A9"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001E35"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193985D"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6492211"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4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ACD0CC"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Resultado</w:t>
            </w:r>
          </w:p>
          <w:p w14:paraId="76D30E3A" w14:textId="77777777" w:rsidR="002B69F8" w:rsidRPr="00490768" w:rsidRDefault="002B69F8" w:rsidP="00981FE1">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PIB</w:t>
            </w:r>
            <w:r w:rsidRPr="00490768">
              <w:rPr>
                <w:rStyle w:val="Refdenotaderodap"/>
                <w:rFonts w:asciiTheme="minorHAnsi" w:eastAsia="Times New Roman" w:hAnsiTheme="minorHAnsi" w:cstheme="minorHAnsi"/>
                <w:b/>
                <w:bCs/>
                <w:sz w:val="24"/>
                <w:szCs w:val="24"/>
                <w:lang w:eastAsia="pt-BR"/>
              </w:rPr>
              <w:footnoteReference w:id="10"/>
            </w:r>
          </w:p>
        </w:tc>
      </w:tr>
      <w:tr w:rsidR="005312BA" w:rsidRPr="00490768" w14:paraId="307AB3FF" w14:textId="77777777" w:rsidTr="00981FE1">
        <w:trPr>
          <w:trHeight w:val="288"/>
          <w:jc w:val="center"/>
        </w:trPr>
        <w:tc>
          <w:tcPr>
            <w:tcW w:w="741" w:type="dxa"/>
            <w:tcBorders>
              <w:top w:val="single" w:sz="4" w:space="0" w:color="auto"/>
            </w:tcBorders>
            <w:shd w:val="clear" w:color="auto" w:fill="auto"/>
            <w:noWrap/>
            <w:vAlign w:val="center"/>
            <w:hideMark/>
          </w:tcPr>
          <w:p w14:paraId="39EB92EF" w14:textId="634D44B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tcBorders>
              <w:top w:val="single" w:sz="4" w:space="0" w:color="auto"/>
            </w:tcBorders>
            <w:shd w:val="clear" w:color="auto" w:fill="auto"/>
            <w:noWrap/>
            <w:vAlign w:val="center"/>
            <w:hideMark/>
          </w:tcPr>
          <w:p w14:paraId="1D70BA96" w14:textId="159474A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tcBorders>
              <w:top w:val="single" w:sz="4" w:space="0" w:color="auto"/>
            </w:tcBorders>
            <w:shd w:val="clear" w:color="auto" w:fill="auto"/>
            <w:noWrap/>
            <w:vAlign w:val="center"/>
          </w:tcPr>
          <w:p w14:paraId="08B2C537" w14:textId="32BC8E3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8.348</w:t>
            </w:r>
          </w:p>
        </w:tc>
        <w:tc>
          <w:tcPr>
            <w:tcW w:w="1340" w:type="dxa"/>
            <w:tcBorders>
              <w:top w:val="single" w:sz="4" w:space="0" w:color="auto"/>
            </w:tcBorders>
            <w:shd w:val="clear" w:color="auto" w:fill="auto"/>
            <w:noWrap/>
            <w:vAlign w:val="center"/>
          </w:tcPr>
          <w:p w14:paraId="4D4495B6" w14:textId="7E35715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20.230</w:t>
            </w:r>
          </w:p>
        </w:tc>
        <w:tc>
          <w:tcPr>
            <w:tcW w:w="1385" w:type="dxa"/>
            <w:tcBorders>
              <w:top w:val="single" w:sz="4" w:space="0" w:color="auto"/>
            </w:tcBorders>
            <w:shd w:val="clear" w:color="auto" w:fill="auto"/>
            <w:noWrap/>
            <w:vAlign w:val="center"/>
            <w:hideMark/>
          </w:tcPr>
          <w:p w14:paraId="5B3052F0" w14:textId="4B96AD2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-11.883</w:t>
            </w:r>
          </w:p>
        </w:tc>
        <w:tc>
          <w:tcPr>
            <w:tcW w:w="1400" w:type="dxa"/>
            <w:tcBorders>
              <w:top w:val="single" w:sz="4" w:space="0" w:color="auto"/>
            </w:tcBorders>
            <w:shd w:val="clear" w:color="auto" w:fill="auto"/>
            <w:noWrap/>
            <w:vAlign w:val="center"/>
            <w:hideMark/>
          </w:tcPr>
          <w:p w14:paraId="67EAA9A3" w14:textId="6EA463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0,14%</w:t>
            </w:r>
          </w:p>
        </w:tc>
      </w:tr>
      <w:tr w:rsidR="005312BA" w:rsidRPr="00490768" w14:paraId="6BC3E18D" w14:textId="77777777" w:rsidTr="00981FE1">
        <w:trPr>
          <w:trHeight w:val="288"/>
          <w:jc w:val="center"/>
        </w:trPr>
        <w:tc>
          <w:tcPr>
            <w:tcW w:w="741" w:type="dxa"/>
            <w:shd w:val="clear" w:color="auto" w:fill="auto"/>
            <w:noWrap/>
            <w:vAlign w:val="center"/>
            <w:hideMark/>
          </w:tcPr>
          <w:p w14:paraId="6E58190C" w14:textId="0F53E3A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44C5D247" w14:textId="0B8E97B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7420BD70" w14:textId="69F7726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8.755</w:t>
            </w:r>
          </w:p>
        </w:tc>
        <w:tc>
          <w:tcPr>
            <w:tcW w:w="1340" w:type="dxa"/>
            <w:shd w:val="clear" w:color="auto" w:fill="auto"/>
            <w:noWrap/>
            <w:vAlign w:val="center"/>
            <w:hideMark/>
          </w:tcPr>
          <w:p w14:paraId="2710751D" w14:textId="2A8E62D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20.471</w:t>
            </w:r>
          </w:p>
        </w:tc>
        <w:tc>
          <w:tcPr>
            <w:tcW w:w="1385" w:type="dxa"/>
            <w:shd w:val="clear" w:color="auto" w:fill="auto"/>
            <w:noWrap/>
            <w:vAlign w:val="center"/>
            <w:hideMark/>
          </w:tcPr>
          <w:p w14:paraId="3D69A417" w14:textId="743DE15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-11.717</w:t>
            </w:r>
          </w:p>
        </w:tc>
        <w:tc>
          <w:tcPr>
            <w:tcW w:w="1400" w:type="dxa"/>
            <w:shd w:val="clear" w:color="auto" w:fill="auto"/>
            <w:noWrap/>
            <w:vAlign w:val="center"/>
            <w:hideMark/>
          </w:tcPr>
          <w:p w14:paraId="18C8D5EF" w14:textId="29AE7F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0,13%</w:t>
            </w:r>
          </w:p>
        </w:tc>
      </w:tr>
      <w:tr w:rsidR="005312BA" w:rsidRPr="00490768" w14:paraId="657B6375" w14:textId="77777777" w:rsidTr="00981FE1">
        <w:trPr>
          <w:trHeight w:val="288"/>
          <w:jc w:val="center"/>
        </w:trPr>
        <w:tc>
          <w:tcPr>
            <w:tcW w:w="741" w:type="dxa"/>
            <w:shd w:val="clear" w:color="auto" w:fill="auto"/>
            <w:noWrap/>
            <w:vAlign w:val="center"/>
            <w:hideMark/>
          </w:tcPr>
          <w:p w14:paraId="54B0D31C" w14:textId="41102C3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1E9FC0CD" w14:textId="6FF4F3D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71B433F7" w14:textId="58432C7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8.896</w:t>
            </w:r>
          </w:p>
        </w:tc>
        <w:tc>
          <w:tcPr>
            <w:tcW w:w="1340" w:type="dxa"/>
            <w:shd w:val="clear" w:color="auto" w:fill="auto"/>
            <w:noWrap/>
            <w:vAlign w:val="center"/>
            <w:hideMark/>
          </w:tcPr>
          <w:p w14:paraId="293A6D1D" w14:textId="48DF282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19.767</w:t>
            </w:r>
          </w:p>
        </w:tc>
        <w:tc>
          <w:tcPr>
            <w:tcW w:w="1385" w:type="dxa"/>
            <w:shd w:val="clear" w:color="auto" w:fill="auto"/>
            <w:noWrap/>
            <w:vAlign w:val="center"/>
            <w:hideMark/>
          </w:tcPr>
          <w:p w14:paraId="4178B80B" w14:textId="0259461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-10.870</w:t>
            </w:r>
          </w:p>
        </w:tc>
        <w:tc>
          <w:tcPr>
            <w:tcW w:w="1400" w:type="dxa"/>
            <w:shd w:val="clear" w:color="auto" w:fill="auto"/>
            <w:noWrap/>
            <w:vAlign w:val="center"/>
            <w:hideMark/>
          </w:tcPr>
          <w:p w14:paraId="4F3954EA" w14:textId="36D3E97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0,11%</w:t>
            </w:r>
          </w:p>
        </w:tc>
      </w:tr>
      <w:tr w:rsidR="005312BA" w:rsidRPr="00490768" w14:paraId="60768FE5" w14:textId="77777777" w:rsidTr="00981FE1">
        <w:trPr>
          <w:trHeight w:val="288"/>
          <w:jc w:val="center"/>
        </w:trPr>
        <w:tc>
          <w:tcPr>
            <w:tcW w:w="741" w:type="dxa"/>
            <w:shd w:val="clear" w:color="auto" w:fill="auto"/>
            <w:noWrap/>
            <w:vAlign w:val="center"/>
            <w:hideMark/>
          </w:tcPr>
          <w:p w14:paraId="49A36029" w14:textId="03B722F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1BACEAE0" w14:textId="76A0287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53BB4F04" w14:textId="47F03B1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8.973</w:t>
            </w:r>
          </w:p>
        </w:tc>
        <w:tc>
          <w:tcPr>
            <w:tcW w:w="1340" w:type="dxa"/>
            <w:shd w:val="clear" w:color="auto" w:fill="auto"/>
            <w:noWrap/>
            <w:vAlign w:val="center"/>
            <w:hideMark/>
          </w:tcPr>
          <w:p w14:paraId="53D33CC5" w14:textId="5C2CD7F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19.281</w:t>
            </w:r>
          </w:p>
        </w:tc>
        <w:tc>
          <w:tcPr>
            <w:tcW w:w="1385" w:type="dxa"/>
            <w:shd w:val="clear" w:color="auto" w:fill="auto"/>
            <w:noWrap/>
            <w:vAlign w:val="center"/>
            <w:hideMark/>
          </w:tcPr>
          <w:p w14:paraId="69CF361E" w14:textId="21E16AA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-10.308</w:t>
            </w:r>
          </w:p>
        </w:tc>
        <w:tc>
          <w:tcPr>
            <w:tcW w:w="1400" w:type="dxa"/>
            <w:shd w:val="clear" w:color="auto" w:fill="auto"/>
            <w:noWrap/>
            <w:vAlign w:val="center"/>
            <w:hideMark/>
          </w:tcPr>
          <w:p w14:paraId="4D5C13F6" w14:textId="07039A5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5312BA" w:rsidRPr="00490768" w14:paraId="7897E5A5" w14:textId="77777777" w:rsidTr="00981FE1">
        <w:trPr>
          <w:trHeight w:val="288"/>
          <w:jc w:val="center"/>
        </w:trPr>
        <w:tc>
          <w:tcPr>
            <w:tcW w:w="741" w:type="dxa"/>
            <w:shd w:val="clear" w:color="auto" w:fill="auto"/>
            <w:noWrap/>
            <w:vAlign w:val="center"/>
            <w:hideMark/>
          </w:tcPr>
          <w:p w14:paraId="3F7B21A1" w14:textId="71E1C90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71C5E45E" w14:textId="3B1646C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4FD6E3E8" w14:textId="4155F4C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9.311</w:t>
            </w:r>
          </w:p>
        </w:tc>
        <w:tc>
          <w:tcPr>
            <w:tcW w:w="1340" w:type="dxa"/>
            <w:shd w:val="clear" w:color="auto" w:fill="auto"/>
            <w:noWrap/>
            <w:vAlign w:val="center"/>
            <w:hideMark/>
          </w:tcPr>
          <w:p w14:paraId="01F21B91" w14:textId="472111B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19.560</w:t>
            </w:r>
          </w:p>
        </w:tc>
        <w:tc>
          <w:tcPr>
            <w:tcW w:w="1385" w:type="dxa"/>
            <w:shd w:val="clear" w:color="auto" w:fill="auto"/>
            <w:noWrap/>
            <w:vAlign w:val="center"/>
            <w:hideMark/>
          </w:tcPr>
          <w:p w14:paraId="40184CD0" w14:textId="3E7A59E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-10.249</w:t>
            </w:r>
          </w:p>
        </w:tc>
        <w:tc>
          <w:tcPr>
            <w:tcW w:w="1400" w:type="dxa"/>
            <w:shd w:val="clear" w:color="auto" w:fill="auto"/>
            <w:noWrap/>
            <w:vAlign w:val="center"/>
            <w:hideMark/>
          </w:tcPr>
          <w:p w14:paraId="7F4797CF" w14:textId="5B61FB3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0,10%</w:t>
            </w:r>
          </w:p>
        </w:tc>
      </w:tr>
      <w:tr w:rsidR="005312BA" w:rsidRPr="00490768" w14:paraId="1F8A820E" w14:textId="77777777" w:rsidTr="00981FE1">
        <w:trPr>
          <w:trHeight w:val="288"/>
          <w:jc w:val="center"/>
        </w:trPr>
        <w:tc>
          <w:tcPr>
            <w:tcW w:w="741" w:type="dxa"/>
            <w:shd w:val="clear" w:color="auto" w:fill="auto"/>
            <w:noWrap/>
            <w:vAlign w:val="center"/>
            <w:hideMark/>
          </w:tcPr>
          <w:p w14:paraId="7651D81C" w14:textId="5AB99B9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3CDC9D0A" w14:textId="0C9C48D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76814DA4" w14:textId="2092C21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9.634</w:t>
            </w:r>
          </w:p>
        </w:tc>
        <w:tc>
          <w:tcPr>
            <w:tcW w:w="1340" w:type="dxa"/>
            <w:shd w:val="clear" w:color="auto" w:fill="auto"/>
            <w:noWrap/>
            <w:vAlign w:val="center"/>
            <w:hideMark/>
          </w:tcPr>
          <w:p w14:paraId="598C7195" w14:textId="7BA6F1F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19.916</w:t>
            </w:r>
          </w:p>
        </w:tc>
        <w:tc>
          <w:tcPr>
            <w:tcW w:w="1385" w:type="dxa"/>
            <w:shd w:val="clear" w:color="auto" w:fill="auto"/>
            <w:noWrap/>
            <w:vAlign w:val="center"/>
            <w:hideMark/>
          </w:tcPr>
          <w:p w14:paraId="7BEE3545" w14:textId="1068D49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-10.283</w:t>
            </w:r>
          </w:p>
        </w:tc>
        <w:tc>
          <w:tcPr>
            <w:tcW w:w="1400" w:type="dxa"/>
            <w:shd w:val="clear" w:color="auto" w:fill="auto"/>
            <w:noWrap/>
            <w:vAlign w:val="center"/>
            <w:hideMark/>
          </w:tcPr>
          <w:p w14:paraId="7C7E9797" w14:textId="0CE7E13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5312BA" w:rsidRPr="00490768" w14:paraId="0B0FC5A5" w14:textId="77777777" w:rsidTr="00981FE1">
        <w:trPr>
          <w:trHeight w:val="288"/>
          <w:jc w:val="center"/>
        </w:trPr>
        <w:tc>
          <w:tcPr>
            <w:tcW w:w="741" w:type="dxa"/>
            <w:shd w:val="clear" w:color="auto" w:fill="auto"/>
            <w:noWrap/>
            <w:vAlign w:val="center"/>
            <w:hideMark/>
          </w:tcPr>
          <w:p w14:paraId="1FAC12DA" w14:textId="306A1FE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275BFEC7" w14:textId="2C60485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0F49DA02" w14:textId="5B32155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10.099</w:t>
            </w:r>
          </w:p>
        </w:tc>
        <w:tc>
          <w:tcPr>
            <w:tcW w:w="1340" w:type="dxa"/>
            <w:shd w:val="clear" w:color="auto" w:fill="auto"/>
            <w:noWrap/>
            <w:vAlign w:val="center"/>
            <w:hideMark/>
          </w:tcPr>
          <w:p w14:paraId="1F3D3DAB" w14:textId="086CEDB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20.398</w:t>
            </w:r>
          </w:p>
        </w:tc>
        <w:tc>
          <w:tcPr>
            <w:tcW w:w="1385" w:type="dxa"/>
            <w:shd w:val="clear" w:color="auto" w:fill="auto"/>
            <w:noWrap/>
            <w:vAlign w:val="center"/>
            <w:hideMark/>
          </w:tcPr>
          <w:p w14:paraId="0B7392C7" w14:textId="45BEC4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-10.299</w:t>
            </w:r>
          </w:p>
        </w:tc>
        <w:tc>
          <w:tcPr>
            <w:tcW w:w="1400" w:type="dxa"/>
            <w:shd w:val="clear" w:color="auto" w:fill="auto"/>
            <w:noWrap/>
            <w:vAlign w:val="center"/>
            <w:hideMark/>
          </w:tcPr>
          <w:p w14:paraId="6BD2A4F9" w14:textId="4945A80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312BA" w:rsidRPr="00490768" w14:paraId="0396040B" w14:textId="77777777" w:rsidTr="00981FE1">
        <w:trPr>
          <w:trHeight w:val="288"/>
          <w:jc w:val="center"/>
        </w:trPr>
        <w:tc>
          <w:tcPr>
            <w:tcW w:w="741" w:type="dxa"/>
            <w:shd w:val="clear" w:color="auto" w:fill="auto"/>
            <w:noWrap/>
            <w:vAlign w:val="center"/>
            <w:hideMark/>
          </w:tcPr>
          <w:p w14:paraId="771DEEAE" w14:textId="3BA5F3D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525A7BB3" w14:textId="440AABE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744870D8" w14:textId="48EA902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9.839</w:t>
            </w:r>
          </w:p>
        </w:tc>
        <w:tc>
          <w:tcPr>
            <w:tcW w:w="1340" w:type="dxa"/>
            <w:shd w:val="clear" w:color="auto" w:fill="auto"/>
            <w:noWrap/>
            <w:vAlign w:val="center"/>
            <w:hideMark/>
          </w:tcPr>
          <w:p w14:paraId="1A1E011D" w14:textId="02741F9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20.937</w:t>
            </w:r>
          </w:p>
        </w:tc>
        <w:tc>
          <w:tcPr>
            <w:tcW w:w="1385" w:type="dxa"/>
            <w:shd w:val="clear" w:color="auto" w:fill="auto"/>
            <w:noWrap/>
            <w:vAlign w:val="center"/>
            <w:hideMark/>
          </w:tcPr>
          <w:p w14:paraId="0C1D65B8" w14:textId="589F5D6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-11.098</w:t>
            </w:r>
          </w:p>
        </w:tc>
        <w:tc>
          <w:tcPr>
            <w:tcW w:w="1400" w:type="dxa"/>
            <w:shd w:val="clear" w:color="auto" w:fill="auto"/>
            <w:noWrap/>
            <w:vAlign w:val="center"/>
            <w:hideMark/>
          </w:tcPr>
          <w:p w14:paraId="5ED3EF73" w14:textId="27F0453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0,09%</w:t>
            </w:r>
          </w:p>
        </w:tc>
      </w:tr>
      <w:tr w:rsidR="005312BA" w:rsidRPr="00490768" w14:paraId="556E3E39" w14:textId="77777777" w:rsidTr="00981FE1">
        <w:trPr>
          <w:trHeight w:val="288"/>
          <w:jc w:val="center"/>
        </w:trPr>
        <w:tc>
          <w:tcPr>
            <w:tcW w:w="741" w:type="dxa"/>
            <w:shd w:val="clear" w:color="auto" w:fill="auto"/>
            <w:noWrap/>
            <w:vAlign w:val="center"/>
            <w:hideMark/>
          </w:tcPr>
          <w:p w14:paraId="2D25D7BD" w14:textId="69A6C61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1FD23AEA" w14:textId="4820000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5F2AE0E6" w14:textId="18A6995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10.138</w:t>
            </w:r>
          </w:p>
        </w:tc>
        <w:tc>
          <w:tcPr>
            <w:tcW w:w="1340" w:type="dxa"/>
            <w:shd w:val="clear" w:color="auto" w:fill="auto"/>
            <w:noWrap/>
            <w:vAlign w:val="center"/>
            <w:hideMark/>
          </w:tcPr>
          <w:p w14:paraId="0B02B2BF" w14:textId="54779D5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21.522</w:t>
            </w:r>
          </w:p>
        </w:tc>
        <w:tc>
          <w:tcPr>
            <w:tcW w:w="1385" w:type="dxa"/>
            <w:shd w:val="clear" w:color="auto" w:fill="auto"/>
            <w:noWrap/>
            <w:vAlign w:val="center"/>
            <w:hideMark/>
          </w:tcPr>
          <w:p w14:paraId="018FFF0A" w14:textId="6B447F1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-11.382</w:t>
            </w:r>
          </w:p>
        </w:tc>
        <w:tc>
          <w:tcPr>
            <w:tcW w:w="1400" w:type="dxa"/>
            <w:shd w:val="clear" w:color="auto" w:fill="auto"/>
            <w:noWrap/>
            <w:vAlign w:val="center"/>
            <w:hideMark/>
          </w:tcPr>
          <w:p w14:paraId="0C37D836" w14:textId="1069C3E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312BA" w:rsidRPr="00490768" w14:paraId="217576A3" w14:textId="77777777" w:rsidTr="00981FE1">
        <w:trPr>
          <w:trHeight w:val="288"/>
          <w:jc w:val="center"/>
        </w:trPr>
        <w:tc>
          <w:tcPr>
            <w:tcW w:w="741" w:type="dxa"/>
            <w:shd w:val="clear" w:color="auto" w:fill="auto"/>
            <w:noWrap/>
            <w:vAlign w:val="center"/>
            <w:hideMark/>
          </w:tcPr>
          <w:p w14:paraId="0155F54D" w14:textId="66AF508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59B04C02" w14:textId="097C831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5B60DC0B" w14:textId="22EB55B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10.448</w:t>
            </w:r>
          </w:p>
        </w:tc>
        <w:tc>
          <w:tcPr>
            <w:tcW w:w="1340" w:type="dxa"/>
            <w:shd w:val="clear" w:color="auto" w:fill="auto"/>
            <w:noWrap/>
            <w:vAlign w:val="center"/>
            <w:hideMark/>
          </w:tcPr>
          <w:p w14:paraId="2DE665D8" w14:textId="7B7C070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22.147</w:t>
            </w:r>
          </w:p>
        </w:tc>
        <w:tc>
          <w:tcPr>
            <w:tcW w:w="1385" w:type="dxa"/>
            <w:shd w:val="clear" w:color="auto" w:fill="auto"/>
            <w:noWrap/>
            <w:vAlign w:val="center"/>
            <w:hideMark/>
          </w:tcPr>
          <w:p w14:paraId="7ADDCCC2" w14:textId="2580A6B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-11.699</w:t>
            </w:r>
          </w:p>
        </w:tc>
        <w:tc>
          <w:tcPr>
            <w:tcW w:w="1400" w:type="dxa"/>
            <w:shd w:val="clear" w:color="auto" w:fill="auto"/>
            <w:noWrap/>
            <w:vAlign w:val="center"/>
            <w:hideMark/>
          </w:tcPr>
          <w:p w14:paraId="2A051EA5" w14:textId="4B4734C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312BA" w:rsidRPr="00490768" w14:paraId="33096059" w14:textId="77777777" w:rsidTr="00981FE1">
        <w:trPr>
          <w:trHeight w:val="288"/>
          <w:jc w:val="center"/>
        </w:trPr>
        <w:tc>
          <w:tcPr>
            <w:tcW w:w="741" w:type="dxa"/>
            <w:shd w:val="clear" w:color="auto" w:fill="auto"/>
            <w:noWrap/>
            <w:vAlign w:val="center"/>
            <w:hideMark/>
          </w:tcPr>
          <w:p w14:paraId="325504C3" w14:textId="736D1EE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02A47380" w14:textId="4B69077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79EFB3FD" w14:textId="7669F46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10.774</w:t>
            </w:r>
          </w:p>
        </w:tc>
        <w:tc>
          <w:tcPr>
            <w:tcW w:w="1340" w:type="dxa"/>
            <w:shd w:val="clear" w:color="auto" w:fill="auto"/>
            <w:noWrap/>
            <w:vAlign w:val="center"/>
            <w:hideMark/>
          </w:tcPr>
          <w:p w14:paraId="7BD8DD7B" w14:textId="7A8FBC6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22.809</w:t>
            </w:r>
          </w:p>
        </w:tc>
        <w:tc>
          <w:tcPr>
            <w:tcW w:w="1385" w:type="dxa"/>
            <w:shd w:val="clear" w:color="auto" w:fill="auto"/>
            <w:noWrap/>
            <w:vAlign w:val="center"/>
            <w:hideMark/>
          </w:tcPr>
          <w:p w14:paraId="49B5B018" w14:textId="5F5F39D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-12.035</w:t>
            </w:r>
          </w:p>
        </w:tc>
        <w:tc>
          <w:tcPr>
            <w:tcW w:w="1400" w:type="dxa"/>
            <w:shd w:val="clear" w:color="auto" w:fill="auto"/>
            <w:noWrap/>
            <w:vAlign w:val="center"/>
            <w:hideMark/>
          </w:tcPr>
          <w:p w14:paraId="5A315EA9" w14:textId="448C4A8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w:t>
            </w:r>
          </w:p>
        </w:tc>
      </w:tr>
      <w:tr w:rsidR="005312BA" w:rsidRPr="00490768" w14:paraId="77670B12" w14:textId="77777777" w:rsidTr="00981FE1">
        <w:trPr>
          <w:trHeight w:val="288"/>
          <w:jc w:val="center"/>
        </w:trPr>
        <w:tc>
          <w:tcPr>
            <w:tcW w:w="741" w:type="dxa"/>
            <w:shd w:val="clear" w:color="auto" w:fill="auto"/>
            <w:noWrap/>
            <w:vAlign w:val="center"/>
            <w:hideMark/>
          </w:tcPr>
          <w:p w14:paraId="09C1FFD7" w14:textId="719E2DB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728095D9" w14:textId="1D8727A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4A018F41" w14:textId="0FA1F98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11.119</w:t>
            </w:r>
          </w:p>
        </w:tc>
        <w:tc>
          <w:tcPr>
            <w:tcW w:w="1340" w:type="dxa"/>
            <w:shd w:val="clear" w:color="auto" w:fill="auto"/>
            <w:noWrap/>
            <w:vAlign w:val="center"/>
            <w:hideMark/>
          </w:tcPr>
          <w:p w14:paraId="38E1A055" w14:textId="17F4CE6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23.500</w:t>
            </w:r>
          </w:p>
        </w:tc>
        <w:tc>
          <w:tcPr>
            <w:tcW w:w="1385" w:type="dxa"/>
            <w:shd w:val="clear" w:color="auto" w:fill="auto"/>
            <w:noWrap/>
            <w:vAlign w:val="center"/>
            <w:hideMark/>
          </w:tcPr>
          <w:p w14:paraId="42D0B00D" w14:textId="36AC286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-12.381</w:t>
            </w:r>
          </w:p>
        </w:tc>
        <w:tc>
          <w:tcPr>
            <w:tcW w:w="1400" w:type="dxa"/>
            <w:shd w:val="clear" w:color="auto" w:fill="auto"/>
            <w:noWrap/>
            <w:vAlign w:val="center"/>
            <w:hideMark/>
          </w:tcPr>
          <w:p w14:paraId="5AFEAE06" w14:textId="2A8FDC6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6768F930" w14:textId="77777777" w:rsidTr="00981FE1">
        <w:trPr>
          <w:trHeight w:val="288"/>
          <w:jc w:val="center"/>
        </w:trPr>
        <w:tc>
          <w:tcPr>
            <w:tcW w:w="741" w:type="dxa"/>
            <w:shd w:val="clear" w:color="auto" w:fill="auto"/>
            <w:noWrap/>
            <w:vAlign w:val="center"/>
            <w:hideMark/>
          </w:tcPr>
          <w:p w14:paraId="4720AB26" w14:textId="674BC7E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4B52A327" w14:textId="28C2588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3C49DA8C" w14:textId="631B77F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11.504</w:t>
            </w:r>
          </w:p>
        </w:tc>
        <w:tc>
          <w:tcPr>
            <w:tcW w:w="1340" w:type="dxa"/>
            <w:shd w:val="clear" w:color="auto" w:fill="auto"/>
            <w:noWrap/>
            <w:vAlign w:val="center"/>
            <w:hideMark/>
          </w:tcPr>
          <w:p w14:paraId="7851FC5B" w14:textId="3508D10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24.234</w:t>
            </w:r>
          </w:p>
        </w:tc>
        <w:tc>
          <w:tcPr>
            <w:tcW w:w="1385" w:type="dxa"/>
            <w:shd w:val="clear" w:color="auto" w:fill="auto"/>
            <w:noWrap/>
            <w:vAlign w:val="center"/>
            <w:hideMark/>
          </w:tcPr>
          <w:p w14:paraId="7C4B248B" w14:textId="0F88E1B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-12.730</w:t>
            </w:r>
          </w:p>
        </w:tc>
        <w:tc>
          <w:tcPr>
            <w:tcW w:w="1400" w:type="dxa"/>
            <w:shd w:val="clear" w:color="auto" w:fill="auto"/>
            <w:noWrap/>
            <w:vAlign w:val="center"/>
            <w:hideMark/>
          </w:tcPr>
          <w:p w14:paraId="69C5E181" w14:textId="7423D27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2B4DA568" w14:textId="77777777" w:rsidTr="00981FE1">
        <w:trPr>
          <w:trHeight w:val="288"/>
          <w:jc w:val="center"/>
        </w:trPr>
        <w:tc>
          <w:tcPr>
            <w:tcW w:w="741" w:type="dxa"/>
            <w:shd w:val="clear" w:color="auto" w:fill="auto"/>
            <w:noWrap/>
            <w:vAlign w:val="center"/>
            <w:hideMark/>
          </w:tcPr>
          <w:p w14:paraId="412C92C9" w14:textId="7256945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6607F585" w14:textId="722642A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5A62DA9D" w14:textId="0F62A38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11.868</w:t>
            </w:r>
          </w:p>
        </w:tc>
        <w:tc>
          <w:tcPr>
            <w:tcW w:w="1340" w:type="dxa"/>
            <w:shd w:val="clear" w:color="auto" w:fill="auto"/>
            <w:noWrap/>
            <w:vAlign w:val="center"/>
            <w:hideMark/>
          </w:tcPr>
          <w:p w14:paraId="1D699713" w14:textId="771BA6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24.994</w:t>
            </w:r>
          </w:p>
        </w:tc>
        <w:tc>
          <w:tcPr>
            <w:tcW w:w="1385" w:type="dxa"/>
            <w:shd w:val="clear" w:color="auto" w:fill="auto"/>
            <w:noWrap/>
            <w:vAlign w:val="center"/>
            <w:hideMark/>
          </w:tcPr>
          <w:p w14:paraId="76D565CD" w14:textId="439BA2F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-13.128</w:t>
            </w:r>
          </w:p>
        </w:tc>
        <w:tc>
          <w:tcPr>
            <w:tcW w:w="1400" w:type="dxa"/>
            <w:shd w:val="clear" w:color="auto" w:fill="auto"/>
            <w:noWrap/>
            <w:vAlign w:val="center"/>
            <w:hideMark/>
          </w:tcPr>
          <w:p w14:paraId="73AF68A0" w14:textId="530A2E2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2E47E1EA" w14:textId="77777777" w:rsidTr="00981FE1">
        <w:trPr>
          <w:trHeight w:val="288"/>
          <w:jc w:val="center"/>
        </w:trPr>
        <w:tc>
          <w:tcPr>
            <w:tcW w:w="741" w:type="dxa"/>
            <w:shd w:val="clear" w:color="auto" w:fill="auto"/>
            <w:noWrap/>
            <w:vAlign w:val="center"/>
            <w:hideMark/>
          </w:tcPr>
          <w:p w14:paraId="5CCF542E" w14:textId="4FDEF21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18DD5AE8" w14:textId="61A08E4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7EF522DC" w14:textId="2BF70A7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12.225</w:t>
            </w:r>
          </w:p>
        </w:tc>
        <w:tc>
          <w:tcPr>
            <w:tcW w:w="1340" w:type="dxa"/>
            <w:shd w:val="clear" w:color="auto" w:fill="auto"/>
            <w:noWrap/>
            <w:vAlign w:val="center"/>
            <w:hideMark/>
          </w:tcPr>
          <w:p w14:paraId="1D47550D" w14:textId="33F9F26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25.766</w:t>
            </w:r>
          </w:p>
        </w:tc>
        <w:tc>
          <w:tcPr>
            <w:tcW w:w="1385" w:type="dxa"/>
            <w:shd w:val="clear" w:color="auto" w:fill="auto"/>
            <w:noWrap/>
            <w:vAlign w:val="center"/>
            <w:hideMark/>
          </w:tcPr>
          <w:p w14:paraId="54968267" w14:textId="653CBC5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-13.541</w:t>
            </w:r>
          </w:p>
        </w:tc>
        <w:tc>
          <w:tcPr>
            <w:tcW w:w="1400" w:type="dxa"/>
            <w:shd w:val="clear" w:color="auto" w:fill="auto"/>
            <w:noWrap/>
            <w:vAlign w:val="center"/>
            <w:hideMark/>
          </w:tcPr>
          <w:p w14:paraId="2D15897A" w14:textId="15C42DE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63A8EC0A" w14:textId="77777777" w:rsidTr="00981FE1">
        <w:trPr>
          <w:trHeight w:val="288"/>
          <w:jc w:val="center"/>
        </w:trPr>
        <w:tc>
          <w:tcPr>
            <w:tcW w:w="741" w:type="dxa"/>
            <w:shd w:val="clear" w:color="auto" w:fill="auto"/>
            <w:noWrap/>
            <w:vAlign w:val="center"/>
            <w:hideMark/>
          </w:tcPr>
          <w:p w14:paraId="16B2AA9F" w14:textId="1450130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5F485CB8" w14:textId="21423C0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7619D934" w14:textId="538E560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12.638</w:t>
            </w:r>
          </w:p>
        </w:tc>
        <w:tc>
          <w:tcPr>
            <w:tcW w:w="1340" w:type="dxa"/>
            <w:shd w:val="clear" w:color="auto" w:fill="auto"/>
            <w:noWrap/>
            <w:vAlign w:val="center"/>
            <w:hideMark/>
          </w:tcPr>
          <w:p w14:paraId="58AEA257" w14:textId="5F6DD18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26.567</w:t>
            </w:r>
          </w:p>
        </w:tc>
        <w:tc>
          <w:tcPr>
            <w:tcW w:w="1385" w:type="dxa"/>
            <w:shd w:val="clear" w:color="auto" w:fill="auto"/>
            <w:noWrap/>
            <w:vAlign w:val="center"/>
            <w:hideMark/>
          </w:tcPr>
          <w:p w14:paraId="3E96C696" w14:textId="3037ABC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-13.929</w:t>
            </w:r>
          </w:p>
        </w:tc>
        <w:tc>
          <w:tcPr>
            <w:tcW w:w="1400" w:type="dxa"/>
            <w:shd w:val="clear" w:color="auto" w:fill="auto"/>
            <w:noWrap/>
            <w:vAlign w:val="center"/>
            <w:hideMark/>
          </w:tcPr>
          <w:p w14:paraId="394D404F" w14:textId="451D8EB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7059F756" w14:textId="77777777" w:rsidTr="00981FE1">
        <w:trPr>
          <w:trHeight w:val="288"/>
          <w:jc w:val="center"/>
        </w:trPr>
        <w:tc>
          <w:tcPr>
            <w:tcW w:w="741" w:type="dxa"/>
            <w:shd w:val="clear" w:color="auto" w:fill="auto"/>
            <w:noWrap/>
            <w:vAlign w:val="center"/>
            <w:hideMark/>
          </w:tcPr>
          <w:p w14:paraId="62743790" w14:textId="6E565B2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1F8479CA" w14:textId="7D51D1B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3840F221" w14:textId="32602EB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13.050</w:t>
            </w:r>
          </w:p>
        </w:tc>
        <w:tc>
          <w:tcPr>
            <w:tcW w:w="1340" w:type="dxa"/>
            <w:shd w:val="clear" w:color="auto" w:fill="auto"/>
            <w:noWrap/>
            <w:vAlign w:val="center"/>
            <w:hideMark/>
          </w:tcPr>
          <w:p w14:paraId="2E95BB39" w14:textId="6DC265A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27.392</w:t>
            </w:r>
          </w:p>
        </w:tc>
        <w:tc>
          <w:tcPr>
            <w:tcW w:w="1385" w:type="dxa"/>
            <w:shd w:val="clear" w:color="auto" w:fill="auto"/>
            <w:noWrap/>
            <w:vAlign w:val="center"/>
            <w:hideMark/>
          </w:tcPr>
          <w:p w14:paraId="413C4E60" w14:textId="148E4FC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-14.342</w:t>
            </w:r>
          </w:p>
        </w:tc>
        <w:tc>
          <w:tcPr>
            <w:tcW w:w="1400" w:type="dxa"/>
            <w:shd w:val="clear" w:color="auto" w:fill="auto"/>
            <w:noWrap/>
            <w:vAlign w:val="center"/>
            <w:hideMark/>
          </w:tcPr>
          <w:p w14:paraId="41979C74" w14:textId="4D864A0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w:t>
            </w:r>
          </w:p>
        </w:tc>
      </w:tr>
      <w:tr w:rsidR="005312BA" w:rsidRPr="00490768" w14:paraId="645A6623" w14:textId="77777777" w:rsidTr="00981FE1">
        <w:trPr>
          <w:trHeight w:val="288"/>
          <w:jc w:val="center"/>
        </w:trPr>
        <w:tc>
          <w:tcPr>
            <w:tcW w:w="741" w:type="dxa"/>
            <w:shd w:val="clear" w:color="auto" w:fill="auto"/>
            <w:noWrap/>
            <w:vAlign w:val="center"/>
            <w:hideMark/>
          </w:tcPr>
          <w:p w14:paraId="46729F58" w14:textId="41B89D8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3657CB9C" w14:textId="01EEAE6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612AF4F0" w14:textId="4C0324C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13.519</w:t>
            </w:r>
          </w:p>
        </w:tc>
        <w:tc>
          <w:tcPr>
            <w:tcW w:w="1340" w:type="dxa"/>
            <w:shd w:val="clear" w:color="auto" w:fill="auto"/>
            <w:noWrap/>
            <w:vAlign w:val="center"/>
            <w:hideMark/>
          </w:tcPr>
          <w:p w14:paraId="48039027" w14:textId="4A8500B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28.262</w:t>
            </w:r>
          </w:p>
        </w:tc>
        <w:tc>
          <w:tcPr>
            <w:tcW w:w="1385" w:type="dxa"/>
            <w:shd w:val="clear" w:color="auto" w:fill="auto"/>
            <w:noWrap/>
            <w:vAlign w:val="center"/>
            <w:hideMark/>
          </w:tcPr>
          <w:p w14:paraId="4BBDF066" w14:textId="7D72E2C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-14.743</w:t>
            </w:r>
          </w:p>
        </w:tc>
        <w:tc>
          <w:tcPr>
            <w:tcW w:w="1400" w:type="dxa"/>
            <w:shd w:val="clear" w:color="auto" w:fill="auto"/>
            <w:noWrap/>
            <w:vAlign w:val="center"/>
            <w:hideMark/>
          </w:tcPr>
          <w:p w14:paraId="50BC56CA" w14:textId="550CC4E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76749FB6" w14:textId="77777777" w:rsidTr="00981FE1">
        <w:trPr>
          <w:trHeight w:val="288"/>
          <w:jc w:val="center"/>
        </w:trPr>
        <w:tc>
          <w:tcPr>
            <w:tcW w:w="741" w:type="dxa"/>
            <w:shd w:val="clear" w:color="auto" w:fill="auto"/>
            <w:noWrap/>
            <w:vAlign w:val="center"/>
            <w:hideMark/>
          </w:tcPr>
          <w:p w14:paraId="7B0D35FC" w14:textId="68DCC3A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44DD0C9E" w14:textId="55E75AC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6F39DDD7" w14:textId="15E3F89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14.002</w:t>
            </w:r>
          </w:p>
        </w:tc>
        <w:tc>
          <w:tcPr>
            <w:tcW w:w="1340" w:type="dxa"/>
            <w:shd w:val="clear" w:color="auto" w:fill="auto"/>
            <w:noWrap/>
            <w:vAlign w:val="center"/>
            <w:hideMark/>
          </w:tcPr>
          <w:p w14:paraId="1A007625" w14:textId="38802CF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29.169</w:t>
            </w:r>
          </w:p>
        </w:tc>
        <w:tc>
          <w:tcPr>
            <w:tcW w:w="1385" w:type="dxa"/>
            <w:shd w:val="clear" w:color="auto" w:fill="auto"/>
            <w:noWrap/>
            <w:vAlign w:val="center"/>
            <w:hideMark/>
          </w:tcPr>
          <w:p w14:paraId="1EC138CB" w14:textId="20696B5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-15.166</w:t>
            </w:r>
          </w:p>
        </w:tc>
        <w:tc>
          <w:tcPr>
            <w:tcW w:w="1400" w:type="dxa"/>
            <w:shd w:val="clear" w:color="auto" w:fill="auto"/>
            <w:noWrap/>
            <w:vAlign w:val="center"/>
            <w:hideMark/>
          </w:tcPr>
          <w:p w14:paraId="75AC84EE" w14:textId="5047269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026EF6B5" w14:textId="77777777" w:rsidTr="00981FE1">
        <w:trPr>
          <w:trHeight w:val="288"/>
          <w:jc w:val="center"/>
        </w:trPr>
        <w:tc>
          <w:tcPr>
            <w:tcW w:w="741" w:type="dxa"/>
            <w:shd w:val="clear" w:color="auto" w:fill="auto"/>
            <w:noWrap/>
            <w:vAlign w:val="center"/>
            <w:hideMark/>
          </w:tcPr>
          <w:p w14:paraId="731FEFB1" w14:textId="19B19DD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2B3B4CC4" w14:textId="115E3BB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1CFCD199" w14:textId="35047C3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14.515</w:t>
            </w:r>
          </w:p>
        </w:tc>
        <w:tc>
          <w:tcPr>
            <w:tcW w:w="1340" w:type="dxa"/>
            <w:shd w:val="clear" w:color="auto" w:fill="auto"/>
            <w:noWrap/>
            <w:vAlign w:val="center"/>
            <w:hideMark/>
          </w:tcPr>
          <w:p w14:paraId="2A019E9E" w14:textId="2FF0ED1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30.118</w:t>
            </w:r>
          </w:p>
        </w:tc>
        <w:tc>
          <w:tcPr>
            <w:tcW w:w="1385" w:type="dxa"/>
            <w:shd w:val="clear" w:color="auto" w:fill="auto"/>
            <w:noWrap/>
            <w:vAlign w:val="center"/>
            <w:hideMark/>
          </w:tcPr>
          <w:p w14:paraId="1B2EEA8B" w14:textId="055B7C5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-15.602</w:t>
            </w:r>
          </w:p>
        </w:tc>
        <w:tc>
          <w:tcPr>
            <w:tcW w:w="1400" w:type="dxa"/>
            <w:shd w:val="clear" w:color="auto" w:fill="auto"/>
            <w:noWrap/>
            <w:vAlign w:val="center"/>
            <w:hideMark/>
          </w:tcPr>
          <w:p w14:paraId="71E8937C" w14:textId="638AE9E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4B7F53EF" w14:textId="77777777" w:rsidTr="00981FE1">
        <w:trPr>
          <w:trHeight w:val="288"/>
          <w:jc w:val="center"/>
        </w:trPr>
        <w:tc>
          <w:tcPr>
            <w:tcW w:w="741" w:type="dxa"/>
            <w:shd w:val="clear" w:color="auto" w:fill="auto"/>
            <w:noWrap/>
            <w:vAlign w:val="center"/>
            <w:hideMark/>
          </w:tcPr>
          <w:p w14:paraId="75FB3E90" w14:textId="3000CF6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429C1F17" w14:textId="7C00523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A617AD0" w14:textId="0DA534A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14.965</w:t>
            </w:r>
          </w:p>
        </w:tc>
        <w:tc>
          <w:tcPr>
            <w:tcW w:w="1340" w:type="dxa"/>
            <w:shd w:val="clear" w:color="auto" w:fill="auto"/>
            <w:noWrap/>
            <w:vAlign w:val="center"/>
            <w:hideMark/>
          </w:tcPr>
          <w:p w14:paraId="08B16604" w14:textId="13E0028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31.115</w:t>
            </w:r>
          </w:p>
        </w:tc>
        <w:tc>
          <w:tcPr>
            <w:tcW w:w="1385" w:type="dxa"/>
            <w:shd w:val="clear" w:color="auto" w:fill="auto"/>
            <w:noWrap/>
            <w:vAlign w:val="center"/>
            <w:hideMark/>
          </w:tcPr>
          <w:p w14:paraId="18A36306" w14:textId="3B4F41C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-16.150</w:t>
            </w:r>
          </w:p>
        </w:tc>
        <w:tc>
          <w:tcPr>
            <w:tcW w:w="1400" w:type="dxa"/>
            <w:shd w:val="clear" w:color="auto" w:fill="auto"/>
            <w:noWrap/>
            <w:vAlign w:val="center"/>
            <w:hideMark/>
          </w:tcPr>
          <w:p w14:paraId="4F1AA02A" w14:textId="73E9C4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73F42599" w14:textId="77777777" w:rsidTr="00981FE1">
        <w:trPr>
          <w:trHeight w:val="288"/>
          <w:jc w:val="center"/>
        </w:trPr>
        <w:tc>
          <w:tcPr>
            <w:tcW w:w="741" w:type="dxa"/>
            <w:shd w:val="clear" w:color="auto" w:fill="auto"/>
            <w:noWrap/>
            <w:vAlign w:val="center"/>
            <w:hideMark/>
          </w:tcPr>
          <w:p w14:paraId="6EC3C825" w14:textId="4B7D270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67E228DA" w14:textId="19E32BE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6A46254F" w14:textId="7C3225B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15.479</w:t>
            </w:r>
          </w:p>
        </w:tc>
        <w:tc>
          <w:tcPr>
            <w:tcW w:w="1340" w:type="dxa"/>
            <w:shd w:val="clear" w:color="auto" w:fill="auto"/>
            <w:noWrap/>
            <w:vAlign w:val="center"/>
            <w:hideMark/>
          </w:tcPr>
          <w:p w14:paraId="20123A0B" w14:textId="7DBBD76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32.141</w:t>
            </w:r>
          </w:p>
        </w:tc>
        <w:tc>
          <w:tcPr>
            <w:tcW w:w="1385" w:type="dxa"/>
            <w:shd w:val="clear" w:color="auto" w:fill="auto"/>
            <w:noWrap/>
            <w:vAlign w:val="center"/>
            <w:hideMark/>
          </w:tcPr>
          <w:p w14:paraId="76497283" w14:textId="6C351F5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-16.663</w:t>
            </w:r>
          </w:p>
        </w:tc>
        <w:tc>
          <w:tcPr>
            <w:tcW w:w="1400" w:type="dxa"/>
            <w:shd w:val="clear" w:color="auto" w:fill="auto"/>
            <w:noWrap/>
            <w:vAlign w:val="center"/>
            <w:hideMark/>
          </w:tcPr>
          <w:p w14:paraId="7ABB0678" w14:textId="30CBCC8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268B95E1" w14:textId="77777777" w:rsidTr="00981FE1">
        <w:trPr>
          <w:trHeight w:val="288"/>
          <w:jc w:val="center"/>
        </w:trPr>
        <w:tc>
          <w:tcPr>
            <w:tcW w:w="741" w:type="dxa"/>
            <w:shd w:val="clear" w:color="auto" w:fill="auto"/>
            <w:noWrap/>
            <w:vAlign w:val="center"/>
            <w:hideMark/>
          </w:tcPr>
          <w:p w14:paraId="78535018" w14:textId="38EF2EA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2F34B01E" w14:textId="4D29F0C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13552B12" w14:textId="5A51B8A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15.989</w:t>
            </w:r>
          </w:p>
        </w:tc>
        <w:tc>
          <w:tcPr>
            <w:tcW w:w="1340" w:type="dxa"/>
            <w:shd w:val="clear" w:color="auto" w:fill="auto"/>
            <w:noWrap/>
            <w:vAlign w:val="center"/>
            <w:hideMark/>
          </w:tcPr>
          <w:p w14:paraId="4561FF8C" w14:textId="27AC971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33.211</w:t>
            </w:r>
          </w:p>
        </w:tc>
        <w:tc>
          <w:tcPr>
            <w:tcW w:w="1385" w:type="dxa"/>
            <w:shd w:val="clear" w:color="auto" w:fill="auto"/>
            <w:noWrap/>
            <w:vAlign w:val="center"/>
            <w:hideMark/>
          </w:tcPr>
          <w:p w14:paraId="5B956590" w14:textId="264B624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-17.222</w:t>
            </w:r>
          </w:p>
        </w:tc>
        <w:tc>
          <w:tcPr>
            <w:tcW w:w="1400" w:type="dxa"/>
            <w:shd w:val="clear" w:color="auto" w:fill="auto"/>
            <w:noWrap/>
            <w:vAlign w:val="center"/>
            <w:hideMark/>
          </w:tcPr>
          <w:p w14:paraId="0D663F00" w14:textId="554720E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0555C408" w14:textId="77777777" w:rsidTr="00981FE1">
        <w:trPr>
          <w:trHeight w:val="288"/>
          <w:jc w:val="center"/>
        </w:trPr>
        <w:tc>
          <w:tcPr>
            <w:tcW w:w="741" w:type="dxa"/>
            <w:shd w:val="clear" w:color="auto" w:fill="auto"/>
            <w:noWrap/>
            <w:vAlign w:val="center"/>
            <w:hideMark/>
          </w:tcPr>
          <w:p w14:paraId="54019907" w14:textId="7EF4E9C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5C587589" w14:textId="2F1DBBC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48A1FA5C" w14:textId="434AF28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16.597</w:t>
            </w:r>
          </w:p>
        </w:tc>
        <w:tc>
          <w:tcPr>
            <w:tcW w:w="1340" w:type="dxa"/>
            <w:shd w:val="clear" w:color="auto" w:fill="auto"/>
            <w:noWrap/>
            <w:vAlign w:val="center"/>
            <w:hideMark/>
          </w:tcPr>
          <w:p w14:paraId="090E835A" w14:textId="704C1B5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34.348</w:t>
            </w:r>
          </w:p>
        </w:tc>
        <w:tc>
          <w:tcPr>
            <w:tcW w:w="1385" w:type="dxa"/>
            <w:shd w:val="clear" w:color="auto" w:fill="auto"/>
            <w:noWrap/>
            <w:vAlign w:val="center"/>
            <w:hideMark/>
          </w:tcPr>
          <w:p w14:paraId="0CD1C4B4" w14:textId="2D880F1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-17.752</w:t>
            </w:r>
          </w:p>
        </w:tc>
        <w:tc>
          <w:tcPr>
            <w:tcW w:w="1400" w:type="dxa"/>
            <w:shd w:val="clear" w:color="auto" w:fill="auto"/>
            <w:noWrap/>
            <w:vAlign w:val="center"/>
            <w:hideMark/>
          </w:tcPr>
          <w:p w14:paraId="6673D8EC" w14:textId="1686272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1D16959F" w14:textId="77777777" w:rsidTr="00981FE1">
        <w:trPr>
          <w:trHeight w:val="288"/>
          <w:jc w:val="center"/>
        </w:trPr>
        <w:tc>
          <w:tcPr>
            <w:tcW w:w="741" w:type="dxa"/>
            <w:shd w:val="clear" w:color="auto" w:fill="auto"/>
            <w:noWrap/>
            <w:vAlign w:val="center"/>
            <w:hideMark/>
          </w:tcPr>
          <w:p w14:paraId="464E28C5" w14:textId="61EE995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3F7EDA71" w14:textId="1A6C521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008F08D5" w14:textId="264A5FF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17.216</w:t>
            </w:r>
          </w:p>
        </w:tc>
        <w:tc>
          <w:tcPr>
            <w:tcW w:w="1340" w:type="dxa"/>
            <w:shd w:val="clear" w:color="auto" w:fill="auto"/>
            <w:noWrap/>
            <w:vAlign w:val="center"/>
            <w:hideMark/>
          </w:tcPr>
          <w:p w14:paraId="0A527673" w14:textId="270F2A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35.534</w:t>
            </w:r>
          </w:p>
        </w:tc>
        <w:tc>
          <w:tcPr>
            <w:tcW w:w="1385" w:type="dxa"/>
            <w:shd w:val="clear" w:color="auto" w:fill="auto"/>
            <w:noWrap/>
            <w:vAlign w:val="center"/>
            <w:hideMark/>
          </w:tcPr>
          <w:p w14:paraId="1896CD8F" w14:textId="271299C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-18.317</w:t>
            </w:r>
          </w:p>
        </w:tc>
        <w:tc>
          <w:tcPr>
            <w:tcW w:w="1400" w:type="dxa"/>
            <w:shd w:val="clear" w:color="auto" w:fill="auto"/>
            <w:noWrap/>
            <w:vAlign w:val="center"/>
            <w:hideMark/>
          </w:tcPr>
          <w:p w14:paraId="6C589344" w14:textId="3429908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w:t>
            </w:r>
          </w:p>
        </w:tc>
      </w:tr>
      <w:tr w:rsidR="005312BA" w:rsidRPr="00490768" w14:paraId="58EC41AA" w14:textId="77777777" w:rsidTr="00981FE1">
        <w:trPr>
          <w:trHeight w:val="288"/>
          <w:jc w:val="center"/>
        </w:trPr>
        <w:tc>
          <w:tcPr>
            <w:tcW w:w="741" w:type="dxa"/>
            <w:shd w:val="clear" w:color="auto" w:fill="auto"/>
            <w:noWrap/>
            <w:vAlign w:val="center"/>
            <w:hideMark/>
          </w:tcPr>
          <w:p w14:paraId="0676C504" w14:textId="6AF341C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1570CC2C" w14:textId="759000C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235583C9" w14:textId="4922252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17.881</w:t>
            </w:r>
          </w:p>
        </w:tc>
        <w:tc>
          <w:tcPr>
            <w:tcW w:w="1340" w:type="dxa"/>
            <w:shd w:val="clear" w:color="auto" w:fill="auto"/>
            <w:noWrap/>
            <w:vAlign w:val="center"/>
            <w:hideMark/>
          </w:tcPr>
          <w:p w14:paraId="22AD7AA8" w14:textId="1C06A15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36.796</w:t>
            </w:r>
          </w:p>
        </w:tc>
        <w:tc>
          <w:tcPr>
            <w:tcW w:w="1385" w:type="dxa"/>
            <w:shd w:val="clear" w:color="auto" w:fill="auto"/>
            <w:noWrap/>
            <w:vAlign w:val="center"/>
            <w:hideMark/>
          </w:tcPr>
          <w:p w14:paraId="74474131" w14:textId="79D7487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-18.914</w:t>
            </w:r>
          </w:p>
        </w:tc>
        <w:tc>
          <w:tcPr>
            <w:tcW w:w="1400" w:type="dxa"/>
            <w:shd w:val="clear" w:color="auto" w:fill="auto"/>
            <w:noWrap/>
            <w:vAlign w:val="center"/>
            <w:hideMark/>
          </w:tcPr>
          <w:p w14:paraId="6C9CDD8C" w14:textId="40C9AC6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4CB39B13" w14:textId="77777777" w:rsidTr="00981FE1">
        <w:trPr>
          <w:trHeight w:val="288"/>
          <w:jc w:val="center"/>
        </w:trPr>
        <w:tc>
          <w:tcPr>
            <w:tcW w:w="741" w:type="dxa"/>
            <w:shd w:val="clear" w:color="auto" w:fill="auto"/>
            <w:noWrap/>
            <w:vAlign w:val="center"/>
            <w:hideMark/>
          </w:tcPr>
          <w:p w14:paraId="7A9FEFB2" w14:textId="503F0F1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64BB70CE" w14:textId="7323E7E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05E37378" w14:textId="468BB84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18.500</w:t>
            </w:r>
          </w:p>
        </w:tc>
        <w:tc>
          <w:tcPr>
            <w:tcW w:w="1340" w:type="dxa"/>
            <w:shd w:val="clear" w:color="auto" w:fill="auto"/>
            <w:noWrap/>
            <w:vAlign w:val="center"/>
            <w:hideMark/>
          </w:tcPr>
          <w:p w14:paraId="01D173E7" w14:textId="5872946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38.088</w:t>
            </w:r>
          </w:p>
        </w:tc>
        <w:tc>
          <w:tcPr>
            <w:tcW w:w="1385" w:type="dxa"/>
            <w:shd w:val="clear" w:color="auto" w:fill="auto"/>
            <w:noWrap/>
            <w:vAlign w:val="center"/>
            <w:hideMark/>
          </w:tcPr>
          <w:p w14:paraId="5B5805F6" w14:textId="2E47E10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-19.589</w:t>
            </w:r>
          </w:p>
        </w:tc>
        <w:tc>
          <w:tcPr>
            <w:tcW w:w="1400" w:type="dxa"/>
            <w:shd w:val="clear" w:color="auto" w:fill="auto"/>
            <w:noWrap/>
            <w:vAlign w:val="center"/>
            <w:hideMark/>
          </w:tcPr>
          <w:p w14:paraId="5AE98C2E" w14:textId="3B6D304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A4B23EF" w14:textId="77777777" w:rsidTr="00981FE1">
        <w:trPr>
          <w:trHeight w:val="288"/>
          <w:jc w:val="center"/>
        </w:trPr>
        <w:tc>
          <w:tcPr>
            <w:tcW w:w="741" w:type="dxa"/>
            <w:shd w:val="clear" w:color="auto" w:fill="auto"/>
            <w:noWrap/>
            <w:vAlign w:val="center"/>
            <w:hideMark/>
          </w:tcPr>
          <w:p w14:paraId="215103FE" w14:textId="13C8405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3C12E3D1" w14:textId="7528A58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3BBA99C6" w14:textId="2065F9E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19.120</w:t>
            </w:r>
          </w:p>
        </w:tc>
        <w:tc>
          <w:tcPr>
            <w:tcW w:w="1340" w:type="dxa"/>
            <w:shd w:val="clear" w:color="auto" w:fill="auto"/>
            <w:noWrap/>
            <w:vAlign w:val="center"/>
            <w:hideMark/>
          </w:tcPr>
          <w:p w14:paraId="00AA1A66" w14:textId="65F77C3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39.481</w:t>
            </w:r>
          </w:p>
        </w:tc>
        <w:tc>
          <w:tcPr>
            <w:tcW w:w="1385" w:type="dxa"/>
            <w:shd w:val="clear" w:color="auto" w:fill="auto"/>
            <w:noWrap/>
            <w:vAlign w:val="center"/>
            <w:hideMark/>
          </w:tcPr>
          <w:p w14:paraId="18C369E3" w14:textId="7DE2BE7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-20.360</w:t>
            </w:r>
          </w:p>
        </w:tc>
        <w:tc>
          <w:tcPr>
            <w:tcW w:w="1400" w:type="dxa"/>
            <w:shd w:val="clear" w:color="auto" w:fill="auto"/>
            <w:noWrap/>
            <w:vAlign w:val="center"/>
            <w:hideMark/>
          </w:tcPr>
          <w:p w14:paraId="1BC1F11A" w14:textId="7DD07B1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3E1D8C1" w14:textId="77777777" w:rsidTr="00981FE1">
        <w:trPr>
          <w:trHeight w:val="288"/>
          <w:jc w:val="center"/>
        </w:trPr>
        <w:tc>
          <w:tcPr>
            <w:tcW w:w="741" w:type="dxa"/>
            <w:shd w:val="clear" w:color="auto" w:fill="auto"/>
            <w:noWrap/>
            <w:vAlign w:val="center"/>
            <w:hideMark/>
          </w:tcPr>
          <w:p w14:paraId="2FAE73D6" w14:textId="4D38CA7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529E991B" w14:textId="1F1CA70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29647BC6" w14:textId="5107704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19.797</w:t>
            </w:r>
          </w:p>
        </w:tc>
        <w:tc>
          <w:tcPr>
            <w:tcW w:w="1340" w:type="dxa"/>
            <w:shd w:val="clear" w:color="auto" w:fill="auto"/>
            <w:noWrap/>
            <w:vAlign w:val="center"/>
            <w:hideMark/>
          </w:tcPr>
          <w:p w14:paraId="0EED220A" w14:textId="3F017B9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40.900</w:t>
            </w:r>
          </w:p>
        </w:tc>
        <w:tc>
          <w:tcPr>
            <w:tcW w:w="1385" w:type="dxa"/>
            <w:shd w:val="clear" w:color="auto" w:fill="auto"/>
            <w:noWrap/>
            <w:vAlign w:val="center"/>
            <w:hideMark/>
          </w:tcPr>
          <w:p w14:paraId="3A3F9B92" w14:textId="722D1C3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-21.103</w:t>
            </w:r>
          </w:p>
        </w:tc>
        <w:tc>
          <w:tcPr>
            <w:tcW w:w="1400" w:type="dxa"/>
            <w:shd w:val="clear" w:color="auto" w:fill="auto"/>
            <w:noWrap/>
            <w:vAlign w:val="center"/>
            <w:hideMark/>
          </w:tcPr>
          <w:p w14:paraId="354003E3" w14:textId="1B1A8F7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4D3E4602" w14:textId="77777777" w:rsidTr="00981FE1">
        <w:trPr>
          <w:trHeight w:val="288"/>
          <w:jc w:val="center"/>
        </w:trPr>
        <w:tc>
          <w:tcPr>
            <w:tcW w:w="741" w:type="dxa"/>
            <w:shd w:val="clear" w:color="auto" w:fill="auto"/>
            <w:noWrap/>
            <w:vAlign w:val="center"/>
            <w:hideMark/>
          </w:tcPr>
          <w:p w14:paraId="3A455448" w14:textId="7F92131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10BF24DA" w14:textId="155FB3D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0FF578BE" w14:textId="171BA8F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20.511</w:t>
            </w:r>
          </w:p>
        </w:tc>
        <w:tc>
          <w:tcPr>
            <w:tcW w:w="1340" w:type="dxa"/>
            <w:shd w:val="clear" w:color="auto" w:fill="auto"/>
            <w:noWrap/>
            <w:vAlign w:val="center"/>
            <w:hideMark/>
          </w:tcPr>
          <w:p w14:paraId="5725D7AE" w14:textId="5FBDD28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42.383</w:t>
            </w:r>
          </w:p>
        </w:tc>
        <w:tc>
          <w:tcPr>
            <w:tcW w:w="1385" w:type="dxa"/>
            <w:shd w:val="clear" w:color="auto" w:fill="auto"/>
            <w:noWrap/>
            <w:vAlign w:val="center"/>
            <w:hideMark/>
          </w:tcPr>
          <w:p w14:paraId="61D01310" w14:textId="4FB7119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-21.873</w:t>
            </w:r>
          </w:p>
        </w:tc>
        <w:tc>
          <w:tcPr>
            <w:tcW w:w="1400" w:type="dxa"/>
            <w:shd w:val="clear" w:color="auto" w:fill="auto"/>
            <w:noWrap/>
            <w:vAlign w:val="center"/>
            <w:hideMark/>
          </w:tcPr>
          <w:p w14:paraId="06783963" w14:textId="47AA21A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540244C7" w14:textId="77777777" w:rsidTr="00981FE1">
        <w:trPr>
          <w:trHeight w:val="288"/>
          <w:jc w:val="center"/>
        </w:trPr>
        <w:tc>
          <w:tcPr>
            <w:tcW w:w="741" w:type="dxa"/>
            <w:shd w:val="clear" w:color="auto" w:fill="auto"/>
            <w:noWrap/>
            <w:vAlign w:val="center"/>
            <w:hideMark/>
          </w:tcPr>
          <w:p w14:paraId="691099A9" w14:textId="3EBED5F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3CE3C78E" w14:textId="7CE0BF9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096B604A" w14:textId="4C79604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21.230</w:t>
            </w:r>
          </w:p>
        </w:tc>
        <w:tc>
          <w:tcPr>
            <w:tcW w:w="1340" w:type="dxa"/>
            <w:shd w:val="clear" w:color="auto" w:fill="auto"/>
            <w:noWrap/>
            <w:vAlign w:val="center"/>
            <w:hideMark/>
          </w:tcPr>
          <w:p w14:paraId="7759B838" w14:textId="62F3007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43.948</w:t>
            </w:r>
          </w:p>
        </w:tc>
        <w:tc>
          <w:tcPr>
            <w:tcW w:w="1385" w:type="dxa"/>
            <w:shd w:val="clear" w:color="auto" w:fill="auto"/>
            <w:noWrap/>
            <w:vAlign w:val="center"/>
            <w:hideMark/>
          </w:tcPr>
          <w:p w14:paraId="47FD252B" w14:textId="3C95742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-22.719</w:t>
            </w:r>
          </w:p>
        </w:tc>
        <w:tc>
          <w:tcPr>
            <w:tcW w:w="1400" w:type="dxa"/>
            <w:shd w:val="clear" w:color="auto" w:fill="auto"/>
            <w:noWrap/>
            <w:vAlign w:val="center"/>
            <w:hideMark/>
          </w:tcPr>
          <w:p w14:paraId="5587C0F4" w14:textId="16FB65D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0C48A4A" w14:textId="77777777" w:rsidTr="00981FE1">
        <w:trPr>
          <w:trHeight w:val="288"/>
          <w:jc w:val="center"/>
        </w:trPr>
        <w:tc>
          <w:tcPr>
            <w:tcW w:w="741" w:type="dxa"/>
            <w:shd w:val="clear" w:color="auto" w:fill="auto"/>
            <w:noWrap/>
            <w:vAlign w:val="center"/>
            <w:hideMark/>
          </w:tcPr>
          <w:p w14:paraId="761574F6" w14:textId="1EE07BA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3034E612" w14:textId="4B92CEB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786B1F2C" w14:textId="74BF1B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21.974</w:t>
            </w:r>
          </w:p>
        </w:tc>
        <w:tc>
          <w:tcPr>
            <w:tcW w:w="1340" w:type="dxa"/>
            <w:shd w:val="clear" w:color="auto" w:fill="auto"/>
            <w:noWrap/>
            <w:vAlign w:val="center"/>
            <w:hideMark/>
          </w:tcPr>
          <w:p w14:paraId="4097C4A2" w14:textId="5B2E4DA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45.546</w:t>
            </w:r>
          </w:p>
        </w:tc>
        <w:tc>
          <w:tcPr>
            <w:tcW w:w="1385" w:type="dxa"/>
            <w:shd w:val="clear" w:color="auto" w:fill="auto"/>
            <w:noWrap/>
            <w:vAlign w:val="center"/>
            <w:hideMark/>
          </w:tcPr>
          <w:p w14:paraId="195F5930" w14:textId="025C01C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-23.572</w:t>
            </w:r>
          </w:p>
        </w:tc>
        <w:tc>
          <w:tcPr>
            <w:tcW w:w="1400" w:type="dxa"/>
            <w:shd w:val="clear" w:color="auto" w:fill="auto"/>
            <w:noWrap/>
            <w:vAlign w:val="center"/>
            <w:hideMark/>
          </w:tcPr>
          <w:p w14:paraId="79ED5436" w14:textId="2F45C27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FE78AC9" w14:textId="77777777" w:rsidTr="00981FE1">
        <w:trPr>
          <w:trHeight w:val="288"/>
          <w:jc w:val="center"/>
        </w:trPr>
        <w:tc>
          <w:tcPr>
            <w:tcW w:w="741" w:type="dxa"/>
            <w:shd w:val="clear" w:color="auto" w:fill="auto"/>
            <w:noWrap/>
            <w:vAlign w:val="center"/>
            <w:hideMark/>
          </w:tcPr>
          <w:p w14:paraId="2EF9F74D" w14:textId="60C696D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46910436" w14:textId="37B895B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445B7125" w14:textId="4FBA4F6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22.773</w:t>
            </w:r>
          </w:p>
        </w:tc>
        <w:tc>
          <w:tcPr>
            <w:tcW w:w="1340" w:type="dxa"/>
            <w:shd w:val="clear" w:color="auto" w:fill="auto"/>
            <w:noWrap/>
            <w:vAlign w:val="center"/>
            <w:hideMark/>
          </w:tcPr>
          <w:p w14:paraId="03107701" w14:textId="21BC04F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47.224</w:t>
            </w:r>
          </w:p>
        </w:tc>
        <w:tc>
          <w:tcPr>
            <w:tcW w:w="1385" w:type="dxa"/>
            <w:shd w:val="clear" w:color="auto" w:fill="auto"/>
            <w:noWrap/>
            <w:vAlign w:val="center"/>
            <w:hideMark/>
          </w:tcPr>
          <w:p w14:paraId="29B21DAF" w14:textId="28007DF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-24.450</w:t>
            </w:r>
          </w:p>
        </w:tc>
        <w:tc>
          <w:tcPr>
            <w:tcW w:w="1400" w:type="dxa"/>
            <w:shd w:val="clear" w:color="auto" w:fill="auto"/>
            <w:noWrap/>
            <w:vAlign w:val="center"/>
            <w:hideMark/>
          </w:tcPr>
          <w:p w14:paraId="31297E85" w14:textId="76F0940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370BC926" w14:textId="77777777" w:rsidTr="00981FE1">
        <w:trPr>
          <w:trHeight w:val="288"/>
          <w:jc w:val="center"/>
        </w:trPr>
        <w:tc>
          <w:tcPr>
            <w:tcW w:w="741" w:type="dxa"/>
            <w:shd w:val="clear" w:color="auto" w:fill="auto"/>
            <w:noWrap/>
            <w:vAlign w:val="center"/>
            <w:hideMark/>
          </w:tcPr>
          <w:p w14:paraId="10C40C07" w14:textId="499C892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4C0E1533" w14:textId="33F8464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53502942" w14:textId="336DC91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23.594</w:t>
            </w:r>
          </w:p>
        </w:tc>
        <w:tc>
          <w:tcPr>
            <w:tcW w:w="1340" w:type="dxa"/>
            <w:shd w:val="clear" w:color="auto" w:fill="auto"/>
            <w:noWrap/>
            <w:vAlign w:val="center"/>
            <w:hideMark/>
          </w:tcPr>
          <w:p w14:paraId="454B99C0" w14:textId="3DE03F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48.948</w:t>
            </w:r>
          </w:p>
        </w:tc>
        <w:tc>
          <w:tcPr>
            <w:tcW w:w="1385" w:type="dxa"/>
            <w:shd w:val="clear" w:color="auto" w:fill="auto"/>
            <w:noWrap/>
            <w:vAlign w:val="center"/>
            <w:hideMark/>
          </w:tcPr>
          <w:p w14:paraId="00562D40" w14:textId="16243B7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-25.353</w:t>
            </w:r>
          </w:p>
        </w:tc>
        <w:tc>
          <w:tcPr>
            <w:tcW w:w="1400" w:type="dxa"/>
            <w:shd w:val="clear" w:color="auto" w:fill="auto"/>
            <w:noWrap/>
            <w:vAlign w:val="center"/>
            <w:hideMark/>
          </w:tcPr>
          <w:p w14:paraId="0512A335" w14:textId="02C4104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4BE2EA6" w14:textId="77777777" w:rsidTr="00981FE1">
        <w:trPr>
          <w:trHeight w:val="288"/>
          <w:jc w:val="center"/>
        </w:trPr>
        <w:tc>
          <w:tcPr>
            <w:tcW w:w="741" w:type="dxa"/>
            <w:shd w:val="clear" w:color="auto" w:fill="auto"/>
            <w:noWrap/>
            <w:vAlign w:val="center"/>
            <w:hideMark/>
          </w:tcPr>
          <w:p w14:paraId="5A30950D" w14:textId="4613EA0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14D2EA0B" w14:textId="62FDDF7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7A69650F" w14:textId="7893C41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24.429</w:t>
            </w:r>
          </w:p>
        </w:tc>
        <w:tc>
          <w:tcPr>
            <w:tcW w:w="1340" w:type="dxa"/>
            <w:shd w:val="clear" w:color="auto" w:fill="auto"/>
            <w:noWrap/>
            <w:vAlign w:val="center"/>
            <w:hideMark/>
          </w:tcPr>
          <w:p w14:paraId="3856F213" w14:textId="015096A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50.761</w:t>
            </w:r>
          </w:p>
        </w:tc>
        <w:tc>
          <w:tcPr>
            <w:tcW w:w="1385" w:type="dxa"/>
            <w:shd w:val="clear" w:color="auto" w:fill="auto"/>
            <w:noWrap/>
            <w:vAlign w:val="center"/>
            <w:hideMark/>
          </w:tcPr>
          <w:p w14:paraId="7A91A607" w14:textId="061E2A5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-26.333</w:t>
            </w:r>
          </w:p>
        </w:tc>
        <w:tc>
          <w:tcPr>
            <w:tcW w:w="1400" w:type="dxa"/>
            <w:shd w:val="clear" w:color="auto" w:fill="auto"/>
            <w:noWrap/>
            <w:vAlign w:val="center"/>
            <w:hideMark/>
          </w:tcPr>
          <w:p w14:paraId="409B66A9" w14:textId="045F2B9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098ED1FE" w14:textId="77777777" w:rsidTr="00981FE1">
        <w:trPr>
          <w:trHeight w:val="288"/>
          <w:jc w:val="center"/>
        </w:trPr>
        <w:tc>
          <w:tcPr>
            <w:tcW w:w="741" w:type="dxa"/>
            <w:shd w:val="clear" w:color="auto" w:fill="auto"/>
            <w:noWrap/>
            <w:vAlign w:val="center"/>
            <w:hideMark/>
          </w:tcPr>
          <w:p w14:paraId="2F105432" w14:textId="7D5D245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207ADD5B" w14:textId="68740F6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248AA1B6" w14:textId="66B11CE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25.514</w:t>
            </w:r>
          </w:p>
        </w:tc>
        <w:tc>
          <w:tcPr>
            <w:tcW w:w="1340" w:type="dxa"/>
            <w:shd w:val="clear" w:color="auto" w:fill="auto"/>
            <w:noWrap/>
            <w:vAlign w:val="center"/>
            <w:hideMark/>
          </w:tcPr>
          <w:p w14:paraId="756A78B0" w14:textId="5131341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52.658</w:t>
            </w:r>
          </w:p>
        </w:tc>
        <w:tc>
          <w:tcPr>
            <w:tcW w:w="1385" w:type="dxa"/>
            <w:shd w:val="clear" w:color="auto" w:fill="auto"/>
            <w:noWrap/>
            <w:vAlign w:val="center"/>
            <w:hideMark/>
          </w:tcPr>
          <w:p w14:paraId="10A4F346" w14:textId="3D729BA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-27.145</w:t>
            </w:r>
          </w:p>
        </w:tc>
        <w:tc>
          <w:tcPr>
            <w:tcW w:w="1400" w:type="dxa"/>
            <w:shd w:val="clear" w:color="auto" w:fill="auto"/>
            <w:noWrap/>
            <w:vAlign w:val="center"/>
            <w:hideMark/>
          </w:tcPr>
          <w:p w14:paraId="2315774F" w14:textId="6ECAF55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077BEF3" w14:textId="77777777" w:rsidTr="00981FE1">
        <w:trPr>
          <w:trHeight w:val="288"/>
          <w:jc w:val="center"/>
        </w:trPr>
        <w:tc>
          <w:tcPr>
            <w:tcW w:w="741" w:type="dxa"/>
            <w:shd w:val="clear" w:color="auto" w:fill="auto"/>
            <w:noWrap/>
            <w:vAlign w:val="center"/>
            <w:hideMark/>
          </w:tcPr>
          <w:p w14:paraId="471AAAE8" w14:textId="7B4A792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651B5182" w14:textId="6409FBD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6412D026" w14:textId="321FA38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26.426</w:t>
            </w:r>
          </w:p>
        </w:tc>
        <w:tc>
          <w:tcPr>
            <w:tcW w:w="1340" w:type="dxa"/>
            <w:shd w:val="clear" w:color="auto" w:fill="auto"/>
            <w:noWrap/>
            <w:vAlign w:val="center"/>
            <w:hideMark/>
          </w:tcPr>
          <w:p w14:paraId="40C83F89" w14:textId="41E33BC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54.614</w:t>
            </w:r>
          </w:p>
        </w:tc>
        <w:tc>
          <w:tcPr>
            <w:tcW w:w="1385" w:type="dxa"/>
            <w:shd w:val="clear" w:color="auto" w:fill="auto"/>
            <w:noWrap/>
            <w:vAlign w:val="center"/>
            <w:hideMark/>
          </w:tcPr>
          <w:p w14:paraId="5D3A3CAA" w14:textId="5F63F6A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-28.189</w:t>
            </w:r>
          </w:p>
        </w:tc>
        <w:tc>
          <w:tcPr>
            <w:tcW w:w="1400" w:type="dxa"/>
            <w:shd w:val="clear" w:color="auto" w:fill="auto"/>
            <w:noWrap/>
            <w:vAlign w:val="center"/>
            <w:hideMark/>
          </w:tcPr>
          <w:p w14:paraId="1E36340E" w14:textId="49BFE02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6FFCA75" w14:textId="77777777" w:rsidTr="00981FE1">
        <w:trPr>
          <w:trHeight w:val="288"/>
          <w:jc w:val="center"/>
        </w:trPr>
        <w:tc>
          <w:tcPr>
            <w:tcW w:w="741" w:type="dxa"/>
            <w:shd w:val="clear" w:color="auto" w:fill="auto"/>
            <w:noWrap/>
            <w:vAlign w:val="center"/>
            <w:hideMark/>
          </w:tcPr>
          <w:p w14:paraId="2CE53D28" w14:textId="0E2748C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7167E8F1" w14:textId="47C0736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3A605558" w14:textId="7003A40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27.388</w:t>
            </w:r>
          </w:p>
        </w:tc>
        <w:tc>
          <w:tcPr>
            <w:tcW w:w="1340" w:type="dxa"/>
            <w:shd w:val="clear" w:color="auto" w:fill="auto"/>
            <w:noWrap/>
            <w:vAlign w:val="center"/>
            <w:hideMark/>
          </w:tcPr>
          <w:p w14:paraId="1CB6EB1C" w14:textId="1C001C9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56.628</w:t>
            </w:r>
          </w:p>
        </w:tc>
        <w:tc>
          <w:tcPr>
            <w:tcW w:w="1385" w:type="dxa"/>
            <w:shd w:val="clear" w:color="auto" w:fill="auto"/>
            <w:noWrap/>
            <w:vAlign w:val="center"/>
            <w:hideMark/>
          </w:tcPr>
          <w:p w14:paraId="3066585B" w14:textId="21F98CD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-29.240</w:t>
            </w:r>
          </w:p>
        </w:tc>
        <w:tc>
          <w:tcPr>
            <w:tcW w:w="1400" w:type="dxa"/>
            <w:shd w:val="clear" w:color="auto" w:fill="auto"/>
            <w:noWrap/>
            <w:vAlign w:val="center"/>
            <w:hideMark/>
          </w:tcPr>
          <w:p w14:paraId="615863F6" w14:textId="78D9C17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F0FFD49" w14:textId="77777777" w:rsidTr="00981FE1">
        <w:trPr>
          <w:trHeight w:val="288"/>
          <w:jc w:val="center"/>
        </w:trPr>
        <w:tc>
          <w:tcPr>
            <w:tcW w:w="741" w:type="dxa"/>
            <w:shd w:val="clear" w:color="auto" w:fill="auto"/>
            <w:noWrap/>
            <w:vAlign w:val="center"/>
            <w:hideMark/>
          </w:tcPr>
          <w:p w14:paraId="6E06A82B" w14:textId="095688D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106E6645" w14:textId="63FD3C8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7656273A" w14:textId="1D9549E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28.334</w:t>
            </w:r>
          </w:p>
        </w:tc>
        <w:tc>
          <w:tcPr>
            <w:tcW w:w="1340" w:type="dxa"/>
            <w:shd w:val="clear" w:color="auto" w:fill="auto"/>
            <w:noWrap/>
            <w:vAlign w:val="center"/>
            <w:hideMark/>
          </w:tcPr>
          <w:p w14:paraId="622BC4D1" w14:textId="4FA2FB6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58.675</w:t>
            </w:r>
          </w:p>
        </w:tc>
        <w:tc>
          <w:tcPr>
            <w:tcW w:w="1385" w:type="dxa"/>
            <w:shd w:val="clear" w:color="auto" w:fill="auto"/>
            <w:noWrap/>
            <w:vAlign w:val="center"/>
            <w:hideMark/>
          </w:tcPr>
          <w:p w14:paraId="442A83BB" w14:textId="6773C8D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-30.340</w:t>
            </w:r>
          </w:p>
        </w:tc>
        <w:tc>
          <w:tcPr>
            <w:tcW w:w="1400" w:type="dxa"/>
            <w:shd w:val="clear" w:color="auto" w:fill="auto"/>
            <w:noWrap/>
            <w:vAlign w:val="center"/>
            <w:hideMark/>
          </w:tcPr>
          <w:p w14:paraId="2E0C75CD" w14:textId="7C5D44D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6D53BB8" w14:textId="77777777" w:rsidTr="00981FE1">
        <w:trPr>
          <w:trHeight w:val="288"/>
          <w:jc w:val="center"/>
        </w:trPr>
        <w:tc>
          <w:tcPr>
            <w:tcW w:w="741" w:type="dxa"/>
            <w:shd w:val="clear" w:color="auto" w:fill="auto"/>
            <w:noWrap/>
            <w:vAlign w:val="center"/>
            <w:hideMark/>
          </w:tcPr>
          <w:p w14:paraId="13749BC2" w14:textId="7326A0A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7B882AD4" w14:textId="0C25257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31E0008D" w14:textId="651F5C4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29.441</w:t>
            </w:r>
          </w:p>
        </w:tc>
        <w:tc>
          <w:tcPr>
            <w:tcW w:w="1340" w:type="dxa"/>
            <w:shd w:val="clear" w:color="auto" w:fill="auto"/>
            <w:noWrap/>
            <w:vAlign w:val="center"/>
            <w:hideMark/>
          </w:tcPr>
          <w:p w14:paraId="7981ECAC" w14:textId="0FFA537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60.815</w:t>
            </w:r>
          </w:p>
        </w:tc>
        <w:tc>
          <w:tcPr>
            <w:tcW w:w="1385" w:type="dxa"/>
            <w:shd w:val="clear" w:color="auto" w:fill="auto"/>
            <w:noWrap/>
            <w:vAlign w:val="center"/>
            <w:hideMark/>
          </w:tcPr>
          <w:p w14:paraId="08617F52" w14:textId="68836E5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-31.374</w:t>
            </w:r>
          </w:p>
        </w:tc>
        <w:tc>
          <w:tcPr>
            <w:tcW w:w="1400" w:type="dxa"/>
            <w:shd w:val="clear" w:color="auto" w:fill="auto"/>
            <w:noWrap/>
            <w:vAlign w:val="center"/>
            <w:hideMark/>
          </w:tcPr>
          <w:p w14:paraId="1F5E1195" w14:textId="788CCED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F019918" w14:textId="77777777" w:rsidTr="00981FE1">
        <w:trPr>
          <w:trHeight w:val="288"/>
          <w:jc w:val="center"/>
        </w:trPr>
        <w:tc>
          <w:tcPr>
            <w:tcW w:w="741" w:type="dxa"/>
            <w:shd w:val="clear" w:color="auto" w:fill="auto"/>
            <w:noWrap/>
            <w:vAlign w:val="center"/>
            <w:hideMark/>
          </w:tcPr>
          <w:p w14:paraId="6D6103B1" w14:textId="5D3A31D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3DD79543" w14:textId="0F22DEB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1285FDD7" w14:textId="0EC7743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30.463</w:t>
            </w:r>
          </w:p>
        </w:tc>
        <w:tc>
          <w:tcPr>
            <w:tcW w:w="1340" w:type="dxa"/>
            <w:shd w:val="clear" w:color="auto" w:fill="auto"/>
            <w:noWrap/>
            <w:vAlign w:val="center"/>
            <w:hideMark/>
          </w:tcPr>
          <w:p w14:paraId="3967D40F" w14:textId="771C7FE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62.987</w:t>
            </w:r>
          </w:p>
        </w:tc>
        <w:tc>
          <w:tcPr>
            <w:tcW w:w="1385" w:type="dxa"/>
            <w:shd w:val="clear" w:color="auto" w:fill="auto"/>
            <w:noWrap/>
            <w:vAlign w:val="center"/>
            <w:hideMark/>
          </w:tcPr>
          <w:p w14:paraId="5F3F0AB4" w14:textId="421029A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-32.524</w:t>
            </w:r>
          </w:p>
        </w:tc>
        <w:tc>
          <w:tcPr>
            <w:tcW w:w="1400" w:type="dxa"/>
            <w:shd w:val="clear" w:color="auto" w:fill="auto"/>
            <w:noWrap/>
            <w:vAlign w:val="center"/>
            <w:hideMark/>
          </w:tcPr>
          <w:p w14:paraId="108A91A1" w14:textId="139AE39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03412710" w14:textId="77777777" w:rsidTr="00981FE1">
        <w:trPr>
          <w:trHeight w:val="288"/>
          <w:jc w:val="center"/>
        </w:trPr>
        <w:tc>
          <w:tcPr>
            <w:tcW w:w="741" w:type="dxa"/>
            <w:shd w:val="clear" w:color="auto" w:fill="auto"/>
            <w:noWrap/>
            <w:vAlign w:val="center"/>
            <w:hideMark/>
          </w:tcPr>
          <w:p w14:paraId="6B5AEBC2" w14:textId="47E69D4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1A135A9B" w14:textId="4BCABD4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738799CA" w14:textId="14DB3D5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31.562</w:t>
            </w:r>
          </w:p>
        </w:tc>
        <w:tc>
          <w:tcPr>
            <w:tcW w:w="1340" w:type="dxa"/>
            <w:shd w:val="clear" w:color="auto" w:fill="auto"/>
            <w:noWrap/>
            <w:vAlign w:val="center"/>
            <w:hideMark/>
          </w:tcPr>
          <w:p w14:paraId="3423BE0A" w14:textId="6949405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65.267</w:t>
            </w:r>
          </w:p>
        </w:tc>
        <w:tc>
          <w:tcPr>
            <w:tcW w:w="1385" w:type="dxa"/>
            <w:shd w:val="clear" w:color="auto" w:fill="auto"/>
            <w:noWrap/>
            <w:vAlign w:val="center"/>
            <w:hideMark/>
          </w:tcPr>
          <w:p w14:paraId="5A3E4F96" w14:textId="4811F41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-33.704</w:t>
            </w:r>
          </w:p>
        </w:tc>
        <w:tc>
          <w:tcPr>
            <w:tcW w:w="1400" w:type="dxa"/>
            <w:shd w:val="clear" w:color="auto" w:fill="auto"/>
            <w:noWrap/>
            <w:vAlign w:val="center"/>
            <w:hideMark/>
          </w:tcPr>
          <w:p w14:paraId="2380120C" w14:textId="2335BA5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315F0C75" w14:textId="77777777" w:rsidTr="00981FE1">
        <w:trPr>
          <w:trHeight w:val="288"/>
          <w:jc w:val="center"/>
        </w:trPr>
        <w:tc>
          <w:tcPr>
            <w:tcW w:w="741" w:type="dxa"/>
            <w:shd w:val="clear" w:color="auto" w:fill="auto"/>
            <w:noWrap/>
            <w:vAlign w:val="center"/>
            <w:hideMark/>
          </w:tcPr>
          <w:p w14:paraId="758435F9" w14:textId="791BCF3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6C179542" w14:textId="7E810F4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5FC5E2DC" w14:textId="6C1C7A3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32.900</w:t>
            </w:r>
          </w:p>
        </w:tc>
        <w:tc>
          <w:tcPr>
            <w:tcW w:w="1340" w:type="dxa"/>
            <w:shd w:val="clear" w:color="auto" w:fill="auto"/>
            <w:noWrap/>
            <w:vAlign w:val="center"/>
            <w:hideMark/>
          </w:tcPr>
          <w:p w14:paraId="459D02B0" w14:textId="0E99FA4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67.614</w:t>
            </w:r>
          </w:p>
        </w:tc>
        <w:tc>
          <w:tcPr>
            <w:tcW w:w="1385" w:type="dxa"/>
            <w:shd w:val="clear" w:color="auto" w:fill="auto"/>
            <w:noWrap/>
            <w:vAlign w:val="center"/>
            <w:hideMark/>
          </w:tcPr>
          <w:p w14:paraId="337D01F0" w14:textId="7B47C9D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-34.715</w:t>
            </w:r>
          </w:p>
        </w:tc>
        <w:tc>
          <w:tcPr>
            <w:tcW w:w="1400" w:type="dxa"/>
            <w:shd w:val="clear" w:color="auto" w:fill="auto"/>
            <w:noWrap/>
            <w:vAlign w:val="center"/>
            <w:hideMark/>
          </w:tcPr>
          <w:p w14:paraId="5DC03285" w14:textId="150DA47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67F4E7A" w14:textId="77777777" w:rsidTr="00981FE1">
        <w:trPr>
          <w:trHeight w:val="288"/>
          <w:jc w:val="center"/>
        </w:trPr>
        <w:tc>
          <w:tcPr>
            <w:tcW w:w="741" w:type="dxa"/>
            <w:shd w:val="clear" w:color="auto" w:fill="auto"/>
            <w:noWrap/>
            <w:vAlign w:val="center"/>
            <w:hideMark/>
          </w:tcPr>
          <w:p w14:paraId="266DACD0" w14:textId="0081A47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588B65E7" w14:textId="4C87D30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76D12D8D" w14:textId="2EE8DF0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34.117</w:t>
            </w:r>
          </w:p>
        </w:tc>
        <w:tc>
          <w:tcPr>
            <w:tcW w:w="1340" w:type="dxa"/>
            <w:shd w:val="clear" w:color="auto" w:fill="auto"/>
            <w:noWrap/>
            <w:vAlign w:val="center"/>
            <w:hideMark/>
          </w:tcPr>
          <w:p w14:paraId="51CD63DF" w14:textId="7BA45D7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70.038</w:t>
            </w:r>
          </w:p>
        </w:tc>
        <w:tc>
          <w:tcPr>
            <w:tcW w:w="1385" w:type="dxa"/>
            <w:shd w:val="clear" w:color="auto" w:fill="auto"/>
            <w:noWrap/>
            <w:vAlign w:val="center"/>
            <w:hideMark/>
          </w:tcPr>
          <w:p w14:paraId="4F7D4059" w14:textId="51B469F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-35.921</w:t>
            </w:r>
          </w:p>
        </w:tc>
        <w:tc>
          <w:tcPr>
            <w:tcW w:w="1400" w:type="dxa"/>
            <w:shd w:val="clear" w:color="auto" w:fill="auto"/>
            <w:noWrap/>
            <w:vAlign w:val="center"/>
            <w:hideMark/>
          </w:tcPr>
          <w:p w14:paraId="131A641C" w14:textId="3DADB83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F76548A" w14:textId="77777777" w:rsidTr="00981FE1">
        <w:trPr>
          <w:trHeight w:val="288"/>
          <w:jc w:val="center"/>
        </w:trPr>
        <w:tc>
          <w:tcPr>
            <w:tcW w:w="741" w:type="dxa"/>
            <w:shd w:val="clear" w:color="auto" w:fill="auto"/>
            <w:noWrap/>
            <w:vAlign w:val="center"/>
            <w:hideMark/>
          </w:tcPr>
          <w:p w14:paraId="0CF28307" w14:textId="10C3C92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4E995BD0" w14:textId="6B4EFE1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6C642436" w14:textId="766D8DD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35.330</w:t>
            </w:r>
          </w:p>
        </w:tc>
        <w:tc>
          <w:tcPr>
            <w:tcW w:w="1340" w:type="dxa"/>
            <w:shd w:val="clear" w:color="auto" w:fill="auto"/>
            <w:noWrap/>
            <w:vAlign w:val="center"/>
            <w:hideMark/>
          </w:tcPr>
          <w:p w14:paraId="58CE09CD" w14:textId="6379C7D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72.553</w:t>
            </w:r>
          </w:p>
        </w:tc>
        <w:tc>
          <w:tcPr>
            <w:tcW w:w="1385" w:type="dxa"/>
            <w:shd w:val="clear" w:color="auto" w:fill="auto"/>
            <w:noWrap/>
            <w:vAlign w:val="center"/>
            <w:hideMark/>
          </w:tcPr>
          <w:p w14:paraId="735AE3BF" w14:textId="2C895D6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-37.222</w:t>
            </w:r>
          </w:p>
        </w:tc>
        <w:tc>
          <w:tcPr>
            <w:tcW w:w="1400" w:type="dxa"/>
            <w:shd w:val="clear" w:color="auto" w:fill="auto"/>
            <w:noWrap/>
            <w:vAlign w:val="center"/>
            <w:hideMark/>
          </w:tcPr>
          <w:p w14:paraId="00E01445" w14:textId="161F373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92F8186" w14:textId="77777777" w:rsidTr="00981FE1">
        <w:trPr>
          <w:trHeight w:val="288"/>
          <w:jc w:val="center"/>
        </w:trPr>
        <w:tc>
          <w:tcPr>
            <w:tcW w:w="741" w:type="dxa"/>
            <w:shd w:val="clear" w:color="auto" w:fill="auto"/>
            <w:noWrap/>
            <w:vAlign w:val="center"/>
            <w:hideMark/>
          </w:tcPr>
          <w:p w14:paraId="6995F1D2" w14:textId="59D774B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386AF9C4" w14:textId="3BEF75B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7AFCA8B8" w14:textId="30FF556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36.556</w:t>
            </w:r>
          </w:p>
        </w:tc>
        <w:tc>
          <w:tcPr>
            <w:tcW w:w="1340" w:type="dxa"/>
            <w:shd w:val="clear" w:color="auto" w:fill="auto"/>
            <w:noWrap/>
            <w:vAlign w:val="center"/>
            <w:hideMark/>
          </w:tcPr>
          <w:p w14:paraId="49E196DA" w14:textId="6D481E6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75.127</w:t>
            </w:r>
          </w:p>
        </w:tc>
        <w:tc>
          <w:tcPr>
            <w:tcW w:w="1385" w:type="dxa"/>
            <w:shd w:val="clear" w:color="auto" w:fill="auto"/>
            <w:noWrap/>
            <w:vAlign w:val="center"/>
            <w:hideMark/>
          </w:tcPr>
          <w:p w14:paraId="6E64F459" w14:textId="0F168C7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-38.571</w:t>
            </w:r>
          </w:p>
        </w:tc>
        <w:tc>
          <w:tcPr>
            <w:tcW w:w="1400" w:type="dxa"/>
            <w:shd w:val="clear" w:color="auto" w:fill="auto"/>
            <w:noWrap/>
            <w:vAlign w:val="center"/>
            <w:hideMark/>
          </w:tcPr>
          <w:p w14:paraId="31FEDB4A" w14:textId="1A610E8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A37F4BD" w14:textId="77777777" w:rsidTr="00981FE1">
        <w:trPr>
          <w:trHeight w:val="288"/>
          <w:jc w:val="center"/>
        </w:trPr>
        <w:tc>
          <w:tcPr>
            <w:tcW w:w="741" w:type="dxa"/>
            <w:shd w:val="clear" w:color="auto" w:fill="auto"/>
            <w:noWrap/>
            <w:vAlign w:val="center"/>
            <w:hideMark/>
          </w:tcPr>
          <w:p w14:paraId="4E88AAC6" w14:textId="37600DE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6C0C5780" w14:textId="4C697E8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3085C715" w14:textId="632A640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37.840</w:t>
            </w:r>
          </w:p>
        </w:tc>
        <w:tc>
          <w:tcPr>
            <w:tcW w:w="1340" w:type="dxa"/>
            <w:shd w:val="clear" w:color="auto" w:fill="auto"/>
            <w:noWrap/>
            <w:vAlign w:val="center"/>
            <w:hideMark/>
          </w:tcPr>
          <w:p w14:paraId="17333497" w14:textId="2037E89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77.844</w:t>
            </w:r>
          </w:p>
        </w:tc>
        <w:tc>
          <w:tcPr>
            <w:tcW w:w="1385" w:type="dxa"/>
            <w:shd w:val="clear" w:color="auto" w:fill="auto"/>
            <w:noWrap/>
            <w:vAlign w:val="center"/>
            <w:hideMark/>
          </w:tcPr>
          <w:p w14:paraId="22755508" w14:textId="57CF140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-40.005</w:t>
            </w:r>
          </w:p>
        </w:tc>
        <w:tc>
          <w:tcPr>
            <w:tcW w:w="1400" w:type="dxa"/>
            <w:shd w:val="clear" w:color="auto" w:fill="auto"/>
            <w:noWrap/>
            <w:vAlign w:val="center"/>
            <w:hideMark/>
          </w:tcPr>
          <w:p w14:paraId="0A4BD506" w14:textId="5782E4F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664FC6DE" w14:textId="77777777" w:rsidTr="00981FE1">
        <w:trPr>
          <w:trHeight w:val="288"/>
          <w:jc w:val="center"/>
        </w:trPr>
        <w:tc>
          <w:tcPr>
            <w:tcW w:w="741" w:type="dxa"/>
            <w:shd w:val="clear" w:color="auto" w:fill="auto"/>
            <w:noWrap/>
            <w:vAlign w:val="center"/>
            <w:hideMark/>
          </w:tcPr>
          <w:p w14:paraId="6FB4BAEB" w14:textId="3B4E407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0373B56C" w14:textId="72E5CC9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0903A104" w14:textId="4ED9694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39.325</w:t>
            </w:r>
          </w:p>
        </w:tc>
        <w:tc>
          <w:tcPr>
            <w:tcW w:w="1340" w:type="dxa"/>
            <w:shd w:val="clear" w:color="auto" w:fill="auto"/>
            <w:noWrap/>
            <w:vAlign w:val="center"/>
            <w:hideMark/>
          </w:tcPr>
          <w:p w14:paraId="6B44D371" w14:textId="2786E4D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80.700</w:t>
            </w:r>
          </w:p>
        </w:tc>
        <w:tc>
          <w:tcPr>
            <w:tcW w:w="1385" w:type="dxa"/>
            <w:shd w:val="clear" w:color="auto" w:fill="auto"/>
            <w:noWrap/>
            <w:vAlign w:val="center"/>
            <w:hideMark/>
          </w:tcPr>
          <w:p w14:paraId="4A7090B5" w14:textId="7188058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-41.375</w:t>
            </w:r>
          </w:p>
        </w:tc>
        <w:tc>
          <w:tcPr>
            <w:tcW w:w="1400" w:type="dxa"/>
            <w:shd w:val="clear" w:color="auto" w:fill="auto"/>
            <w:noWrap/>
            <w:vAlign w:val="center"/>
            <w:hideMark/>
          </w:tcPr>
          <w:p w14:paraId="5B6C56EE" w14:textId="1CE673C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39AFF4E7" w14:textId="77777777" w:rsidTr="00981FE1">
        <w:trPr>
          <w:trHeight w:val="288"/>
          <w:jc w:val="center"/>
        </w:trPr>
        <w:tc>
          <w:tcPr>
            <w:tcW w:w="741" w:type="dxa"/>
            <w:shd w:val="clear" w:color="auto" w:fill="auto"/>
            <w:noWrap/>
            <w:vAlign w:val="center"/>
            <w:hideMark/>
          </w:tcPr>
          <w:p w14:paraId="1D8D2DC2" w14:textId="5A1ACC9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4C212FA9" w14:textId="4E1EB0E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302E4B79" w14:textId="39612E7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40.752</w:t>
            </w:r>
          </w:p>
        </w:tc>
        <w:tc>
          <w:tcPr>
            <w:tcW w:w="1340" w:type="dxa"/>
            <w:shd w:val="clear" w:color="auto" w:fill="auto"/>
            <w:noWrap/>
            <w:vAlign w:val="center"/>
            <w:hideMark/>
          </w:tcPr>
          <w:p w14:paraId="7B123C11" w14:textId="116C4DC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83.707</w:t>
            </w:r>
          </w:p>
        </w:tc>
        <w:tc>
          <w:tcPr>
            <w:tcW w:w="1385" w:type="dxa"/>
            <w:shd w:val="clear" w:color="auto" w:fill="auto"/>
            <w:noWrap/>
            <w:vAlign w:val="center"/>
            <w:hideMark/>
          </w:tcPr>
          <w:p w14:paraId="05975396" w14:textId="49D8339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-42.955</w:t>
            </w:r>
          </w:p>
        </w:tc>
        <w:tc>
          <w:tcPr>
            <w:tcW w:w="1400" w:type="dxa"/>
            <w:shd w:val="clear" w:color="auto" w:fill="auto"/>
            <w:noWrap/>
            <w:vAlign w:val="center"/>
            <w:hideMark/>
          </w:tcPr>
          <w:p w14:paraId="196E5B44" w14:textId="7567E22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14D2DB6A" w14:textId="77777777" w:rsidTr="00981FE1">
        <w:trPr>
          <w:trHeight w:val="288"/>
          <w:jc w:val="center"/>
        </w:trPr>
        <w:tc>
          <w:tcPr>
            <w:tcW w:w="741" w:type="dxa"/>
            <w:shd w:val="clear" w:color="auto" w:fill="auto"/>
            <w:noWrap/>
            <w:vAlign w:val="center"/>
            <w:hideMark/>
          </w:tcPr>
          <w:p w14:paraId="2E531A69" w14:textId="5F79191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4528F57A" w14:textId="0FCC443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4F5E2029" w14:textId="15EEE40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42.255</w:t>
            </w:r>
          </w:p>
        </w:tc>
        <w:tc>
          <w:tcPr>
            <w:tcW w:w="1340" w:type="dxa"/>
            <w:shd w:val="clear" w:color="auto" w:fill="auto"/>
            <w:noWrap/>
            <w:vAlign w:val="center"/>
            <w:hideMark/>
          </w:tcPr>
          <w:p w14:paraId="6904B2BD" w14:textId="06696B8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86.857</w:t>
            </w:r>
          </w:p>
        </w:tc>
        <w:tc>
          <w:tcPr>
            <w:tcW w:w="1385" w:type="dxa"/>
            <w:shd w:val="clear" w:color="auto" w:fill="auto"/>
            <w:noWrap/>
            <w:vAlign w:val="center"/>
            <w:hideMark/>
          </w:tcPr>
          <w:p w14:paraId="7449E170" w14:textId="7EAFE8E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-44.602</w:t>
            </w:r>
          </w:p>
        </w:tc>
        <w:tc>
          <w:tcPr>
            <w:tcW w:w="1400" w:type="dxa"/>
            <w:shd w:val="clear" w:color="auto" w:fill="auto"/>
            <w:noWrap/>
            <w:vAlign w:val="center"/>
            <w:hideMark/>
          </w:tcPr>
          <w:p w14:paraId="515A6B4A" w14:textId="1B1D758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5F0385F4" w14:textId="77777777" w:rsidTr="00981FE1">
        <w:trPr>
          <w:trHeight w:val="288"/>
          <w:jc w:val="center"/>
        </w:trPr>
        <w:tc>
          <w:tcPr>
            <w:tcW w:w="741" w:type="dxa"/>
            <w:shd w:val="clear" w:color="auto" w:fill="auto"/>
            <w:noWrap/>
            <w:vAlign w:val="center"/>
            <w:hideMark/>
          </w:tcPr>
          <w:p w14:paraId="783829B3" w14:textId="270B024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1DA4C113" w14:textId="232C44E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548FB1EB" w14:textId="0E7D895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43.783</w:t>
            </w:r>
          </w:p>
        </w:tc>
        <w:tc>
          <w:tcPr>
            <w:tcW w:w="1340" w:type="dxa"/>
            <w:shd w:val="clear" w:color="auto" w:fill="auto"/>
            <w:noWrap/>
            <w:vAlign w:val="center"/>
            <w:hideMark/>
          </w:tcPr>
          <w:p w14:paraId="27A9712B" w14:textId="28C65C6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90.173</w:t>
            </w:r>
          </w:p>
        </w:tc>
        <w:tc>
          <w:tcPr>
            <w:tcW w:w="1385" w:type="dxa"/>
            <w:shd w:val="clear" w:color="auto" w:fill="auto"/>
            <w:noWrap/>
            <w:vAlign w:val="center"/>
            <w:hideMark/>
          </w:tcPr>
          <w:p w14:paraId="2A674E92" w14:textId="3A1B100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-46.389</w:t>
            </w:r>
          </w:p>
        </w:tc>
        <w:tc>
          <w:tcPr>
            <w:tcW w:w="1400" w:type="dxa"/>
            <w:shd w:val="clear" w:color="auto" w:fill="auto"/>
            <w:noWrap/>
            <w:vAlign w:val="center"/>
            <w:hideMark/>
          </w:tcPr>
          <w:p w14:paraId="583E099C" w14:textId="6713CA1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2D57278A" w14:textId="77777777" w:rsidTr="00981FE1">
        <w:trPr>
          <w:trHeight w:val="288"/>
          <w:jc w:val="center"/>
        </w:trPr>
        <w:tc>
          <w:tcPr>
            <w:tcW w:w="741" w:type="dxa"/>
            <w:shd w:val="clear" w:color="auto" w:fill="auto"/>
            <w:noWrap/>
            <w:vAlign w:val="center"/>
            <w:hideMark/>
          </w:tcPr>
          <w:p w14:paraId="2536CB24" w14:textId="32A4E07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421BF454" w14:textId="2521BC3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45790299" w14:textId="0912332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45.435</w:t>
            </w:r>
          </w:p>
        </w:tc>
        <w:tc>
          <w:tcPr>
            <w:tcW w:w="1340" w:type="dxa"/>
            <w:shd w:val="clear" w:color="auto" w:fill="auto"/>
            <w:noWrap/>
            <w:vAlign w:val="center"/>
            <w:hideMark/>
          </w:tcPr>
          <w:p w14:paraId="4E657761" w14:textId="566AEE6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93.701</w:t>
            </w:r>
          </w:p>
        </w:tc>
        <w:tc>
          <w:tcPr>
            <w:tcW w:w="1385" w:type="dxa"/>
            <w:shd w:val="clear" w:color="auto" w:fill="auto"/>
            <w:noWrap/>
            <w:vAlign w:val="center"/>
            <w:hideMark/>
          </w:tcPr>
          <w:p w14:paraId="25A1AF3D" w14:textId="11E482A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-48.266</w:t>
            </w:r>
          </w:p>
        </w:tc>
        <w:tc>
          <w:tcPr>
            <w:tcW w:w="1400" w:type="dxa"/>
            <w:shd w:val="clear" w:color="auto" w:fill="auto"/>
            <w:noWrap/>
            <w:vAlign w:val="center"/>
            <w:hideMark/>
          </w:tcPr>
          <w:p w14:paraId="46CC7952" w14:textId="3535F31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68AA9D83" w14:textId="77777777" w:rsidTr="00981FE1">
        <w:trPr>
          <w:trHeight w:val="288"/>
          <w:jc w:val="center"/>
        </w:trPr>
        <w:tc>
          <w:tcPr>
            <w:tcW w:w="741" w:type="dxa"/>
            <w:shd w:val="clear" w:color="auto" w:fill="auto"/>
            <w:noWrap/>
            <w:vAlign w:val="center"/>
            <w:hideMark/>
          </w:tcPr>
          <w:p w14:paraId="0394B06E" w14:textId="5064A89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7A411086" w14:textId="6FFA8A5C"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2D23D719" w14:textId="44180FD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47.094</w:t>
            </w:r>
          </w:p>
        </w:tc>
        <w:tc>
          <w:tcPr>
            <w:tcW w:w="1340" w:type="dxa"/>
            <w:shd w:val="clear" w:color="auto" w:fill="auto"/>
            <w:noWrap/>
            <w:vAlign w:val="center"/>
            <w:hideMark/>
          </w:tcPr>
          <w:p w14:paraId="52FF9BA5" w14:textId="3230857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97.414</w:t>
            </w:r>
          </w:p>
        </w:tc>
        <w:tc>
          <w:tcPr>
            <w:tcW w:w="1385" w:type="dxa"/>
            <w:shd w:val="clear" w:color="auto" w:fill="auto"/>
            <w:noWrap/>
            <w:vAlign w:val="center"/>
            <w:hideMark/>
          </w:tcPr>
          <w:p w14:paraId="3302E04F" w14:textId="2540007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-50.319</w:t>
            </w:r>
          </w:p>
        </w:tc>
        <w:tc>
          <w:tcPr>
            <w:tcW w:w="1400" w:type="dxa"/>
            <w:shd w:val="clear" w:color="auto" w:fill="auto"/>
            <w:noWrap/>
            <w:vAlign w:val="center"/>
            <w:hideMark/>
          </w:tcPr>
          <w:p w14:paraId="10640899" w14:textId="7A53B49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17B22362" w14:textId="77777777" w:rsidTr="00981FE1">
        <w:trPr>
          <w:trHeight w:val="288"/>
          <w:jc w:val="center"/>
        </w:trPr>
        <w:tc>
          <w:tcPr>
            <w:tcW w:w="741" w:type="dxa"/>
            <w:shd w:val="clear" w:color="auto" w:fill="auto"/>
            <w:noWrap/>
            <w:vAlign w:val="center"/>
            <w:hideMark/>
          </w:tcPr>
          <w:p w14:paraId="746992D0" w14:textId="566884A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113228CE" w14:textId="72B1D7F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4C542866" w14:textId="3B72A3F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48.943</w:t>
            </w:r>
          </w:p>
        </w:tc>
        <w:tc>
          <w:tcPr>
            <w:tcW w:w="1340" w:type="dxa"/>
            <w:shd w:val="clear" w:color="auto" w:fill="auto"/>
            <w:noWrap/>
            <w:vAlign w:val="center"/>
            <w:hideMark/>
          </w:tcPr>
          <w:p w14:paraId="539EA86C" w14:textId="6097D0B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101.414</w:t>
            </w:r>
          </w:p>
        </w:tc>
        <w:tc>
          <w:tcPr>
            <w:tcW w:w="1385" w:type="dxa"/>
            <w:shd w:val="clear" w:color="auto" w:fill="auto"/>
            <w:noWrap/>
            <w:vAlign w:val="center"/>
            <w:hideMark/>
          </w:tcPr>
          <w:p w14:paraId="08B00922" w14:textId="0C2658E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-52.471</w:t>
            </w:r>
          </w:p>
        </w:tc>
        <w:tc>
          <w:tcPr>
            <w:tcW w:w="1400" w:type="dxa"/>
            <w:shd w:val="clear" w:color="auto" w:fill="auto"/>
            <w:noWrap/>
            <w:vAlign w:val="center"/>
            <w:hideMark/>
          </w:tcPr>
          <w:p w14:paraId="645B2548" w14:textId="71AD59E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6248488F" w14:textId="77777777" w:rsidTr="00981FE1">
        <w:trPr>
          <w:trHeight w:val="288"/>
          <w:jc w:val="center"/>
        </w:trPr>
        <w:tc>
          <w:tcPr>
            <w:tcW w:w="741" w:type="dxa"/>
            <w:shd w:val="clear" w:color="auto" w:fill="auto"/>
            <w:noWrap/>
            <w:vAlign w:val="center"/>
            <w:hideMark/>
          </w:tcPr>
          <w:p w14:paraId="2804337B" w14:textId="51C714A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4437B719" w14:textId="3409EBD2"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28780383" w14:textId="0EA0933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50.796</w:t>
            </w:r>
          </w:p>
        </w:tc>
        <w:tc>
          <w:tcPr>
            <w:tcW w:w="1340" w:type="dxa"/>
            <w:shd w:val="clear" w:color="auto" w:fill="auto"/>
            <w:noWrap/>
            <w:vAlign w:val="center"/>
            <w:hideMark/>
          </w:tcPr>
          <w:p w14:paraId="1F2B92BB" w14:textId="2478B2F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105.638</w:t>
            </w:r>
          </w:p>
        </w:tc>
        <w:tc>
          <w:tcPr>
            <w:tcW w:w="1385" w:type="dxa"/>
            <w:shd w:val="clear" w:color="auto" w:fill="auto"/>
            <w:noWrap/>
            <w:vAlign w:val="center"/>
            <w:hideMark/>
          </w:tcPr>
          <w:p w14:paraId="65A8D71D" w14:textId="00AEB4B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-54.843</w:t>
            </w:r>
          </w:p>
        </w:tc>
        <w:tc>
          <w:tcPr>
            <w:tcW w:w="1400" w:type="dxa"/>
            <w:shd w:val="clear" w:color="auto" w:fill="auto"/>
            <w:noWrap/>
            <w:vAlign w:val="center"/>
            <w:hideMark/>
          </w:tcPr>
          <w:p w14:paraId="195162CE" w14:textId="65FCCC8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w:t>
            </w:r>
          </w:p>
        </w:tc>
      </w:tr>
      <w:tr w:rsidR="005312BA" w:rsidRPr="00490768" w14:paraId="319E27FB" w14:textId="77777777" w:rsidTr="00981FE1">
        <w:trPr>
          <w:trHeight w:val="288"/>
          <w:jc w:val="center"/>
        </w:trPr>
        <w:tc>
          <w:tcPr>
            <w:tcW w:w="741" w:type="dxa"/>
            <w:shd w:val="clear" w:color="auto" w:fill="auto"/>
            <w:noWrap/>
            <w:vAlign w:val="center"/>
            <w:hideMark/>
          </w:tcPr>
          <w:p w14:paraId="0A1479FB" w14:textId="6D5C9FF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4E985877" w14:textId="6942FBE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4586B59B" w14:textId="6DA06E7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52.644</w:t>
            </w:r>
          </w:p>
        </w:tc>
        <w:tc>
          <w:tcPr>
            <w:tcW w:w="1340" w:type="dxa"/>
            <w:shd w:val="clear" w:color="auto" w:fill="auto"/>
            <w:noWrap/>
            <w:vAlign w:val="center"/>
            <w:hideMark/>
          </w:tcPr>
          <w:p w14:paraId="5BF1D61F" w14:textId="721199B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110.118</w:t>
            </w:r>
          </w:p>
        </w:tc>
        <w:tc>
          <w:tcPr>
            <w:tcW w:w="1385" w:type="dxa"/>
            <w:shd w:val="clear" w:color="auto" w:fill="auto"/>
            <w:noWrap/>
            <w:vAlign w:val="center"/>
            <w:hideMark/>
          </w:tcPr>
          <w:p w14:paraId="67B042CB" w14:textId="32924F9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-57.474</w:t>
            </w:r>
          </w:p>
        </w:tc>
        <w:tc>
          <w:tcPr>
            <w:tcW w:w="1400" w:type="dxa"/>
            <w:shd w:val="clear" w:color="auto" w:fill="auto"/>
            <w:noWrap/>
            <w:vAlign w:val="center"/>
            <w:hideMark/>
          </w:tcPr>
          <w:p w14:paraId="6FFF5649" w14:textId="147458D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51671A1F" w14:textId="77777777" w:rsidTr="00981FE1">
        <w:trPr>
          <w:trHeight w:val="288"/>
          <w:jc w:val="center"/>
        </w:trPr>
        <w:tc>
          <w:tcPr>
            <w:tcW w:w="741" w:type="dxa"/>
            <w:shd w:val="clear" w:color="auto" w:fill="auto"/>
            <w:noWrap/>
            <w:vAlign w:val="center"/>
            <w:hideMark/>
          </w:tcPr>
          <w:p w14:paraId="1B708C98" w14:textId="213172A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47CE76D7" w14:textId="617F5B5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56B1E4DB" w14:textId="1B408AE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54.636</w:t>
            </w:r>
          </w:p>
        </w:tc>
        <w:tc>
          <w:tcPr>
            <w:tcW w:w="1340" w:type="dxa"/>
            <w:shd w:val="clear" w:color="auto" w:fill="auto"/>
            <w:noWrap/>
            <w:vAlign w:val="center"/>
            <w:hideMark/>
          </w:tcPr>
          <w:p w14:paraId="01A57BBB" w14:textId="764D4C35"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114.857</w:t>
            </w:r>
          </w:p>
        </w:tc>
        <w:tc>
          <w:tcPr>
            <w:tcW w:w="1385" w:type="dxa"/>
            <w:shd w:val="clear" w:color="auto" w:fill="auto"/>
            <w:noWrap/>
            <w:vAlign w:val="center"/>
            <w:hideMark/>
          </w:tcPr>
          <w:p w14:paraId="44886410" w14:textId="3147818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-60.221</w:t>
            </w:r>
          </w:p>
        </w:tc>
        <w:tc>
          <w:tcPr>
            <w:tcW w:w="1400" w:type="dxa"/>
            <w:shd w:val="clear" w:color="auto" w:fill="auto"/>
            <w:noWrap/>
            <w:vAlign w:val="center"/>
            <w:hideMark/>
          </w:tcPr>
          <w:p w14:paraId="3F739D52" w14:textId="39E5A83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C1AAC8D" w14:textId="77777777" w:rsidTr="00981FE1">
        <w:trPr>
          <w:trHeight w:val="288"/>
          <w:jc w:val="center"/>
        </w:trPr>
        <w:tc>
          <w:tcPr>
            <w:tcW w:w="741" w:type="dxa"/>
            <w:shd w:val="clear" w:color="auto" w:fill="auto"/>
            <w:noWrap/>
            <w:vAlign w:val="center"/>
            <w:hideMark/>
          </w:tcPr>
          <w:p w14:paraId="7B61EE1A" w14:textId="42831D2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76F8494A" w14:textId="0E90D0B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2E2080D0" w14:textId="5351D26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56.703</w:t>
            </w:r>
          </w:p>
        </w:tc>
        <w:tc>
          <w:tcPr>
            <w:tcW w:w="1340" w:type="dxa"/>
            <w:shd w:val="clear" w:color="auto" w:fill="auto"/>
            <w:noWrap/>
            <w:vAlign w:val="center"/>
            <w:hideMark/>
          </w:tcPr>
          <w:p w14:paraId="2FFA78D1" w14:textId="2D40C5B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119.865</w:t>
            </w:r>
          </w:p>
        </w:tc>
        <w:tc>
          <w:tcPr>
            <w:tcW w:w="1385" w:type="dxa"/>
            <w:shd w:val="clear" w:color="auto" w:fill="auto"/>
            <w:noWrap/>
            <w:vAlign w:val="center"/>
            <w:hideMark/>
          </w:tcPr>
          <w:p w14:paraId="36F9A7D1" w14:textId="1B57D21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-63.164</w:t>
            </w:r>
          </w:p>
        </w:tc>
        <w:tc>
          <w:tcPr>
            <w:tcW w:w="1400" w:type="dxa"/>
            <w:shd w:val="clear" w:color="auto" w:fill="auto"/>
            <w:noWrap/>
            <w:vAlign w:val="center"/>
            <w:hideMark/>
          </w:tcPr>
          <w:p w14:paraId="22A7D81E" w14:textId="3296D45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37A5E0C" w14:textId="77777777" w:rsidTr="00981FE1">
        <w:trPr>
          <w:trHeight w:val="288"/>
          <w:jc w:val="center"/>
        </w:trPr>
        <w:tc>
          <w:tcPr>
            <w:tcW w:w="741" w:type="dxa"/>
            <w:shd w:val="clear" w:color="auto" w:fill="auto"/>
            <w:noWrap/>
            <w:vAlign w:val="center"/>
            <w:hideMark/>
          </w:tcPr>
          <w:p w14:paraId="465A52CC" w14:textId="0F88B42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12273115" w14:textId="0E8EE1F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0492A55C" w14:textId="192921B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58.884</w:t>
            </w:r>
          </w:p>
        </w:tc>
        <w:tc>
          <w:tcPr>
            <w:tcW w:w="1340" w:type="dxa"/>
            <w:shd w:val="clear" w:color="auto" w:fill="auto"/>
            <w:noWrap/>
            <w:vAlign w:val="center"/>
            <w:hideMark/>
          </w:tcPr>
          <w:p w14:paraId="08DE6CC7" w14:textId="454FE5E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125.199</w:t>
            </w:r>
          </w:p>
        </w:tc>
        <w:tc>
          <w:tcPr>
            <w:tcW w:w="1385" w:type="dxa"/>
            <w:shd w:val="clear" w:color="auto" w:fill="auto"/>
            <w:noWrap/>
            <w:vAlign w:val="center"/>
            <w:hideMark/>
          </w:tcPr>
          <w:p w14:paraId="57FFC42A" w14:textId="69909F0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-66.315</w:t>
            </w:r>
          </w:p>
        </w:tc>
        <w:tc>
          <w:tcPr>
            <w:tcW w:w="1400" w:type="dxa"/>
            <w:shd w:val="clear" w:color="auto" w:fill="auto"/>
            <w:noWrap/>
            <w:vAlign w:val="center"/>
            <w:hideMark/>
          </w:tcPr>
          <w:p w14:paraId="0A15701A" w14:textId="7A7583C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6F03E2F8" w14:textId="77777777" w:rsidTr="00981FE1">
        <w:trPr>
          <w:trHeight w:val="288"/>
          <w:jc w:val="center"/>
        </w:trPr>
        <w:tc>
          <w:tcPr>
            <w:tcW w:w="741" w:type="dxa"/>
            <w:shd w:val="clear" w:color="auto" w:fill="auto"/>
            <w:noWrap/>
            <w:vAlign w:val="center"/>
            <w:hideMark/>
          </w:tcPr>
          <w:p w14:paraId="3876F2F0" w14:textId="13A8557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4652AF56" w14:textId="76AF7F5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6D1D6163" w14:textId="4433D7C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61.174</w:t>
            </w:r>
          </w:p>
        </w:tc>
        <w:tc>
          <w:tcPr>
            <w:tcW w:w="1340" w:type="dxa"/>
            <w:shd w:val="clear" w:color="auto" w:fill="auto"/>
            <w:noWrap/>
            <w:vAlign w:val="center"/>
            <w:hideMark/>
          </w:tcPr>
          <w:p w14:paraId="1B2E096E" w14:textId="7342611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130.806</w:t>
            </w:r>
          </w:p>
        </w:tc>
        <w:tc>
          <w:tcPr>
            <w:tcW w:w="1385" w:type="dxa"/>
            <w:shd w:val="clear" w:color="auto" w:fill="auto"/>
            <w:noWrap/>
            <w:vAlign w:val="center"/>
            <w:hideMark/>
          </w:tcPr>
          <w:p w14:paraId="502C7B2E" w14:textId="61613AE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-69.632</w:t>
            </w:r>
          </w:p>
        </w:tc>
        <w:tc>
          <w:tcPr>
            <w:tcW w:w="1400" w:type="dxa"/>
            <w:shd w:val="clear" w:color="auto" w:fill="auto"/>
            <w:noWrap/>
            <w:vAlign w:val="center"/>
            <w:hideMark/>
          </w:tcPr>
          <w:p w14:paraId="557E72B8" w14:textId="320E7E6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1E5F2616" w14:textId="77777777" w:rsidTr="00981FE1">
        <w:trPr>
          <w:trHeight w:val="288"/>
          <w:jc w:val="center"/>
        </w:trPr>
        <w:tc>
          <w:tcPr>
            <w:tcW w:w="741" w:type="dxa"/>
            <w:shd w:val="clear" w:color="auto" w:fill="auto"/>
            <w:noWrap/>
            <w:vAlign w:val="center"/>
            <w:hideMark/>
          </w:tcPr>
          <w:p w14:paraId="0327340A" w14:textId="51A1BB9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1204257F" w14:textId="509EDA9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441F4604" w14:textId="245C96C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63.570</w:t>
            </w:r>
          </w:p>
        </w:tc>
        <w:tc>
          <w:tcPr>
            <w:tcW w:w="1340" w:type="dxa"/>
            <w:shd w:val="clear" w:color="auto" w:fill="auto"/>
            <w:noWrap/>
            <w:vAlign w:val="center"/>
            <w:hideMark/>
          </w:tcPr>
          <w:p w14:paraId="7ECDDFDD" w14:textId="15FC259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136.755</w:t>
            </w:r>
          </w:p>
        </w:tc>
        <w:tc>
          <w:tcPr>
            <w:tcW w:w="1385" w:type="dxa"/>
            <w:shd w:val="clear" w:color="auto" w:fill="auto"/>
            <w:noWrap/>
            <w:vAlign w:val="center"/>
            <w:hideMark/>
          </w:tcPr>
          <w:p w14:paraId="3B122E60" w14:textId="403D1FA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-73.184</w:t>
            </w:r>
          </w:p>
        </w:tc>
        <w:tc>
          <w:tcPr>
            <w:tcW w:w="1400" w:type="dxa"/>
            <w:shd w:val="clear" w:color="auto" w:fill="auto"/>
            <w:noWrap/>
            <w:vAlign w:val="center"/>
            <w:hideMark/>
          </w:tcPr>
          <w:p w14:paraId="4389F3EA" w14:textId="58CF426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5D042E47" w14:textId="77777777" w:rsidTr="00981FE1">
        <w:trPr>
          <w:trHeight w:val="288"/>
          <w:jc w:val="center"/>
        </w:trPr>
        <w:tc>
          <w:tcPr>
            <w:tcW w:w="741" w:type="dxa"/>
            <w:shd w:val="clear" w:color="auto" w:fill="auto"/>
            <w:noWrap/>
            <w:vAlign w:val="center"/>
            <w:hideMark/>
          </w:tcPr>
          <w:p w14:paraId="4344D7CF" w14:textId="47CA2C7A"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4317F46B" w14:textId="0A67486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09088D02" w14:textId="3A86BA0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65.912</w:t>
            </w:r>
          </w:p>
        </w:tc>
        <w:tc>
          <w:tcPr>
            <w:tcW w:w="1340" w:type="dxa"/>
            <w:shd w:val="clear" w:color="auto" w:fill="auto"/>
            <w:noWrap/>
            <w:vAlign w:val="center"/>
            <w:hideMark/>
          </w:tcPr>
          <w:p w14:paraId="28163AED" w14:textId="37F1C2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142.923</w:t>
            </w:r>
          </w:p>
        </w:tc>
        <w:tc>
          <w:tcPr>
            <w:tcW w:w="1385" w:type="dxa"/>
            <w:shd w:val="clear" w:color="auto" w:fill="auto"/>
            <w:noWrap/>
            <w:vAlign w:val="center"/>
            <w:hideMark/>
          </w:tcPr>
          <w:p w14:paraId="77DF6E96" w14:textId="195BADC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-77.011</w:t>
            </w:r>
          </w:p>
        </w:tc>
        <w:tc>
          <w:tcPr>
            <w:tcW w:w="1400" w:type="dxa"/>
            <w:shd w:val="clear" w:color="auto" w:fill="auto"/>
            <w:noWrap/>
            <w:vAlign w:val="center"/>
            <w:hideMark/>
          </w:tcPr>
          <w:p w14:paraId="51A25E30" w14:textId="73BE00D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0E8A1C4F" w14:textId="77777777" w:rsidTr="00981FE1">
        <w:trPr>
          <w:trHeight w:val="288"/>
          <w:jc w:val="center"/>
        </w:trPr>
        <w:tc>
          <w:tcPr>
            <w:tcW w:w="741" w:type="dxa"/>
            <w:shd w:val="clear" w:color="auto" w:fill="auto"/>
            <w:noWrap/>
            <w:vAlign w:val="center"/>
            <w:hideMark/>
          </w:tcPr>
          <w:p w14:paraId="047047A4" w14:textId="6E02F79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62791CFE" w14:textId="1010167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5B5A21E0" w14:textId="53181CA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68.121</w:t>
            </w:r>
          </w:p>
        </w:tc>
        <w:tc>
          <w:tcPr>
            <w:tcW w:w="1340" w:type="dxa"/>
            <w:shd w:val="clear" w:color="auto" w:fill="auto"/>
            <w:noWrap/>
            <w:vAlign w:val="center"/>
            <w:hideMark/>
          </w:tcPr>
          <w:p w14:paraId="2BD273E8" w14:textId="3632FAB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149.441</w:t>
            </w:r>
          </w:p>
        </w:tc>
        <w:tc>
          <w:tcPr>
            <w:tcW w:w="1385" w:type="dxa"/>
            <w:shd w:val="clear" w:color="auto" w:fill="auto"/>
            <w:noWrap/>
            <w:vAlign w:val="center"/>
            <w:hideMark/>
          </w:tcPr>
          <w:p w14:paraId="43B5437A" w14:textId="3D01354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-81.319</w:t>
            </w:r>
          </w:p>
        </w:tc>
        <w:tc>
          <w:tcPr>
            <w:tcW w:w="1400" w:type="dxa"/>
            <w:shd w:val="clear" w:color="auto" w:fill="auto"/>
            <w:noWrap/>
            <w:vAlign w:val="center"/>
            <w:hideMark/>
          </w:tcPr>
          <w:p w14:paraId="1BEA8201" w14:textId="46D3018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3CE7B5B" w14:textId="77777777" w:rsidTr="00981FE1">
        <w:trPr>
          <w:trHeight w:val="288"/>
          <w:jc w:val="center"/>
        </w:trPr>
        <w:tc>
          <w:tcPr>
            <w:tcW w:w="741" w:type="dxa"/>
            <w:shd w:val="clear" w:color="auto" w:fill="auto"/>
            <w:noWrap/>
            <w:vAlign w:val="center"/>
            <w:hideMark/>
          </w:tcPr>
          <w:p w14:paraId="636CC229" w14:textId="296A71E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5E619953" w14:textId="11BB946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6143FDB6" w14:textId="23A0A34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70.761</w:t>
            </w:r>
          </w:p>
        </w:tc>
        <w:tc>
          <w:tcPr>
            <w:tcW w:w="1340" w:type="dxa"/>
            <w:shd w:val="clear" w:color="auto" w:fill="auto"/>
            <w:noWrap/>
            <w:vAlign w:val="center"/>
            <w:hideMark/>
          </w:tcPr>
          <w:p w14:paraId="086912ED" w14:textId="25E4DE1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156.253</w:t>
            </w:r>
          </w:p>
        </w:tc>
        <w:tc>
          <w:tcPr>
            <w:tcW w:w="1385" w:type="dxa"/>
            <w:shd w:val="clear" w:color="auto" w:fill="auto"/>
            <w:noWrap/>
            <w:vAlign w:val="center"/>
            <w:hideMark/>
          </w:tcPr>
          <w:p w14:paraId="4207BF7A" w14:textId="5BA606C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-85.492</w:t>
            </w:r>
          </w:p>
        </w:tc>
        <w:tc>
          <w:tcPr>
            <w:tcW w:w="1400" w:type="dxa"/>
            <w:shd w:val="clear" w:color="auto" w:fill="auto"/>
            <w:noWrap/>
            <w:vAlign w:val="center"/>
            <w:hideMark/>
          </w:tcPr>
          <w:p w14:paraId="3E4979B2" w14:textId="5A34F0A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555DC424" w14:textId="77777777" w:rsidTr="00981FE1">
        <w:trPr>
          <w:trHeight w:val="288"/>
          <w:jc w:val="center"/>
        </w:trPr>
        <w:tc>
          <w:tcPr>
            <w:tcW w:w="741" w:type="dxa"/>
            <w:shd w:val="clear" w:color="auto" w:fill="auto"/>
            <w:noWrap/>
            <w:vAlign w:val="center"/>
            <w:hideMark/>
          </w:tcPr>
          <w:p w14:paraId="435F15CB" w14:textId="3CE4169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31D3EE61" w14:textId="2D05CAD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2A6CCCB7" w14:textId="6DDB36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73.472</w:t>
            </w:r>
          </w:p>
        </w:tc>
        <w:tc>
          <w:tcPr>
            <w:tcW w:w="1340" w:type="dxa"/>
            <w:shd w:val="clear" w:color="auto" w:fill="auto"/>
            <w:noWrap/>
            <w:vAlign w:val="center"/>
            <w:hideMark/>
          </w:tcPr>
          <w:p w14:paraId="2AF65B47" w14:textId="5A89F9F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163.380</w:t>
            </w:r>
          </w:p>
        </w:tc>
        <w:tc>
          <w:tcPr>
            <w:tcW w:w="1385" w:type="dxa"/>
            <w:shd w:val="clear" w:color="auto" w:fill="auto"/>
            <w:noWrap/>
            <w:vAlign w:val="center"/>
            <w:hideMark/>
          </w:tcPr>
          <w:p w14:paraId="4818819E" w14:textId="7D064F7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-89.907</w:t>
            </w:r>
          </w:p>
        </w:tc>
        <w:tc>
          <w:tcPr>
            <w:tcW w:w="1400" w:type="dxa"/>
            <w:shd w:val="clear" w:color="auto" w:fill="auto"/>
            <w:noWrap/>
            <w:vAlign w:val="center"/>
            <w:hideMark/>
          </w:tcPr>
          <w:p w14:paraId="6F316788" w14:textId="68C6931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6B044633" w14:textId="77777777" w:rsidTr="00981FE1">
        <w:trPr>
          <w:trHeight w:val="288"/>
          <w:jc w:val="center"/>
        </w:trPr>
        <w:tc>
          <w:tcPr>
            <w:tcW w:w="741" w:type="dxa"/>
            <w:shd w:val="clear" w:color="auto" w:fill="auto"/>
            <w:noWrap/>
            <w:vAlign w:val="center"/>
            <w:hideMark/>
          </w:tcPr>
          <w:p w14:paraId="093A7D1C" w14:textId="4398EB5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23DE6175" w14:textId="410AD153"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254D8785" w14:textId="2FB60EF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76.352</w:t>
            </w:r>
          </w:p>
        </w:tc>
        <w:tc>
          <w:tcPr>
            <w:tcW w:w="1340" w:type="dxa"/>
            <w:shd w:val="clear" w:color="auto" w:fill="auto"/>
            <w:noWrap/>
            <w:vAlign w:val="center"/>
            <w:hideMark/>
          </w:tcPr>
          <w:p w14:paraId="2A54ADC5" w14:textId="192B670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170.885</w:t>
            </w:r>
          </w:p>
        </w:tc>
        <w:tc>
          <w:tcPr>
            <w:tcW w:w="1385" w:type="dxa"/>
            <w:shd w:val="clear" w:color="auto" w:fill="auto"/>
            <w:noWrap/>
            <w:vAlign w:val="center"/>
            <w:hideMark/>
          </w:tcPr>
          <w:p w14:paraId="0D9B17BD" w14:textId="3948150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-94.532</w:t>
            </w:r>
          </w:p>
        </w:tc>
        <w:tc>
          <w:tcPr>
            <w:tcW w:w="1400" w:type="dxa"/>
            <w:shd w:val="clear" w:color="auto" w:fill="auto"/>
            <w:noWrap/>
            <w:vAlign w:val="center"/>
            <w:hideMark/>
          </w:tcPr>
          <w:p w14:paraId="11EA77D8" w14:textId="3BE3B72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4C86602D" w14:textId="77777777" w:rsidTr="00981FE1">
        <w:trPr>
          <w:trHeight w:val="288"/>
          <w:jc w:val="center"/>
        </w:trPr>
        <w:tc>
          <w:tcPr>
            <w:tcW w:w="741" w:type="dxa"/>
            <w:shd w:val="clear" w:color="auto" w:fill="auto"/>
            <w:noWrap/>
            <w:vAlign w:val="center"/>
            <w:hideMark/>
          </w:tcPr>
          <w:p w14:paraId="1E05FD3A" w14:textId="720A578D"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66D066B8" w14:textId="183EE75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64019A13" w14:textId="14AE8A1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79.120</w:t>
            </w:r>
          </w:p>
        </w:tc>
        <w:tc>
          <w:tcPr>
            <w:tcW w:w="1340" w:type="dxa"/>
            <w:shd w:val="clear" w:color="auto" w:fill="auto"/>
            <w:noWrap/>
            <w:vAlign w:val="center"/>
            <w:hideMark/>
          </w:tcPr>
          <w:p w14:paraId="2C80C70F" w14:textId="045538E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178.614</w:t>
            </w:r>
          </w:p>
        </w:tc>
        <w:tc>
          <w:tcPr>
            <w:tcW w:w="1385" w:type="dxa"/>
            <w:shd w:val="clear" w:color="auto" w:fill="auto"/>
            <w:noWrap/>
            <w:vAlign w:val="center"/>
            <w:hideMark/>
          </w:tcPr>
          <w:p w14:paraId="63616376" w14:textId="14ED7A6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-99.494</w:t>
            </w:r>
          </w:p>
        </w:tc>
        <w:tc>
          <w:tcPr>
            <w:tcW w:w="1400" w:type="dxa"/>
            <w:shd w:val="clear" w:color="auto" w:fill="auto"/>
            <w:noWrap/>
            <w:vAlign w:val="center"/>
            <w:hideMark/>
          </w:tcPr>
          <w:p w14:paraId="2A319DFB" w14:textId="0018DC9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E747393" w14:textId="77777777" w:rsidTr="00981FE1">
        <w:trPr>
          <w:trHeight w:val="288"/>
          <w:jc w:val="center"/>
        </w:trPr>
        <w:tc>
          <w:tcPr>
            <w:tcW w:w="741" w:type="dxa"/>
            <w:shd w:val="clear" w:color="auto" w:fill="auto"/>
            <w:noWrap/>
            <w:vAlign w:val="center"/>
            <w:hideMark/>
          </w:tcPr>
          <w:p w14:paraId="5A248ED0" w14:textId="407E5D7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4787B40E" w14:textId="30D2F20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3C13458B" w14:textId="2B8887A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82.193</w:t>
            </w:r>
          </w:p>
        </w:tc>
        <w:tc>
          <w:tcPr>
            <w:tcW w:w="1340" w:type="dxa"/>
            <w:shd w:val="clear" w:color="auto" w:fill="auto"/>
            <w:noWrap/>
            <w:vAlign w:val="center"/>
            <w:hideMark/>
          </w:tcPr>
          <w:p w14:paraId="4A5FB1C6" w14:textId="64F8354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186.744</w:t>
            </w:r>
          </w:p>
        </w:tc>
        <w:tc>
          <w:tcPr>
            <w:tcW w:w="1385" w:type="dxa"/>
            <w:shd w:val="clear" w:color="auto" w:fill="auto"/>
            <w:noWrap/>
            <w:vAlign w:val="center"/>
            <w:hideMark/>
          </w:tcPr>
          <w:p w14:paraId="5433CF52" w14:textId="6345EC2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-104.551</w:t>
            </w:r>
          </w:p>
        </w:tc>
        <w:tc>
          <w:tcPr>
            <w:tcW w:w="1400" w:type="dxa"/>
            <w:shd w:val="clear" w:color="auto" w:fill="auto"/>
            <w:noWrap/>
            <w:vAlign w:val="center"/>
            <w:hideMark/>
          </w:tcPr>
          <w:p w14:paraId="62A5672F" w14:textId="0B2D39A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2F15FED0" w14:textId="77777777" w:rsidTr="00981FE1">
        <w:trPr>
          <w:trHeight w:val="288"/>
          <w:jc w:val="center"/>
        </w:trPr>
        <w:tc>
          <w:tcPr>
            <w:tcW w:w="741" w:type="dxa"/>
            <w:shd w:val="clear" w:color="auto" w:fill="auto"/>
            <w:noWrap/>
            <w:vAlign w:val="center"/>
            <w:hideMark/>
          </w:tcPr>
          <w:p w14:paraId="5482D81F" w14:textId="222D1E5E"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3AA9F1B5" w14:textId="75791116"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24AA7B6E" w14:textId="2598DF4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85.344</w:t>
            </w:r>
          </w:p>
        </w:tc>
        <w:tc>
          <w:tcPr>
            <w:tcW w:w="1340" w:type="dxa"/>
            <w:shd w:val="clear" w:color="auto" w:fill="auto"/>
            <w:noWrap/>
            <w:vAlign w:val="center"/>
            <w:hideMark/>
          </w:tcPr>
          <w:p w14:paraId="3B4DFA29" w14:textId="49602A1A"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195.330</w:t>
            </w:r>
          </w:p>
        </w:tc>
        <w:tc>
          <w:tcPr>
            <w:tcW w:w="1385" w:type="dxa"/>
            <w:shd w:val="clear" w:color="auto" w:fill="auto"/>
            <w:noWrap/>
            <w:vAlign w:val="center"/>
            <w:hideMark/>
          </w:tcPr>
          <w:p w14:paraId="3982D082" w14:textId="602C469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-109.987</w:t>
            </w:r>
          </w:p>
        </w:tc>
        <w:tc>
          <w:tcPr>
            <w:tcW w:w="1400" w:type="dxa"/>
            <w:shd w:val="clear" w:color="auto" w:fill="auto"/>
            <w:noWrap/>
            <w:vAlign w:val="center"/>
            <w:hideMark/>
          </w:tcPr>
          <w:p w14:paraId="6A85EE5B" w14:textId="5328D08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40FB4ED4" w14:textId="77777777" w:rsidTr="00981FE1">
        <w:trPr>
          <w:trHeight w:val="288"/>
          <w:jc w:val="center"/>
        </w:trPr>
        <w:tc>
          <w:tcPr>
            <w:tcW w:w="741" w:type="dxa"/>
            <w:shd w:val="clear" w:color="auto" w:fill="auto"/>
            <w:noWrap/>
            <w:vAlign w:val="center"/>
            <w:hideMark/>
          </w:tcPr>
          <w:p w14:paraId="79DD3EA9" w14:textId="1F5E69D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37B9D613" w14:textId="2B6426C9"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6F567A54" w14:textId="34330FA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88.688</w:t>
            </w:r>
          </w:p>
        </w:tc>
        <w:tc>
          <w:tcPr>
            <w:tcW w:w="1340" w:type="dxa"/>
            <w:shd w:val="clear" w:color="auto" w:fill="auto"/>
            <w:noWrap/>
            <w:vAlign w:val="center"/>
            <w:hideMark/>
          </w:tcPr>
          <w:p w14:paraId="639FEA24" w14:textId="705EB82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204.395</w:t>
            </w:r>
          </w:p>
        </w:tc>
        <w:tc>
          <w:tcPr>
            <w:tcW w:w="1385" w:type="dxa"/>
            <w:shd w:val="clear" w:color="auto" w:fill="auto"/>
            <w:noWrap/>
            <w:vAlign w:val="center"/>
            <w:hideMark/>
          </w:tcPr>
          <w:p w14:paraId="08E64A36" w14:textId="53C90227"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-115.707</w:t>
            </w:r>
          </w:p>
        </w:tc>
        <w:tc>
          <w:tcPr>
            <w:tcW w:w="1400" w:type="dxa"/>
            <w:shd w:val="clear" w:color="auto" w:fill="auto"/>
            <w:noWrap/>
            <w:vAlign w:val="center"/>
            <w:hideMark/>
          </w:tcPr>
          <w:p w14:paraId="05B9B903" w14:textId="6634078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68E79A5F" w14:textId="77777777" w:rsidTr="00981FE1">
        <w:trPr>
          <w:trHeight w:val="288"/>
          <w:jc w:val="center"/>
        </w:trPr>
        <w:tc>
          <w:tcPr>
            <w:tcW w:w="741" w:type="dxa"/>
            <w:shd w:val="clear" w:color="auto" w:fill="auto"/>
            <w:noWrap/>
            <w:vAlign w:val="center"/>
            <w:hideMark/>
          </w:tcPr>
          <w:p w14:paraId="040BF156" w14:textId="30B0A53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59362D4F" w14:textId="7C5952EF"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0E750AF7" w14:textId="7D0AE6D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92.679</w:t>
            </w:r>
          </w:p>
        </w:tc>
        <w:tc>
          <w:tcPr>
            <w:tcW w:w="1340" w:type="dxa"/>
            <w:shd w:val="clear" w:color="auto" w:fill="auto"/>
            <w:noWrap/>
            <w:vAlign w:val="center"/>
            <w:hideMark/>
          </w:tcPr>
          <w:p w14:paraId="3B326259" w14:textId="664BCEC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213.893</w:t>
            </w:r>
          </w:p>
        </w:tc>
        <w:tc>
          <w:tcPr>
            <w:tcW w:w="1385" w:type="dxa"/>
            <w:shd w:val="clear" w:color="auto" w:fill="auto"/>
            <w:noWrap/>
            <w:vAlign w:val="center"/>
            <w:hideMark/>
          </w:tcPr>
          <w:p w14:paraId="16F3C827" w14:textId="38C3872D"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-121.214</w:t>
            </w:r>
          </w:p>
        </w:tc>
        <w:tc>
          <w:tcPr>
            <w:tcW w:w="1400" w:type="dxa"/>
            <w:shd w:val="clear" w:color="auto" w:fill="auto"/>
            <w:noWrap/>
            <w:vAlign w:val="center"/>
            <w:hideMark/>
          </w:tcPr>
          <w:p w14:paraId="21522F26" w14:textId="7F739449"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7E79B52" w14:textId="77777777" w:rsidTr="00981FE1">
        <w:trPr>
          <w:trHeight w:val="288"/>
          <w:jc w:val="center"/>
        </w:trPr>
        <w:tc>
          <w:tcPr>
            <w:tcW w:w="741" w:type="dxa"/>
            <w:shd w:val="clear" w:color="auto" w:fill="auto"/>
            <w:noWrap/>
            <w:vAlign w:val="center"/>
            <w:hideMark/>
          </w:tcPr>
          <w:p w14:paraId="181A18FD" w14:textId="536104D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3C3D59A8" w14:textId="1531DF04"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18A56145" w14:textId="4165749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96.534</w:t>
            </w:r>
          </w:p>
        </w:tc>
        <w:tc>
          <w:tcPr>
            <w:tcW w:w="1340" w:type="dxa"/>
            <w:shd w:val="clear" w:color="auto" w:fill="auto"/>
            <w:noWrap/>
            <w:vAlign w:val="center"/>
            <w:hideMark/>
          </w:tcPr>
          <w:p w14:paraId="1B914260" w14:textId="343FF4D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223.932</w:t>
            </w:r>
          </w:p>
        </w:tc>
        <w:tc>
          <w:tcPr>
            <w:tcW w:w="1385" w:type="dxa"/>
            <w:shd w:val="clear" w:color="auto" w:fill="auto"/>
            <w:noWrap/>
            <w:vAlign w:val="center"/>
            <w:hideMark/>
          </w:tcPr>
          <w:p w14:paraId="2EAC1A18" w14:textId="50E4300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-127.399</w:t>
            </w:r>
          </w:p>
        </w:tc>
        <w:tc>
          <w:tcPr>
            <w:tcW w:w="1400" w:type="dxa"/>
            <w:shd w:val="clear" w:color="auto" w:fill="auto"/>
            <w:noWrap/>
            <w:vAlign w:val="center"/>
            <w:hideMark/>
          </w:tcPr>
          <w:p w14:paraId="1B71CD8F" w14:textId="5023F75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038BCA5" w14:textId="77777777" w:rsidTr="00981FE1">
        <w:trPr>
          <w:trHeight w:val="288"/>
          <w:jc w:val="center"/>
        </w:trPr>
        <w:tc>
          <w:tcPr>
            <w:tcW w:w="741" w:type="dxa"/>
            <w:shd w:val="clear" w:color="auto" w:fill="auto"/>
            <w:noWrap/>
            <w:vAlign w:val="center"/>
            <w:hideMark/>
          </w:tcPr>
          <w:p w14:paraId="0B3E97B9" w14:textId="378EAC41"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7B4F3C4A" w14:textId="126835B7"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29C8E9E8" w14:textId="5D3FD26E"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100.564</w:t>
            </w:r>
          </w:p>
        </w:tc>
        <w:tc>
          <w:tcPr>
            <w:tcW w:w="1340" w:type="dxa"/>
            <w:shd w:val="clear" w:color="auto" w:fill="auto"/>
            <w:noWrap/>
            <w:vAlign w:val="center"/>
            <w:hideMark/>
          </w:tcPr>
          <w:p w14:paraId="1BC2290C" w14:textId="55886B43"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235.043</w:t>
            </w:r>
          </w:p>
        </w:tc>
        <w:tc>
          <w:tcPr>
            <w:tcW w:w="1385" w:type="dxa"/>
            <w:shd w:val="clear" w:color="auto" w:fill="auto"/>
            <w:noWrap/>
            <w:vAlign w:val="center"/>
            <w:hideMark/>
          </w:tcPr>
          <w:p w14:paraId="02AD7AF1" w14:textId="0B7197BB"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-134.478</w:t>
            </w:r>
          </w:p>
        </w:tc>
        <w:tc>
          <w:tcPr>
            <w:tcW w:w="1400" w:type="dxa"/>
            <w:shd w:val="clear" w:color="auto" w:fill="auto"/>
            <w:noWrap/>
            <w:vAlign w:val="center"/>
            <w:hideMark/>
          </w:tcPr>
          <w:p w14:paraId="54523143" w14:textId="0966AB06"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095136A6" w14:textId="77777777" w:rsidTr="00981FE1">
        <w:trPr>
          <w:trHeight w:val="288"/>
          <w:jc w:val="center"/>
        </w:trPr>
        <w:tc>
          <w:tcPr>
            <w:tcW w:w="741" w:type="dxa"/>
            <w:shd w:val="clear" w:color="auto" w:fill="auto"/>
            <w:noWrap/>
            <w:vAlign w:val="center"/>
            <w:hideMark/>
          </w:tcPr>
          <w:p w14:paraId="4BA9E699" w14:textId="3549267B"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500061B5" w14:textId="4C34DE25"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39B14CB3" w14:textId="2A3565F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104.787</w:t>
            </w:r>
          </w:p>
        </w:tc>
        <w:tc>
          <w:tcPr>
            <w:tcW w:w="1340" w:type="dxa"/>
            <w:shd w:val="clear" w:color="auto" w:fill="auto"/>
            <w:noWrap/>
            <w:vAlign w:val="center"/>
            <w:hideMark/>
          </w:tcPr>
          <w:p w14:paraId="61D830BD" w14:textId="37D9C292"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246.793</w:t>
            </w:r>
          </w:p>
        </w:tc>
        <w:tc>
          <w:tcPr>
            <w:tcW w:w="1385" w:type="dxa"/>
            <w:shd w:val="clear" w:color="auto" w:fill="auto"/>
            <w:noWrap/>
            <w:vAlign w:val="center"/>
            <w:hideMark/>
          </w:tcPr>
          <w:p w14:paraId="3DD2A7F7" w14:textId="77E3CCB4"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-142.005</w:t>
            </w:r>
          </w:p>
        </w:tc>
        <w:tc>
          <w:tcPr>
            <w:tcW w:w="1400" w:type="dxa"/>
            <w:shd w:val="clear" w:color="auto" w:fill="auto"/>
            <w:noWrap/>
            <w:vAlign w:val="center"/>
            <w:hideMark/>
          </w:tcPr>
          <w:p w14:paraId="55827862" w14:textId="6AFF3AFF"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r w:rsidR="005312BA" w:rsidRPr="00490768" w14:paraId="72BDF3E9" w14:textId="77777777" w:rsidTr="00981FE1">
        <w:trPr>
          <w:trHeight w:val="288"/>
          <w:jc w:val="center"/>
        </w:trPr>
        <w:tc>
          <w:tcPr>
            <w:tcW w:w="741" w:type="dxa"/>
            <w:shd w:val="clear" w:color="auto" w:fill="auto"/>
            <w:noWrap/>
            <w:vAlign w:val="center"/>
            <w:hideMark/>
          </w:tcPr>
          <w:p w14:paraId="0BAA3920" w14:textId="4D302FC8"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1C5E4AA8" w14:textId="15FA0CF0" w:rsidR="005312BA" w:rsidRPr="00490768" w:rsidRDefault="005312BA" w:rsidP="005312B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6862D430" w14:textId="063F4DEC"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109.280</w:t>
            </w:r>
          </w:p>
        </w:tc>
        <w:tc>
          <w:tcPr>
            <w:tcW w:w="1340" w:type="dxa"/>
            <w:shd w:val="clear" w:color="auto" w:fill="auto"/>
            <w:noWrap/>
            <w:vAlign w:val="center"/>
            <w:hideMark/>
          </w:tcPr>
          <w:p w14:paraId="32732861" w14:textId="37130EF8"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259.350</w:t>
            </w:r>
          </w:p>
        </w:tc>
        <w:tc>
          <w:tcPr>
            <w:tcW w:w="1385" w:type="dxa"/>
            <w:shd w:val="clear" w:color="auto" w:fill="auto"/>
            <w:noWrap/>
            <w:vAlign w:val="center"/>
            <w:hideMark/>
          </w:tcPr>
          <w:p w14:paraId="06E0DD25" w14:textId="27033B10"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-150.070</w:t>
            </w:r>
          </w:p>
        </w:tc>
        <w:tc>
          <w:tcPr>
            <w:tcW w:w="1400" w:type="dxa"/>
            <w:shd w:val="clear" w:color="auto" w:fill="auto"/>
            <w:noWrap/>
            <w:vAlign w:val="center"/>
            <w:hideMark/>
          </w:tcPr>
          <w:p w14:paraId="7B9087FD" w14:textId="39702D61" w:rsidR="005312BA" w:rsidRPr="00490768" w:rsidRDefault="005312BA" w:rsidP="005312B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w:t>
            </w:r>
          </w:p>
        </w:tc>
      </w:tr>
    </w:tbl>
    <w:p w14:paraId="34D4069B"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p>
    <w:p w14:paraId="450E449F" w14:textId="2038CA8F"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Os resultados entre receitas e despesas segregados por cada Força Armada encontram-se disponíveis no Anexo </w:t>
      </w:r>
      <w:r w:rsidRPr="00490768">
        <w:rPr>
          <w:rFonts w:asciiTheme="minorHAnsi" w:hAnsiTheme="minorHAnsi" w:cstheme="minorHAnsi"/>
          <w:sz w:val="24"/>
          <w:szCs w:val="24"/>
          <w:u w:val="single"/>
        </w:rPr>
        <w:t>G</w:t>
      </w:r>
    </w:p>
    <w:p w14:paraId="4BBB8978" w14:textId="77DFC016" w:rsidR="00F95BC7" w:rsidRPr="00490768" w:rsidRDefault="00F95BC7" w:rsidP="0042669E">
      <w:pPr>
        <w:tabs>
          <w:tab w:val="left" w:pos="142"/>
        </w:tabs>
        <w:spacing w:after="120" w:line="360" w:lineRule="auto"/>
        <w:jc w:val="both"/>
        <w:rPr>
          <w:rFonts w:asciiTheme="minorHAnsi" w:hAnsiTheme="minorHAnsi" w:cstheme="minorHAnsi"/>
          <w:sz w:val="24"/>
          <w:szCs w:val="24"/>
        </w:rPr>
      </w:pPr>
      <w:r w:rsidRPr="00490768">
        <w:rPr>
          <w:rFonts w:asciiTheme="minorHAnsi" w:hAnsiTheme="minorHAnsi" w:cstheme="minorHAnsi"/>
          <w:sz w:val="24"/>
          <w:szCs w:val="24"/>
        </w:rPr>
        <w:t>O gráfico a seguir, considerando os dados da Tabela anterior, demonstra, para a hipótese de cálculo com reposição de militares e com crescimento salarial igual a inflação do período anterior, a partir de 2025, a tendência futura do resultado entre as receitas e despesas das pensões de militares e o percentual desse resultado em relação ao PIB:</w:t>
      </w:r>
      <w:r w:rsidR="00D36EC1" w:rsidRPr="00490768">
        <w:rPr>
          <w:rFonts w:asciiTheme="minorHAnsi" w:hAnsiTheme="minorHAnsi" w:cstheme="minorHAnsi"/>
          <w:noProof/>
          <w:lang w:eastAsia="pt-BR"/>
        </w:rPr>
        <w:drawing>
          <wp:inline distT="0" distB="0" distL="0" distR="0" wp14:anchorId="26CBD711" wp14:editId="3FB8CF47">
            <wp:extent cx="5402580" cy="3204210"/>
            <wp:effectExtent l="0" t="0" r="7620" b="15240"/>
            <wp:docPr id="20" name="Gráfico 2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0F5FE58-B8A5-4B2C-89B6-2255B317B7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8080061" w14:textId="77777777" w:rsidR="00F95BC7" w:rsidRPr="00490768" w:rsidRDefault="00F95BC7" w:rsidP="005B583B">
      <w:pPr>
        <w:pStyle w:val="EstiloT2"/>
        <w:numPr>
          <w:ilvl w:val="2"/>
          <w:numId w:val="18"/>
        </w:numPr>
        <w:tabs>
          <w:tab w:val="left" w:pos="426"/>
        </w:tabs>
        <w:ind w:left="0" w:firstLine="0"/>
        <w:rPr>
          <w:rFonts w:asciiTheme="minorHAnsi" w:hAnsiTheme="minorHAnsi" w:cstheme="minorHAnsi"/>
          <w:smallCaps w:val="0"/>
          <w:color w:val="auto"/>
        </w:rPr>
      </w:pPr>
      <w:bookmarkStart w:id="243" w:name="_Toc65248065"/>
      <w:r w:rsidRPr="00490768">
        <w:rPr>
          <w:rFonts w:asciiTheme="minorHAnsi" w:hAnsiTheme="minorHAnsi" w:cstheme="minorHAnsi"/>
          <w:smallCaps w:val="0"/>
          <w:color w:val="auto"/>
        </w:rPr>
        <w:t>Análise das Projeções Com Reposição de Militares</w:t>
      </w:r>
      <w:bookmarkEnd w:id="243"/>
    </w:p>
    <w:p w14:paraId="56035F7B" w14:textId="7E75D04E" w:rsidR="00F95BC7" w:rsidRPr="00490768" w:rsidRDefault="00F95BC7" w:rsidP="00F95BC7">
      <w:pPr>
        <w:pStyle w:val="CorpodoTexto"/>
        <w:ind w:firstLine="0"/>
        <w:rPr>
          <w:rFonts w:asciiTheme="minorHAnsi" w:hAnsiTheme="minorHAnsi" w:cstheme="minorHAnsi"/>
        </w:rPr>
      </w:pPr>
      <w:bookmarkStart w:id="244" w:name="_Toc64458231"/>
      <w:r w:rsidRPr="00490768">
        <w:rPr>
          <w:rFonts w:asciiTheme="minorHAnsi" w:hAnsiTheme="minorHAnsi" w:cstheme="minorHAnsi"/>
        </w:rPr>
        <w:t xml:space="preserve">Da análise dos itens </w:t>
      </w:r>
      <w:r w:rsidR="00F13588" w:rsidRPr="00490768">
        <w:rPr>
          <w:rFonts w:asciiTheme="minorHAnsi" w:hAnsiTheme="minorHAnsi" w:cstheme="minorHAnsi"/>
        </w:rPr>
        <w:t>7</w:t>
      </w:r>
      <w:r w:rsidRPr="00490768">
        <w:rPr>
          <w:rFonts w:asciiTheme="minorHAnsi" w:hAnsiTheme="minorHAnsi" w:cstheme="minorHAnsi"/>
        </w:rPr>
        <w:t xml:space="preserve">.2.1 e </w:t>
      </w:r>
      <w:r w:rsidR="00F13588" w:rsidRPr="00490768">
        <w:rPr>
          <w:rFonts w:asciiTheme="minorHAnsi" w:hAnsiTheme="minorHAnsi" w:cstheme="minorHAnsi"/>
        </w:rPr>
        <w:t>7</w:t>
      </w:r>
      <w:r w:rsidRPr="00490768">
        <w:rPr>
          <w:rFonts w:asciiTheme="minorHAnsi" w:hAnsiTheme="minorHAnsi" w:cstheme="minorHAnsi"/>
        </w:rPr>
        <w:t xml:space="preserve">.2.2, nota-se, quando a hipótese com reposição de militares é levada em conta, que o valor do resultado entre receitas e despesas, em relação ao PIB, é mais decrescente </w:t>
      </w:r>
      <w:bookmarkEnd w:id="244"/>
      <w:r w:rsidRPr="00490768">
        <w:rPr>
          <w:rFonts w:asciiTheme="minorHAnsi" w:hAnsiTheme="minorHAnsi" w:cstheme="minorHAnsi"/>
        </w:rPr>
        <w:t xml:space="preserve">nos primeiros anos da análise, independentemente do cenário de recomposição remuneratória. Isso ocorre em razão de a hipótese do crescimento do PIB, adotada nesta Avaliação, ser maior nos primeiros anos da projeção, conforme a Grade de Parâmetros Macroeconômicos da Secretaria Especial de Fazenda de 17 de </w:t>
      </w:r>
      <w:r w:rsidR="007D2B24" w:rsidRPr="00490768">
        <w:rPr>
          <w:rFonts w:asciiTheme="minorHAnsi" w:hAnsiTheme="minorHAnsi" w:cstheme="minorHAnsi"/>
        </w:rPr>
        <w:t>março</w:t>
      </w:r>
      <w:r w:rsidRPr="00490768">
        <w:rPr>
          <w:rFonts w:asciiTheme="minorHAnsi" w:hAnsiTheme="minorHAnsi" w:cstheme="minorHAnsi"/>
        </w:rPr>
        <w:t xml:space="preserve"> de 202</w:t>
      </w:r>
      <w:r w:rsidR="007D2B24" w:rsidRPr="00490768">
        <w:rPr>
          <w:rFonts w:asciiTheme="minorHAnsi" w:hAnsiTheme="minorHAnsi" w:cstheme="minorHAnsi"/>
        </w:rPr>
        <w:t>1</w:t>
      </w:r>
      <w:r w:rsidRPr="00490768">
        <w:rPr>
          <w:rFonts w:asciiTheme="minorHAnsi" w:hAnsiTheme="minorHAnsi" w:cstheme="minorHAnsi"/>
        </w:rPr>
        <w:t xml:space="preserve"> e a avaliação atuarial do Regime Geral de Previdência Social anexa ao PLDO 2021. </w:t>
      </w:r>
      <w:r w:rsidRPr="00490768">
        <w:rPr>
          <w:rFonts w:asciiTheme="minorHAnsi" w:hAnsiTheme="minorHAnsi" w:cstheme="minorHAnsi"/>
          <w:szCs w:val="24"/>
        </w:rPr>
        <w:t>Sobre a hipótese de crescimento real do PIB utilizada, destaca-se que é prudente a adoção de taxas realistas, eventualmente maiores, nos primeiros anos da avaliação, haja vista que é menos complexo e mais preciso estimar o crescimento do PIB dos anos vindouros mais próximos. Da mesma forma, é cautelosa a adoção de uma taxa de crescimento real da economia decrescente, na medida em que se alonga o prazo da estimativa, uma vez que é pouco provável que a economia cresça sustentavelmente, em média, a uma taxa real constante ou crescente o tempo todo.</w:t>
      </w:r>
    </w:p>
    <w:p w14:paraId="015B40D4" w14:textId="48BDCC2B" w:rsidR="00F95BC7" w:rsidRPr="00490768" w:rsidRDefault="00F95BC7" w:rsidP="00F95BC7">
      <w:pPr>
        <w:pStyle w:val="CorpodoTexto"/>
        <w:ind w:firstLine="0"/>
        <w:rPr>
          <w:rFonts w:asciiTheme="minorHAnsi" w:hAnsiTheme="minorHAnsi" w:cstheme="minorHAnsi"/>
        </w:rPr>
      </w:pPr>
      <w:r w:rsidRPr="00490768">
        <w:rPr>
          <w:rFonts w:asciiTheme="minorHAnsi" w:hAnsiTheme="minorHAnsi" w:cstheme="minorHAnsi"/>
        </w:rPr>
        <w:t>O Gráfico a seguir compara, em proporção do PIB, os resultados obtidos nas projeções com reposição de militares para os diferentes cenários de recomposição salarial:</w:t>
      </w:r>
    </w:p>
    <w:p w14:paraId="344E6956" w14:textId="77777777" w:rsidR="00C134A2" w:rsidRPr="00490768" w:rsidRDefault="00C134A2" w:rsidP="00F95BC7">
      <w:pPr>
        <w:pStyle w:val="CorpodoTexto"/>
        <w:ind w:firstLine="0"/>
        <w:rPr>
          <w:rFonts w:asciiTheme="minorHAnsi" w:hAnsiTheme="minorHAnsi" w:cstheme="minorHAnsi"/>
        </w:rPr>
      </w:pPr>
    </w:p>
    <w:p w14:paraId="24D2C143" w14:textId="662E9B3B" w:rsidR="00F95BC7" w:rsidRPr="00490768" w:rsidRDefault="00D36EC1" w:rsidP="00F95BC7">
      <w:pPr>
        <w:pStyle w:val="CorpodoTexto"/>
        <w:ind w:firstLine="0"/>
        <w:rPr>
          <w:rFonts w:asciiTheme="minorHAnsi" w:hAnsiTheme="minorHAnsi" w:cstheme="minorHAnsi"/>
        </w:rPr>
      </w:pPr>
      <w:r w:rsidRPr="00490768">
        <w:rPr>
          <w:rFonts w:asciiTheme="minorHAnsi" w:hAnsiTheme="minorHAnsi" w:cstheme="minorHAnsi"/>
          <w:noProof/>
        </w:rPr>
        <w:drawing>
          <wp:inline distT="0" distB="0" distL="0" distR="0" wp14:anchorId="25062464" wp14:editId="5318ED88">
            <wp:extent cx="5402580" cy="3204210"/>
            <wp:effectExtent l="0" t="0" r="7620" b="15240"/>
            <wp:docPr id="21" name="Gráfico 2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D80FDDD-42FD-4461-B9D8-66A39190D4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44CDC51" w14:textId="77777777" w:rsidR="00F95BC7" w:rsidRPr="00490768" w:rsidRDefault="00F95BC7" w:rsidP="00F95BC7">
      <w:pPr>
        <w:rPr>
          <w:rFonts w:asciiTheme="minorHAnsi" w:hAnsiTheme="minorHAnsi" w:cstheme="minorHAnsi"/>
        </w:rPr>
      </w:pPr>
    </w:p>
    <w:p w14:paraId="53ACDE83"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 gráfico acima evidencia que, quando não é considerada a recomposição salarial pela inflação, o resultado entre receitas e despesas das pensões de militares em relação ao PIB é sempre decrescente, em que pese mais decrescente nos primeiros anos em razão da hipótese de crescimento real do PIB utilizar taxas maiores nesse período.</w:t>
      </w:r>
    </w:p>
    <w:p w14:paraId="29E129E6" w14:textId="65BAF3B4"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Ao ser analisada a curva atinente à hipótese com reposição remuneratória igual à inflação, verifica-se que em 2021 o resultado corresponde à 0,1</w:t>
      </w:r>
      <w:r w:rsidR="008002DA" w:rsidRPr="00490768">
        <w:rPr>
          <w:rFonts w:asciiTheme="minorHAnsi" w:hAnsiTheme="minorHAnsi" w:cstheme="minorHAnsi"/>
          <w:sz w:val="24"/>
          <w:szCs w:val="24"/>
        </w:rPr>
        <w:t>4</w:t>
      </w:r>
      <w:r w:rsidRPr="00490768">
        <w:rPr>
          <w:rFonts w:asciiTheme="minorHAnsi" w:hAnsiTheme="minorHAnsi" w:cstheme="minorHAnsi"/>
          <w:sz w:val="24"/>
          <w:szCs w:val="24"/>
        </w:rPr>
        <w:t>% do PIB e que nos primeiros anos também há uma queda mais acentuada do resultado (pelo mesmo motivo da outra curva), até que em 20</w:t>
      </w:r>
      <w:r w:rsidR="006833F4" w:rsidRPr="00490768">
        <w:rPr>
          <w:rFonts w:asciiTheme="minorHAnsi" w:hAnsiTheme="minorHAnsi" w:cstheme="minorHAnsi"/>
          <w:sz w:val="24"/>
          <w:szCs w:val="24"/>
        </w:rPr>
        <w:t>68</w:t>
      </w:r>
      <w:r w:rsidRPr="00490768">
        <w:rPr>
          <w:rFonts w:asciiTheme="minorHAnsi" w:hAnsiTheme="minorHAnsi" w:cstheme="minorHAnsi"/>
          <w:sz w:val="24"/>
          <w:szCs w:val="24"/>
        </w:rPr>
        <w:t>, atinge o valor mínimo de 0,0</w:t>
      </w:r>
      <w:r w:rsidR="006833F4" w:rsidRPr="00490768">
        <w:rPr>
          <w:rFonts w:asciiTheme="minorHAnsi" w:hAnsiTheme="minorHAnsi" w:cstheme="minorHAnsi"/>
          <w:sz w:val="24"/>
          <w:szCs w:val="24"/>
        </w:rPr>
        <w:t>4</w:t>
      </w:r>
      <w:r w:rsidRPr="00490768">
        <w:rPr>
          <w:rFonts w:asciiTheme="minorHAnsi" w:hAnsiTheme="minorHAnsi" w:cstheme="minorHAnsi"/>
          <w:sz w:val="24"/>
          <w:szCs w:val="24"/>
        </w:rPr>
        <w:t>%. Nos anos subsequentes, a proporção do resultado em relação ao PIB se estabiliza, atingindo 0,0</w:t>
      </w:r>
      <w:r w:rsidR="00BB777E" w:rsidRPr="00490768">
        <w:rPr>
          <w:rFonts w:asciiTheme="minorHAnsi" w:hAnsiTheme="minorHAnsi" w:cstheme="minorHAnsi"/>
          <w:sz w:val="24"/>
          <w:szCs w:val="24"/>
        </w:rPr>
        <w:t>5</w:t>
      </w:r>
      <w:r w:rsidRPr="00490768">
        <w:rPr>
          <w:rFonts w:asciiTheme="minorHAnsi" w:hAnsiTheme="minorHAnsi" w:cstheme="minorHAnsi"/>
          <w:sz w:val="24"/>
          <w:szCs w:val="24"/>
        </w:rPr>
        <w:t>% a partir de 20</w:t>
      </w:r>
      <w:r w:rsidR="00D12BD7" w:rsidRPr="00490768">
        <w:rPr>
          <w:rFonts w:asciiTheme="minorHAnsi" w:hAnsiTheme="minorHAnsi" w:cstheme="minorHAnsi"/>
          <w:sz w:val="24"/>
          <w:szCs w:val="24"/>
        </w:rPr>
        <w:t>76</w:t>
      </w:r>
      <w:r w:rsidRPr="00490768">
        <w:rPr>
          <w:rFonts w:asciiTheme="minorHAnsi" w:hAnsiTheme="minorHAnsi" w:cstheme="minorHAnsi"/>
          <w:sz w:val="24"/>
          <w:szCs w:val="24"/>
        </w:rPr>
        <w:t xml:space="preserve">. </w:t>
      </w:r>
    </w:p>
    <w:p w14:paraId="3E111C05" w14:textId="11D5FDBD"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b/>
          <w:bCs/>
          <w:sz w:val="24"/>
          <w:szCs w:val="24"/>
        </w:rPr>
        <w:t>Portanto, ressalta-se que o valor atingido em 2095 é, em proporção do PIB, 6</w:t>
      </w:r>
      <w:r w:rsidR="00551CBA" w:rsidRPr="00490768">
        <w:rPr>
          <w:rFonts w:asciiTheme="minorHAnsi" w:hAnsiTheme="minorHAnsi" w:cstheme="minorHAnsi"/>
          <w:b/>
          <w:bCs/>
          <w:sz w:val="24"/>
          <w:szCs w:val="24"/>
        </w:rPr>
        <w:t>4</w:t>
      </w:r>
      <w:r w:rsidRPr="00490768">
        <w:rPr>
          <w:rFonts w:asciiTheme="minorHAnsi" w:hAnsiTheme="minorHAnsi" w:cstheme="minorHAnsi"/>
          <w:b/>
          <w:bCs/>
          <w:sz w:val="24"/>
          <w:szCs w:val="24"/>
        </w:rPr>
        <w:t>% menor do que o ano de 2021.</w:t>
      </w:r>
    </w:p>
    <w:p w14:paraId="316CBFE3" w14:textId="77777777" w:rsidR="00F95BC7" w:rsidRPr="00490768" w:rsidRDefault="00F95BC7" w:rsidP="00F95BC7">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Destaca-se, ainda, que o gráfico anterior possibilita a afirmação de que o resultado das pensões de militares com reposição de militares, em relação ao PIB, ao longo do tempo, provavelmente, encontrar-se-á  no intervalo entre as duas curvas evidenciadas no Gráfico anterior, pois cada uma delas representa o provável limite inferior e o superior da estimativa.</w:t>
      </w:r>
    </w:p>
    <w:p w14:paraId="216DEFAB" w14:textId="77777777" w:rsidR="00F95BC7" w:rsidRPr="00490768" w:rsidRDefault="00F95BC7" w:rsidP="00070F32">
      <w:pPr>
        <w:pStyle w:val="EstiloRelAtu2"/>
        <w:rPr>
          <w:rFonts w:asciiTheme="minorHAnsi" w:hAnsiTheme="minorHAnsi" w:cstheme="minorHAnsi"/>
        </w:rPr>
      </w:pPr>
    </w:p>
    <w:p w14:paraId="5759FA44" w14:textId="77777777" w:rsidR="000E06A8" w:rsidRPr="00490768" w:rsidRDefault="000E06A8" w:rsidP="005B583B">
      <w:pPr>
        <w:pStyle w:val="EstiloT2"/>
        <w:numPr>
          <w:ilvl w:val="0"/>
          <w:numId w:val="18"/>
        </w:numPr>
        <w:tabs>
          <w:tab w:val="left" w:pos="284"/>
        </w:tabs>
        <w:ind w:left="0" w:firstLine="0"/>
        <w:rPr>
          <w:rFonts w:asciiTheme="minorHAnsi" w:hAnsiTheme="minorHAnsi" w:cstheme="minorHAnsi"/>
          <w:caps/>
          <w:smallCaps w:val="0"/>
          <w:color w:val="auto"/>
        </w:rPr>
      </w:pPr>
      <w:bookmarkStart w:id="245" w:name="_Toc65248066"/>
      <w:bookmarkStart w:id="246" w:name="_Toc64050418"/>
      <w:bookmarkStart w:id="247" w:name="_Toc64051249"/>
      <w:bookmarkStart w:id="248" w:name="_Toc64051515"/>
      <w:bookmarkStart w:id="249" w:name="_Toc64051768"/>
      <w:r w:rsidRPr="00490768">
        <w:rPr>
          <w:rFonts w:asciiTheme="minorHAnsi" w:hAnsiTheme="minorHAnsi" w:cstheme="minorHAnsi"/>
          <w:caps/>
          <w:smallCaps w:val="0"/>
          <w:color w:val="auto"/>
        </w:rPr>
        <w:t>VALOR PRESENTE ATUARIAL</w:t>
      </w:r>
      <w:bookmarkEnd w:id="245"/>
    </w:p>
    <w:p w14:paraId="31E2EF6D" w14:textId="6722BC87" w:rsidR="000E06A8" w:rsidRPr="00490768" w:rsidRDefault="000E06A8" w:rsidP="000E06A8">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Considerando as três Forças Armadas agregadas, a </w:t>
      </w:r>
      <w:r w:rsidR="00703557" w:rsidRPr="00490768">
        <w:rPr>
          <w:rFonts w:asciiTheme="minorHAnsi" w:hAnsiTheme="minorHAnsi" w:cstheme="minorHAnsi"/>
          <w:sz w:val="24"/>
          <w:szCs w:val="24"/>
        </w:rPr>
        <w:t>t</w:t>
      </w:r>
      <w:r w:rsidRPr="00490768">
        <w:rPr>
          <w:rFonts w:asciiTheme="minorHAnsi" w:hAnsiTheme="minorHAnsi" w:cstheme="minorHAnsi"/>
          <w:sz w:val="24"/>
          <w:szCs w:val="24"/>
        </w:rPr>
        <w:t>abela a seguir demonstra o valor presente atuarial da reserva matemática (provisão) calculada por meio do método de financiamento de Crédito Unitário Projetado:</w:t>
      </w:r>
    </w:p>
    <w:p w14:paraId="36951D53" w14:textId="1192CC07" w:rsidR="009172A3" w:rsidRPr="00490768" w:rsidRDefault="009172A3" w:rsidP="000E06A8">
      <w:pPr>
        <w:tabs>
          <w:tab w:val="left" w:pos="142"/>
        </w:tabs>
        <w:spacing w:after="0" w:line="360" w:lineRule="auto"/>
        <w:jc w:val="both"/>
        <w:rPr>
          <w:rFonts w:asciiTheme="minorHAnsi" w:hAnsiTheme="minorHAnsi" w:cstheme="minorHAnsi"/>
          <w:sz w:val="24"/>
          <w:szCs w:val="24"/>
        </w:rPr>
      </w:pP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711"/>
        <w:gridCol w:w="3043"/>
      </w:tblGrid>
      <w:tr w:rsidR="00695915" w:rsidRPr="00490768" w14:paraId="6F0A66D4" w14:textId="77777777" w:rsidTr="001108D3">
        <w:trPr>
          <w:trHeight w:val="272"/>
          <w:jc w:val="center"/>
        </w:trPr>
        <w:tc>
          <w:tcPr>
            <w:tcW w:w="5711" w:type="dxa"/>
            <w:shd w:val="clear" w:color="auto" w:fill="auto"/>
            <w:noWrap/>
            <w:vAlign w:val="center"/>
            <w:hideMark/>
          </w:tcPr>
          <w:p w14:paraId="5D6E0E01" w14:textId="04D14076" w:rsidR="00C02CE2" w:rsidRPr="00490768" w:rsidRDefault="007A47F6" w:rsidP="007F378E">
            <w:pPr>
              <w:spacing w:after="0" w:line="240" w:lineRule="auto"/>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caps/>
                <w:sz w:val="24"/>
                <w:szCs w:val="24"/>
                <w:lang w:eastAsia="pt-BR"/>
              </w:rPr>
              <w:t>RESERVA MATEMÁTICA</w:t>
            </w:r>
            <w:r w:rsidR="00C02CE2" w:rsidRPr="00490768">
              <w:rPr>
                <w:rFonts w:asciiTheme="minorHAnsi" w:eastAsia="Times New Roman" w:hAnsiTheme="minorHAnsi" w:cstheme="minorHAnsi"/>
                <w:b/>
                <w:bCs/>
                <w:caps/>
                <w:sz w:val="24"/>
                <w:szCs w:val="24"/>
                <w:lang w:eastAsia="pt-BR"/>
              </w:rPr>
              <w:t xml:space="preserve"> </w:t>
            </w:r>
          </w:p>
        </w:tc>
        <w:tc>
          <w:tcPr>
            <w:tcW w:w="3043" w:type="dxa"/>
            <w:shd w:val="clear" w:color="auto" w:fill="auto"/>
            <w:noWrap/>
            <w:hideMark/>
          </w:tcPr>
          <w:p w14:paraId="621C342C" w14:textId="77777777" w:rsidR="00C02CE2" w:rsidRPr="00490768" w:rsidRDefault="00C02CE2" w:rsidP="007F378E">
            <w:pPr>
              <w:spacing w:after="0" w:line="360" w:lineRule="auto"/>
              <w:rPr>
                <w:rFonts w:asciiTheme="minorHAnsi" w:eastAsia="Times New Roman" w:hAnsiTheme="minorHAnsi" w:cstheme="minorHAnsi"/>
                <w:b/>
                <w:bCs/>
                <w:sz w:val="24"/>
                <w:szCs w:val="24"/>
                <w:lang w:eastAsia="pt-BR"/>
              </w:rPr>
            </w:pPr>
            <w:r w:rsidRPr="00490768">
              <w:rPr>
                <w:rFonts w:asciiTheme="minorHAnsi" w:hAnsiTheme="minorHAnsi" w:cstheme="minorHAnsi"/>
                <w:b/>
                <w:bCs/>
                <w:sz w:val="24"/>
                <w:szCs w:val="24"/>
              </w:rPr>
              <w:t xml:space="preserve"> R$  299.717.276.706,53 </w:t>
            </w:r>
          </w:p>
        </w:tc>
      </w:tr>
      <w:tr w:rsidR="00695915" w:rsidRPr="00490768" w14:paraId="2204BEB2" w14:textId="77777777" w:rsidTr="001108D3">
        <w:trPr>
          <w:trHeight w:val="272"/>
          <w:jc w:val="center"/>
        </w:trPr>
        <w:tc>
          <w:tcPr>
            <w:tcW w:w="5711" w:type="dxa"/>
            <w:shd w:val="clear" w:color="auto" w:fill="auto"/>
            <w:noWrap/>
            <w:vAlign w:val="center"/>
            <w:hideMark/>
          </w:tcPr>
          <w:p w14:paraId="7D17D3F7" w14:textId="77777777" w:rsidR="00C02CE2" w:rsidRPr="00490768" w:rsidRDefault="00C02CE2" w:rsidP="007F378E">
            <w:pPr>
              <w:spacing w:after="0" w:line="24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concedidas</w:t>
            </w:r>
          </w:p>
        </w:tc>
        <w:tc>
          <w:tcPr>
            <w:tcW w:w="3043" w:type="dxa"/>
            <w:shd w:val="clear" w:color="auto" w:fill="auto"/>
            <w:noWrap/>
            <w:hideMark/>
          </w:tcPr>
          <w:p w14:paraId="162B9BCD"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163.932.162.512,56 </w:t>
            </w:r>
          </w:p>
        </w:tc>
      </w:tr>
      <w:tr w:rsidR="00695915" w:rsidRPr="00490768" w14:paraId="5183647C" w14:textId="77777777" w:rsidTr="001108D3">
        <w:trPr>
          <w:trHeight w:val="272"/>
          <w:jc w:val="center"/>
        </w:trPr>
        <w:tc>
          <w:tcPr>
            <w:tcW w:w="5711" w:type="dxa"/>
            <w:shd w:val="clear" w:color="auto" w:fill="auto"/>
            <w:noWrap/>
            <w:vAlign w:val="center"/>
            <w:hideMark/>
          </w:tcPr>
          <w:p w14:paraId="2B14877C" w14:textId="77777777" w:rsidR="00C02CE2" w:rsidRPr="00490768" w:rsidRDefault="00C02CE2" w:rsidP="007F378E">
            <w:pPr>
              <w:spacing w:after="0" w:line="24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3043" w:type="dxa"/>
            <w:shd w:val="clear" w:color="auto" w:fill="auto"/>
            <w:noWrap/>
            <w:hideMark/>
          </w:tcPr>
          <w:p w14:paraId="4D9E6B33"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185.988.941.333,39 </w:t>
            </w:r>
          </w:p>
        </w:tc>
      </w:tr>
      <w:tr w:rsidR="00695915" w:rsidRPr="00490768" w14:paraId="247B41B3" w14:textId="77777777" w:rsidTr="001108D3">
        <w:trPr>
          <w:trHeight w:val="272"/>
          <w:jc w:val="center"/>
        </w:trPr>
        <w:tc>
          <w:tcPr>
            <w:tcW w:w="5711" w:type="dxa"/>
            <w:shd w:val="clear" w:color="auto" w:fill="auto"/>
            <w:noWrap/>
            <w:vAlign w:val="center"/>
            <w:hideMark/>
          </w:tcPr>
          <w:p w14:paraId="38B2C489" w14:textId="77777777" w:rsidR="00C02CE2" w:rsidRPr="00490768" w:rsidRDefault="00C02CE2" w:rsidP="007F378E">
            <w:pPr>
              <w:spacing w:after="0" w:line="24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3043" w:type="dxa"/>
            <w:shd w:val="clear" w:color="auto" w:fill="auto"/>
            <w:noWrap/>
            <w:hideMark/>
          </w:tcPr>
          <w:p w14:paraId="3D2A8D4B"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22.056.778.820,82 </w:t>
            </w:r>
          </w:p>
        </w:tc>
      </w:tr>
      <w:tr w:rsidR="00695915" w:rsidRPr="00490768" w14:paraId="740CD519" w14:textId="77777777" w:rsidTr="001108D3">
        <w:trPr>
          <w:trHeight w:val="272"/>
          <w:jc w:val="center"/>
        </w:trPr>
        <w:tc>
          <w:tcPr>
            <w:tcW w:w="5711" w:type="dxa"/>
            <w:shd w:val="clear" w:color="auto" w:fill="auto"/>
            <w:noWrap/>
            <w:vAlign w:val="center"/>
            <w:hideMark/>
          </w:tcPr>
          <w:p w14:paraId="2794467F" w14:textId="77777777" w:rsidR="00C02CE2" w:rsidRPr="00490768" w:rsidRDefault="00C02CE2" w:rsidP="007F378E">
            <w:pPr>
              <w:spacing w:after="0" w:line="24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a conceder</w:t>
            </w:r>
          </w:p>
        </w:tc>
        <w:tc>
          <w:tcPr>
            <w:tcW w:w="3043" w:type="dxa"/>
            <w:shd w:val="clear" w:color="auto" w:fill="auto"/>
            <w:noWrap/>
            <w:hideMark/>
          </w:tcPr>
          <w:p w14:paraId="7E614123"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135.785.114.193,97 </w:t>
            </w:r>
          </w:p>
        </w:tc>
      </w:tr>
      <w:tr w:rsidR="00695915" w:rsidRPr="00490768" w14:paraId="40D07C9C" w14:textId="77777777" w:rsidTr="001108D3">
        <w:trPr>
          <w:trHeight w:val="272"/>
          <w:jc w:val="center"/>
        </w:trPr>
        <w:tc>
          <w:tcPr>
            <w:tcW w:w="5711" w:type="dxa"/>
            <w:shd w:val="clear" w:color="auto" w:fill="auto"/>
            <w:noWrap/>
            <w:vAlign w:val="center"/>
            <w:hideMark/>
          </w:tcPr>
          <w:p w14:paraId="2B5803D0" w14:textId="77777777" w:rsidR="00C02CE2" w:rsidRPr="00490768" w:rsidRDefault="00C02CE2" w:rsidP="007F378E">
            <w:pPr>
              <w:spacing w:after="0" w:line="24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3043" w:type="dxa"/>
            <w:shd w:val="clear" w:color="auto" w:fill="auto"/>
            <w:noWrap/>
            <w:hideMark/>
          </w:tcPr>
          <w:p w14:paraId="6A971368"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227.445.852.183,01 </w:t>
            </w:r>
          </w:p>
        </w:tc>
      </w:tr>
      <w:tr w:rsidR="00C02CE2" w:rsidRPr="00490768" w14:paraId="3F1AFB82" w14:textId="77777777" w:rsidTr="001108D3">
        <w:trPr>
          <w:trHeight w:val="272"/>
          <w:jc w:val="center"/>
        </w:trPr>
        <w:tc>
          <w:tcPr>
            <w:tcW w:w="5711" w:type="dxa"/>
            <w:shd w:val="clear" w:color="auto" w:fill="auto"/>
            <w:noWrap/>
            <w:vAlign w:val="center"/>
            <w:hideMark/>
          </w:tcPr>
          <w:p w14:paraId="194941DE" w14:textId="77777777" w:rsidR="00C02CE2" w:rsidRPr="00490768" w:rsidRDefault="00C02CE2" w:rsidP="007F378E">
            <w:pPr>
              <w:spacing w:after="0" w:line="24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3043" w:type="dxa"/>
            <w:shd w:val="clear" w:color="auto" w:fill="auto"/>
            <w:noWrap/>
            <w:hideMark/>
          </w:tcPr>
          <w:p w14:paraId="2A70A948" w14:textId="77777777" w:rsidR="00C02CE2" w:rsidRPr="00490768" w:rsidRDefault="00C02CE2"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91.660.737.989,04 </w:t>
            </w:r>
          </w:p>
        </w:tc>
      </w:tr>
    </w:tbl>
    <w:p w14:paraId="525D395A" w14:textId="77777777" w:rsidR="00C02CE2" w:rsidRPr="00490768" w:rsidRDefault="00C02CE2" w:rsidP="000E06A8">
      <w:pPr>
        <w:tabs>
          <w:tab w:val="left" w:pos="142"/>
        </w:tabs>
        <w:spacing w:after="0" w:line="360" w:lineRule="auto"/>
        <w:jc w:val="both"/>
        <w:rPr>
          <w:rFonts w:asciiTheme="minorHAnsi" w:hAnsiTheme="minorHAnsi" w:cstheme="minorHAnsi"/>
          <w:sz w:val="24"/>
          <w:szCs w:val="24"/>
        </w:rPr>
      </w:pPr>
    </w:p>
    <w:p w14:paraId="24CAC33F" w14:textId="00E36696" w:rsidR="000E06A8" w:rsidRDefault="000E06A8" w:rsidP="000E06A8">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No que se refere ao cálculo da reserva matemática, esse foi realizado em </w:t>
      </w:r>
      <w:r w:rsidR="003C7CE5" w:rsidRPr="00490768">
        <w:rPr>
          <w:rFonts w:asciiTheme="minorHAnsi" w:hAnsiTheme="minorHAnsi" w:cstheme="minorHAnsi"/>
          <w:sz w:val="24"/>
          <w:szCs w:val="24"/>
        </w:rPr>
        <w:t>atendimento à</w:t>
      </w:r>
      <w:r w:rsidRPr="00490768">
        <w:rPr>
          <w:rFonts w:asciiTheme="minorHAnsi" w:hAnsiTheme="minorHAnsi" w:cstheme="minorHAnsi"/>
          <w:sz w:val="24"/>
          <w:szCs w:val="24"/>
        </w:rPr>
        <w:t xml:space="preserve"> recomendação </w:t>
      </w:r>
      <w:r w:rsidR="009C30C7" w:rsidRPr="00490768">
        <w:rPr>
          <w:rFonts w:asciiTheme="minorHAnsi" w:hAnsiTheme="minorHAnsi" w:cstheme="minorHAnsi"/>
          <w:sz w:val="24"/>
          <w:szCs w:val="24"/>
        </w:rPr>
        <w:t xml:space="preserve">do </w:t>
      </w:r>
      <w:r w:rsidRPr="00490768">
        <w:rPr>
          <w:rFonts w:asciiTheme="minorHAnsi" w:hAnsiTheme="minorHAnsi" w:cstheme="minorHAnsi"/>
          <w:sz w:val="24"/>
          <w:szCs w:val="24"/>
        </w:rPr>
        <w:t xml:space="preserve">item 1.7.2 do Acórdão 1.463/2020/TCU-Plenário, visando </w:t>
      </w:r>
      <w:r w:rsidR="00155E2C" w:rsidRPr="00490768">
        <w:rPr>
          <w:rFonts w:asciiTheme="minorHAnsi" w:hAnsiTheme="minorHAnsi" w:cstheme="minorHAnsi"/>
          <w:sz w:val="24"/>
          <w:szCs w:val="24"/>
        </w:rPr>
        <w:t>à evidenciação</w:t>
      </w:r>
      <w:r w:rsidRPr="00490768">
        <w:rPr>
          <w:rFonts w:asciiTheme="minorHAnsi" w:hAnsiTheme="minorHAnsi" w:cstheme="minorHAnsi"/>
          <w:sz w:val="24"/>
          <w:szCs w:val="24"/>
        </w:rPr>
        <w:t xml:space="preserve"> contábil do referido valor no BGU, na conta de provisão de pensões de militares. No entanto, em razão da alteração da taxa de juros utilizada nes</w:t>
      </w:r>
      <w:r w:rsidR="000A2C01" w:rsidRPr="00490768">
        <w:rPr>
          <w:rFonts w:asciiTheme="minorHAnsi" w:hAnsiTheme="minorHAnsi" w:cstheme="minorHAnsi"/>
          <w:sz w:val="24"/>
          <w:szCs w:val="24"/>
        </w:rPr>
        <w:t>t</w:t>
      </w:r>
      <w:r w:rsidRPr="00490768">
        <w:rPr>
          <w:rFonts w:asciiTheme="minorHAnsi" w:hAnsiTheme="minorHAnsi" w:cstheme="minorHAnsi"/>
          <w:sz w:val="24"/>
          <w:szCs w:val="24"/>
        </w:rPr>
        <w:t>e trabalho (5,4</w:t>
      </w:r>
      <w:r w:rsidR="00EC00B2" w:rsidRPr="00490768">
        <w:rPr>
          <w:rFonts w:asciiTheme="minorHAnsi" w:hAnsiTheme="minorHAnsi" w:cstheme="minorHAnsi"/>
          <w:sz w:val="24"/>
          <w:szCs w:val="24"/>
        </w:rPr>
        <w:t>0</w:t>
      </w:r>
      <w:r w:rsidRPr="00490768">
        <w:rPr>
          <w:rFonts w:asciiTheme="minorHAnsi" w:hAnsiTheme="minorHAnsi" w:cstheme="minorHAnsi"/>
          <w:sz w:val="24"/>
          <w:szCs w:val="24"/>
        </w:rPr>
        <w:t xml:space="preserve">% a.a.) </w:t>
      </w:r>
      <w:r w:rsidR="00865596" w:rsidRPr="00490768">
        <w:rPr>
          <w:rFonts w:asciiTheme="minorHAnsi" w:hAnsiTheme="minorHAnsi" w:cstheme="minorHAnsi"/>
          <w:sz w:val="24"/>
          <w:szCs w:val="24"/>
        </w:rPr>
        <w:t>em relação</w:t>
      </w:r>
      <w:r w:rsidRPr="00490768">
        <w:rPr>
          <w:rFonts w:asciiTheme="minorHAnsi" w:hAnsiTheme="minorHAnsi" w:cstheme="minorHAnsi"/>
          <w:sz w:val="24"/>
          <w:szCs w:val="24"/>
        </w:rPr>
        <w:t xml:space="preserve"> à taxa usada no cálculo do valor lançado à conta de provisão (5,4</w:t>
      </w:r>
      <w:r w:rsidR="000A2C01" w:rsidRPr="00490768">
        <w:rPr>
          <w:rFonts w:asciiTheme="minorHAnsi" w:hAnsiTheme="minorHAnsi" w:cstheme="minorHAnsi"/>
          <w:sz w:val="24"/>
          <w:szCs w:val="24"/>
        </w:rPr>
        <w:t>7</w:t>
      </w:r>
      <w:r w:rsidRPr="00490768">
        <w:rPr>
          <w:rFonts w:asciiTheme="minorHAnsi" w:hAnsiTheme="minorHAnsi" w:cstheme="minorHAnsi"/>
          <w:sz w:val="24"/>
          <w:szCs w:val="24"/>
        </w:rPr>
        <w:t>%</w:t>
      </w:r>
      <w:r w:rsidR="00EA5E2C" w:rsidRPr="00490768">
        <w:rPr>
          <w:rFonts w:asciiTheme="minorHAnsi" w:hAnsiTheme="minorHAnsi" w:cstheme="minorHAnsi"/>
          <w:sz w:val="24"/>
          <w:szCs w:val="24"/>
        </w:rPr>
        <w:t xml:space="preserve"> a.a.</w:t>
      </w:r>
      <w:r w:rsidRPr="00490768">
        <w:rPr>
          <w:rFonts w:asciiTheme="minorHAnsi" w:hAnsiTheme="minorHAnsi" w:cstheme="minorHAnsi"/>
          <w:sz w:val="24"/>
          <w:szCs w:val="24"/>
        </w:rPr>
        <w:t>), nota-se um</w:t>
      </w:r>
      <w:r w:rsidR="00865596" w:rsidRPr="00490768">
        <w:rPr>
          <w:rFonts w:asciiTheme="minorHAnsi" w:hAnsiTheme="minorHAnsi" w:cstheme="minorHAnsi"/>
          <w:sz w:val="24"/>
          <w:szCs w:val="24"/>
        </w:rPr>
        <w:t>a</w:t>
      </w:r>
      <w:r w:rsidRPr="00490768">
        <w:rPr>
          <w:rFonts w:asciiTheme="minorHAnsi" w:hAnsiTheme="minorHAnsi" w:cstheme="minorHAnsi"/>
          <w:sz w:val="24"/>
          <w:szCs w:val="24"/>
        </w:rPr>
        <w:t xml:space="preserve"> diferença  a maior de </w:t>
      </w:r>
      <w:r w:rsidR="00F3227B" w:rsidRPr="00490768">
        <w:rPr>
          <w:rFonts w:asciiTheme="minorHAnsi" w:hAnsiTheme="minorHAnsi" w:cstheme="minorHAnsi"/>
          <w:sz w:val="24"/>
          <w:szCs w:val="24"/>
        </w:rPr>
        <w:t>0,56%</w:t>
      </w:r>
      <w:r w:rsidRPr="00490768">
        <w:rPr>
          <w:rFonts w:asciiTheme="minorHAnsi" w:hAnsiTheme="minorHAnsi" w:cstheme="minorHAnsi"/>
          <w:sz w:val="24"/>
          <w:szCs w:val="24"/>
        </w:rPr>
        <w:t xml:space="preserve"> no valor calculado nesta avaliação</w:t>
      </w:r>
      <w:r w:rsidR="009B2531" w:rsidRPr="00490768">
        <w:rPr>
          <w:rFonts w:asciiTheme="minorHAnsi" w:hAnsiTheme="minorHAnsi" w:cstheme="minorHAnsi"/>
          <w:sz w:val="24"/>
          <w:szCs w:val="24"/>
        </w:rPr>
        <w:t xml:space="preserve">, conforme </w:t>
      </w:r>
      <w:r w:rsidR="00FC6FB6" w:rsidRPr="00490768">
        <w:rPr>
          <w:rFonts w:asciiTheme="minorHAnsi" w:hAnsiTheme="minorHAnsi" w:cstheme="minorHAnsi"/>
          <w:sz w:val="24"/>
          <w:szCs w:val="24"/>
        </w:rPr>
        <w:t xml:space="preserve">descrito no item 2 do Anexo </w:t>
      </w:r>
      <w:r w:rsidR="00FC6FB6" w:rsidRPr="00490768">
        <w:rPr>
          <w:rFonts w:asciiTheme="minorHAnsi" w:hAnsiTheme="minorHAnsi" w:cstheme="minorHAnsi"/>
          <w:sz w:val="24"/>
          <w:szCs w:val="24"/>
          <w:u w:val="single"/>
        </w:rPr>
        <w:t>B</w:t>
      </w:r>
      <w:r w:rsidR="00FC6FB6" w:rsidRPr="00490768">
        <w:rPr>
          <w:rFonts w:asciiTheme="minorHAnsi" w:hAnsiTheme="minorHAnsi" w:cstheme="minorHAnsi"/>
          <w:sz w:val="24"/>
          <w:szCs w:val="24"/>
        </w:rPr>
        <w:t>.</w:t>
      </w:r>
    </w:p>
    <w:p w14:paraId="2EE336A6" w14:textId="77777777" w:rsidR="00CD3D3E" w:rsidRPr="00490768" w:rsidRDefault="00CD3D3E" w:rsidP="000E06A8">
      <w:pPr>
        <w:tabs>
          <w:tab w:val="left" w:pos="142"/>
        </w:tabs>
        <w:spacing w:after="0" w:line="360" w:lineRule="auto"/>
        <w:jc w:val="both"/>
        <w:rPr>
          <w:rFonts w:asciiTheme="minorHAnsi" w:hAnsiTheme="minorHAnsi" w:cstheme="minorHAnsi"/>
          <w:sz w:val="24"/>
          <w:szCs w:val="24"/>
        </w:rPr>
      </w:pPr>
    </w:p>
    <w:p w14:paraId="34C59A7B" w14:textId="3F8FBE3A" w:rsidR="00BE0292" w:rsidRPr="00490768" w:rsidRDefault="00111C44" w:rsidP="005B583B">
      <w:pPr>
        <w:pStyle w:val="EstiloT2"/>
        <w:numPr>
          <w:ilvl w:val="1"/>
          <w:numId w:val="18"/>
        </w:numPr>
        <w:tabs>
          <w:tab w:val="left" w:pos="426"/>
        </w:tabs>
        <w:ind w:left="0" w:firstLine="0"/>
        <w:rPr>
          <w:rFonts w:asciiTheme="minorHAnsi" w:hAnsiTheme="minorHAnsi" w:cstheme="minorHAnsi"/>
          <w:smallCaps w:val="0"/>
          <w:color w:val="auto"/>
        </w:rPr>
      </w:pPr>
      <w:bookmarkStart w:id="250" w:name="_Toc65248067"/>
      <w:r w:rsidRPr="00490768">
        <w:rPr>
          <w:rFonts w:asciiTheme="minorHAnsi" w:hAnsiTheme="minorHAnsi" w:cstheme="minorHAnsi"/>
          <w:smallCaps w:val="0"/>
          <w:color w:val="auto"/>
        </w:rPr>
        <w:t>Análise do Valor Presente Atuarial</w:t>
      </w:r>
      <w:bookmarkEnd w:id="250"/>
    </w:p>
    <w:p w14:paraId="0BA71A15" w14:textId="5DC46517" w:rsidR="001A4876" w:rsidRPr="00490768" w:rsidRDefault="00C94937" w:rsidP="00B14ADB">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análise do valor da reserva matemática,</w:t>
      </w:r>
      <w:r w:rsidR="0037151C" w:rsidRPr="00490768">
        <w:rPr>
          <w:rFonts w:asciiTheme="minorHAnsi" w:hAnsiTheme="minorHAnsi" w:cstheme="minorHAnsi"/>
          <w:sz w:val="24"/>
          <w:szCs w:val="24"/>
        </w:rPr>
        <w:t xml:space="preserve"> calculada por meio do Va</w:t>
      </w:r>
      <w:r w:rsidR="00540164" w:rsidRPr="00490768">
        <w:rPr>
          <w:rFonts w:asciiTheme="minorHAnsi" w:hAnsiTheme="minorHAnsi" w:cstheme="minorHAnsi"/>
          <w:sz w:val="24"/>
          <w:szCs w:val="24"/>
        </w:rPr>
        <w:t>lor Presente Atuarial,</w:t>
      </w:r>
      <w:r w:rsidRPr="00490768">
        <w:rPr>
          <w:rFonts w:asciiTheme="minorHAnsi" w:hAnsiTheme="minorHAnsi" w:cstheme="minorHAnsi"/>
          <w:sz w:val="24"/>
          <w:szCs w:val="24"/>
        </w:rPr>
        <w:t xml:space="preserve"> para o caso das </w:t>
      </w:r>
      <w:r w:rsidR="00966702" w:rsidRPr="00490768">
        <w:rPr>
          <w:rFonts w:asciiTheme="minorHAnsi" w:hAnsiTheme="minorHAnsi" w:cstheme="minorHAnsi"/>
          <w:sz w:val="24"/>
          <w:szCs w:val="24"/>
        </w:rPr>
        <w:t>p</w:t>
      </w:r>
      <w:r w:rsidRPr="00490768">
        <w:rPr>
          <w:rFonts w:asciiTheme="minorHAnsi" w:hAnsiTheme="minorHAnsi" w:cstheme="minorHAnsi"/>
          <w:sz w:val="24"/>
          <w:szCs w:val="24"/>
        </w:rPr>
        <w:t xml:space="preserve">ensões de </w:t>
      </w:r>
      <w:r w:rsidR="00966702" w:rsidRPr="00490768">
        <w:rPr>
          <w:rFonts w:asciiTheme="minorHAnsi" w:hAnsiTheme="minorHAnsi" w:cstheme="minorHAnsi"/>
          <w:sz w:val="24"/>
          <w:szCs w:val="24"/>
        </w:rPr>
        <w:t>m</w:t>
      </w:r>
      <w:r w:rsidRPr="00490768">
        <w:rPr>
          <w:rFonts w:asciiTheme="minorHAnsi" w:hAnsiTheme="minorHAnsi" w:cstheme="minorHAnsi"/>
          <w:sz w:val="24"/>
          <w:szCs w:val="24"/>
        </w:rPr>
        <w:t>ilitares, é complexa, pois em verdade</w:t>
      </w:r>
      <w:r w:rsidR="009B791C" w:rsidRPr="00490768">
        <w:rPr>
          <w:rFonts w:asciiTheme="minorHAnsi" w:hAnsiTheme="minorHAnsi" w:cstheme="minorHAnsi"/>
          <w:sz w:val="24"/>
          <w:szCs w:val="24"/>
        </w:rPr>
        <w:t xml:space="preserve">, o cálculo da reserva matemática foi originalmente desenvolvido e aplicado </w:t>
      </w:r>
      <w:r w:rsidR="00D47143" w:rsidRPr="00490768">
        <w:rPr>
          <w:rFonts w:asciiTheme="minorHAnsi" w:hAnsiTheme="minorHAnsi" w:cstheme="minorHAnsi"/>
          <w:sz w:val="24"/>
          <w:szCs w:val="24"/>
        </w:rPr>
        <w:t>a</w:t>
      </w:r>
      <w:r w:rsidR="00134BDE" w:rsidRPr="00490768">
        <w:rPr>
          <w:rFonts w:asciiTheme="minorHAnsi" w:hAnsiTheme="minorHAnsi" w:cstheme="minorHAnsi"/>
          <w:sz w:val="24"/>
          <w:szCs w:val="24"/>
        </w:rPr>
        <w:t xml:space="preserve"> </w:t>
      </w:r>
      <w:r w:rsidR="00450B82" w:rsidRPr="00490768">
        <w:rPr>
          <w:rFonts w:asciiTheme="minorHAnsi" w:hAnsiTheme="minorHAnsi" w:cstheme="minorHAnsi"/>
          <w:sz w:val="24"/>
          <w:szCs w:val="24"/>
        </w:rPr>
        <w:t>fundos</w:t>
      </w:r>
      <w:r w:rsidR="00134BDE" w:rsidRPr="00490768">
        <w:rPr>
          <w:rFonts w:asciiTheme="minorHAnsi" w:hAnsiTheme="minorHAnsi" w:cstheme="minorHAnsi"/>
          <w:sz w:val="24"/>
          <w:szCs w:val="24"/>
        </w:rPr>
        <w:t xml:space="preserve"> previdenciários capitalizados</w:t>
      </w:r>
      <w:r w:rsidR="001E0638" w:rsidRPr="00490768">
        <w:rPr>
          <w:rFonts w:asciiTheme="minorHAnsi" w:hAnsiTheme="minorHAnsi" w:cstheme="minorHAnsi"/>
          <w:sz w:val="24"/>
          <w:szCs w:val="24"/>
        </w:rPr>
        <w:t xml:space="preserve">. </w:t>
      </w:r>
    </w:p>
    <w:p w14:paraId="2F93DE42" w14:textId="55491865" w:rsidR="001938E7" w:rsidRPr="00490768" w:rsidRDefault="001938E7" w:rsidP="001938E7">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Ressalta-se que, em regra, esses fundos previdenciários se destinam à cobertura de riscos de aposentadoria e morte. Assim, surge</w:t>
      </w:r>
      <w:r w:rsidR="007B2E4C" w:rsidRPr="00490768">
        <w:rPr>
          <w:rFonts w:asciiTheme="minorHAnsi" w:hAnsiTheme="minorHAnsi" w:cstheme="minorHAnsi"/>
          <w:sz w:val="24"/>
          <w:szCs w:val="24"/>
        </w:rPr>
        <w:t>m</w:t>
      </w:r>
      <w:r w:rsidRPr="00490768">
        <w:rPr>
          <w:rFonts w:asciiTheme="minorHAnsi" w:hAnsiTheme="minorHAnsi" w:cstheme="minorHAnsi"/>
          <w:sz w:val="24"/>
          <w:szCs w:val="24"/>
        </w:rPr>
        <w:t xml:space="preserve"> diferenças grandes, pois as pensões </w:t>
      </w:r>
      <w:r w:rsidR="00D47143" w:rsidRPr="00490768">
        <w:rPr>
          <w:rFonts w:asciiTheme="minorHAnsi" w:hAnsiTheme="minorHAnsi" w:cstheme="minorHAnsi"/>
          <w:sz w:val="24"/>
          <w:szCs w:val="24"/>
        </w:rPr>
        <w:t xml:space="preserve">de </w:t>
      </w:r>
      <w:r w:rsidRPr="00490768">
        <w:rPr>
          <w:rFonts w:asciiTheme="minorHAnsi" w:hAnsiTheme="minorHAnsi" w:cstheme="minorHAnsi"/>
          <w:sz w:val="24"/>
          <w:szCs w:val="24"/>
        </w:rPr>
        <w:t xml:space="preserve">militares se destinam somente à cobertura do risco de morte do militar, que contribui durante toda a sua vida para esse direito. Logo, o período de diferimento, nas pensões de militares, é o intervalo de tempo entre a entrada do militar nas Forças Armadas e seu falecimento, não apenas o período de serviço ativo, conforme metodologia recomendada pelo TCU. </w:t>
      </w:r>
      <w:r w:rsidR="003E59AE" w:rsidRPr="00490768">
        <w:rPr>
          <w:rFonts w:asciiTheme="minorHAnsi" w:hAnsiTheme="minorHAnsi" w:cstheme="minorHAnsi"/>
          <w:b/>
          <w:bCs/>
          <w:sz w:val="24"/>
          <w:szCs w:val="24"/>
        </w:rPr>
        <w:t>Isto posto</w:t>
      </w:r>
      <w:r w:rsidRPr="00490768">
        <w:rPr>
          <w:rFonts w:asciiTheme="minorHAnsi" w:hAnsiTheme="minorHAnsi" w:cstheme="minorHAnsi"/>
          <w:b/>
          <w:bCs/>
          <w:sz w:val="24"/>
          <w:szCs w:val="24"/>
        </w:rPr>
        <w:t>, o número calculado, por ter seguido a metodologia recomendada, pode estar eivado de imprecisões metodológicas, dada as especificidades da pensão militar.</w:t>
      </w:r>
    </w:p>
    <w:p w14:paraId="56C25847" w14:textId="3D38B70B" w:rsidR="001938E7" w:rsidRPr="00490768" w:rsidRDefault="001938E7" w:rsidP="001938E7">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interpretação da reserva matemática</w:t>
      </w:r>
      <w:r w:rsidR="009B19F7" w:rsidRPr="00490768">
        <w:rPr>
          <w:rFonts w:asciiTheme="minorHAnsi" w:hAnsiTheme="minorHAnsi" w:cstheme="minorHAnsi"/>
          <w:sz w:val="24"/>
          <w:szCs w:val="24"/>
        </w:rPr>
        <w:t>, além de imprecisa,</w:t>
      </w:r>
      <w:r w:rsidRPr="00490768">
        <w:rPr>
          <w:rFonts w:asciiTheme="minorHAnsi" w:hAnsiTheme="minorHAnsi" w:cstheme="minorHAnsi"/>
          <w:sz w:val="24"/>
          <w:szCs w:val="24"/>
        </w:rPr>
        <w:t xml:space="preserve"> torna-se mais difícil na medida em que se constata que as pensões de militares não possu</w:t>
      </w:r>
      <w:r w:rsidR="001B65C7" w:rsidRPr="00490768">
        <w:rPr>
          <w:rFonts w:asciiTheme="minorHAnsi" w:hAnsiTheme="minorHAnsi" w:cstheme="minorHAnsi"/>
          <w:sz w:val="24"/>
          <w:szCs w:val="24"/>
        </w:rPr>
        <w:t>em</w:t>
      </w:r>
      <w:r w:rsidRPr="00490768">
        <w:rPr>
          <w:rFonts w:asciiTheme="minorHAnsi" w:hAnsiTheme="minorHAnsi" w:cstheme="minorHAnsi"/>
          <w:sz w:val="24"/>
          <w:szCs w:val="24"/>
        </w:rPr>
        <w:t xml:space="preserve"> nenhum tipo </w:t>
      </w:r>
      <w:r w:rsidR="009C30C7" w:rsidRPr="00490768">
        <w:rPr>
          <w:rFonts w:asciiTheme="minorHAnsi" w:hAnsiTheme="minorHAnsi" w:cstheme="minorHAnsi"/>
          <w:sz w:val="24"/>
          <w:szCs w:val="24"/>
        </w:rPr>
        <w:t xml:space="preserve">de </w:t>
      </w:r>
      <w:r w:rsidR="005B639B" w:rsidRPr="00490768">
        <w:rPr>
          <w:rFonts w:asciiTheme="minorHAnsi" w:hAnsiTheme="minorHAnsi" w:cstheme="minorHAnsi"/>
          <w:sz w:val="24"/>
          <w:szCs w:val="24"/>
        </w:rPr>
        <w:t>patrimônio garantidor (</w:t>
      </w:r>
      <w:r w:rsidRPr="00490768">
        <w:rPr>
          <w:rFonts w:asciiTheme="minorHAnsi" w:hAnsiTheme="minorHAnsi" w:cstheme="minorHAnsi"/>
          <w:sz w:val="24"/>
          <w:szCs w:val="24"/>
        </w:rPr>
        <w:t>capitalização</w:t>
      </w:r>
      <w:r w:rsidR="005B639B" w:rsidRPr="00490768">
        <w:rPr>
          <w:rFonts w:asciiTheme="minorHAnsi" w:hAnsiTheme="minorHAnsi" w:cstheme="minorHAnsi"/>
          <w:sz w:val="24"/>
          <w:szCs w:val="24"/>
        </w:rPr>
        <w:t>)</w:t>
      </w:r>
      <w:r w:rsidRPr="00490768">
        <w:rPr>
          <w:rFonts w:asciiTheme="minorHAnsi" w:hAnsiTheme="minorHAnsi" w:cstheme="minorHAnsi"/>
          <w:sz w:val="24"/>
          <w:szCs w:val="24"/>
        </w:rPr>
        <w:t xml:space="preserve">, podendo afastar, aparentemente, a aplicabilidade do método de valor presente atuarial às pensões de militares. </w:t>
      </w:r>
    </w:p>
    <w:p w14:paraId="2FB985D0" w14:textId="1CFEAA03" w:rsidR="001938E7" w:rsidRPr="00490768" w:rsidRDefault="001938E7" w:rsidP="001938E7">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Por ser um sistema de fluxo de caixa mensal, que usa imediatamente as contribuições dos militares e </w:t>
      </w:r>
      <w:r w:rsidR="00F71995" w:rsidRPr="00490768">
        <w:rPr>
          <w:rFonts w:asciiTheme="minorHAnsi" w:hAnsiTheme="minorHAnsi" w:cstheme="minorHAnsi"/>
          <w:sz w:val="24"/>
          <w:szCs w:val="24"/>
        </w:rPr>
        <w:t>por ter</w:t>
      </w:r>
      <w:r w:rsidRPr="00490768">
        <w:rPr>
          <w:rFonts w:asciiTheme="minorHAnsi" w:hAnsiTheme="minorHAnsi" w:cstheme="minorHAnsi"/>
          <w:sz w:val="24"/>
          <w:szCs w:val="24"/>
        </w:rPr>
        <w:t xml:space="preserve"> previsão legal de utilizar recursos do Tesouro Nacional para seu financiamento, </w:t>
      </w:r>
      <w:r w:rsidR="0071405E" w:rsidRPr="00490768">
        <w:rPr>
          <w:rFonts w:asciiTheme="minorHAnsi" w:hAnsiTheme="minorHAnsi" w:cstheme="minorHAnsi"/>
          <w:b/>
          <w:bCs/>
          <w:sz w:val="24"/>
          <w:szCs w:val="24"/>
        </w:rPr>
        <w:t>a reserva matemática apresentada neste documento, de forma simplificada,</w:t>
      </w:r>
      <w:r w:rsidR="0071405E" w:rsidRPr="00490768">
        <w:rPr>
          <w:rFonts w:asciiTheme="minorHAnsi" w:hAnsiTheme="minorHAnsi" w:cstheme="minorHAnsi"/>
          <w:sz w:val="24"/>
          <w:szCs w:val="24"/>
        </w:rPr>
        <w:t xml:space="preserve"> </w:t>
      </w:r>
      <w:r w:rsidR="0071405E" w:rsidRPr="00490768">
        <w:rPr>
          <w:rFonts w:asciiTheme="minorHAnsi" w:hAnsiTheme="minorHAnsi" w:cstheme="minorHAnsi"/>
          <w:b/>
          <w:bCs/>
          <w:sz w:val="24"/>
          <w:szCs w:val="24"/>
        </w:rPr>
        <w:t xml:space="preserve">pode ser interpretada como um valor contábil hipotético que o Tesouro Nacional deveria possuir em uma provisão rentabilizada, a uma determinada taxa de juros, a qual financiaria os benefícios futuros das  pensões de militares. </w:t>
      </w:r>
      <w:r w:rsidR="0071405E" w:rsidRPr="00490768">
        <w:rPr>
          <w:rFonts w:asciiTheme="minorHAnsi" w:hAnsiTheme="minorHAnsi" w:cstheme="minorHAnsi"/>
          <w:sz w:val="24"/>
          <w:szCs w:val="24"/>
        </w:rPr>
        <w:t xml:space="preserve">Assim, tratar essa reserva matemática como espécie de déficit atual, pode ser um equívoco, pois não há patrimônio garantidor (capitalização) para que tal afirmação possa ser feita. Também, parece não haver lógica em comparar o valor da reserva matemática com o valor do PIB corrente, pois a reserva matemática soma, </w:t>
      </w:r>
      <w:r w:rsidR="00A21744" w:rsidRPr="00490768">
        <w:rPr>
          <w:rFonts w:asciiTheme="minorHAnsi" w:hAnsiTheme="minorHAnsi" w:cstheme="minorHAnsi"/>
          <w:sz w:val="24"/>
          <w:szCs w:val="24"/>
        </w:rPr>
        <w:t>a</w:t>
      </w:r>
      <w:r w:rsidR="0071405E" w:rsidRPr="00490768">
        <w:rPr>
          <w:rFonts w:asciiTheme="minorHAnsi" w:hAnsiTheme="minorHAnsi" w:cstheme="minorHAnsi"/>
          <w:sz w:val="24"/>
          <w:szCs w:val="24"/>
        </w:rPr>
        <w:t xml:space="preserve"> valor presente, as despesas que serão financiadas pelo Tesouro Nacional em mais de cem anos, sem considerar, no entanto, que nesse mesmo período haverá a arrecadação de receitas pelo Tesouro decorrentes do produto da economia.</w:t>
      </w:r>
    </w:p>
    <w:p w14:paraId="7B4F3787" w14:textId="3CBE67A9" w:rsidR="001938E7" w:rsidRPr="00490768" w:rsidRDefault="001938E7" w:rsidP="001938E7">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Dessa forma, a compreensão é de que a as projeções atuariais, comparando o fluxo futuro de receitas e despesas, é a melhor ferramenta para análise do Risco Fiscal atinente às pensões de militares. </w:t>
      </w:r>
    </w:p>
    <w:p w14:paraId="39BD69C9" w14:textId="77777777" w:rsidR="00FC4194" w:rsidRPr="00490768" w:rsidRDefault="00FC4194" w:rsidP="00070F32">
      <w:pPr>
        <w:tabs>
          <w:tab w:val="left" w:pos="142"/>
        </w:tabs>
        <w:spacing w:after="0" w:line="360" w:lineRule="auto"/>
        <w:jc w:val="both"/>
        <w:rPr>
          <w:rFonts w:asciiTheme="minorHAnsi" w:hAnsiTheme="minorHAnsi" w:cstheme="minorHAnsi"/>
          <w:sz w:val="24"/>
          <w:szCs w:val="24"/>
        </w:rPr>
      </w:pPr>
      <w:bookmarkStart w:id="251" w:name="_Toc1562369"/>
      <w:bookmarkStart w:id="252" w:name="_Toc36040197"/>
      <w:bookmarkEnd w:id="246"/>
      <w:bookmarkEnd w:id="247"/>
      <w:bookmarkEnd w:id="248"/>
      <w:bookmarkEnd w:id="249"/>
    </w:p>
    <w:p w14:paraId="15C15F80" w14:textId="28552191" w:rsidR="0068761B" w:rsidRPr="00490768" w:rsidRDefault="00001519" w:rsidP="005B583B">
      <w:pPr>
        <w:pStyle w:val="EstiloT2"/>
        <w:numPr>
          <w:ilvl w:val="0"/>
          <w:numId w:val="18"/>
        </w:numPr>
        <w:tabs>
          <w:tab w:val="left" w:pos="284"/>
        </w:tabs>
        <w:ind w:left="0" w:firstLine="0"/>
        <w:rPr>
          <w:rFonts w:asciiTheme="minorHAnsi" w:hAnsiTheme="minorHAnsi" w:cstheme="minorHAnsi"/>
          <w:color w:val="auto"/>
        </w:rPr>
      </w:pPr>
      <w:bookmarkStart w:id="253" w:name="_Toc64050422"/>
      <w:bookmarkStart w:id="254" w:name="_Toc64051253"/>
      <w:bookmarkStart w:id="255" w:name="_Toc64051519"/>
      <w:bookmarkStart w:id="256" w:name="_Toc64051772"/>
      <w:bookmarkStart w:id="257" w:name="_Toc65248068"/>
      <w:r w:rsidRPr="00490768">
        <w:rPr>
          <w:rFonts w:asciiTheme="minorHAnsi" w:hAnsiTheme="minorHAnsi" w:cstheme="minorHAnsi"/>
          <w:color w:val="auto"/>
        </w:rPr>
        <w:t>PARECER ATUARIAL</w:t>
      </w:r>
      <w:bookmarkEnd w:id="251"/>
      <w:bookmarkEnd w:id="252"/>
      <w:bookmarkEnd w:id="253"/>
      <w:bookmarkEnd w:id="254"/>
      <w:bookmarkEnd w:id="255"/>
      <w:bookmarkEnd w:id="256"/>
      <w:bookmarkEnd w:id="257"/>
    </w:p>
    <w:p w14:paraId="494E21BC" w14:textId="5570FCB1" w:rsidR="00925B63" w:rsidRPr="00490768" w:rsidRDefault="00925B63"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Conforme a recomendação do item 1.7.2 do Acórdão 1.463/2020/TCU-Plenário, foi realizado o cálculo da reserva matemática das pensões de militares. Para isso, foi empregada a técnica do valor presente atuarial, com o método de financiamento de Crédito Unitário Projetado,  visando o cálculo contábil da provisão de pensões de militares a ser lançado no Balanço Geral da União.</w:t>
      </w:r>
    </w:p>
    <w:p w14:paraId="1B5407AE" w14:textId="50C5A500" w:rsidR="00E46144" w:rsidRPr="00490768" w:rsidRDefault="00E46144"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 análise </w:t>
      </w:r>
      <w:r w:rsidR="007F2A94" w:rsidRPr="00490768">
        <w:rPr>
          <w:rFonts w:asciiTheme="minorHAnsi" w:hAnsiTheme="minorHAnsi" w:cstheme="minorHAnsi"/>
          <w:sz w:val="24"/>
          <w:szCs w:val="24"/>
        </w:rPr>
        <w:t>desse valor</w:t>
      </w:r>
      <w:r w:rsidRPr="00490768">
        <w:rPr>
          <w:rFonts w:asciiTheme="minorHAnsi" w:hAnsiTheme="minorHAnsi" w:cstheme="minorHAnsi"/>
          <w:sz w:val="24"/>
          <w:szCs w:val="24"/>
        </w:rPr>
        <w:t>, para o caso das Pensões de Militares é complexa, pois em verdade, o cálculo da reserva matemática</w:t>
      </w:r>
      <w:r w:rsidR="00DB6076" w:rsidRPr="00490768">
        <w:rPr>
          <w:rFonts w:asciiTheme="minorHAnsi" w:hAnsiTheme="minorHAnsi" w:cstheme="minorHAnsi"/>
          <w:sz w:val="24"/>
          <w:szCs w:val="24"/>
        </w:rPr>
        <w:t>, em especial o método de Crédito Unitário Projetado,</w:t>
      </w:r>
      <w:r w:rsidRPr="00490768">
        <w:rPr>
          <w:rFonts w:asciiTheme="minorHAnsi" w:hAnsiTheme="minorHAnsi" w:cstheme="minorHAnsi"/>
          <w:sz w:val="24"/>
          <w:szCs w:val="24"/>
        </w:rPr>
        <w:t xml:space="preserve"> foi originalmente desenvolvido e aplicado à fundos previdenciários capitalizados. </w:t>
      </w:r>
    </w:p>
    <w:p w14:paraId="01B74E65" w14:textId="1666E786" w:rsidR="00E46144" w:rsidRPr="00490768" w:rsidRDefault="00E46144"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Ressalta-se que, em regra, esses fundos previdenciários se destinam à cobertura de riscos de aposentadoria e morte. Assim, surge</w:t>
      </w:r>
      <w:r w:rsidR="00DB6076" w:rsidRPr="00490768">
        <w:rPr>
          <w:rFonts w:asciiTheme="minorHAnsi" w:hAnsiTheme="minorHAnsi" w:cstheme="minorHAnsi"/>
          <w:sz w:val="24"/>
          <w:szCs w:val="24"/>
        </w:rPr>
        <w:t>m</w:t>
      </w:r>
      <w:r w:rsidRPr="00490768">
        <w:rPr>
          <w:rFonts w:asciiTheme="minorHAnsi" w:hAnsiTheme="minorHAnsi" w:cstheme="minorHAnsi"/>
          <w:sz w:val="24"/>
          <w:szCs w:val="24"/>
        </w:rPr>
        <w:t xml:space="preserve"> diferenças grandes, pois as pensões</w:t>
      </w:r>
      <w:r w:rsidR="00DB6076" w:rsidRPr="00490768">
        <w:rPr>
          <w:rFonts w:asciiTheme="minorHAnsi" w:hAnsiTheme="minorHAnsi" w:cstheme="minorHAnsi"/>
          <w:sz w:val="24"/>
          <w:szCs w:val="24"/>
        </w:rPr>
        <w:t xml:space="preserve"> de</w:t>
      </w:r>
      <w:r w:rsidRPr="00490768">
        <w:rPr>
          <w:rFonts w:asciiTheme="minorHAnsi" w:hAnsiTheme="minorHAnsi" w:cstheme="minorHAnsi"/>
          <w:sz w:val="24"/>
          <w:szCs w:val="24"/>
        </w:rPr>
        <w:t xml:space="preserve"> militares se destinam somente à cobertura do risco de morte do militar, que contribui durante toda a sua vida para esse direito. Logo, o período de diferimento, nas pensões de militares, é o intervalo de tempo entre a entrada do militar nas Forças Armadas e seu falecimento, não apenas o período de serviço ativo, conforme metodologia recomendada pelo TCU. </w:t>
      </w:r>
      <w:r w:rsidR="009F3858" w:rsidRPr="00490768">
        <w:rPr>
          <w:rFonts w:asciiTheme="minorHAnsi" w:hAnsiTheme="minorHAnsi" w:cstheme="minorHAnsi"/>
          <w:b/>
          <w:bCs/>
          <w:sz w:val="24"/>
          <w:szCs w:val="24"/>
        </w:rPr>
        <w:t>Isto posto</w:t>
      </w:r>
      <w:r w:rsidRPr="00490768">
        <w:rPr>
          <w:rFonts w:asciiTheme="minorHAnsi" w:hAnsiTheme="minorHAnsi" w:cstheme="minorHAnsi"/>
          <w:b/>
          <w:bCs/>
          <w:sz w:val="24"/>
          <w:szCs w:val="24"/>
        </w:rPr>
        <w:t xml:space="preserve">, o número calculado, por ter seguido a metodologia recomendada, pode estar eivado de imprecisões metodológicas, dada as especificidades da pensão </w:t>
      </w:r>
      <w:r w:rsidR="00DB6076" w:rsidRPr="00490768">
        <w:rPr>
          <w:rFonts w:asciiTheme="minorHAnsi" w:hAnsiTheme="minorHAnsi" w:cstheme="minorHAnsi"/>
          <w:b/>
          <w:bCs/>
          <w:sz w:val="24"/>
          <w:szCs w:val="24"/>
        </w:rPr>
        <w:t xml:space="preserve">de </w:t>
      </w:r>
      <w:r w:rsidRPr="00490768">
        <w:rPr>
          <w:rFonts w:asciiTheme="minorHAnsi" w:hAnsiTheme="minorHAnsi" w:cstheme="minorHAnsi"/>
          <w:b/>
          <w:bCs/>
          <w:sz w:val="24"/>
          <w:szCs w:val="24"/>
        </w:rPr>
        <w:t>militar</w:t>
      </w:r>
      <w:r w:rsidR="00DB6076" w:rsidRPr="00490768">
        <w:rPr>
          <w:rFonts w:asciiTheme="minorHAnsi" w:hAnsiTheme="minorHAnsi" w:cstheme="minorHAnsi"/>
          <w:b/>
          <w:bCs/>
          <w:sz w:val="24"/>
          <w:szCs w:val="24"/>
        </w:rPr>
        <w:t>es</w:t>
      </w:r>
      <w:r w:rsidRPr="00490768">
        <w:rPr>
          <w:rFonts w:asciiTheme="minorHAnsi" w:hAnsiTheme="minorHAnsi" w:cstheme="minorHAnsi"/>
          <w:b/>
          <w:bCs/>
          <w:sz w:val="24"/>
          <w:szCs w:val="24"/>
        </w:rPr>
        <w:t>.</w:t>
      </w:r>
    </w:p>
    <w:p w14:paraId="7047244C" w14:textId="26661BAC" w:rsidR="00E46144" w:rsidRPr="00490768" w:rsidRDefault="00E46144"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 interpretação da reserva matemática torna-se mais difícil na medida em que se constata que as pensões de militares não possu</w:t>
      </w:r>
      <w:r w:rsidR="00DB6076" w:rsidRPr="00490768">
        <w:rPr>
          <w:rFonts w:asciiTheme="minorHAnsi" w:hAnsiTheme="minorHAnsi" w:cstheme="minorHAnsi"/>
          <w:sz w:val="24"/>
          <w:szCs w:val="24"/>
        </w:rPr>
        <w:t>em</w:t>
      </w:r>
      <w:r w:rsidRPr="00490768">
        <w:rPr>
          <w:rFonts w:asciiTheme="minorHAnsi" w:hAnsiTheme="minorHAnsi" w:cstheme="minorHAnsi"/>
          <w:sz w:val="24"/>
          <w:szCs w:val="24"/>
        </w:rPr>
        <w:t xml:space="preserve"> nenhum tipo </w:t>
      </w:r>
      <w:r w:rsidR="00C82B89" w:rsidRPr="00490768">
        <w:rPr>
          <w:rFonts w:asciiTheme="minorHAnsi" w:hAnsiTheme="minorHAnsi" w:cstheme="minorHAnsi"/>
          <w:sz w:val="24"/>
          <w:szCs w:val="24"/>
        </w:rPr>
        <w:t xml:space="preserve">de </w:t>
      </w:r>
      <w:r w:rsidRPr="00490768">
        <w:rPr>
          <w:rFonts w:asciiTheme="minorHAnsi" w:hAnsiTheme="minorHAnsi" w:cstheme="minorHAnsi"/>
          <w:sz w:val="24"/>
          <w:szCs w:val="24"/>
        </w:rPr>
        <w:t>capitalização</w:t>
      </w:r>
      <w:r w:rsidR="00DB6076" w:rsidRPr="00490768">
        <w:rPr>
          <w:rFonts w:asciiTheme="minorHAnsi" w:hAnsiTheme="minorHAnsi" w:cstheme="minorHAnsi"/>
          <w:sz w:val="24"/>
          <w:szCs w:val="24"/>
        </w:rPr>
        <w:t xml:space="preserve"> de ativos garantidores</w:t>
      </w:r>
      <w:r w:rsidRPr="00490768">
        <w:rPr>
          <w:rFonts w:asciiTheme="minorHAnsi" w:hAnsiTheme="minorHAnsi" w:cstheme="minorHAnsi"/>
          <w:sz w:val="24"/>
          <w:szCs w:val="24"/>
        </w:rPr>
        <w:t xml:space="preserve">, </w:t>
      </w:r>
      <w:r w:rsidR="0096572A" w:rsidRPr="00490768">
        <w:rPr>
          <w:rFonts w:asciiTheme="minorHAnsi" w:hAnsiTheme="minorHAnsi" w:cstheme="minorHAnsi"/>
          <w:sz w:val="24"/>
          <w:szCs w:val="24"/>
        </w:rPr>
        <w:t>podendo afastar</w:t>
      </w:r>
      <w:r w:rsidRPr="00490768">
        <w:rPr>
          <w:rFonts w:asciiTheme="minorHAnsi" w:hAnsiTheme="minorHAnsi" w:cstheme="minorHAnsi"/>
          <w:sz w:val="24"/>
          <w:szCs w:val="24"/>
        </w:rPr>
        <w:t xml:space="preserve">, </w:t>
      </w:r>
      <w:r w:rsidR="00B52E31" w:rsidRPr="00490768">
        <w:rPr>
          <w:rFonts w:asciiTheme="minorHAnsi" w:hAnsiTheme="minorHAnsi" w:cstheme="minorHAnsi"/>
          <w:sz w:val="24"/>
          <w:szCs w:val="24"/>
        </w:rPr>
        <w:t>aparentemente</w:t>
      </w:r>
      <w:r w:rsidRPr="00490768">
        <w:rPr>
          <w:rFonts w:asciiTheme="minorHAnsi" w:hAnsiTheme="minorHAnsi" w:cstheme="minorHAnsi"/>
          <w:sz w:val="24"/>
          <w:szCs w:val="24"/>
        </w:rPr>
        <w:t xml:space="preserve">, a aplicabilidade do método de valor presente atuarial às pensões de militares. </w:t>
      </w:r>
    </w:p>
    <w:p w14:paraId="74486CDF" w14:textId="2DC9DFF1" w:rsidR="00E46144" w:rsidRPr="00490768" w:rsidRDefault="00E46144"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Por ser um sistema de fluxo de caixa mensal, que usa </w:t>
      </w:r>
      <w:r w:rsidR="00AB6CA8" w:rsidRPr="00490768">
        <w:rPr>
          <w:rFonts w:asciiTheme="minorHAnsi" w:hAnsiTheme="minorHAnsi" w:cstheme="minorHAnsi"/>
          <w:sz w:val="24"/>
          <w:szCs w:val="24"/>
        </w:rPr>
        <w:t>imediatam</w:t>
      </w:r>
      <w:r w:rsidR="009A2B6F" w:rsidRPr="00490768">
        <w:rPr>
          <w:rFonts w:asciiTheme="minorHAnsi" w:hAnsiTheme="minorHAnsi" w:cstheme="minorHAnsi"/>
          <w:sz w:val="24"/>
          <w:szCs w:val="24"/>
        </w:rPr>
        <w:t xml:space="preserve">ente </w:t>
      </w:r>
      <w:r w:rsidRPr="00490768">
        <w:rPr>
          <w:rFonts w:asciiTheme="minorHAnsi" w:hAnsiTheme="minorHAnsi" w:cstheme="minorHAnsi"/>
          <w:sz w:val="24"/>
          <w:szCs w:val="24"/>
        </w:rPr>
        <w:t xml:space="preserve">as contribuições dos militares e tem previsão legal de utilizar recursos do Tesouro Nacional para seu financiamento, </w:t>
      </w:r>
      <w:r w:rsidRPr="00490768">
        <w:rPr>
          <w:rFonts w:asciiTheme="minorHAnsi" w:hAnsiTheme="minorHAnsi" w:cstheme="minorHAnsi"/>
          <w:b/>
          <w:bCs/>
          <w:sz w:val="24"/>
          <w:szCs w:val="24"/>
        </w:rPr>
        <w:t>a reserva matemática</w:t>
      </w:r>
      <w:r w:rsidR="00816880" w:rsidRPr="00490768">
        <w:rPr>
          <w:rFonts w:asciiTheme="minorHAnsi" w:hAnsiTheme="minorHAnsi" w:cstheme="minorHAnsi"/>
          <w:b/>
          <w:bCs/>
          <w:sz w:val="24"/>
          <w:szCs w:val="24"/>
        </w:rPr>
        <w:t>, de forma simplificada,</w:t>
      </w:r>
      <w:r w:rsidRPr="00490768">
        <w:rPr>
          <w:rFonts w:asciiTheme="minorHAnsi" w:hAnsiTheme="minorHAnsi" w:cstheme="minorHAnsi"/>
          <w:sz w:val="24"/>
          <w:szCs w:val="24"/>
        </w:rPr>
        <w:t xml:space="preserve"> </w:t>
      </w:r>
      <w:r w:rsidRPr="00490768">
        <w:rPr>
          <w:rFonts w:asciiTheme="minorHAnsi" w:hAnsiTheme="minorHAnsi" w:cstheme="minorHAnsi"/>
          <w:b/>
          <w:bCs/>
          <w:sz w:val="24"/>
          <w:szCs w:val="24"/>
        </w:rPr>
        <w:t xml:space="preserve">pode ser interpretada como o valor </w:t>
      </w:r>
      <w:r w:rsidR="004F4DFC" w:rsidRPr="00490768">
        <w:rPr>
          <w:rFonts w:asciiTheme="minorHAnsi" w:hAnsiTheme="minorHAnsi" w:cstheme="minorHAnsi"/>
          <w:b/>
          <w:bCs/>
          <w:sz w:val="24"/>
          <w:szCs w:val="24"/>
        </w:rPr>
        <w:t xml:space="preserve">contábil </w:t>
      </w:r>
      <w:r w:rsidRPr="00490768">
        <w:rPr>
          <w:rFonts w:asciiTheme="minorHAnsi" w:hAnsiTheme="minorHAnsi" w:cstheme="minorHAnsi"/>
          <w:b/>
          <w:bCs/>
          <w:sz w:val="24"/>
          <w:szCs w:val="24"/>
        </w:rPr>
        <w:t>hipotético</w:t>
      </w:r>
      <w:r w:rsidR="00403B4E" w:rsidRPr="00490768">
        <w:rPr>
          <w:rFonts w:asciiTheme="minorHAnsi" w:hAnsiTheme="minorHAnsi" w:cstheme="minorHAnsi"/>
          <w:b/>
          <w:bCs/>
          <w:sz w:val="24"/>
          <w:szCs w:val="24"/>
        </w:rPr>
        <w:t xml:space="preserve"> </w:t>
      </w:r>
      <w:r w:rsidRPr="00490768">
        <w:rPr>
          <w:rFonts w:asciiTheme="minorHAnsi" w:hAnsiTheme="minorHAnsi" w:cstheme="minorHAnsi"/>
          <w:b/>
          <w:bCs/>
          <w:sz w:val="24"/>
          <w:szCs w:val="24"/>
        </w:rPr>
        <w:t xml:space="preserve">que o Tesouro Nacional deveria possuir </w:t>
      </w:r>
      <w:r w:rsidR="00816880" w:rsidRPr="00490768">
        <w:rPr>
          <w:rFonts w:asciiTheme="minorHAnsi" w:hAnsiTheme="minorHAnsi" w:cstheme="minorHAnsi"/>
          <w:b/>
          <w:bCs/>
          <w:sz w:val="24"/>
          <w:szCs w:val="24"/>
        </w:rPr>
        <w:t>em uma provisão</w:t>
      </w:r>
      <w:r w:rsidRPr="00490768">
        <w:rPr>
          <w:rFonts w:asciiTheme="minorHAnsi" w:hAnsiTheme="minorHAnsi" w:cstheme="minorHAnsi"/>
          <w:b/>
          <w:bCs/>
          <w:sz w:val="24"/>
          <w:szCs w:val="24"/>
        </w:rPr>
        <w:t xml:space="preserve"> rentabilizad</w:t>
      </w:r>
      <w:r w:rsidR="00816880" w:rsidRPr="00490768">
        <w:rPr>
          <w:rFonts w:asciiTheme="minorHAnsi" w:hAnsiTheme="minorHAnsi" w:cstheme="minorHAnsi"/>
          <w:b/>
          <w:bCs/>
          <w:sz w:val="24"/>
          <w:szCs w:val="24"/>
        </w:rPr>
        <w:t>a</w:t>
      </w:r>
      <w:r w:rsidR="006E49DF" w:rsidRPr="00490768">
        <w:rPr>
          <w:rFonts w:asciiTheme="minorHAnsi" w:hAnsiTheme="minorHAnsi" w:cstheme="minorHAnsi"/>
          <w:b/>
          <w:bCs/>
          <w:sz w:val="24"/>
          <w:szCs w:val="24"/>
        </w:rPr>
        <w:t>,</w:t>
      </w:r>
      <w:r w:rsidRPr="00490768">
        <w:rPr>
          <w:rFonts w:asciiTheme="minorHAnsi" w:hAnsiTheme="minorHAnsi" w:cstheme="minorHAnsi"/>
          <w:b/>
          <w:bCs/>
          <w:sz w:val="24"/>
          <w:szCs w:val="24"/>
        </w:rPr>
        <w:t xml:space="preserve"> </w:t>
      </w:r>
      <w:r w:rsidR="00816880" w:rsidRPr="00490768">
        <w:rPr>
          <w:rFonts w:asciiTheme="minorHAnsi" w:hAnsiTheme="minorHAnsi" w:cstheme="minorHAnsi"/>
          <w:b/>
          <w:bCs/>
          <w:sz w:val="24"/>
          <w:szCs w:val="24"/>
        </w:rPr>
        <w:t>a</w:t>
      </w:r>
      <w:r w:rsidRPr="00490768">
        <w:rPr>
          <w:rFonts w:asciiTheme="minorHAnsi" w:hAnsiTheme="minorHAnsi" w:cstheme="minorHAnsi"/>
          <w:b/>
          <w:bCs/>
          <w:sz w:val="24"/>
          <w:szCs w:val="24"/>
        </w:rPr>
        <w:t xml:space="preserve"> uma determinada taxa de juros, </w:t>
      </w:r>
      <w:r w:rsidR="00816880" w:rsidRPr="00490768">
        <w:rPr>
          <w:rFonts w:asciiTheme="minorHAnsi" w:hAnsiTheme="minorHAnsi" w:cstheme="minorHAnsi"/>
          <w:b/>
          <w:bCs/>
          <w:sz w:val="24"/>
          <w:szCs w:val="24"/>
        </w:rPr>
        <w:t>a qual</w:t>
      </w:r>
      <w:r w:rsidRPr="00490768">
        <w:rPr>
          <w:rFonts w:asciiTheme="minorHAnsi" w:hAnsiTheme="minorHAnsi" w:cstheme="minorHAnsi"/>
          <w:b/>
          <w:bCs/>
          <w:sz w:val="24"/>
          <w:szCs w:val="24"/>
        </w:rPr>
        <w:t xml:space="preserve"> financiar</w:t>
      </w:r>
      <w:r w:rsidR="00816880" w:rsidRPr="00490768">
        <w:rPr>
          <w:rFonts w:asciiTheme="minorHAnsi" w:hAnsiTheme="minorHAnsi" w:cstheme="minorHAnsi"/>
          <w:b/>
          <w:bCs/>
          <w:sz w:val="24"/>
          <w:szCs w:val="24"/>
        </w:rPr>
        <w:t>ia</w:t>
      </w:r>
      <w:r w:rsidRPr="00490768">
        <w:rPr>
          <w:rFonts w:asciiTheme="minorHAnsi" w:hAnsiTheme="minorHAnsi" w:cstheme="minorHAnsi"/>
          <w:b/>
          <w:bCs/>
          <w:sz w:val="24"/>
          <w:szCs w:val="24"/>
        </w:rPr>
        <w:t xml:space="preserve"> os </w:t>
      </w:r>
      <w:r w:rsidR="00816880" w:rsidRPr="00490768">
        <w:rPr>
          <w:rFonts w:asciiTheme="minorHAnsi" w:hAnsiTheme="minorHAnsi" w:cstheme="minorHAnsi"/>
          <w:b/>
          <w:bCs/>
          <w:sz w:val="24"/>
          <w:szCs w:val="24"/>
        </w:rPr>
        <w:t>b</w:t>
      </w:r>
      <w:r w:rsidRPr="00490768">
        <w:rPr>
          <w:rFonts w:asciiTheme="minorHAnsi" w:hAnsiTheme="minorHAnsi" w:cstheme="minorHAnsi"/>
          <w:b/>
          <w:bCs/>
          <w:sz w:val="24"/>
          <w:szCs w:val="24"/>
        </w:rPr>
        <w:t xml:space="preserve">enefícios </w:t>
      </w:r>
      <w:r w:rsidR="00816880" w:rsidRPr="00490768">
        <w:rPr>
          <w:rFonts w:asciiTheme="minorHAnsi" w:hAnsiTheme="minorHAnsi" w:cstheme="minorHAnsi"/>
          <w:b/>
          <w:bCs/>
          <w:sz w:val="24"/>
          <w:szCs w:val="24"/>
        </w:rPr>
        <w:t>f</w:t>
      </w:r>
      <w:r w:rsidRPr="00490768">
        <w:rPr>
          <w:rFonts w:asciiTheme="minorHAnsi" w:hAnsiTheme="minorHAnsi" w:cstheme="minorHAnsi"/>
          <w:b/>
          <w:bCs/>
          <w:sz w:val="24"/>
          <w:szCs w:val="24"/>
        </w:rPr>
        <w:t>uturos das  pensões de militares.</w:t>
      </w:r>
    </w:p>
    <w:p w14:paraId="65C3EC65" w14:textId="747319D5" w:rsidR="00F358A9" w:rsidRPr="00490768" w:rsidRDefault="00E46144" w:rsidP="00F358A9">
      <w:pPr>
        <w:spacing w:after="0" w:line="360" w:lineRule="auto"/>
        <w:jc w:val="both"/>
        <w:rPr>
          <w:rFonts w:asciiTheme="minorHAnsi" w:hAnsiTheme="minorHAnsi" w:cstheme="minorHAnsi"/>
          <w:b/>
          <w:bCs/>
          <w:sz w:val="24"/>
          <w:szCs w:val="24"/>
          <w:u w:val="single"/>
        </w:rPr>
      </w:pPr>
      <w:r w:rsidRPr="00490768">
        <w:rPr>
          <w:rFonts w:asciiTheme="minorHAnsi" w:hAnsiTheme="minorHAnsi" w:cstheme="minorHAnsi"/>
          <w:sz w:val="24"/>
          <w:szCs w:val="24"/>
        </w:rPr>
        <w:t xml:space="preserve">Assim, tratar o valor da reserva matemática como espécie de déficit </w:t>
      </w:r>
      <w:r w:rsidR="00E4506B" w:rsidRPr="00490768">
        <w:rPr>
          <w:rFonts w:asciiTheme="minorHAnsi" w:hAnsiTheme="minorHAnsi" w:cstheme="minorHAnsi"/>
          <w:sz w:val="24"/>
          <w:szCs w:val="24"/>
        </w:rPr>
        <w:t>do ano de 2020</w:t>
      </w:r>
      <w:r w:rsidRPr="00490768">
        <w:rPr>
          <w:rFonts w:asciiTheme="minorHAnsi" w:hAnsiTheme="minorHAnsi" w:cstheme="minorHAnsi"/>
          <w:sz w:val="24"/>
          <w:szCs w:val="24"/>
        </w:rPr>
        <w:t xml:space="preserve">, </w:t>
      </w:r>
      <w:r w:rsidR="00A955C9" w:rsidRPr="00490768">
        <w:rPr>
          <w:rFonts w:asciiTheme="minorHAnsi" w:hAnsiTheme="minorHAnsi" w:cstheme="minorHAnsi"/>
          <w:sz w:val="24"/>
          <w:szCs w:val="24"/>
        </w:rPr>
        <w:t>em tese</w:t>
      </w:r>
      <w:r w:rsidRPr="00490768">
        <w:rPr>
          <w:rFonts w:asciiTheme="minorHAnsi" w:hAnsiTheme="minorHAnsi" w:cstheme="minorHAnsi"/>
          <w:sz w:val="24"/>
          <w:szCs w:val="24"/>
        </w:rPr>
        <w:t xml:space="preserve">, </w:t>
      </w:r>
      <w:r w:rsidR="00CF3B74" w:rsidRPr="00490768">
        <w:rPr>
          <w:rFonts w:asciiTheme="minorHAnsi" w:hAnsiTheme="minorHAnsi" w:cstheme="minorHAnsi"/>
          <w:sz w:val="24"/>
          <w:szCs w:val="24"/>
        </w:rPr>
        <w:t>pode ser um equívoco</w:t>
      </w:r>
      <w:r w:rsidRPr="00490768">
        <w:rPr>
          <w:rFonts w:asciiTheme="minorHAnsi" w:hAnsiTheme="minorHAnsi" w:cstheme="minorHAnsi"/>
          <w:sz w:val="24"/>
          <w:szCs w:val="24"/>
        </w:rPr>
        <w:t xml:space="preserve">, pois não há </w:t>
      </w:r>
      <w:r w:rsidR="00BF7863" w:rsidRPr="00490768">
        <w:rPr>
          <w:rFonts w:asciiTheme="minorHAnsi" w:hAnsiTheme="minorHAnsi" w:cstheme="minorHAnsi"/>
          <w:sz w:val="24"/>
          <w:szCs w:val="24"/>
        </w:rPr>
        <w:t>a</w:t>
      </w:r>
      <w:r w:rsidR="00D67FFB" w:rsidRPr="00490768">
        <w:rPr>
          <w:rFonts w:asciiTheme="minorHAnsi" w:hAnsiTheme="minorHAnsi" w:cstheme="minorHAnsi"/>
          <w:sz w:val="24"/>
          <w:szCs w:val="24"/>
        </w:rPr>
        <w:t>tivos garantidores</w:t>
      </w:r>
      <w:r w:rsidRPr="00490768">
        <w:rPr>
          <w:rFonts w:asciiTheme="minorHAnsi" w:hAnsiTheme="minorHAnsi" w:cstheme="minorHAnsi"/>
          <w:sz w:val="24"/>
          <w:szCs w:val="24"/>
        </w:rPr>
        <w:t xml:space="preserve"> capitalizado</w:t>
      </w:r>
      <w:r w:rsidR="00D67FFB" w:rsidRPr="00490768">
        <w:rPr>
          <w:rFonts w:asciiTheme="minorHAnsi" w:hAnsiTheme="minorHAnsi" w:cstheme="minorHAnsi"/>
          <w:sz w:val="24"/>
          <w:szCs w:val="24"/>
        </w:rPr>
        <w:t>s</w:t>
      </w:r>
      <w:r w:rsidRPr="00490768">
        <w:rPr>
          <w:rFonts w:asciiTheme="minorHAnsi" w:hAnsiTheme="minorHAnsi" w:cstheme="minorHAnsi"/>
          <w:sz w:val="24"/>
          <w:szCs w:val="24"/>
        </w:rPr>
        <w:t xml:space="preserve"> para que tal afirmação possa ser feita. Também parece não </w:t>
      </w:r>
      <w:r w:rsidR="00754460" w:rsidRPr="00490768">
        <w:rPr>
          <w:rFonts w:asciiTheme="minorHAnsi" w:hAnsiTheme="minorHAnsi" w:cstheme="minorHAnsi"/>
          <w:sz w:val="24"/>
          <w:szCs w:val="24"/>
        </w:rPr>
        <w:t>haver</w:t>
      </w:r>
      <w:r w:rsidRPr="00490768">
        <w:rPr>
          <w:rFonts w:asciiTheme="minorHAnsi" w:hAnsiTheme="minorHAnsi" w:cstheme="minorHAnsi"/>
          <w:sz w:val="24"/>
          <w:szCs w:val="24"/>
        </w:rPr>
        <w:t xml:space="preserve"> lógica em comparar o valor hipotético da reserva matemática com </w:t>
      </w:r>
      <w:r w:rsidR="00072AD3" w:rsidRPr="00490768">
        <w:rPr>
          <w:rFonts w:asciiTheme="minorHAnsi" w:hAnsiTheme="minorHAnsi" w:cstheme="minorHAnsi"/>
          <w:sz w:val="24"/>
          <w:szCs w:val="24"/>
        </w:rPr>
        <w:t xml:space="preserve">o valor </w:t>
      </w:r>
      <w:r w:rsidR="00E4506B" w:rsidRPr="00490768">
        <w:rPr>
          <w:rFonts w:asciiTheme="minorHAnsi" w:hAnsiTheme="minorHAnsi" w:cstheme="minorHAnsi"/>
          <w:sz w:val="24"/>
          <w:szCs w:val="24"/>
        </w:rPr>
        <w:t>corrente</w:t>
      </w:r>
      <w:r w:rsidRPr="00490768">
        <w:rPr>
          <w:rFonts w:asciiTheme="minorHAnsi" w:hAnsiTheme="minorHAnsi" w:cstheme="minorHAnsi"/>
          <w:sz w:val="24"/>
          <w:szCs w:val="24"/>
        </w:rPr>
        <w:t xml:space="preserve"> </w:t>
      </w:r>
      <w:r w:rsidR="00E4506B" w:rsidRPr="00490768">
        <w:rPr>
          <w:rFonts w:asciiTheme="minorHAnsi" w:hAnsiTheme="minorHAnsi" w:cstheme="minorHAnsi"/>
          <w:sz w:val="24"/>
          <w:szCs w:val="24"/>
        </w:rPr>
        <w:t xml:space="preserve">do </w:t>
      </w:r>
      <w:r w:rsidRPr="00490768">
        <w:rPr>
          <w:rFonts w:asciiTheme="minorHAnsi" w:hAnsiTheme="minorHAnsi" w:cstheme="minorHAnsi"/>
          <w:sz w:val="24"/>
          <w:szCs w:val="24"/>
        </w:rPr>
        <w:t xml:space="preserve">PIB, pois a reserva matemática soma à valor presente, </w:t>
      </w:r>
      <w:r w:rsidR="00F358A9" w:rsidRPr="00490768">
        <w:rPr>
          <w:rFonts w:asciiTheme="minorHAnsi" w:hAnsiTheme="minorHAnsi" w:cstheme="minorHAnsi"/>
          <w:sz w:val="24"/>
          <w:szCs w:val="24"/>
        </w:rPr>
        <w:t>as necessidades do Tesouro Nacional  de mais de cem anos</w:t>
      </w:r>
      <w:r w:rsidR="001108D3" w:rsidRPr="00490768">
        <w:rPr>
          <w:rFonts w:asciiTheme="minorHAnsi" w:hAnsiTheme="minorHAnsi" w:cstheme="minorHAnsi"/>
          <w:sz w:val="24"/>
          <w:szCs w:val="24"/>
        </w:rPr>
        <w:t>, sem considerar, no entanto, que nesse mesmo período haverá a arrecadação de receitas pelo Tesouro decorrentes do produto da economia.</w:t>
      </w:r>
    </w:p>
    <w:p w14:paraId="36A94386" w14:textId="124AE661" w:rsidR="00E46144" w:rsidRPr="00490768" w:rsidRDefault="00E46144" w:rsidP="006F01F4">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Dessa forma, a compreensão é de que a as projeções atuariais, comparando o fluxo futuro de receitas e despesas, é a melhor ferramenta para análise do Risco Fiscal atinente às pensões de militares. </w:t>
      </w:r>
    </w:p>
    <w:p w14:paraId="54299642" w14:textId="4A717911" w:rsidR="008336C6" w:rsidRPr="00490768" w:rsidRDefault="00FC1306" w:rsidP="008336C6">
      <w:pPr>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Destarte, a fim de contribuir para o processo orçamentário e ser verificada a possibilidade de as </w:t>
      </w:r>
      <w:r w:rsidR="000B577E" w:rsidRPr="00490768">
        <w:rPr>
          <w:rFonts w:asciiTheme="minorHAnsi" w:hAnsiTheme="minorHAnsi" w:cstheme="minorHAnsi"/>
          <w:sz w:val="24"/>
          <w:szCs w:val="24"/>
        </w:rPr>
        <w:t>p</w:t>
      </w:r>
      <w:r w:rsidRPr="00490768">
        <w:rPr>
          <w:rFonts w:asciiTheme="minorHAnsi" w:hAnsiTheme="minorHAnsi" w:cstheme="minorHAnsi"/>
          <w:sz w:val="24"/>
          <w:szCs w:val="24"/>
        </w:rPr>
        <w:t xml:space="preserve">ensões de </w:t>
      </w:r>
      <w:r w:rsidR="000B577E" w:rsidRPr="00490768">
        <w:rPr>
          <w:rFonts w:asciiTheme="minorHAnsi" w:hAnsiTheme="minorHAnsi" w:cstheme="minorHAnsi"/>
          <w:sz w:val="24"/>
          <w:szCs w:val="24"/>
        </w:rPr>
        <w:t>m</w:t>
      </w:r>
      <w:r w:rsidRPr="00490768">
        <w:rPr>
          <w:rFonts w:asciiTheme="minorHAnsi" w:hAnsiTheme="minorHAnsi" w:cstheme="minorHAnsi"/>
          <w:sz w:val="24"/>
          <w:szCs w:val="24"/>
        </w:rPr>
        <w:t>ilitares representar</w:t>
      </w:r>
      <w:r w:rsidR="00F50E06" w:rsidRPr="00490768">
        <w:rPr>
          <w:rFonts w:asciiTheme="minorHAnsi" w:hAnsiTheme="minorHAnsi" w:cstheme="minorHAnsi"/>
          <w:sz w:val="24"/>
          <w:szCs w:val="24"/>
        </w:rPr>
        <w:t>em</w:t>
      </w:r>
      <w:r w:rsidRPr="00490768">
        <w:rPr>
          <w:rFonts w:asciiTheme="minorHAnsi" w:hAnsiTheme="minorHAnsi" w:cstheme="minorHAnsi"/>
          <w:sz w:val="24"/>
          <w:szCs w:val="24"/>
        </w:rPr>
        <w:t xml:space="preserve"> um Risco Fiscal para o Tesouro Nacional, o presente trabalho, considerando as regras da reestruturação da carreira militar (Lei n</w:t>
      </w:r>
      <w:r w:rsidRPr="00490768">
        <w:rPr>
          <w:rFonts w:asciiTheme="minorHAnsi" w:hAnsiTheme="minorHAnsi" w:cstheme="minorHAnsi"/>
          <w:sz w:val="24"/>
          <w:szCs w:val="24"/>
          <w:vertAlign w:val="superscript"/>
        </w:rPr>
        <w:t>o</w:t>
      </w:r>
      <w:r w:rsidRPr="00490768">
        <w:rPr>
          <w:rFonts w:asciiTheme="minorHAnsi" w:hAnsiTheme="minorHAnsi" w:cstheme="minorHAnsi"/>
          <w:sz w:val="24"/>
          <w:szCs w:val="24"/>
        </w:rPr>
        <w:t xml:space="preserve"> 13.954/2019), projetou atuarialmente quatro cenários: (i) sem reposição de militares (massa fechada) e sem recomposição remuneratória nominal; (ii) sem reposição de militares (massa fechada) e com recomposição remuneratória nominal igual a inflação do período anterior</w:t>
      </w:r>
      <w:r w:rsidR="00161CB5" w:rsidRPr="00490768">
        <w:rPr>
          <w:rFonts w:asciiTheme="minorHAnsi" w:hAnsiTheme="minorHAnsi" w:cstheme="minorHAnsi"/>
          <w:sz w:val="24"/>
          <w:szCs w:val="24"/>
        </w:rPr>
        <w:t>, a partir de 2025</w:t>
      </w:r>
      <w:r w:rsidRPr="00490768">
        <w:rPr>
          <w:rFonts w:asciiTheme="minorHAnsi" w:hAnsiTheme="minorHAnsi" w:cstheme="minorHAnsi"/>
          <w:sz w:val="24"/>
          <w:szCs w:val="24"/>
        </w:rPr>
        <w:t>; (iii) com reposição de militares (massa aberta) e sem recomposição remuneratória nominal; e (iv) com reposição de militares (massa aberta) e com recomposição remuneratória nominal igual a inflação do período anterior</w:t>
      </w:r>
      <w:r w:rsidR="00161CB5" w:rsidRPr="00490768">
        <w:rPr>
          <w:rFonts w:asciiTheme="minorHAnsi" w:hAnsiTheme="minorHAnsi" w:cstheme="minorHAnsi"/>
          <w:sz w:val="24"/>
          <w:szCs w:val="24"/>
        </w:rPr>
        <w:t>, a partir de 2025</w:t>
      </w:r>
      <w:r w:rsidRPr="00490768">
        <w:rPr>
          <w:rFonts w:asciiTheme="minorHAnsi" w:hAnsiTheme="minorHAnsi" w:cstheme="minorHAnsi"/>
          <w:sz w:val="24"/>
          <w:szCs w:val="24"/>
        </w:rPr>
        <w:t>.</w:t>
      </w:r>
      <w:r w:rsidR="008336C6" w:rsidRPr="00490768">
        <w:rPr>
          <w:rFonts w:asciiTheme="minorHAnsi" w:hAnsiTheme="minorHAnsi" w:cstheme="minorHAnsi"/>
          <w:sz w:val="24"/>
          <w:szCs w:val="24"/>
        </w:rPr>
        <w:t xml:space="preserve"> Ressalva-se que, prudencialmente, para a hipótese de reposição de militares, foi </w:t>
      </w:r>
      <w:r w:rsidR="007821BF" w:rsidRPr="00490768">
        <w:rPr>
          <w:rFonts w:asciiTheme="minorHAnsi" w:hAnsiTheme="minorHAnsi" w:cstheme="minorHAnsi"/>
          <w:sz w:val="24"/>
          <w:szCs w:val="24"/>
        </w:rPr>
        <w:t>acrescido</w:t>
      </w:r>
      <w:r w:rsidR="008336C6" w:rsidRPr="00490768">
        <w:rPr>
          <w:rFonts w:asciiTheme="minorHAnsi" w:hAnsiTheme="minorHAnsi" w:cstheme="minorHAnsi"/>
          <w:sz w:val="24"/>
          <w:szCs w:val="24"/>
        </w:rPr>
        <w:t xml:space="preserve"> um novo entrante a cada militar que </w:t>
      </w:r>
      <w:r w:rsidR="00673184" w:rsidRPr="00490768">
        <w:rPr>
          <w:rFonts w:asciiTheme="minorHAnsi" w:hAnsiTheme="minorHAnsi" w:cstheme="minorHAnsi"/>
          <w:sz w:val="24"/>
          <w:szCs w:val="24"/>
        </w:rPr>
        <w:t>deixa o serviço ativo</w:t>
      </w:r>
      <w:r w:rsidR="00BD0D5B" w:rsidRPr="00490768">
        <w:rPr>
          <w:rFonts w:asciiTheme="minorHAnsi" w:hAnsiTheme="minorHAnsi" w:cstheme="minorHAnsi"/>
          <w:sz w:val="24"/>
          <w:szCs w:val="24"/>
        </w:rPr>
        <w:t xml:space="preserve"> ou morre</w:t>
      </w:r>
      <w:r w:rsidR="00D954A9" w:rsidRPr="00490768">
        <w:rPr>
          <w:rFonts w:asciiTheme="minorHAnsi" w:hAnsiTheme="minorHAnsi" w:cstheme="minorHAnsi"/>
          <w:sz w:val="24"/>
          <w:szCs w:val="24"/>
        </w:rPr>
        <w:t>,</w:t>
      </w:r>
      <w:r w:rsidR="008336C6" w:rsidRPr="00490768">
        <w:rPr>
          <w:rFonts w:asciiTheme="minorHAnsi" w:hAnsiTheme="minorHAnsi" w:cstheme="minorHAnsi"/>
          <w:sz w:val="24"/>
          <w:szCs w:val="24"/>
        </w:rPr>
        <w:t xml:space="preserve"> não </w:t>
      </w:r>
      <w:r w:rsidR="00F71653" w:rsidRPr="00490768">
        <w:rPr>
          <w:rFonts w:asciiTheme="minorHAnsi" w:hAnsiTheme="minorHAnsi" w:cstheme="minorHAnsi"/>
          <w:sz w:val="24"/>
          <w:szCs w:val="24"/>
        </w:rPr>
        <w:t xml:space="preserve">sendo </w:t>
      </w:r>
      <w:r w:rsidR="00025D8E" w:rsidRPr="00490768">
        <w:rPr>
          <w:rFonts w:asciiTheme="minorHAnsi" w:hAnsiTheme="minorHAnsi" w:cstheme="minorHAnsi"/>
          <w:sz w:val="24"/>
          <w:szCs w:val="24"/>
        </w:rPr>
        <w:t xml:space="preserve">considerado </w:t>
      </w:r>
      <w:r w:rsidR="008336C6" w:rsidRPr="00490768">
        <w:rPr>
          <w:rFonts w:asciiTheme="minorHAnsi" w:hAnsiTheme="minorHAnsi" w:cstheme="minorHAnsi"/>
          <w:sz w:val="24"/>
          <w:szCs w:val="24"/>
        </w:rPr>
        <w:t>o processo de redução de efetivo militar em andamento.</w:t>
      </w:r>
    </w:p>
    <w:p w14:paraId="6783806A" w14:textId="647BE1C1" w:rsidR="00C167AF" w:rsidRPr="00490768" w:rsidRDefault="004A29B2" w:rsidP="00FE6EEA">
      <w:pPr>
        <w:tabs>
          <w:tab w:val="left" w:pos="142"/>
        </w:tabs>
        <w:spacing w:after="0" w:line="360" w:lineRule="auto"/>
        <w:jc w:val="both"/>
        <w:rPr>
          <w:rFonts w:asciiTheme="minorHAnsi" w:hAnsiTheme="minorHAnsi" w:cstheme="minorHAnsi"/>
          <w:b/>
          <w:bCs/>
          <w:sz w:val="24"/>
          <w:szCs w:val="24"/>
        </w:rPr>
      </w:pPr>
      <w:r w:rsidRPr="00490768">
        <w:rPr>
          <w:rFonts w:asciiTheme="minorHAnsi" w:hAnsiTheme="minorHAnsi" w:cstheme="minorHAnsi"/>
          <w:sz w:val="24"/>
          <w:szCs w:val="24"/>
        </w:rPr>
        <w:t xml:space="preserve">Sobre </w:t>
      </w:r>
      <w:r w:rsidR="00DA1411" w:rsidRPr="00490768">
        <w:rPr>
          <w:rFonts w:asciiTheme="minorHAnsi" w:hAnsiTheme="minorHAnsi" w:cstheme="minorHAnsi"/>
          <w:sz w:val="24"/>
          <w:szCs w:val="24"/>
        </w:rPr>
        <w:t>a</w:t>
      </w:r>
      <w:r w:rsidR="006A1771" w:rsidRPr="00490768">
        <w:rPr>
          <w:rFonts w:asciiTheme="minorHAnsi" w:hAnsiTheme="minorHAnsi" w:cstheme="minorHAnsi"/>
          <w:sz w:val="24"/>
          <w:szCs w:val="24"/>
        </w:rPr>
        <w:t xml:space="preserve"> </w:t>
      </w:r>
      <w:r w:rsidR="00DA1411" w:rsidRPr="00490768">
        <w:rPr>
          <w:rFonts w:asciiTheme="minorHAnsi" w:hAnsiTheme="minorHAnsi" w:cstheme="minorHAnsi"/>
          <w:sz w:val="24"/>
          <w:szCs w:val="24"/>
        </w:rPr>
        <w:t xml:space="preserve">hipótese de recomposição salarial </w:t>
      </w:r>
      <w:r w:rsidR="0088791F" w:rsidRPr="00490768">
        <w:rPr>
          <w:rFonts w:asciiTheme="minorHAnsi" w:hAnsiTheme="minorHAnsi" w:cstheme="minorHAnsi"/>
          <w:sz w:val="24"/>
          <w:szCs w:val="24"/>
        </w:rPr>
        <w:t xml:space="preserve">sem recomposição </w:t>
      </w:r>
      <w:r w:rsidR="00811C9A" w:rsidRPr="00490768">
        <w:rPr>
          <w:rFonts w:asciiTheme="minorHAnsi" w:hAnsiTheme="minorHAnsi" w:cstheme="minorHAnsi"/>
          <w:sz w:val="24"/>
          <w:szCs w:val="24"/>
        </w:rPr>
        <w:t>nominal das remunerações</w:t>
      </w:r>
      <w:r w:rsidR="0088791F" w:rsidRPr="00490768">
        <w:rPr>
          <w:rFonts w:asciiTheme="minorHAnsi" w:hAnsiTheme="minorHAnsi" w:cstheme="minorHAnsi"/>
          <w:sz w:val="24"/>
          <w:szCs w:val="24"/>
        </w:rPr>
        <w:t>,</w:t>
      </w:r>
      <w:r w:rsidR="00811C9A" w:rsidRPr="00490768">
        <w:rPr>
          <w:rFonts w:asciiTheme="minorHAnsi" w:hAnsiTheme="minorHAnsi" w:cstheme="minorHAnsi"/>
          <w:sz w:val="24"/>
          <w:szCs w:val="24"/>
        </w:rPr>
        <w:t xml:space="preserve"> foi considerad</w:t>
      </w:r>
      <w:r w:rsidR="004149E3" w:rsidRPr="00490768">
        <w:rPr>
          <w:rFonts w:asciiTheme="minorHAnsi" w:hAnsiTheme="minorHAnsi" w:cstheme="minorHAnsi"/>
          <w:sz w:val="24"/>
          <w:szCs w:val="24"/>
        </w:rPr>
        <w:t>a</w:t>
      </w:r>
      <w:r w:rsidR="00811C9A" w:rsidRPr="00490768">
        <w:rPr>
          <w:rFonts w:asciiTheme="minorHAnsi" w:hAnsiTheme="minorHAnsi" w:cstheme="minorHAnsi"/>
          <w:sz w:val="24"/>
          <w:szCs w:val="24"/>
        </w:rPr>
        <w:t xml:space="preserve"> que </w:t>
      </w:r>
      <w:r w:rsidR="006A1771" w:rsidRPr="00490768">
        <w:rPr>
          <w:rFonts w:asciiTheme="minorHAnsi" w:hAnsiTheme="minorHAnsi" w:cstheme="minorHAnsi"/>
          <w:sz w:val="24"/>
          <w:szCs w:val="24"/>
        </w:rPr>
        <w:t>a</w:t>
      </w:r>
      <w:r w:rsidR="00C167AF" w:rsidRPr="00490768">
        <w:rPr>
          <w:rFonts w:asciiTheme="minorHAnsi" w:hAnsiTheme="minorHAnsi" w:cstheme="minorHAnsi"/>
          <w:sz w:val="24"/>
          <w:szCs w:val="24"/>
        </w:rPr>
        <w:t xml:space="preserve"> referida </w:t>
      </w:r>
      <w:r w:rsidR="006A1771" w:rsidRPr="00490768">
        <w:rPr>
          <w:rFonts w:asciiTheme="minorHAnsi" w:hAnsiTheme="minorHAnsi" w:cstheme="minorHAnsi"/>
          <w:sz w:val="24"/>
          <w:szCs w:val="24"/>
        </w:rPr>
        <w:t>condição</w:t>
      </w:r>
      <w:r w:rsidR="00C167AF" w:rsidRPr="00490768">
        <w:rPr>
          <w:rFonts w:asciiTheme="minorHAnsi" w:hAnsiTheme="minorHAnsi" w:cstheme="minorHAnsi"/>
          <w:sz w:val="24"/>
          <w:szCs w:val="24"/>
        </w:rPr>
        <w:t xml:space="preserve"> é válida, pois não há para os militares e suas pensionistas uma política de recomposição remuneratória indexada à inflação, muito menos de ganhos reais ao longo do tempo. Por outro lado, </w:t>
      </w:r>
      <w:r w:rsidR="007E36B0" w:rsidRPr="00490768">
        <w:rPr>
          <w:rFonts w:asciiTheme="minorHAnsi" w:hAnsiTheme="minorHAnsi" w:cstheme="minorHAnsi"/>
          <w:sz w:val="24"/>
          <w:szCs w:val="24"/>
        </w:rPr>
        <w:t>é</w:t>
      </w:r>
      <w:r w:rsidR="00C167AF" w:rsidRPr="00490768">
        <w:rPr>
          <w:rFonts w:asciiTheme="minorHAnsi" w:hAnsiTheme="minorHAnsi" w:cstheme="minorHAnsi"/>
          <w:sz w:val="24"/>
          <w:szCs w:val="24"/>
        </w:rPr>
        <w:t xml:space="preserve"> pouco provável que não ocorra nenhum tipo</w:t>
      </w:r>
      <w:r w:rsidR="00E4506B" w:rsidRPr="00490768">
        <w:rPr>
          <w:rFonts w:asciiTheme="minorHAnsi" w:hAnsiTheme="minorHAnsi" w:cstheme="minorHAnsi"/>
          <w:sz w:val="24"/>
          <w:szCs w:val="24"/>
        </w:rPr>
        <w:t xml:space="preserve"> de</w:t>
      </w:r>
      <w:r w:rsidR="00C167AF" w:rsidRPr="00490768">
        <w:rPr>
          <w:rFonts w:asciiTheme="minorHAnsi" w:hAnsiTheme="minorHAnsi" w:cstheme="minorHAnsi"/>
          <w:sz w:val="24"/>
          <w:szCs w:val="24"/>
        </w:rPr>
        <w:t xml:space="preserve"> recomposição salarial no futuro, haja vista que se isso não ocorrer, a depreciação provocada pela inflação extinguirá o</w:t>
      </w:r>
      <w:r w:rsidR="00FE6EEA" w:rsidRPr="00490768">
        <w:rPr>
          <w:rFonts w:asciiTheme="minorHAnsi" w:hAnsiTheme="minorHAnsi" w:cstheme="minorHAnsi"/>
          <w:sz w:val="24"/>
          <w:szCs w:val="24"/>
        </w:rPr>
        <w:t>s</w:t>
      </w:r>
      <w:r w:rsidR="00C167AF" w:rsidRPr="00490768">
        <w:rPr>
          <w:rFonts w:asciiTheme="minorHAnsi" w:hAnsiTheme="minorHAnsi" w:cstheme="minorHAnsi"/>
          <w:sz w:val="24"/>
          <w:szCs w:val="24"/>
        </w:rPr>
        <w:t xml:space="preserve"> direito</w:t>
      </w:r>
      <w:r w:rsidR="00FE6EEA" w:rsidRPr="00490768">
        <w:rPr>
          <w:rFonts w:asciiTheme="minorHAnsi" w:hAnsiTheme="minorHAnsi" w:cstheme="minorHAnsi"/>
          <w:sz w:val="24"/>
          <w:szCs w:val="24"/>
        </w:rPr>
        <w:t>s</w:t>
      </w:r>
      <w:r w:rsidR="00C167AF" w:rsidRPr="00490768">
        <w:rPr>
          <w:rFonts w:asciiTheme="minorHAnsi" w:hAnsiTheme="minorHAnsi" w:cstheme="minorHAnsi"/>
          <w:sz w:val="24"/>
          <w:szCs w:val="24"/>
        </w:rPr>
        <w:t xml:space="preserve"> pecuniário</w:t>
      </w:r>
      <w:r w:rsidR="00FE6EEA" w:rsidRPr="00490768">
        <w:rPr>
          <w:rFonts w:asciiTheme="minorHAnsi" w:hAnsiTheme="minorHAnsi" w:cstheme="minorHAnsi"/>
          <w:sz w:val="24"/>
          <w:szCs w:val="24"/>
        </w:rPr>
        <w:t>s</w:t>
      </w:r>
      <w:r w:rsidR="00F51426" w:rsidRPr="00490768">
        <w:rPr>
          <w:rFonts w:asciiTheme="minorHAnsi" w:hAnsiTheme="minorHAnsi" w:cstheme="minorHAnsi"/>
          <w:sz w:val="24"/>
          <w:szCs w:val="24"/>
        </w:rPr>
        <w:t xml:space="preserve"> dos militares ativos, inativos e pensionistas de militares</w:t>
      </w:r>
      <w:r w:rsidR="00C167AF" w:rsidRPr="00490768">
        <w:rPr>
          <w:rFonts w:asciiTheme="minorHAnsi" w:hAnsiTheme="minorHAnsi" w:cstheme="minorHAnsi"/>
          <w:sz w:val="24"/>
          <w:szCs w:val="24"/>
        </w:rPr>
        <w:t>. Dessa forma, esse cenário</w:t>
      </w:r>
      <w:r w:rsidR="004807B7" w:rsidRPr="00490768">
        <w:rPr>
          <w:rFonts w:asciiTheme="minorHAnsi" w:hAnsiTheme="minorHAnsi" w:cstheme="minorHAnsi"/>
          <w:sz w:val="24"/>
          <w:szCs w:val="24"/>
        </w:rPr>
        <w:t>, quando aplicado,</w:t>
      </w:r>
      <w:r w:rsidR="00C167AF" w:rsidRPr="00490768">
        <w:rPr>
          <w:rFonts w:asciiTheme="minorHAnsi" w:hAnsiTheme="minorHAnsi" w:cstheme="minorHAnsi"/>
          <w:sz w:val="24"/>
          <w:szCs w:val="24"/>
        </w:rPr>
        <w:t xml:space="preserve"> pode ser considerado o limite hipotético inferior da estimativa das receitas e despesas futuras de pensões de militares.</w:t>
      </w:r>
    </w:p>
    <w:p w14:paraId="3AE23FDE" w14:textId="428CF4B2" w:rsidR="00C167AF" w:rsidRPr="00490768" w:rsidRDefault="00FE6EEA" w:rsidP="00C167AF">
      <w:pPr>
        <w:pStyle w:val="PargrafodaLista"/>
        <w:tabs>
          <w:tab w:val="left" w:pos="426"/>
        </w:tabs>
        <w:spacing w:after="0" w:line="360" w:lineRule="auto"/>
        <w:ind w:left="0"/>
        <w:jc w:val="both"/>
        <w:rPr>
          <w:rFonts w:asciiTheme="minorHAnsi" w:hAnsiTheme="minorHAnsi" w:cstheme="minorHAnsi"/>
          <w:sz w:val="24"/>
          <w:szCs w:val="24"/>
        </w:rPr>
      </w:pPr>
      <w:r w:rsidRPr="00490768">
        <w:rPr>
          <w:rFonts w:asciiTheme="minorHAnsi" w:hAnsiTheme="minorHAnsi" w:cstheme="minorHAnsi"/>
          <w:sz w:val="24"/>
          <w:szCs w:val="24"/>
        </w:rPr>
        <w:t xml:space="preserve">Já </w:t>
      </w:r>
      <w:r w:rsidR="00C167AF" w:rsidRPr="00490768">
        <w:rPr>
          <w:rFonts w:asciiTheme="minorHAnsi" w:hAnsiTheme="minorHAnsi" w:cstheme="minorHAnsi"/>
          <w:sz w:val="24"/>
          <w:szCs w:val="24"/>
        </w:rPr>
        <w:t>a hipótese de recomposição remuneratória</w:t>
      </w:r>
      <w:r w:rsidR="00480973" w:rsidRPr="00490768">
        <w:rPr>
          <w:rFonts w:asciiTheme="minorHAnsi" w:hAnsiTheme="minorHAnsi" w:cstheme="minorHAnsi"/>
          <w:sz w:val="24"/>
          <w:szCs w:val="24"/>
        </w:rPr>
        <w:t xml:space="preserve"> dos militares ativos, inativos e pensionistas de militares</w:t>
      </w:r>
      <w:r w:rsidR="00397C60" w:rsidRPr="00490768">
        <w:rPr>
          <w:rFonts w:asciiTheme="minorHAnsi" w:hAnsiTheme="minorHAnsi" w:cstheme="minorHAnsi"/>
          <w:sz w:val="24"/>
          <w:szCs w:val="24"/>
        </w:rPr>
        <w:t xml:space="preserve"> em igual índice (</w:t>
      </w:r>
      <w:r w:rsidR="00380599" w:rsidRPr="00490768">
        <w:rPr>
          <w:rFonts w:asciiTheme="minorHAnsi" w:hAnsiTheme="minorHAnsi" w:cstheme="minorHAnsi"/>
          <w:sz w:val="24"/>
          <w:szCs w:val="24"/>
        </w:rPr>
        <w:t>haja vista à</w:t>
      </w:r>
      <w:r w:rsidR="00397C60" w:rsidRPr="00490768">
        <w:rPr>
          <w:rFonts w:asciiTheme="minorHAnsi" w:hAnsiTheme="minorHAnsi" w:cstheme="minorHAnsi"/>
          <w:sz w:val="24"/>
          <w:szCs w:val="24"/>
        </w:rPr>
        <w:t xml:space="preserve"> paridade</w:t>
      </w:r>
      <w:r w:rsidR="000C1F5A" w:rsidRPr="00490768">
        <w:rPr>
          <w:rFonts w:asciiTheme="minorHAnsi" w:hAnsiTheme="minorHAnsi" w:cstheme="minorHAnsi"/>
          <w:sz w:val="24"/>
          <w:szCs w:val="24"/>
        </w:rPr>
        <w:t xml:space="preserve"> remuneratória entre</w:t>
      </w:r>
      <w:r w:rsidR="00397C60" w:rsidRPr="00490768">
        <w:rPr>
          <w:rFonts w:asciiTheme="minorHAnsi" w:hAnsiTheme="minorHAnsi" w:cstheme="minorHAnsi"/>
          <w:sz w:val="24"/>
          <w:szCs w:val="24"/>
        </w:rPr>
        <w:t xml:space="preserve"> os militares ativos, inativos e pensionistas de militares)</w:t>
      </w:r>
      <w:r w:rsidR="004B3DFB" w:rsidRPr="00490768">
        <w:rPr>
          <w:rFonts w:asciiTheme="minorHAnsi" w:hAnsiTheme="minorHAnsi" w:cstheme="minorHAnsi"/>
          <w:sz w:val="24"/>
          <w:szCs w:val="24"/>
        </w:rPr>
        <w:t>,</w:t>
      </w:r>
      <w:r w:rsidR="00C167AF" w:rsidRPr="00490768">
        <w:rPr>
          <w:rFonts w:asciiTheme="minorHAnsi" w:hAnsiTheme="minorHAnsi" w:cstheme="minorHAnsi"/>
          <w:sz w:val="24"/>
          <w:szCs w:val="24"/>
        </w:rPr>
        <w:t xml:space="preserve"> pela taxa de inflação do período anterior</w:t>
      </w:r>
      <w:r w:rsidR="00142901" w:rsidRPr="00490768">
        <w:rPr>
          <w:rFonts w:asciiTheme="minorHAnsi" w:hAnsiTheme="minorHAnsi" w:cstheme="minorHAnsi"/>
          <w:sz w:val="24"/>
          <w:szCs w:val="24"/>
        </w:rPr>
        <w:t>, também pode ser considerad</w:t>
      </w:r>
      <w:r w:rsidR="004B3DFB" w:rsidRPr="00490768">
        <w:rPr>
          <w:rFonts w:asciiTheme="minorHAnsi" w:hAnsiTheme="minorHAnsi" w:cstheme="minorHAnsi"/>
          <w:sz w:val="24"/>
          <w:szCs w:val="24"/>
        </w:rPr>
        <w:t>a</w:t>
      </w:r>
      <w:r w:rsidR="00142901" w:rsidRPr="00490768">
        <w:rPr>
          <w:rFonts w:asciiTheme="minorHAnsi" w:hAnsiTheme="minorHAnsi" w:cstheme="minorHAnsi"/>
          <w:sz w:val="24"/>
          <w:szCs w:val="24"/>
        </w:rPr>
        <w:t xml:space="preserve"> verdadeir</w:t>
      </w:r>
      <w:r w:rsidR="004B3DFB" w:rsidRPr="00490768">
        <w:rPr>
          <w:rFonts w:asciiTheme="minorHAnsi" w:hAnsiTheme="minorHAnsi" w:cstheme="minorHAnsi"/>
          <w:sz w:val="24"/>
          <w:szCs w:val="24"/>
        </w:rPr>
        <w:t>a</w:t>
      </w:r>
      <w:r w:rsidR="00142901" w:rsidRPr="00490768">
        <w:rPr>
          <w:rFonts w:asciiTheme="minorHAnsi" w:hAnsiTheme="minorHAnsi" w:cstheme="minorHAnsi"/>
          <w:sz w:val="24"/>
          <w:szCs w:val="24"/>
        </w:rPr>
        <w:t xml:space="preserve">, todavia, </w:t>
      </w:r>
      <w:r w:rsidR="00C167AF" w:rsidRPr="00490768">
        <w:rPr>
          <w:rFonts w:asciiTheme="minorHAnsi" w:hAnsiTheme="minorHAnsi" w:cstheme="minorHAnsi"/>
          <w:sz w:val="24"/>
          <w:szCs w:val="24"/>
        </w:rPr>
        <w:t xml:space="preserve"> pouco </w:t>
      </w:r>
      <w:r w:rsidR="007D6E54" w:rsidRPr="00490768">
        <w:rPr>
          <w:rFonts w:asciiTheme="minorHAnsi" w:hAnsiTheme="minorHAnsi" w:cstheme="minorHAnsi"/>
          <w:sz w:val="24"/>
          <w:szCs w:val="24"/>
        </w:rPr>
        <w:t>exequível</w:t>
      </w:r>
      <w:r w:rsidR="00F41548" w:rsidRPr="00490768">
        <w:rPr>
          <w:rFonts w:asciiTheme="minorHAnsi" w:hAnsiTheme="minorHAnsi" w:cstheme="minorHAnsi"/>
          <w:sz w:val="24"/>
          <w:szCs w:val="24"/>
        </w:rPr>
        <w:t xml:space="preserve"> em sua plenitude</w:t>
      </w:r>
      <w:r w:rsidR="00C167AF" w:rsidRPr="00490768">
        <w:rPr>
          <w:rFonts w:asciiTheme="minorHAnsi" w:hAnsiTheme="minorHAnsi" w:cstheme="minorHAnsi"/>
          <w:sz w:val="24"/>
          <w:szCs w:val="24"/>
        </w:rPr>
        <w:t>, em razão da situação fiscal do país desde o final de 2014</w:t>
      </w:r>
      <w:r w:rsidR="00817180" w:rsidRPr="00490768">
        <w:rPr>
          <w:rFonts w:asciiTheme="minorHAnsi" w:hAnsiTheme="minorHAnsi" w:cstheme="minorHAnsi"/>
          <w:sz w:val="24"/>
          <w:szCs w:val="24"/>
        </w:rPr>
        <w:t>. Assim,</w:t>
      </w:r>
      <w:r w:rsidR="00C167AF" w:rsidRPr="00490768">
        <w:rPr>
          <w:rFonts w:asciiTheme="minorHAnsi" w:hAnsiTheme="minorHAnsi" w:cstheme="minorHAnsi"/>
          <w:sz w:val="24"/>
          <w:szCs w:val="24"/>
        </w:rPr>
        <w:t xml:space="preserve"> esse cenário</w:t>
      </w:r>
      <w:r w:rsidR="008B14B6" w:rsidRPr="00490768">
        <w:rPr>
          <w:rFonts w:asciiTheme="minorHAnsi" w:hAnsiTheme="minorHAnsi" w:cstheme="minorHAnsi"/>
          <w:sz w:val="24"/>
          <w:szCs w:val="24"/>
        </w:rPr>
        <w:t>, quando aplicado,</w:t>
      </w:r>
      <w:r w:rsidR="00C167AF" w:rsidRPr="00490768">
        <w:rPr>
          <w:rFonts w:asciiTheme="minorHAnsi" w:hAnsiTheme="minorHAnsi" w:cstheme="minorHAnsi"/>
          <w:sz w:val="24"/>
          <w:szCs w:val="24"/>
        </w:rPr>
        <w:t xml:space="preserve"> pode ser considerado como o limite hipotético superior da estimativa das receitas e despesas futuras de pensões de militares.  </w:t>
      </w:r>
      <w:r w:rsidR="0033789B" w:rsidRPr="00490768">
        <w:rPr>
          <w:rFonts w:asciiTheme="minorHAnsi" w:hAnsiTheme="minorHAnsi" w:cstheme="minorHAnsi"/>
          <w:sz w:val="24"/>
          <w:szCs w:val="24"/>
        </w:rPr>
        <w:t xml:space="preserve">Quanto à possibilidade de simulação de um cenário </w:t>
      </w:r>
      <w:r w:rsidR="00C93C1E" w:rsidRPr="00490768">
        <w:rPr>
          <w:rFonts w:asciiTheme="minorHAnsi" w:hAnsiTheme="minorHAnsi" w:cstheme="minorHAnsi"/>
          <w:sz w:val="24"/>
          <w:szCs w:val="24"/>
        </w:rPr>
        <w:t>com ganhos reais, ess</w:t>
      </w:r>
      <w:r w:rsidR="0072097B" w:rsidRPr="00490768">
        <w:rPr>
          <w:rFonts w:asciiTheme="minorHAnsi" w:hAnsiTheme="minorHAnsi" w:cstheme="minorHAnsi"/>
          <w:sz w:val="24"/>
          <w:szCs w:val="24"/>
        </w:rPr>
        <w:t>e</w:t>
      </w:r>
      <w:r w:rsidR="00C93C1E" w:rsidRPr="00490768">
        <w:rPr>
          <w:rFonts w:asciiTheme="minorHAnsi" w:hAnsiTheme="minorHAnsi" w:cstheme="minorHAnsi"/>
          <w:sz w:val="24"/>
          <w:szCs w:val="24"/>
        </w:rPr>
        <w:t xml:space="preserve"> foi descartad</w:t>
      </w:r>
      <w:r w:rsidR="0072097B" w:rsidRPr="00490768">
        <w:rPr>
          <w:rFonts w:asciiTheme="minorHAnsi" w:hAnsiTheme="minorHAnsi" w:cstheme="minorHAnsi"/>
          <w:sz w:val="24"/>
          <w:szCs w:val="24"/>
        </w:rPr>
        <w:t>o</w:t>
      </w:r>
      <w:r w:rsidR="00C93C1E" w:rsidRPr="00490768">
        <w:rPr>
          <w:rFonts w:asciiTheme="minorHAnsi" w:hAnsiTheme="minorHAnsi" w:cstheme="minorHAnsi"/>
          <w:sz w:val="24"/>
          <w:szCs w:val="24"/>
        </w:rPr>
        <w:t xml:space="preserve"> em razão</w:t>
      </w:r>
      <w:r w:rsidR="00D4759A" w:rsidRPr="00490768">
        <w:rPr>
          <w:rFonts w:asciiTheme="minorHAnsi" w:hAnsiTheme="minorHAnsi" w:cstheme="minorHAnsi"/>
          <w:sz w:val="24"/>
          <w:szCs w:val="24"/>
        </w:rPr>
        <w:t xml:space="preserve"> da</w:t>
      </w:r>
      <w:r w:rsidR="00C93C1E" w:rsidRPr="00490768">
        <w:rPr>
          <w:rFonts w:asciiTheme="minorHAnsi" w:hAnsiTheme="minorHAnsi" w:cstheme="minorHAnsi"/>
          <w:sz w:val="24"/>
          <w:szCs w:val="24"/>
        </w:rPr>
        <w:t xml:space="preserve"> </w:t>
      </w:r>
      <w:r w:rsidR="00D4759A" w:rsidRPr="00490768">
        <w:rPr>
          <w:rFonts w:asciiTheme="minorHAnsi" w:hAnsiTheme="minorHAnsi" w:cstheme="minorHAnsi"/>
          <w:sz w:val="24"/>
          <w:szCs w:val="24"/>
        </w:rPr>
        <w:t xml:space="preserve">grave situação fiscal </w:t>
      </w:r>
      <w:r w:rsidR="001E6E8D" w:rsidRPr="00490768">
        <w:rPr>
          <w:rFonts w:asciiTheme="minorHAnsi" w:hAnsiTheme="minorHAnsi" w:cstheme="minorHAnsi"/>
          <w:sz w:val="24"/>
          <w:szCs w:val="24"/>
        </w:rPr>
        <w:t>do país,</w:t>
      </w:r>
      <w:r w:rsidR="00D4759A" w:rsidRPr="00490768">
        <w:rPr>
          <w:rFonts w:asciiTheme="minorHAnsi" w:hAnsiTheme="minorHAnsi" w:cstheme="minorHAnsi"/>
          <w:sz w:val="24"/>
          <w:szCs w:val="24"/>
        </w:rPr>
        <w:t xml:space="preserve"> combinado com o fato</w:t>
      </w:r>
      <w:r w:rsidR="001E6E8D" w:rsidRPr="00490768">
        <w:rPr>
          <w:rFonts w:asciiTheme="minorHAnsi" w:hAnsiTheme="minorHAnsi" w:cstheme="minorHAnsi"/>
          <w:sz w:val="24"/>
          <w:szCs w:val="24"/>
        </w:rPr>
        <w:t xml:space="preserve"> de não</w:t>
      </w:r>
      <w:r w:rsidR="00C93C1E" w:rsidRPr="00490768">
        <w:rPr>
          <w:rFonts w:asciiTheme="minorHAnsi" w:hAnsiTheme="minorHAnsi" w:cstheme="minorHAnsi"/>
          <w:sz w:val="24"/>
          <w:szCs w:val="24"/>
        </w:rPr>
        <w:t xml:space="preserve"> haver </w:t>
      </w:r>
      <w:r w:rsidR="00745229" w:rsidRPr="00490768">
        <w:rPr>
          <w:rFonts w:asciiTheme="minorHAnsi" w:hAnsiTheme="minorHAnsi" w:cstheme="minorHAnsi"/>
          <w:sz w:val="24"/>
          <w:szCs w:val="24"/>
        </w:rPr>
        <w:t xml:space="preserve">nenhuma </w:t>
      </w:r>
      <w:r w:rsidR="00C93C1E" w:rsidRPr="00490768">
        <w:rPr>
          <w:rFonts w:asciiTheme="minorHAnsi" w:hAnsiTheme="minorHAnsi" w:cstheme="minorHAnsi"/>
          <w:sz w:val="24"/>
          <w:szCs w:val="24"/>
        </w:rPr>
        <w:t>política</w:t>
      </w:r>
      <w:r w:rsidR="00630C49" w:rsidRPr="00490768">
        <w:rPr>
          <w:rFonts w:asciiTheme="minorHAnsi" w:hAnsiTheme="minorHAnsi" w:cstheme="minorHAnsi"/>
          <w:sz w:val="24"/>
          <w:szCs w:val="24"/>
        </w:rPr>
        <w:t xml:space="preserve"> remuneratória para os militares</w:t>
      </w:r>
      <w:r w:rsidR="00347AB3" w:rsidRPr="00490768">
        <w:rPr>
          <w:rFonts w:asciiTheme="minorHAnsi" w:hAnsiTheme="minorHAnsi" w:cstheme="minorHAnsi"/>
          <w:sz w:val="24"/>
          <w:szCs w:val="24"/>
        </w:rPr>
        <w:t xml:space="preserve"> que</w:t>
      </w:r>
      <w:r w:rsidR="000E2EAC" w:rsidRPr="00490768">
        <w:rPr>
          <w:rFonts w:asciiTheme="minorHAnsi" w:hAnsiTheme="minorHAnsi" w:cstheme="minorHAnsi"/>
          <w:sz w:val="24"/>
          <w:szCs w:val="24"/>
        </w:rPr>
        <w:t xml:space="preserve"> ao menos preveja a</w:t>
      </w:r>
      <w:r w:rsidR="00347AB3" w:rsidRPr="00490768">
        <w:rPr>
          <w:rFonts w:asciiTheme="minorHAnsi" w:hAnsiTheme="minorHAnsi" w:cstheme="minorHAnsi"/>
          <w:sz w:val="24"/>
          <w:szCs w:val="24"/>
        </w:rPr>
        <w:t xml:space="preserve"> </w:t>
      </w:r>
      <w:r w:rsidR="00745229" w:rsidRPr="00490768">
        <w:rPr>
          <w:rFonts w:asciiTheme="minorHAnsi" w:hAnsiTheme="minorHAnsi" w:cstheme="minorHAnsi"/>
          <w:sz w:val="24"/>
          <w:szCs w:val="24"/>
        </w:rPr>
        <w:t>recomposição indexada à inflação</w:t>
      </w:r>
      <w:r w:rsidR="001E6E8D" w:rsidRPr="00490768">
        <w:rPr>
          <w:rFonts w:asciiTheme="minorHAnsi" w:hAnsiTheme="minorHAnsi" w:cstheme="minorHAnsi"/>
          <w:sz w:val="24"/>
          <w:szCs w:val="24"/>
        </w:rPr>
        <w:t>.</w:t>
      </w:r>
    </w:p>
    <w:p w14:paraId="4557FF0E" w14:textId="07CE07D5" w:rsidR="0068761B" w:rsidRPr="00490768" w:rsidRDefault="00F4046A"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Q</w:t>
      </w:r>
      <w:r w:rsidR="00670D00" w:rsidRPr="00490768">
        <w:rPr>
          <w:rFonts w:asciiTheme="minorHAnsi" w:hAnsiTheme="minorHAnsi" w:cstheme="minorHAnsi"/>
          <w:sz w:val="24"/>
          <w:szCs w:val="24"/>
        </w:rPr>
        <w:t xml:space="preserve">uando a hipótese </w:t>
      </w:r>
      <w:r w:rsidR="00670D00" w:rsidRPr="00490768">
        <w:rPr>
          <w:rFonts w:asciiTheme="minorHAnsi" w:hAnsiTheme="minorHAnsi" w:cstheme="minorHAnsi"/>
          <w:b/>
          <w:bCs/>
          <w:sz w:val="24"/>
          <w:szCs w:val="24"/>
        </w:rPr>
        <w:t>sem reposição de militares</w:t>
      </w:r>
      <w:r w:rsidR="0078648E" w:rsidRPr="00490768">
        <w:rPr>
          <w:rFonts w:asciiTheme="minorHAnsi" w:hAnsiTheme="minorHAnsi" w:cstheme="minorHAnsi"/>
          <w:b/>
          <w:bCs/>
          <w:sz w:val="24"/>
          <w:szCs w:val="24"/>
        </w:rPr>
        <w:t xml:space="preserve"> (massa fechada)</w:t>
      </w:r>
      <w:r w:rsidR="00670D00" w:rsidRPr="00490768">
        <w:rPr>
          <w:rFonts w:asciiTheme="minorHAnsi" w:hAnsiTheme="minorHAnsi" w:cstheme="minorHAnsi"/>
          <w:b/>
          <w:bCs/>
          <w:sz w:val="24"/>
          <w:szCs w:val="24"/>
        </w:rPr>
        <w:t xml:space="preserve"> é levada em conta</w:t>
      </w:r>
      <w:r w:rsidR="00670D00" w:rsidRPr="00490768">
        <w:rPr>
          <w:rFonts w:asciiTheme="minorHAnsi" w:hAnsiTheme="minorHAnsi" w:cstheme="minorHAnsi"/>
          <w:sz w:val="24"/>
          <w:szCs w:val="24"/>
        </w:rPr>
        <w:t xml:space="preserve">, o valor </w:t>
      </w:r>
      <w:r w:rsidR="000E2518" w:rsidRPr="00490768">
        <w:rPr>
          <w:rFonts w:asciiTheme="minorHAnsi" w:hAnsiTheme="minorHAnsi" w:cstheme="minorHAnsi"/>
          <w:sz w:val="24"/>
          <w:szCs w:val="24"/>
        </w:rPr>
        <w:t>estimado para o</w:t>
      </w:r>
      <w:r w:rsidR="00670D00" w:rsidRPr="00490768">
        <w:rPr>
          <w:rFonts w:asciiTheme="minorHAnsi" w:hAnsiTheme="minorHAnsi" w:cstheme="minorHAnsi"/>
          <w:sz w:val="24"/>
          <w:szCs w:val="24"/>
        </w:rPr>
        <w:t xml:space="preserve"> resultado entre receitas e despesas</w:t>
      </w:r>
      <w:r w:rsidR="00A65E2D" w:rsidRPr="00490768">
        <w:rPr>
          <w:rFonts w:asciiTheme="minorHAnsi" w:hAnsiTheme="minorHAnsi" w:cstheme="minorHAnsi"/>
          <w:sz w:val="24"/>
          <w:szCs w:val="24"/>
        </w:rPr>
        <w:t xml:space="preserve"> </w:t>
      </w:r>
      <w:r w:rsidR="005D25B8" w:rsidRPr="00490768">
        <w:rPr>
          <w:rFonts w:asciiTheme="minorHAnsi" w:hAnsiTheme="minorHAnsi" w:cstheme="minorHAnsi"/>
          <w:sz w:val="24"/>
          <w:szCs w:val="24"/>
        </w:rPr>
        <w:t>é</w:t>
      </w:r>
      <w:r w:rsidRPr="00490768">
        <w:rPr>
          <w:rFonts w:asciiTheme="minorHAnsi" w:hAnsiTheme="minorHAnsi" w:cstheme="minorHAnsi"/>
          <w:sz w:val="24"/>
          <w:szCs w:val="24"/>
        </w:rPr>
        <w:t xml:space="preserve"> </w:t>
      </w:r>
      <w:r w:rsidR="005D25B8" w:rsidRPr="00490768">
        <w:rPr>
          <w:rFonts w:asciiTheme="minorHAnsi" w:hAnsiTheme="minorHAnsi" w:cstheme="minorHAnsi"/>
          <w:sz w:val="24"/>
          <w:szCs w:val="24"/>
        </w:rPr>
        <w:t>d</w:t>
      </w:r>
      <w:r w:rsidR="00670D00" w:rsidRPr="00490768">
        <w:rPr>
          <w:rFonts w:asciiTheme="minorHAnsi" w:hAnsiTheme="minorHAnsi" w:cstheme="minorHAnsi"/>
          <w:sz w:val="24"/>
          <w:szCs w:val="24"/>
        </w:rPr>
        <w:t>ecrescente quando ponderado ao PIB, independentemente se o cenário é de recomposição salarial pela inflação ou se não há nenhum  crescimento salarial</w:t>
      </w:r>
      <w:r w:rsidR="00DE77F2" w:rsidRPr="00490768">
        <w:rPr>
          <w:rFonts w:asciiTheme="minorHAnsi" w:hAnsiTheme="minorHAnsi" w:cstheme="minorHAnsi"/>
          <w:sz w:val="24"/>
          <w:szCs w:val="24"/>
        </w:rPr>
        <w:t xml:space="preserve"> nominal</w:t>
      </w:r>
      <w:r w:rsidR="00670D00" w:rsidRPr="00490768">
        <w:rPr>
          <w:rFonts w:asciiTheme="minorHAnsi" w:hAnsiTheme="minorHAnsi" w:cstheme="minorHAnsi"/>
          <w:sz w:val="24"/>
          <w:szCs w:val="24"/>
        </w:rPr>
        <w:t>.</w:t>
      </w:r>
      <w:r w:rsidR="0032253E" w:rsidRPr="00490768">
        <w:rPr>
          <w:rFonts w:asciiTheme="minorHAnsi" w:hAnsiTheme="minorHAnsi" w:cstheme="minorHAnsi"/>
          <w:sz w:val="24"/>
          <w:szCs w:val="24"/>
        </w:rPr>
        <w:t xml:space="preserve"> </w:t>
      </w:r>
    </w:p>
    <w:p w14:paraId="23D74804" w14:textId="1A8070B6" w:rsidR="00B24F7C" w:rsidRPr="00490768" w:rsidRDefault="009C7229"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Quando a hipótese </w:t>
      </w:r>
      <w:r w:rsidRPr="00490768">
        <w:rPr>
          <w:rFonts w:asciiTheme="minorHAnsi" w:hAnsiTheme="minorHAnsi" w:cstheme="minorHAnsi"/>
          <w:b/>
          <w:bCs/>
          <w:sz w:val="24"/>
          <w:szCs w:val="24"/>
        </w:rPr>
        <w:t>com reposição de militares</w:t>
      </w:r>
      <w:r w:rsidR="00EF2485" w:rsidRPr="00490768">
        <w:rPr>
          <w:rFonts w:asciiTheme="minorHAnsi" w:hAnsiTheme="minorHAnsi" w:cstheme="minorHAnsi"/>
          <w:b/>
          <w:bCs/>
          <w:sz w:val="24"/>
          <w:szCs w:val="24"/>
        </w:rPr>
        <w:t xml:space="preserve"> (massa aberta)</w:t>
      </w:r>
      <w:r w:rsidRPr="00490768">
        <w:rPr>
          <w:rFonts w:asciiTheme="minorHAnsi" w:hAnsiTheme="minorHAnsi" w:cstheme="minorHAnsi"/>
          <w:b/>
          <w:bCs/>
          <w:sz w:val="24"/>
          <w:szCs w:val="24"/>
        </w:rPr>
        <w:t xml:space="preserve"> é </w:t>
      </w:r>
      <w:r w:rsidR="00964F82" w:rsidRPr="00490768">
        <w:rPr>
          <w:rFonts w:asciiTheme="minorHAnsi" w:hAnsiTheme="minorHAnsi" w:cstheme="minorHAnsi"/>
          <w:b/>
          <w:bCs/>
          <w:sz w:val="24"/>
          <w:szCs w:val="24"/>
        </w:rPr>
        <w:t>considerada</w:t>
      </w:r>
      <w:r w:rsidRPr="00490768">
        <w:rPr>
          <w:rFonts w:asciiTheme="minorHAnsi" w:hAnsiTheme="minorHAnsi" w:cstheme="minorHAnsi"/>
          <w:sz w:val="24"/>
          <w:szCs w:val="24"/>
        </w:rPr>
        <w:t xml:space="preserve">, </w:t>
      </w:r>
      <w:r w:rsidR="00A55619" w:rsidRPr="00490768">
        <w:rPr>
          <w:rFonts w:asciiTheme="minorHAnsi" w:hAnsiTheme="minorHAnsi" w:cstheme="minorHAnsi"/>
          <w:sz w:val="24"/>
          <w:szCs w:val="24"/>
        </w:rPr>
        <w:t xml:space="preserve">o valor do resultado entre receitas e despesas, em relação ao PIB, é mais decrescente nos primeiros anos da análise, independentemente do cenário de recomposição remuneratória. Isso ocorre em razão de a hipótese do crescimento do PIB, adotada nesta Avaliação, ser maior nos primeiros anos da projeção, conforme a Grade de Parâmetros Macroeconômicos da Secretaria Especial de Fazenda de 17 de novembro de 2020 e </w:t>
      </w:r>
      <w:r w:rsidR="008E6AE5" w:rsidRPr="00490768">
        <w:rPr>
          <w:rFonts w:asciiTheme="minorHAnsi" w:hAnsiTheme="minorHAnsi" w:cstheme="minorHAnsi"/>
          <w:sz w:val="24"/>
          <w:szCs w:val="24"/>
        </w:rPr>
        <w:t>a Avaliação Atuarial</w:t>
      </w:r>
      <w:r w:rsidR="00A55619" w:rsidRPr="00490768">
        <w:rPr>
          <w:rFonts w:asciiTheme="minorHAnsi" w:hAnsiTheme="minorHAnsi" w:cstheme="minorHAnsi"/>
          <w:sz w:val="24"/>
          <w:szCs w:val="24"/>
        </w:rPr>
        <w:t xml:space="preserve"> </w:t>
      </w:r>
      <w:r w:rsidR="00971CBD" w:rsidRPr="00490768">
        <w:rPr>
          <w:rFonts w:asciiTheme="minorHAnsi" w:hAnsiTheme="minorHAnsi" w:cstheme="minorHAnsi"/>
          <w:sz w:val="24"/>
          <w:szCs w:val="24"/>
        </w:rPr>
        <w:t>d</w:t>
      </w:r>
      <w:r w:rsidR="00A55619" w:rsidRPr="00490768">
        <w:rPr>
          <w:rFonts w:asciiTheme="minorHAnsi" w:hAnsiTheme="minorHAnsi" w:cstheme="minorHAnsi"/>
          <w:sz w:val="24"/>
          <w:szCs w:val="24"/>
        </w:rPr>
        <w:t>o Regime Geral de Previdência Social anexa ao PLDO 2021. Sobre a hipótese de crescimento real do PIB utilizada, destaca-se que é prudente a adoção de taxas realistas, eventualmente maiores, nos primeiros anos da avaliação, haja vista que é menos complexo e mais preciso estimar o crescimento do PIB dos anos vindouros mais próximos. Da mesma forma, é cautelosa a adoção de uma taxa de crescimento real da economia decrescente, na medida em que se alonga o prazo da estimativa, uma vez que é pouco provável que a economia cresça sustentavelmente, em média, a uma taxa real constante ou crescente o tempo todo</w:t>
      </w:r>
      <w:r w:rsidR="00DB2D83" w:rsidRPr="00490768">
        <w:rPr>
          <w:rFonts w:asciiTheme="minorHAnsi" w:hAnsiTheme="minorHAnsi" w:cstheme="minorHAnsi"/>
          <w:sz w:val="24"/>
          <w:szCs w:val="24"/>
        </w:rPr>
        <w:t>.</w:t>
      </w:r>
    </w:p>
    <w:p w14:paraId="1063C8DF" w14:textId="191C423C" w:rsidR="00E57841" w:rsidRPr="00490768" w:rsidRDefault="00F9071F" w:rsidP="008B3F6E">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 xml:space="preserve">Ainda em relação às </w:t>
      </w:r>
      <w:r w:rsidRPr="00490768">
        <w:rPr>
          <w:rFonts w:asciiTheme="minorHAnsi" w:hAnsiTheme="minorHAnsi" w:cstheme="minorHAnsi"/>
          <w:b/>
          <w:bCs/>
          <w:sz w:val="24"/>
          <w:szCs w:val="24"/>
        </w:rPr>
        <w:t>projeções com reposição de pessoal</w:t>
      </w:r>
      <w:r w:rsidR="00220CF7" w:rsidRPr="00490768">
        <w:rPr>
          <w:rFonts w:asciiTheme="minorHAnsi" w:hAnsiTheme="minorHAnsi" w:cstheme="minorHAnsi"/>
          <w:sz w:val="24"/>
          <w:szCs w:val="24"/>
        </w:rPr>
        <w:t>, há que ser</w:t>
      </w:r>
      <w:r w:rsidR="002B3D58" w:rsidRPr="00490768">
        <w:rPr>
          <w:rFonts w:asciiTheme="minorHAnsi" w:hAnsiTheme="minorHAnsi" w:cstheme="minorHAnsi"/>
          <w:sz w:val="24"/>
          <w:szCs w:val="24"/>
        </w:rPr>
        <w:t>em</w:t>
      </w:r>
      <w:r w:rsidR="00220CF7" w:rsidRPr="00490768">
        <w:rPr>
          <w:rFonts w:asciiTheme="minorHAnsi" w:hAnsiTheme="minorHAnsi" w:cstheme="minorHAnsi"/>
          <w:sz w:val="24"/>
          <w:szCs w:val="24"/>
        </w:rPr>
        <w:t xml:space="preserve"> melhor detalhada</w:t>
      </w:r>
      <w:r w:rsidR="009E47EC" w:rsidRPr="00490768">
        <w:rPr>
          <w:rFonts w:asciiTheme="minorHAnsi" w:hAnsiTheme="minorHAnsi" w:cstheme="minorHAnsi"/>
          <w:sz w:val="24"/>
          <w:szCs w:val="24"/>
        </w:rPr>
        <w:t>s</w:t>
      </w:r>
      <w:r w:rsidR="00220CF7" w:rsidRPr="00490768">
        <w:rPr>
          <w:rFonts w:asciiTheme="minorHAnsi" w:hAnsiTheme="minorHAnsi" w:cstheme="minorHAnsi"/>
          <w:sz w:val="24"/>
          <w:szCs w:val="24"/>
        </w:rPr>
        <w:t xml:space="preserve"> </w:t>
      </w:r>
      <w:r w:rsidR="00857751" w:rsidRPr="00490768">
        <w:rPr>
          <w:rFonts w:asciiTheme="minorHAnsi" w:hAnsiTheme="minorHAnsi" w:cstheme="minorHAnsi"/>
          <w:sz w:val="24"/>
          <w:szCs w:val="24"/>
        </w:rPr>
        <w:t xml:space="preserve">as hipóteses de recomposição nominal da remuneração ser igual </w:t>
      </w:r>
      <w:r w:rsidR="009E47EC" w:rsidRPr="00490768">
        <w:rPr>
          <w:rFonts w:asciiTheme="minorHAnsi" w:hAnsiTheme="minorHAnsi" w:cstheme="minorHAnsi"/>
          <w:sz w:val="24"/>
          <w:szCs w:val="24"/>
        </w:rPr>
        <w:t>à</w:t>
      </w:r>
      <w:r w:rsidR="00857751" w:rsidRPr="00490768">
        <w:rPr>
          <w:rFonts w:asciiTheme="minorHAnsi" w:hAnsiTheme="minorHAnsi" w:cstheme="minorHAnsi"/>
          <w:sz w:val="24"/>
          <w:szCs w:val="24"/>
        </w:rPr>
        <w:t xml:space="preserve"> zero ou </w:t>
      </w:r>
      <w:r w:rsidR="00223A56" w:rsidRPr="00490768">
        <w:rPr>
          <w:rFonts w:asciiTheme="minorHAnsi" w:hAnsiTheme="minorHAnsi" w:cstheme="minorHAnsi"/>
          <w:sz w:val="24"/>
          <w:szCs w:val="24"/>
        </w:rPr>
        <w:t>à</w:t>
      </w:r>
      <w:r w:rsidR="00857751" w:rsidRPr="00490768">
        <w:rPr>
          <w:rFonts w:asciiTheme="minorHAnsi" w:hAnsiTheme="minorHAnsi" w:cstheme="minorHAnsi"/>
          <w:sz w:val="24"/>
          <w:szCs w:val="24"/>
        </w:rPr>
        <w:t xml:space="preserve"> inflação do ano anterior</w:t>
      </w:r>
      <w:r w:rsidR="00E57841" w:rsidRPr="00490768">
        <w:rPr>
          <w:rFonts w:asciiTheme="minorHAnsi" w:hAnsiTheme="minorHAnsi" w:cstheme="minorHAnsi"/>
          <w:sz w:val="24"/>
          <w:szCs w:val="24"/>
        </w:rPr>
        <w:t xml:space="preserve">. </w:t>
      </w:r>
    </w:p>
    <w:p w14:paraId="3DC76904" w14:textId="680238AD" w:rsidR="008B3F6E" w:rsidRPr="00490768" w:rsidRDefault="005C62D2" w:rsidP="008B3F6E">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Ao ser</w:t>
      </w:r>
      <w:r w:rsidR="00B03E09" w:rsidRPr="00490768">
        <w:rPr>
          <w:rFonts w:asciiTheme="minorHAnsi" w:hAnsiTheme="minorHAnsi" w:cstheme="minorHAnsi"/>
          <w:sz w:val="24"/>
          <w:szCs w:val="24"/>
        </w:rPr>
        <w:t>em</w:t>
      </w:r>
      <w:r w:rsidR="008B3F6E" w:rsidRPr="00490768">
        <w:rPr>
          <w:rFonts w:asciiTheme="minorHAnsi" w:hAnsiTheme="minorHAnsi" w:cstheme="minorHAnsi"/>
          <w:sz w:val="24"/>
          <w:szCs w:val="24"/>
        </w:rPr>
        <w:t xml:space="preserve"> considerada</w:t>
      </w:r>
      <w:r w:rsidR="00FF2F85" w:rsidRPr="00490768">
        <w:rPr>
          <w:rFonts w:asciiTheme="minorHAnsi" w:hAnsiTheme="minorHAnsi" w:cstheme="minorHAnsi"/>
          <w:sz w:val="24"/>
          <w:szCs w:val="24"/>
        </w:rPr>
        <w:t>s</w:t>
      </w:r>
      <w:r w:rsidR="008B3F6E" w:rsidRPr="00490768">
        <w:rPr>
          <w:rFonts w:asciiTheme="minorHAnsi" w:hAnsiTheme="minorHAnsi" w:cstheme="minorHAnsi"/>
          <w:sz w:val="24"/>
          <w:szCs w:val="24"/>
        </w:rPr>
        <w:t xml:space="preserve"> </w:t>
      </w:r>
      <w:r w:rsidR="003A7176" w:rsidRPr="00490768">
        <w:rPr>
          <w:rFonts w:asciiTheme="minorHAnsi" w:hAnsiTheme="minorHAnsi" w:cstheme="minorHAnsi"/>
          <w:sz w:val="24"/>
          <w:szCs w:val="24"/>
        </w:rPr>
        <w:t>as projeções com reposição</w:t>
      </w:r>
      <w:r w:rsidR="008F7A62" w:rsidRPr="00490768">
        <w:rPr>
          <w:rFonts w:asciiTheme="minorHAnsi" w:hAnsiTheme="minorHAnsi" w:cstheme="minorHAnsi"/>
          <w:sz w:val="24"/>
          <w:szCs w:val="24"/>
        </w:rPr>
        <w:t xml:space="preserve"> de pessoal e sem recomposição remuneratória</w:t>
      </w:r>
      <w:r w:rsidR="008B3F6E" w:rsidRPr="00490768">
        <w:rPr>
          <w:rFonts w:asciiTheme="minorHAnsi" w:hAnsiTheme="minorHAnsi" w:cstheme="minorHAnsi"/>
          <w:sz w:val="24"/>
          <w:szCs w:val="24"/>
        </w:rPr>
        <w:t>, o resultado entre receitas e despesas das pensões de militares em relação ao PIB é decrescente</w:t>
      </w:r>
      <w:r w:rsidR="006B253E" w:rsidRPr="00490768">
        <w:rPr>
          <w:rFonts w:asciiTheme="minorHAnsi" w:hAnsiTheme="minorHAnsi" w:cstheme="minorHAnsi"/>
          <w:sz w:val="24"/>
          <w:szCs w:val="24"/>
        </w:rPr>
        <w:t xml:space="preserve">, com o valor de </w:t>
      </w:r>
      <w:r w:rsidR="0016602F" w:rsidRPr="00490768">
        <w:rPr>
          <w:rFonts w:asciiTheme="minorHAnsi" w:hAnsiTheme="minorHAnsi" w:cstheme="minorHAnsi"/>
          <w:sz w:val="24"/>
          <w:szCs w:val="24"/>
        </w:rPr>
        <w:t>0,1</w:t>
      </w:r>
      <w:r w:rsidR="00EA69E3" w:rsidRPr="00490768">
        <w:rPr>
          <w:rFonts w:asciiTheme="minorHAnsi" w:hAnsiTheme="minorHAnsi" w:cstheme="minorHAnsi"/>
          <w:sz w:val="24"/>
          <w:szCs w:val="24"/>
        </w:rPr>
        <w:t>4</w:t>
      </w:r>
      <w:r w:rsidR="00F008F8" w:rsidRPr="00490768">
        <w:rPr>
          <w:rFonts w:asciiTheme="minorHAnsi" w:hAnsiTheme="minorHAnsi" w:cstheme="minorHAnsi"/>
          <w:sz w:val="24"/>
          <w:szCs w:val="24"/>
        </w:rPr>
        <w:t xml:space="preserve">% do PIB em 2021 </w:t>
      </w:r>
      <w:r w:rsidR="0016602F" w:rsidRPr="00490768">
        <w:rPr>
          <w:rFonts w:asciiTheme="minorHAnsi" w:hAnsiTheme="minorHAnsi" w:cstheme="minorHAnsi"/>
          <w:sz w:val="24"/>
          <w:szCs w:val="24"/>
        </w:rPr>
        <w:t>e tende</w:t>
      </w:r>
      <w:r w:rsidR="008076DD" w:rsidRPr="00490768">
        <w:rPr>
          <w:rFonts w:asciiTheme="minorHAnsi" w:hAnsiTheme="minorHAnsi" w:cstheme="minorHAnsi"/>
          <w:sz w:val="24"/>
          <w:szCs w:val="24"/>
        </w:rPr>
        <w:t>ndo</w:t>
      </w:r>
      <w:r w:rsidR="0016602F" w:rsidRPr="00490768">
        <w:rPr>
          <w:rFonts w:asciiTheme="minorHAnsi" w:hAnsiTheme="minorHAnsi" w:cstheme="minorHAnsi"/>
          <w:sz w:val="24"/>
          <w:szCs w:val="24"/>
        </w:rPr>
        <w:t xml:space="preserve"> </w:t>
      </w:r>
      <w:r w:rsidR="008076DD" w:rsidRPr="00490768">
        <w:rPr>
          <w:rFonts w:asciiTheme="minorHAnsi" w:hAnsiTheme="minorHAnsi" w:cstheme="minorHAnsi"/>
          <w:sz w:val="24"/>
          <w:szCs w:val="24"/>
        </w:rPr>
        <w:t>à</w:t>
      </w:r>
      <w:r w:rsidR="0016602F" w:rsidRPr="00490768">
        <w:rPr>
          <w:rFonts w:asciiTheme="minorHAnsi" w:hAnsiTheme="minorHAnsi" w:cstheme="minorHAnsi"/>
          <w:sz w:val="24"/>
          <w:szCs w:val="24"/>
        </w:rPr>
        <w:t xml:space="preserve"> zero</w:t>
      </w:r>
      <w:r w:rsidR="00F008F8" w:rsidRPr="00490768">
        <w:rPr>
          <w:rFonts w:asciiTheme="minorHAnsi" w:hAnsiTheme="minorHAnsi" w:cstheme="minorHAnsi"/>
          <w:sz w:val="24"/>
          <w:szCs w:val="24"/>
        </w:rPr>
        <w:t xml:space="preserve"> em 2095</w:t>
      </w:r>
      <w:r w:rsidR="008B3F6E" w:rsidRPr="00490768">
        <w:rPr>
          <w:rFonts w:asciiTheme="minorHAnsi" w:hAnsiTheme="minorHAnsi" w:cstheme="minorHAnsi"/>
          <w:sz w:val="24"/>
          <w:szCs w:val="24"/>
        </w:rPr>
        <w:t>.</w:t>
      </w:r>
      <w:r w:rsidR="00C7275C" w:rsidRPr="00490768">
        <w:rPr>
          <w:rFonts w:asciiTheme="minorHAnsi" w:hAnsiTheme="minorHAnsi" w:cstheme="minorHAnsi"/>
          <w:sz w:val="24"/>
          <w:szCs w:val="24"/>
        </w:rPr>
        <w:t xml:space="preserve"> Ressalta-se</w:t>
      </w:r>
      <w:r w:rsidR="00D80CC4" w:rsidRPr="00490768">
        <w:rPr>
          <w:rFonts w:asciiTheme="minorHAnsi" w:hAnsiTheme="minorHAnsi" w:cstheme="minorHAnsi"/>
          <w:sz w:val="24"/>
          <w:szCs w:val="24"/>
        </w:rPr>
        <w:t>, no entanto,</w:t>
      </w:r>
      <w:r w:rsidR="00C7275C" w:rsidRPr="00490768">
        <w:rPr>
          <w:rFonts w:asciiTheme="minorHAnsi" w:hAnsiTheme="minorHAnsi" w:cstheme="minorHAnsi"/>
          <w:sz w:val="24"/>
          <w:szCs w:val="24"/>
        </w:rPr>
        <w:t xml:space="preserve"> que esse resultado, ao longo do tempo, deve ser considerado</w:t>
      </w:r>
      <w:r w:rsidR="002D5A59" w:rsidRPr="00490768">
        <w:rPr>
          <w:rFonts w:asciiTheme="minorHAnsi" w:hAnsiTheme="minorHAnsi" w:cstheme="minorHAnsi"/>
          <w:sz w:val="24"/>
          <w:szCs w:val="24"/>
        </w:rPr>
        <w:t xml:space="preserve"> como possível limite inferior</w:t>
      </w:r>
      <w:r w:rsidR="00FF32F9" w:rsidRPr="00490768">
        <w:rPr>
          <w:rFonts w:asciiTheme="minorHAnsi" w:hAnsiTheme="minorHAnsi" w:cstheme="minorHAnsi"/>
          <w:sz w:val="24"/>
          <w:szCs w:val="24"/>
        </w:rPr>
        <w:t xml:space="preserve"> hipotético</w:t>
      </w:r>
      <w:r w:rsidR="002D5A59" w:rsidRPr="00490768">
        <w:rPr>
          <w:rFonts w:asciiTheme="minorHAnsi" w:hAnsiTheme="minorHAnsi" w:cstheme="minorHAnsi"/>
          <w:sz w:val="24"/>
          <w:szCs w:val="24"/>
        </w:rPr>
        <w:t xml:space="preserve"> da estimativa</w:t>
      </w:r>
      <w:r w:rsidR="00093630" w:rsidRPr="00490768">
        <w:rPr>
          <w:rFonts w:asciiTheme="minorHAnsi" w:hAnsiTheme="minorHAnsi" w:cstheme="minorHAnsi"/>
          <w:sz w:val="24"/>
          <w:szCs w:val="24"/>
        </w:rPr>
        <w:t xml:space="preserve"> com reposição de militares</w:t>
      </w:r>
      <w:r w:rsidR="008A65FF" w:rsidRPr="00490768">
        <w:rPr>
          <w:rFonts w:asciiTheme="minorHAnsi" w:hAnsiTheme="minorHAnsi" w:cstheme="minorHAnsi"/>
          <w:sz w:val="24"/>
          <w:szCs w:val="24"/>
        </w:rPr>
        <w:t>.</w:t>
      </w:r>
    </w:p>
    <w:p w14:paraId="5BD7D0E5" w14:textId="650CD49D" w:rsidR="007507F8" w:rsidRPr="00490768" w:rsidRDefault="008B3F6E" w:rsidP="007507F8">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Ao ser analisada a</w:t>
      </w:r>
      <w:r w:rsidR="00133E0C" w:rsidRPr="00490768">
        <w:rPr>
          <w:rFonts w:asciiTheme="minorHAnsi" w:hAnsiTheme="minorHAnsi" w:cstheme="minorHAnsi"/>
          <w:sz w:val="24"/>
          <w:szCs w:val="24"/>
        </w:rPr>
        <w:t>s projeções</w:t>
      </w:r>
      <w:r w:rsidRPr="00490768">
        <w:rPr>
          <w:rFonts w:asciiTheme="minorHAnsi" w:hAnsiTheme="minorHAnsi" w:cstheme="minorHAnsi"/>
          <w:sz w:val="24"/>
          <w:szCs w:val="24"/>
        </w:rPr>
        <w:t xml:space="preserve"> </w:t>
      </w:r>
      <w:r w:rsidR="006F4402" w:rsidRPr="00490768">
        <w:rPr>
          <w:rFonts w:asciiTheme="minorHAnsi" w:hAnsiTheme="minorHAnsi" w:cstheme="minorHAnsi"/>
          <w:sz w:val="24"/>
          <w:szCs w:val="24"/>
        </w:rPr>
        <w:t>com reposição de militares e</w:t>
      </w:r>
      <w:r w:rsidRPr="00490768">
        <w:rPr>
          <w:rFonts w:asciiTheme="minorHAnsi" w:hAnsiTheme="minorHAnsi" w:cstheme="minorHAnsi"/>
          <w:sz w:val="24"/>
          <w:szCs w:val="24"/>
        </w:rPr>
        <w:t xml:space="preserve"> com re</w:t>
      </w:r>
      <w:r w:rsidR="00C1794E" w:rsidRPr="00490768">
        <w:rPr>
          <w:rFonts w:asciiTheme="minorHAnsi" w:hAnsiTheme="minorHAnsi" w:cstheme="minorHAnsi"/>
          <w:sz w:val="24"/>
          <w:szCs w:val="24"/>
        </w:rPr>
        <w:t>com</w:t>
      </w:r>
      <w:r w:rsidRPr="00490768">
        <w:rPr>
          <w:rFonts w:asciiTheme="minorHAnsi" w:hAnsiTheme="minorHAnsi" w:cstheme="minorHAnsi"/>
          <w:sz w:val="24"/>
          <w:szCs w:val="24"/>
        </w:rPr>
        <w:t xml:space="preserve">posição remuneratória </w:t>
      </w:r>
      <w:r w:rsidR="00C1794E" w:rsidRPr="00490768">
        <w:rPr>
          <w:rFonts w:asciiTheme="minorHAnsi" w:hAnsiTheme="minorHAnsi" w:cstheme="minorHAnsi"/>
          <w:sz w:val="24"/>
          <w:szCs w:val="24"/>
        </w:rPr>
        <w:t xml:space="preserve">nominal </w:t>
      </w:r>
      <w:r w:rsidRPr="00490768">
        <w:rPr>
          <w:rFonts w:asciiTheme="minorHAnsi" w:hAnsiTheme="minorHAnsi" w:cstheme="minorHAnsi"/>
          <w:sz w:val="24"/>
          <w:szCs w:val="24"/>
        </w:rPr>
        <w:t>igual à inflação</w:t>
      </w:r>
      <w:r w:rsidR="00B9742D" w:rsidRPr="00490768">
        <w:rPr>
          <w:rFonts w:asciiTheme="minorHAnsi" w:hAnsiTheme="minorHAnsi" w:cstheme="minorHAnsi"/>
          <w:sz w:val="24"/>
          <w:szCs w:val="24"/>
        </w:rPr>
        <w:t xml:space="preserve">, deve ser considerado que </w:t>
      </w:r>
      <w:r w:rsidR="008A1FDD" w:rsidRPr="00490768">
        <w:rPr>
          <w:rFonts w:asciiTheme="minorHAnsi" w:hAnsiTheme="minorHAnsi" w:cstheme="minorHAnsi"/>
          <w:sz w:val="24"/>
          <w:szCs w:val="24"/>
        </w:rPr>
        <w:t xml:space="preserve">essa estimativa representa </w:t>
      </w:r>
      <w:r w:rsidR="00D80CC4" w:rsidRPr="00490768">
        <w:rPr>
          <w:rFonts w:asciiTheme="minorHAnsi" w:hAnsiTheme="minorHAnsi" w:cstheme="minorHAnsi"/>
          <w:sz w:val="24"/>
          <w:szCs w:val="24"/>
        </w:rPr>
        <w:t>o</w:t>
      </w:r>
      <w:r w:rsidR="008A1FDD" w:rsidRPr="00490768">
        <w:rPr>
          <w:rFonts w:asciiTheme="minorHAnsi" w:hAnsiTheme="minorHAnsi" w:cstheme="minorHAnsi"/>
          <w:sz w:val="24"/>
          <w:szCs w:val="24"/>
        </w:rPr>
        <w:t xml:space="preserve"> limite superior</w:t>
      </w:r>
      <w:r w:rsidR="00D80CC4" w:rsidRPr="00490768">
        <w:rPr>
          <w:rFonts w:asciiTheme="minorHAnsi" w:hAnsiTheme="minorHAnsi" w:cstheme="minorHAnsi"/>
          <w:sz w:val="24"/>
          <w:szCs w:val="24"/>
        </w:rPr>
        <w:t xml:space="preserve"> hipotético</w:t>
      </w:r>
      <w:r w:rsidR="00A8583F" w:rsidRPr="00490768">
        <w:rPr>
          <w:rFonts w:asciiTheme="minorHAnsi" w:hAnsiTheme="minorHAnsi" w:cstheme="minorHAnsi"/>
          <w:sz w:val="24"/>
          <w:szCs w:val="24"/>
        </w:rPr>
        <w:t xml:space="preserve">. </w:t>
      </w:r>
      <w:r w:rsidR="00C1794E" w:rsidRPr="00490768">
        <w:rPr>
          <w:rFonts w:asciiTheme="minorHAnsi" w:hAnsiTheme="minorHAnsi" w:cstheme="minorHAnsi"/>
          <w:sz w:val="24"/>
          <w:szCs w:val="24"/>
        </w:rPr>
        <w:t>Ainda assim,</w:t>
      </w:r>
      <w:r w:rsidR="004F55CD" w:rsidRPr="00490768">
        <w:rPr>
          <w:rFonts w:asciiTheme="minorHAnsi" w:hAnsiTheme="minorHAnsi" w:cstheme="minorHAnsi"/>
          <w:sz w:val="24"/>
          <w:szCs w:val="24"/>
        </w:rPr>
        <w:t xml:space="preserve"> n</w:t>
      </w:r>
      <w:r w:rsidR="00A8583F" w:rsidRPr="00490768">
        <w:rPr>
          <w:rFonts w:asciiTheme="minorHAnsi" w:hAnsiTheme="minorHAnsi" w:cstheme="minorHAnsi"/>
          <w:sz w:val="24"/>
          <w:szCs w:val="24"/>
        </w:rPr>
        <w:t>ess</w:t>
      </w:r>
      <w:r w:rsidR="00D90BE4" w:rsidRPr="00490768">
        <w:rPr>
          <w:rFonts w:asciiTheme="minorHAnsi" w:hAnsiTheme="minorHAnsi" w:cstheme="minorHAnsi"/>
          <w:sz w:val="24"/>
          <w:szCs w:val="24"/>
        </w:rPr>
        <w:t>e</w:t>
      </w:r>
      <w:r w:rsidR="00A8583F" w:rsidRPr="00490768">
        <w:rPr>
          <w:rFonts w:asciiTheme="minorHAnsi" w:hAnsiTheme="minorHAnsi" w:cstheme="minorHAnsi"/>
          <w:sz w:val="24"/>
          <w:szCs w:val="24"/>
        </w:rPr>
        <w:t xml:space="preserve"> </w:t>
      </w:r>
      <w:r w:rsidR="00D80CC4" w:rsidRPr="00490768">
        <w:rPr>
          <w:rFonts w:asciiTheme="minorHAnsi" w:hAnsiTheme="minorHAnsi" w:cstheme="minorHAnsi"/>
          <w:sz w:val="24"/>
          <w:szCs w:val="24"/>
        </w:rPr>
        <w:t>caso</w:t>
      </w:r>
      <w:r w:rsidR="00A8583F" w:rsidRPr="00490768">
        <w:rPr>
          <w:rFonts w:asciiTheme="minorHAnsi" w:hAnsiTheme="minorHAnsi" w:cstheme="minorHAnsi"/>
          <w:sz w:val="24"/>
          <w:szCs w:val="24"/>
        </w:rPr>
        <w:t xml:space="preserve">, </w:t>
      </w:r>
      <w:r w:rsidRPr="00490768">
        <w:rPr>
          <w:rFonts w:asciiTheme="minorHAnsi" w:hAnsiTheme="minorHAnsi" w:cstheme="minorHAnsi"/>
          <w:sz w:val="24"/>
          <w:szCs w:val="24"/>
        </w:rPr>
        <w:t xml:space="preserve">verifica-se </w:t>
      </w:r>
      <w:r w:rsidR="007507F8" w:rsidRPr="00490768">
        <w:rPr>
          <w:rFonts w:asciiTheme="minorHAnsi" w:hAnsiTheme="minorHAnsi" w:cstheme="minorHAnsi"/>
          <w:sz w:val="24"/>
          <w:szCs w:val="24"/>
        </w:rPr>
        <w:t xml:space="preserve">que há uma redução do resultado entre receitas e despesas em relação ao PIB, decrescendo de </w:t>
      </w:r>
      <w:r w:rsidR="0016602F" w:rsidRPr="00490768">
        <w:rPr>
          <w:rFonts w:asciiTheme="minorHAnsi" w:hAnsiTheme="minorHAnsi" w:cstheme="minorHAnsi"/>
          <w:sz w:val="24"/>
          <w:szCs w:val="24"/>
        </w:rPr>
        <w:t>0,1</w:t>
      </w:r>
      <w:r w:rsidR="005B306B" w:rsidRPr="00490768">
        <w:rPr>
          <w:rFonts w:asciiTheme="minorHAnsi" w:hAnsiTheme="minorHAnsi" w:cstheme="minorHAnsi"/>
          <w:sz w:val="24"/>
          <w:szCs w:val="24"/>
        </w:rPr>
        <w:t>4</w:t>
      </w:r>
      <w:r w:rsidR="007507F8" w:rsidRPr="00490768">
        <w:rPr>
          <w:rFonts w:asciiTheme="minorHAnsi" w:hAnsiTheme="minorHAnsi" w:cstheme="minorHAnsi"/>
          <w:sz w:val="24"/>
          <w:szCs w:val="24"/>
        </w:rPr>
        <w:t xml:space="preserve">% em 2021 para </w:t>
      </w:r>
      <w:r w:rsidR="0016602F" w:rsidRPr="00490768">
        <w:rPr>
          <w:rFonts w:asciiTheme="minorHAnsi" w:hAnsiTheme="minorHAnsi" w:cstheme="minorHAnsi"/>
          <w:sz w:val="24"/>
          <w:szCs w:val="24"/>
        </w:rPr>
        <w:t>0,0</w:t>
      </w:r>
      <w:r w:rsidR="005B306B" w:rsidRPr="00490768">
        <w:rPr>
          <w:rFonts w:asciiTheme="minorHAnsi" w:hAnsiTheme="minorHAnsi" w:cstheme="minorHAnsi"/>
          <w:sz w:val="24"/>
          <w:szCs w:val="24"/>
        </w:rPr>
        <w:t>5</w:t>
      </w:r>
      <w:r w:rsidR="007507F8" w:rsidRPr="00490768">
        <w:rPr>
          <w:rFonts w:asciiTheme="minorHAnsi" w:hAnsiTheme="minorHAnsi" w:cstheme="minorHAnsi"/>
          <w:sz w:val="24"/>
          <w:szCs w:val="24"/>
        </w:rPr>
        <w:t xml:space="preserve">%  em 2095. </w:t>
      </w:r>
    </w:p>
    <w:p w14:paraId="4AA4FF55" w14:textId="5C5DB2F7" w:rsidR="0016602F" w:rsidRPr="00490768" w:rsidRDefault="007507F8"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Ou seja, no pior cenário</w:t>
      </w:r>
      <w:r w:rsidR="00D32484" w:rsidRPr="00490768">
        <w:rPr>
          <w:rFonts w:asciiTheme="minorHAnsi" w:hAnsiTheme="minorHAnsi" w:cstheme="minorHAnsi"/>
          <w:sz w:val="24"/>
          <w:szCs w:val="24"/>
        </w:rPr>
        <w:t xml:space="preserve"> para o Tesouro Nacional</w:t>
      </w:r>
      <w:r w:rsidRPr="00490768">
        <w:rPr>
          <w:rFonts w:asciiTheme="minorHAnsi" w:hAnsiTheme="minorHAnsi" w:cstheme="minorHAnsi"/>
          <w:sz w:val="24"/>
          <w:szCs w:val="24"/>
        </w:rPr>
        <w:t>, o valor do resultado estimado para 2095, é em proporção do PIB,</w:t>
      </w:r>
      <w:r w:rsidR="00E4506B" w:rsidRPr="00490768">
        <w:rPr>
          <w:rFonts w:asciiTheme="minorHAnsi" w:hAnsiTheme="minorHAnsi" w:cstheme="minorHAnsi"/>
          <w:sz w:val="24"/>
          <w:szCs w:val="24"/>
        </w:rPr>
        <w:t xml:space="preserve"> é</w:t>
      </w:r>
      <w:r w:rsidRPr="00490768">
        <w:rPr>
          <w:rFonts w:asciiTheme="minorHAnsi" w:hAnsiTheme="minorHAnsi" w:cstheme="minorHAnsi"/>
          <w:sz w:val="24"/>
          <w:szCs w:val="24"/>
        </w:rPr>
        <w:t xml:space="preserve"> </w:t>
      </w:r>
      <w:r w:rsidR="0016602F" w:rsidRPr="00490768">
        <w:rPr>
          <w:rFonts w:asciiTheme="minorHAnsi" w:hAnsiTheme="minorHAnsi" w:cstheme="minorHAnsi"/>
          <w:sz w:val="24"/>
          <w:szCs w:val="24"/>
        </w:rPr>
        <w:t>6</w:t>
      </w:r>
      <w:r w:rsidR="005B306B" w:rsidRPr="00490768">
        <w:rPr>
          <w:rFonts w:asciiTheme="minorHAnsi" w:hAnsiTheme="minorHAnsi" w:cstheme="minorHAnsi"/>
          <w:sz w:val="24"/>
          <w:szCs w:val="24"/>
        </w:rPr>
        <w:t>4</w:t>
      </w:r>
      <w:r w:rsidRPr="00490768">
        <w:rPr>
          <w:rFonts w:asciiTheme="minorHAnsi" w:hAnsiTheme="minorHAnsi" w:cstheme="minorHAnsi"/>
          <w:sz w:val="24"/>
          <w:szCs w:val="24"/>
        </w:rPr>
        <w:t>% menor do que o ano de 2021.</w:t>
      </w:r>
    </w:p>
    <w:p w14:paraId="5038344D" w14:textId="333D1398" w:rsidR="003A4006" w:rsidRPr="00490768" w:rsidRDefault="00274429" w:rsidP="00070F32">
      <w:pPr>
        <w:tabs>
          <w:tab w:val="left" w:pos="142"/>
        </w:tabs>
        <w:spacing w:after="0" w:line="360" w:lineRule="auto"/>
        <w:jc w:val="both"/>
        <w:rPr>
          <w:rFonts w:asciiTheme="minorHAnsi" w:hAnsiTheme="minorHAnsi" w:cstheme="minorHAnsi"/>
          <w:b/>
          <w:bCs/>
          <w:sz w:val="24"/>
          <w:szCs w:val="24"/>
        </w:rPr>
      </w:pPr>
      <w:r w:rsidRPr="00490768">
        <w:rPr>
          <w:rFonts w:asciiTheme="minorHAnsi" w:hAnsiTheme="minorHAnsi" w:cstheme="minorHAnsi"/>
          <w:b/>
          <w:bCs/>
          <w:sz w:val="24"/>
          <w:szCs w:val="24"/>
        </w:rPr>
        <w:t xml:space="preserve">Por todo exposto, a presente avaliação indica que, mesmo ao ser considerado </w:t>
      </w:r>
      <w:r w:rsidR="000550DF" w:rsidRPr="00490768">
        <w:rPr>
          <w:rFonts w:asciiTheme="minorHAnsi" w:hAnsiTheme="minorHAnsi" w:cstheme="minorHAnsi"/>
          <w:b/>
          <w:bCs/>
          <w:sz w:val="24"/>
          <w:szCs w:val="24"/>
        </w:rPr>
        <w:t>o cenário mais pessimista para o Tesouro Nacional</w:t>
      </w:r>
      <w:r w:rsidR="007E315E" w:rsidRPr="00490768">
        <w:rPr>
          <w:rFonts w:asciiTheme="minorHAnsi" w:hAnsiTheme="minorHAnsi" w:cstheme="minorHAnsi"/>
          <w:b/>
          <w:bCs/>
          <w:sz w:val="24"/>
          <w:szCs w:val="24"/>
        </w:rPr>
        <w:t xml:space="preserve"> (projeções atuariais com reposição de militares e com recomposição das remunerações</w:t>
      </w:r>
      <w:r w:rsidR="00BD16C2" w:rsidRPr="00490768">
        <w:rPr>
          <w:rFonts w:asciiTheme="minorHAnsi" w:hAnsiTheme="minorHAnsi" w:cstheme="minorHAnsi"/>
          <w:b/>
          <w:bCs/>
          <w:sz w:val="24"/>
          <w:szCs w:val="24"/>
        </w:rPr>
        <w:t xml:space="preserve"> pela inflação do período anterior) não há Risco Fiscal para </w:t>
      </w:r>
      <w:r w:rsidR="00071208" w:rsidRPr="00490768">
        <w:rPr>
          <w:rFonts w:asciiTheme="minorHAnsi" w:hAnsiTheme="minorHAnsi" w:cstheme="minorHAnsi"/>
          <w:b/>
          <w:bCs/>
          <w:sz w:val="24"/>
          <w:szCs w:val="24"/>
        </w:rPr>
        <w:t>a União.</w:t>
      </w:r>
    </w:p>
    <w:p w14:paraId="7312FC35" w14:textId="76815DDD" w:rsidR="00722240" w:rsidRPr="00490768" w:rsidRDefault="00082146" w:rsidP="00070F32">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Por último, r</w:t>
      </w:r>
      <w:r w:rsidR="00EB5FFE" w:rsidRPr="00490768">
        <w:rPr>
          <w:rFonts w:asciiTheme="minorHAnsi" w:hAnsiTheme="minorHAnsi" w:cstheme="minorHAnsi"/>
          <w:sz w:val="24"/>
          <w:szCs w:val="24"/>
        </w:rPr>
        <w:t>essalva-se</w:t>
      </w:r>
      <w:r w:rsidR="00722240" w:rsidRPr="00490768">
        <w:rPr>
          <w:rFonts w:asciiTheme="minorHAnsi" w:hAnsiTheme="minorHAnsi" w:cstheme="minorHAnsi"/>
          <w:sz w:val="24"/>
          <w:szCs w:val="24"/>
        </w:rPr>
        <w:t xml:space="preserve"> que:</w:t>
      </w:r>
    </w:p>
    <w:p w14:paraId="4081EA17" w14:textId="2A884F06" w:rsidR="00BE5624" w:rsidRPr="00490768" w:rsidRDefault="00D01CA6" w:rsidP="005B583B">
      <w:pPr>
        <w:pStyle w:val="PargrafodaLista"/>
        <w:numPr>
          <w:ilvl w:val="0"/>
          <w:numId w:val="25"/>
        </w:numPr>
        <w:tabs>
          <w:tab w:val="left" w:pos="426"/>
        </w:tabs>
        <w:spacing w:after="0" w:line="360" w:lineRule="auto"/>
        <w:ind w:left="0" w:firstLine="0"/>
        <w:jc w:val="both"/>
        <w:rPr>
          <w:rFonts w:asciiTheme="minorHAnsi" w:hAnsiTheme="minorHAnsi" w:cstheme="minorHAnsi"/>
          <w:sz w:val="24"/>
          <w:szCs w:val="24"/>
        </w:rPr>
      </w:pPr>
      <w:r w:rsidRPr="00490768">
        <w:rPr>
          <w:rFonts w:asciiTheme="minorHAnsi" w:hAnsiTheme="minorHAnsi" w:cstheme="minorHAnsi"/>
          <w:sz w:val="24"/>
          <w:szCs w:val="24"/>
        </w:rPr>
        <w:t>No presente trabalho não foi possível a realização dos testes de aderência</w:t>
      </w:r>
      <w:r w:rsidR="00B42713" w:rsidRPr="00490768">
        <w:rPr>
          <w:rFonts w:asciiTheme="minorHAnsi" w:hAnsiTheme="minorHAnsi" w:cstheme="minorHAnsi"/>
          <w:sz w:val="24"/>
          <w:szCs w:val="24"/>
        </w:rPr>
        <w:t xml:space="preserve"> das tábuas biométricas e confecção da tábua de composição familiar</w:t>
      </w:r>
      <w:r w:rsidR="0021536D" w:rsidRPr="00490768">
        <w:rPr>
          <w:rFonts w:asciiTheme="minorHAnsi" w:hAnsiTheme="minorHAnsi" w:cstheme="minorHAnsi"/>
          <w:sz w:val="24"/>
          <w:szCs w:val="24"/>
        </w:rPr>
        <w:t xml:space="preserve"> e rotatividade de </w:t>
      </w:r>
      <w:r w:rsidR="00EB5F93" w:rsidRPr="00490768">
        <w:rPr>
          <w:rFonts w:asciiTheme="minorHAnsi" w:hAnsiTheme="minorHAnsi" w:cstheme="minorHAnsi"/>
          <w:sz w:val="24"/>
          <w:szCs w:val="24"/>
        </w:rPr>
        <w:t>militares ativos</w:t>
      </w:r>
      <w:r w:rsidR="003B24D2" w:rsidRPr="00490768">
        <w:rPr>
          <w:rFonts w:asciiTheme="minorHAnsi" w:hAnsiTheme="minorHAnsi" w:cstheme="minorHAnsi"/>
          <w:sz w:val="24"/>
          <w:szCs w:val="24"/>
        </w:rPr>
        <w:t>, em razão d</w:t>
      </w:r>
      <w:r w:rsidR="00FC0E90" w:rsidRPr="00490768">
        <w:rPr>
          <w:rFonts w:asciiTheme="minorHAnsi" w:hAnsiTheme="minorHAnsi" w:cstheme="minorHAnsi"/>
          <w:sz w:val="24"/>
          <w:szCs w:val="24"/>
        </w:rPr>
        <w:t>e limitaç</w:t>
      </w:r>
      <w:r w:rsidR="001A3446" w:rsidRPr="00490768">
        <w:rPr>
          <w:rFonts w:asciiTheme="minorHAnsi" w:hAnsiTheme="minorHAnsi" w:cstheme="minorHAnsi"/>
          <w:sz w:val="24"/>
          <w:szCs w:val="24"/>
        </w:rPr>
        <w:t>ões</w:t>
      </w:r>
      <w:r w:rsidR="00FC0E90" w:rsidRPr="00490768">
        <w:rPr>
          <w:rFonts w:asciiTheme="minorHAnsi" w:hAnsiTheme="minorHAnsi" w:cstheme="minorHAnsi"/>
          <w:sz w:val="24"/>
          <w:szCs w:val="24"/>
        </w:rPr>
        <w:t xml:space="preserve"> do banco de dados</w:t>
      </w:r>
      <w:r w:rsidR="00477B54" w:rsidRPr="00490768">
        <w:rPr>
          <w:rFonts w:asciiTheme="minorHAnsi" w:hAnsiTheme="minorHAnsi" w:cstheme="minorHAnsi"/>
          <w:sz w:val="24"/>
          <w:szCs w:val="24"/>
        </w:rPr>
        <w:t xml:space="preserve">. Assim, a escolha das tábuas se deu </w:t>
      </w:r>
      <w:r w:rsidR="00EB5F93" w:rsidRPr="00490768">
        <w:rPr>
          <w:rFonts w:asciiTheme="minorHAnsi" w:hAnsiTheme="minorHAnsi" w:cstheme="minorHAnsi"/>
          <w:sz w:val="24"/>
          <w:szCs w:val="24"/>
        </w:rPr>
        <w:t>conforme descrito no item</w:t>
      </w:r>
      <w:r w:rsidR="0047447C" w:rsidRPr="00490768">
        <w:rPr>
          <w:rFonts w:asciiTheme="minorHAnsi" w:hAnsiTheme="minorHAnsi" w:cstheme="minorHAnsi"/>
          <w:sz w:val="24"/>
          <w:szCs w:val="24"/>
        </w:rPr>
        <w:t xml:space="preserve"> 5.5</w:t>
      </w:r>
      <w:r w:rsidR="001A3446" w:rsidRPr="00490768">
        <w:rPr>
          <w:rFonts w:asciiTheme="minorHAnsi" w:hAnsiTheme="minorHAnsi" w:cstheme="minorHAnsi"/>
          <w:sz w:val="24"/>
          <w:szCs w:val="24"/>
        </w:rPr>
        <w:t xml:space="preserve">. </w:t>
      </w:r>
      <w:r w:rsidR="0006440F" w:rsidRPr="00490768">
        <w:rPr>
          <w:rFonts w:asciiTheme="minorHAnsi" w:hAnsiTheme="minorHAnsi" w:cstheme="minorHAnsi"/>
          <w:sz w:val="24"/>
          <w:szCs w:val="24"/>
        </w:rPr>
        <w:t>A superação de tais dificuldades</w:t>
      </w:r>
      <w:r w:rsidR="00532592" w:rsidRPr="00490768">
        <w:rPr>
          <w:rFonts w:asciiTheme="minorHAnsi" w:hAnsiTheme="minorHAnsi" w:cstheme="minorHAnsi"/>
          <w:sz w:val="24"/>
          <w:szCs w:val="24"/>
        </w:rPr>
        <w:t xml:space="preserve"> já estão encaminhadas</w:t>
      </w:r>
      <w:r w:rsidR="0047447C" w:rsidRPr="00490768">
        <w:rPr>
          <w:rFonts w:asciiTheme="minorHAnsi" w:hAnsiTheme="minorHAnsi" w:cstheme="minorHAnsi"/>
          <w:sz w:val="24"/>
          <w:szCs w:val="24"/>
        </w:rPr>
        <w:t xml:space="preserve"> pelos administradores do banco de dados</w:t>
      </w:r>
      <w:r w:rsidR="0021536D" w:rsidRPr="00490768">
        <w:rPr>
          <w:rFonts w:asciiTheme="minorHAnsi" w:hAnsiTheme="minorHAnsi" w:cstheme="minorHAnsi"/>
          <w:sz w:val="24"/>
          <w:szCs w:val="24"/>
        </w:rPr>
        <w:t xml:space="preserve">, de forma que a próxima avaliação atuarial de pensões de militares constará </w:t>
      </w:r>
      <w:r w:rsidR="00230C5B" w:rsidRPr="00490768">
        <w:rPr>
          <w:rFonts w:asciiTheme="minorHAnsi" w:hAnsiTheme="minorHAnsi" w:cstheme="minorHAnsi"/>
          <w:sz w:val="24"/>
          <w:szCs w:val="24"/>
        </w:rPr>
        <w:t>os testes de aderência das tábuas biométricas</w:t>
      </w:r>
      <w:r w:rsidR="00163CC6" w:rsidRPr="00490768">
        <w:rPr>
          <w:rFonts w:asciiTheme="minorHAnsi" w:hAnsiTheme="minorHAnsi" w:cstheme="minorHAnsi"/>
          <w:sz w:val="24"/>
          <w:szCs w:val="24"/>
        </w:rPr>
        <w:t xml:space="preserve"> e </w:t>
      </w:r>
      <w:r w:rsidR="00466079" w:rsidRPr="00490768">
        <w:rPr>
          <w:rFonts w:asciiTheme="minorHAnsi" w:hAnsiTheme="minorHAnsi" w:cstheme="minorHAnsi"/>
          <w:sz w:val="24"/>
          <w:szCs w:val="24"/>
        </w:rPr>
        <w:t>a</w:t>
      </w:r>
      <w:r w:rsidR="00230C5B" w:rsidRPr="00490768">
        <w:rPr>
          <w:rFonts w:asciiTheme="minorHAnsi" w:hAnsiTheme="minorHAnsi" w:cstheme="minorHAnsi"/>
          <w:sz w:val="24"/>
          <w:szCs w:val="24"/>
        </w:rPr>
        <w:t xml:space="preserve"> confecção da tábua de composição familiar</w:t>
      </w:r>
      <w:r w:rsidR="00163CC6" w:rsidRPr="00490768">
        <w:rPr>
          <w:rFonts w:asciiTheme="minorHAnsi" w:hAnsiTheme="minorHAnsi" w:cstheme="minorHAnsi"/>
          <w:sz w:val="24"/>
          <w:szCs w:val="24"/>
        </w:rPr>
        <w:t>, bem como</w:t>
      </w:r>
      <w:r w:rsidR="00230C5B" w:rsidRPr="00490768">
        <w:rPr>
          <w:rFonts w:asciiTheme="minorHAnsi" w:hAnsiTheme="minorHAnsi" w:cstheme="minorHAnsi"/>
          <w:sz w:val="24"/>
          <w:szCs w:val="24"/>
        </w:rPr>
        <w:t xml:space="preserve"> </w:t>
      </w:r>
      <w:r w:rsidR="00466079" w:rsidRPr="00490768">
        <w:rPr>
          <w:rFonts w:asciiTheme="minorHAnsi" w:hAnsiTheme="minorHAnsi" w:cstheme="minorHAnsi"/>
          <w:sz w:val="24"/>
          <w:szCs w:val="24"/>
        </w:rPr>
        <w:t xml:space="preserve">de </w:t>
      </w:r>
      <w:r w:rsidR="00230C5B" w:rsidRPr="00490768">
        <w:rPr>
          <w:rFonts w:asciiTheme="minorHAnsi" w:hAnsiTheme="minorHAnsi" w:cstheme="minorHAnsi"/>
          <w:sz w:val="24"/>
          <w:szCs w:val="24"/>
        </w:rPr>
        <w:t>rotatividade de militares ativos</w:t>
      </w:r>
      <w:r w:rsidR="00DE4702" w:rsidRPr="00490768">
        <w:rPr>
          <w:rFonts w:asciiTheme="minorHAnsi" w:hAnsiTheme="minorHAnsi" w:cstheme="minorHAnsi"/>
          <w:sz w:val="24"/>
          <w:szCs w:val="24"/>
        </w:rPr>
        <w:t>.</w:t>
      </w:r>
    </w:p>
    <w:p w14:paraId="5BE09746" w14:textId="08C31A31" w:rsidR="0068761B" w:rsidRPr="00490768" w:rsidRDefault="006B17D4" w:rsidP="005B583B">
      <w:pPr>
        <w:pStyle w:val="PargrafodaLista"/>
        <w:numPr>
          <w:ilvl w:val="0"/>
          <w:numId w:val="25"/>
        </w:numPr>
        <w:tabs>
          <w:tab w:val="left" w:pos="426"/>
        </w:tabs>
        <w:spacing w:after="0" w:line="360" w:lineRule="auto"/>
        <w:ind w:left="0" w:firstLine="0"/>
        <w:jc w:val="both"/>
        <w:rPr>
          <w:rFonts w:asciiTheme="minorHAnsi" w:hAnsiTheme="minorHAnsi" w:cstheme="minorHAnsi"/>
          <w:sz w:val="24"/>
          <w:szCs w:val="24"/>
        </w:rPr>
      </w:pPr>
      <w:r w:rsidRPr="00490768">
        <w:rPr>
          <w:rFonts w:asciiTheme="minorHAnsi" w:hAnsiTheme="minorHAnsi" w:cstheme="minorHAnsi"/>
          <w:sz w:val="24"/>
          <w:szCs w:val="24"/>
        </w:rPr>
        <w:t>O</w:t>
      </w:r>
      <w:r w:rsidR="00001519" w:rsidRPr="00490768">
        <w:rPr>
          <w:rFonts w:asciiTheme="minorHAnsi" w:hAnsiTheme="minorHAnsi" w:cstheme="minorHAnsi"/>
          <w:sz w:val="24"/>
          <w:szCs w:val="24"/>
        </w:rPr>
        <w:t xml:space="preserve">s resultados apresentados neste documento são sensíveis a variações </w:t>
      </w:r>
      <w:r w:rsidR="00804F56" w:rsidRPr="00490768">
        <w:rPr>
          <w:rFonts w:asciiTheme="minorHAnsi" w:hAnsiTheme="minorHAnsi" w:cstheme="minorHAnsi"/>
          <w:sz w:val="24"/>
          <w:szCs w:val="24"/>
        </w:rPr>
        <w:t>das premissas</w:t>
      </w:r>
      <w:r w:rsidR="00001519" w:rsidRPr="00490768">
        <w:rPr>
          <w:rFonts w:asciiTheme="minorHAnsi" w:hAnsiTheme="minorHAnsi" w:cstheme="minorHAnsi"/>
          <w:sz w:val="24"/>
          <w:szCs w:val="24"/>
        </w:rPr>
        <w:t xml:space="preserve">, </w:t>
      </w:r>
      <w:r w:rsidR="007C4749" w:rsidRPr="00490768">
        <w:rPr>
          <w:rFonts w:asciiTheme="minorHAnsi" w:hAnsiTheme="minorHAnsi" w:cstheme="minorHAnsi"/>
          <w:sz w:val="24"/>
          <w:szCs w:val="24"/>
        </w:rPr>
        <w:t>da</w:t>
      </w:r>
      <w:r w:rsidR="00001519" w:rsidRPr="00490768">
        <w:rPr>
          <w:rFonts w:asciiTheme="minorHAnsi" w:hAnsiTheme="minorHAnsi" w:cstheme="minorHAnsi"/>
          <w:sz w:val="24"/>
          <w:szCs w:val="24"/>
        </w:rPr>
        <w:t xml:space="preserve"> base normativa e </w:t>
      </w:r>
      <w:r w:rsidR="007C4749" w:rsidRPr="00490768">
        <w:rPr>
          <w:rFonts w:asciiTheme="minorHAnsi" w:hAnsiTheme="minorHAnsi" w:cstheme="minorHAnsi"/>
          <w:sz w:val="24"/>
          <w:szCs w:val="24"/>
        </w:rPr>
        <w:t>da</w:t>
      </w:r>
      <w:r w:rsidR="00001519" w:rsidRPr="00490768">
        <w:rPr>
          <w:rFonts w:asciiTheme="minorHAnsi" w:hAnsiTheme="minorHAnsi" w:cstheme="minorHAnsi"/>
          <w:sz w:val="24"/>
          <w:szCs w:val="24"/>
        </w:rPr>
        <w:t xml:space="preserve"> base </w:t>
      </w:r>
      <w:r w:rsidR="00804F56" w:rsidRPr="00490768">
        <w:rPr>
          <w:rFonts w:asciiTheme="minorHAnsi" w:hAnsiTheme="minorHAnsi" w:cstheme="minorHAnsi"/>
          <w:sz w:val="24"/>
          <w:szCs w:val="24"/>
        </w:rPr>
        <w:t>de dados utilizada</w:t>
      </w:r>
      <w:r w:rsidR="00722240" w:rsidRPr="00490768">
        <w:rPr>
          <w:rFonts w:asciiTheme="minorHAnsi" w:hAnsiTheme="minorHAnsi" w:cstheme="minorHAnsi"/>
          <w:sz w:val="24"/>
          <w:szCs w:val="24"/>
        </w:rPr>
        <w:t>; e</w:t>
      </w:r>
    </w:p>
    <w:p w14:paraId="59544B99" w14:textId="69D6B19B" w:rsidR="00CD5392" w:rsidRPr="00490768" w:rsidRDefault="006B17D4" w:rsidP="005B583B">
      <w:pPr>
        <w:pStyle w:val="PargrafodaLista"/>
        <w:numPr>
          <w:ilvl w:val="0"/>
          <w:numId w:val="25"/>
        </w:numPr>
        <w:tabs>
          <w:tab w:val="left" w:pos="426"/>
        </w:tabs>
        <w:spacing w:after="0" w:line="360" w:lineRule="auto"/>
        <w:ind w:left="0" w:firstLine="0"/>
        <w:jc w:val="both"/>
        <w:rPr>
          <w:rFonts w:asciiTheme="minorHAnsi" w:hAnsiTheme="minorHAnsi" w:cstheme="minorHAnsi"/>
          <w:sz w:val="24"/>
          <w:szCs w:val="24"/>
        </w:rPr>
      </w:pPr>
      <w:r w:rsidRPr="00490768">
        <w:rPr>
          <w:rFonts w:asciiTheme="minorHAnsi" w:hAnsiTheme="minorHAnsi" w:cstheme="minorHAnsi"/>
          <w:sz w:val="24"/>
          <w:szCs w:val="24"/>
        </w:rPr>
        <w:t>Os valores do presente trabalho não são</w:t>
      </w:r>
      <w:r w:rsidR="00D817AD" w:rsidRPr="00490768">
        <w:rPr>
          <w:rFonts w:asciiTheme="minorHAnsi" w:hAnsiTheme="minorHAnsi" w:cstheme="minorHAnsi"/>
          <w:sz w:val="24"/>
          <w:szCs w:val="24"/>
        </w:rPr>
        <w:t xml:space="preserve"> comparáveis </w:t>
      </w:r>
      <w:r w:rsidR="00202E0F" w:rsidRPr="00490768">
        <w:rPr>
          <w:rFonts w:asciiTheme="minorHAnsi" w:hAnsiTheme="minorHAnsi" w:cstheme="minorHAnsi"/>
          <w:sz w:val="24"/>
          <w:szCs w:val="24"/>
        </w:rPr>
        <w:t>ao Relatório da Avaliação Atuarial e Contábil das Pensões de Militares das Forças Armadas – Subsídio para o PLDO 2021</w:t>
      </w:r>
      <w:r w:rsidR="006352B3" w:rsidRPr="00490768">
        <w:rPr>
          <w:rFonts w:asciiTheme="minorHAnsi" w:hAnsiTheme="minorHAnsi" w:cstheme="minorHAnsi"/>
          <w:sz w:val="24"/>
          <w:szCs w:val="24"/>
        </w:rPr>
        <w:t xml:space="preserve">, </w:t>
      </w:r>
      <w:r w:rsidR="00CD5392" w:rsidRPr="00490768">
        <w:rPr>
          <w:rFonts w:asciiTheme="minorHAnsi" w:hAnsiTheme="minorHAnsi" w:cstheme="minorHAnsi"/>
          <w:sz w:val="24"/>
          <w:szCs w:val="24"/>
        </w:rPr>
        <w:t>haja vista as diferenças metodológicas existentes entre o trabalho atual e do ano passado.</w:t>
      </w:r>
    </w:p>
    <w:p w14:paraId="3FDD7491" w14:textId="51310D21" w:rsidR="00DA4260" w:rsidRPr="00490768" w:rsidRDefault="00DA4260" w:rsidP="00CD5392">
      <w:pPr>
        <w:pStyle w:val="PargrafodaLista"/>
        <w:tabs>
          <w:tab w:val="left" w:pos="426"/>
        </w:tabs>
        <w:spacing w:line="360" w:lineRule="auto"/>
        <w:ind w:left="0"/>
        <w:jc w:val="both"/>
        <w:rPr>
          <w:rFonts w:asciiTheme="minorHAnsi" w:hAnsiTheme="minorHAnsi" w:cstheme="minorHAnsi"/>
          <w:sz w:val="24"/>
          <w:szCs w:val="24"/>
        </w:rPr>
      </w:pPr>
    </w:p>
    <w:p w14:paraId="273ABA3D" w14:textId="5354EE89" w:rsidR="00C134A2" w:rsidRPr="00490768" w:rsidRDefault="00C134A2" w:rsidP="00C134A2">
      <w:pPr>
        <w:pStyle w:val="PargrafodaLista"/>
        <w:tabs>
          <w:tab w:val="left" w:pos="426"/>
        </w:tabs>
        <w:spacing w:line="360" w:lineRule="auto"/>
        <w:ind w:left="0"/>
        <w:jc w:val="both"/>
        <w:rPr>
          <w:rFonts w:asciiTheme="minorHAnsi" w:hAnsiTheme="minorHAnsi" w:cstheme="minorHAnsi"/>
          <w:sz w:val="24"/>
          <w:szCs w:val="24"/>
        </w:rPr>
      </w:pPr>
    </w:p>
    <w:p w14:paraId="481909B3" w14:textId="2DF7E3A0" w:rsidR="00680998" w:rsidRPr="00490768" w:rsidRDefault="00FE63FE" w:rsidP="00B72A0F">
      <w:pPr>
        <w:tabs>
          <w:tab w:val="left" w:pos="142"/>
        </w:tabs>
        <w:spacing w:after="0" w:line="360" w:lineRule="auto"/>
        <w:jc w:val="right"/>
        <w:rPr>
          <w:rFonts w:asciiTheme="minorHAnsi" w:hAnsiTheme="minorHAnsi" w:cstheme="minorHAnsi"/>
          <w:sz w:val="24"/>
          <w:szCs w:val="24"/>
        </w:rPr>
      </w:pPr>
      <w:r w:rsidRPr="00490768">
        <w:rPr>
          <w:rFonts w:asciiTheme="minorHAnsi" w:hAnsiTheme="minorHAnsi" w:cstheme="minorHAnsi"/>
          <w:sz w:val="24"/>
          <w:szCs w:val="24"/>
        </w:rPr>
        <w:t xml:space="preserve">Rio de Janeiro, RJ, </w:t>
      </w:r>
      <w:r w:rsidR="00FE2063" w:rsidRPr="00490768">
        <w:rPr>
          <w:rFonts w:asciiTheme="minorHAnsi" w:hAnsiTheme="minorHAnsi" w:cstheme="minorHAnsi"/>
          <w:sz w:val="24"/>
          <w:szCs w:val="24"/>
        </w:rPr>
        <w:t>22</w:t>
      </w:r>
      <w:r w:rsidRPr="00490768">
        <w:rPr>
          <w:rFonts w:asciiTheme="minorHAnsi" w:hAnsiTheme="minorHAnsi" w:cstheme="minorHAnsi"/>
          <w:sz w:val="24"/>
          <w:szCs w:val="24"/>
        </w:rPr>
        <w:t xml:space="preserve"> de março de 2021</w:t>
      </w:r>
      <w:r w:rsidR="00C66DF4" w:rsidRPr="00490768">
        <w:rPr>
          <w:rFonts w:asciiTheme="minorHAnsi" w:hAnsiTheme="minorHAnsi" w:cstheme="minorHAnsi"/>
          <w:sz w:val="24"/>
          <w:szCs w:val="24"/>
        </w:rPr>
        <w:t>.</w:t>
      </w:r>
    </w:p>
    <w:p w14:paraId="1F71F81F" w14:textId="0CCED311" w:rsidR="00C134A2" w:rsidRPr="00490768" w:rsidRDefault="007D5321" w:rsidP="00B72A0F">
      <w:pPr>
        <w:tabs>
          <w:tab w:val="left" w:pos="142"/>
        </w:tabs>
        <w:spacing w:after="0" w:line="360" w:lineRule="auto"/>
        <w:jc w:val="right"/>
        <w:rPr>
          <w:rFonts w:asciiTheme="minorHAnsi" w:hAnsiTheme="minorHAnsi" w:cstheme="minorHAnsi"/>
          <w:sz w:val="24"/>
          <w:szCs w:val="24"/>
        </w:rPr>
      </w:pPr>
      <w:r w:rsidRPr="00490768">
        <w:rPr>
          <w:rFonts w:asciiTheme="minorHAnsi" w:hAnsiTheme="minorHAnsi" w:cstheme="minorHAnsi"/>
          <w:noProof/>
          <w:lang w:eastAsia="pt-BR"/>
        </w:rPr>
        <w:drawing>
          <wp:anchor distT="0" distB="0" distL="114300" distR="114300" simplePos="0" relativeHeight="251660288" behindDoc="0" locked="0" layoutInCell="1" allowOverlap="1" wp14:anchorId="388BDE7B" wp14:editId="5E13AED8">
            <wp:simplePos x="0" y="0"/>
            <wp:positionH relativeFrom="margin">
              <wp:align>center</wp:align>
            </wp:positionH>
            <wp:positionV relativeFrom="paragraph">
              <wp:posOffset>54610</wp:posOffset>
            </wp:positionV>
            <wp:extent cx="3331845" cy="772160"/>
            <wp:effectExtent l="0" t="0" r="1905" b="889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bio2.png"/>
                    <pic:cNvPicPr/>
                  </pic:nvPicPr>
                  <pic:blipFill>
                    <a:blip r:embed="rId18">
                      <a:extLst>
                        <a:ext uri="{28A0092B-C50C-407E-A947-70E740481C1C}">
                          <a14:useLocalDpi xmlns:a14="http://schemas.microsoft.com/office/drawing/2010/main" val="0"/>
                        </a:ext>
                      </a:extLst>
                    </a:blip>
                    <a:stretch>
                      <a:fillRect/>
                    </a:stretch>
                  </pic:blipFill>
                  <pic:spPr>
                    <a:xfrm>
                      <a:off x="0" y="0"/>
                      <a:ext cx="3331845" cy="772160"/>
                    </a:xfrm>
                    <a:prstGeom prst="rect">
                      <a:avLst/>
                    </a:prstGeom>
                  </pic:spPr>
                </pic:pic>
              </a:graphicData>
            </a:graphic>
          </wp:anchor>
        </w:drawing>
      </w:r>
    </w:p>
    <w:p w14:paraId="6C347A2D" w14:textId="19BB3669" w:rsidR="00BB484F" w:rsidRPr="00490768" w:rsidRDefault="00BB484F" w:rsidP="00070F32">
      <w:pPr>
        <w:tabs>
          <w:tab w:val="left" w:pos="142"/>
        </w:tabs>
        <w:spacing w:after="0" w:line="360" w:lineRule="auto"/>
        <w:jc w:val="both"/>
        <w:rPr>
          <w:rFonts w:asciiTheme="minorHAnsi" w:hAnsiTheme="minorHAnsi" w:cstheme="minorHAnsi"/>
          <w:sz w:val="24"/>
          <w:szCs w:val="24"/>
        </w:rPr>
      </w:pPr>
    </w:p>
    <w:p w14:paraId="0CBABCA3" w14:textId="6DF9B288" w:rsidR="001118DC" w:rsidRPr="00490768" w:rsidRDefault="001118DC" w:rsidP="00070F32">
      <w:pPr>
        <w:tabs>
          <w:tab w:val="left" w:pos="142"/>
        </w:tabs>
        <w:spacing w:after="0" w:line="360" w:lineRule="auto"/>
        <w:jc w:val="both"/>
        <w:rPr>
          <w:rFonts w:asciiTheme="minorHAnsi" w:hAnsiTheme="minorHAnsi" w:cstheme="minorHAnsi"/>
          <w:sz w:val="24"/>
          <w:szCs w:val="24"/>
        </w:rPr>
      </w:pPr>
    </w:p>
    <w:p w14:paraId="30E7B813" w14:textId="2F100D49" w:rsidR="006260CB" w:rsidRPr="00490768" w:rsidRDefault="006260CB" w:rsidP="00070F32">
      <w:pPr>
        <w:tabs>
          <w:tab w:val="left" w:pos="142"/>
        </w:tabs>
        <w:spacing w:after="0" w:line="240" w:lineRule="auto"/>
        <w:jc w:val="center"/>
        <w:rPr>
          <w:rFonts w:asciiTheme="minorHAnsi" w:hAnsiTheme="minorHAnsi" w:cstheme="minorHAnsi"/>
          <w:sz w:val="24"/>
          <w:szCs w:val="24"/>
        </w:rPr>
      </w:pPr>
      <w:bookmarkStart w:id="258" w:name="_Toc1562370"/>
      <w:r w:rsidRPr="00490768">
        <w:rPr>
          <w:rFonts w:asciiTheme="minorHAnsi" w:hAnsiTheme="minorHAnsi" w:cstheme="minorHAnsi"/>
          <w:sz w:val="24"/>
          <w:szCs w:val="24"/>
        </w:rPr>
        <w:t>FABIO RENATO DE CARVALHO</w:t>
      </w:r>
    </w:p>
    <w:p w14:paraId="387D0608" w14:textId="33FD9649" w:rsidR="00B72A0F"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Membro da Equipe de Cálculo Atuarial do CASNAV</w:t>
      </w:r>
    </w:p>
    <w:p w14:paraId="11FC2F84" w14:textId="5E520F03"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Atuário MIBA 3373</w:t>
      </w:r>
    </w:p>
    <w:p w14:paraId="48EA31AE" w14:textId="0D16C7BA" w:rsidR="006260CB" w:rsidRPr="00490768" w:rsidRDefault="00A95801"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noProof/>
          <w:sz w:val="24"/>
          <w:szCs w:val="24"/>
          <w:lang w:eastAsia="pt-BR"/>
        </w:rPr>
        <w:drawing>
          <wp:anchor distT="0" distB="0" distL="114300" distR="114300" simplePos="0" relativeHeight="251665408" behindDoc="0" locked="0" layoutInCell="1" allowOverlap="1" wp14:anchorId="47318792" wp14:editId="257FBBD3">
            <wp:simplePos x="0" y="0"/>
            <wp:positionH relativeFrom="margin">
              <wp:posOffset>1402080</wp:posOffset>
            </wp:positionH>
            <wp:positionV relativeFrom="page">
              <wp:posOffset>4284345</wp:posOffset>
            </wp:positionV>
            <wp:extent cx="2636520" cy="1402080"/>
            <wp:effectExtent l="0" t="0" r="0" b="762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ssinatura_RONALDO.png"/>
                    <pic:cNvPicPr/>
                  </pic:nvPicPr>
                  <pic:blipFill>
                    <a:blip r:embed="rId19">
                      <a:extLst>
                        <a:ext uri="{28A0092B-C50C-407E-A947-70E740481C1C}">
                          <a14:useLocalDpi xmlns:a14="http://schemas.microsoft.com/office/drawing/2010/main" val="0"/>
                        </a:ext>
                      </a:extLst>
                    </a:blip>
                    <a:stretch>
                      <a:fillRect/>
                    </a:stretch>
                  </pic:blipFill>
                  <pic:spPr>
                    <a:xfrm>
                      <a:off x="0" y="0"/>
                      <a:ext cx="2636520" cy="1402080"/>
                    </a:xfrm>
                    <a:prstGeom prst="rect">
                      <a:avLst/>
                    </a:prstGeom>
                  </pic:spPr>
                </pic:pic>
              </a:graphicData>
            </a:graphic>
            <wp14:sizeRelH relativeFrom="margin">
              <wp14:pctWidth>0</wp14:pctWidth>
            </wp14:sizeRelH>
            <wp14:sizeRelV relativeFrom="margin">
              <wp14:pctHeight>0</wp14:pctHeight>
            </wp14:sizeRelV>
          </wp:anchor>
        </w:drawing>
      </w:r>
    </w:p>
    <w:p w14:paraId="0B6058DE" w14:textId="733375E4" w:rsidR="00C134A2" w:rsidRPr="00490768" w:rsidRDefault="00C134A2" w:rsidP="00070F32">
      <w:pPr>
        <w:tabs>
          <w:tab w:val="left" w:pos="142"/>
        </w:tabs>
        <w:spacing w:after="0" w:line="240" w:lineRule="auto"/>
        <w:jc w:val="center"/>
        <w:rPr>
          <w:rFonts w:asciiTheme="minorHAnsi" w:hAnsiTheme="minorHAnsi" w:cstheme="minorHAnsi"/>
          <w:sz w:val="24"/>
          <w:szCs w:val="24"/>
        </w:rPr>
      </w:pPr>
    </w:p>
    <w:p w14:paraId="046B7639" w14:textId="64A2C7C0" w:rsidR="00C134A2" w:rsidRPr="00490768" w:rsidRDefault="00C134A2" w:rsidP="00070F32">
      <w:pPr>
        <w:tabs>
          <w:tab w:val="left" w:pos="142"/>
        </w:tabs>
        <w:spacing w:after="0" w:line="240" w:lineRule="auto"/>
        <w:jc w:val="center"/>
        <w:rPr>
          <w:rFonts w:asciiTheme="minorHAnsi" w:hAnsiTheme="minorHAnsi" w:cstheme="minorHAnsi"/>
          <w:sz w:val="24"/>
          <w:szCs w:val="24"/>
        </w:rPr>
      </w:pPr>
    </w:p>
    <w:p w14:paraId="73CA4E3B" w14:textId="6D2E7CDE" w:rsidR="00C134A2" w:rsidRPr="00490768" w:rsidRDefault="00C134A2" w:rsidP="00070F32">
      <w:pPr>
        <w:tabs>
          <w:tab w:val="left" w:pos="142"/>
        </w:tabs>
        <w:spacing w:after="0" w:line="240" w:lineRule="auto"/>
        <w:jc w:val="center"/>
        <w:rPr>
          <w:rFonts w:asciiTheme="minorHAnsi" w:hAnsiTheme="minorHAnsi" w:cstheme="minorHAnsi"/>
          <w:sz w:val="24"/>
          <w:szCs w:val="24"/>
        </w:rPr>
      </w:pPr>
    </w:p>
    <w:p w14:paraId="5B80C3C0" w14:textId="740789C4"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RONALDO CESAR EVANGELISTA DOS SANTOS</w:t>
      </w:r>
    </w:p>
    <w:p w14:paraId="75E295AE" w14:textId="01B26EF0"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Membro da Equipe de Cálculo Atuarial do CASNAV</w:t>
      </w:r>
    </w:p>
    <w:p w14:paraId="10953ADC" w14:textId="07AF760A"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Programador do Software de Cálculo Atuarial</w:t>
      </w:r>
    </w:p>
    <w:p w14:paraId="47FFCD22" w14:textId="40EAE4D1" w:rsidR="006260CB" w:rsidRPr="00490768" w:rsidRDefault="00A95801"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noProof/>
          <w:sz w:val="24"/>
          <w:szCs w:val="24"/>
          <w:lang w:eastAsia="pt-BR"/>
        </w:rPr>
        <w:drawing>
          <wp:anchor distT="0" distB="0" distL="114300" distR="114300" simplePos="0" relativeHeight="251668480" behindDoc="0" locked="0" layoutInCell="1" allowOverlap="1" wp14:anchorId="1CDB8285" wp14:editId="3DAE8322">
            <wp:simplePos x="0" y="0"/>
            <wp:positionH relativeFrom="margin">
              <wp:align>center</wp:align>
            </wp:positionH>
            <wp:positionV relativeFrom="page">
              <wp:posOffset>5585460</wp:posOffset>
            </wp:positionV>
            <wp:extent cx="2969895" cy="1376680"/>
            <wp:effectExtent l="0" t="0" r="0"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ssinatura_GIORGI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69895" cy="1376680"/>
                    </a:xfrm>
                    <a:prstGeom prst="rect">
                      <a:avLst/>
                    </a:prstGeom>
                  </pic:spPr>
                </pic:pic>
              </a:graphicData>
            </a:graphic>
            <wp14:sizeRelH relativeFrom="margin">
              <wp14:pctWidth>0</wp14:pctWidth>
            </wp14:sizeRelH>
            <wp14:sizeRelV relativeFrom="margin">
              <wp14:pctHeight>0</wp14:pctHeight>
            </wp14:sizeRelV>
          </wp:anchor>
        </w:drawing>
      </w:r>
    </w:p>
    <w:p w14:paraId="3B6D6892" w14:textId="39E4B7C8" w:rsidR="006260CB" w:rsidRPr="00490768" w:rsidRDefault="006260CB" w:rsidP="00070F32">
      <w:pPr>
        <w:tabs>
          <w:tab w:val="left" w:pos="142"/>
        </w:tabs>
        <w:spacing w:after="0" w:line="240" w:lineRule="auto"/>
        <w:jc w:val="center"/>
        <w:rPr>
          <w:rFonts w:asciiTheme="minorHAnsi" w:hAnsiTheme="minorHAnsi" w:cstheme="minorHAnsi"/>
          <w:sz w:val="24"/>
          <w:szCs w:val="24"/>
        </w:rPr>
      </w:pPr>
    </w:p>
    <w:p w14:paraId="6F516CFF" w14:textId="071EBAA4" w:rsidR="006260CB" w:rsidRPr="00490768" w:rsidRDefault="006260CB" w:rsidP="00070F32">
      <w:pPr>
        <w:tabs>
          <w:tab w:val="left" w:pos="142"/>
        </w:tabs>
        <w:spacing w:after="0" w:line="240" w:lineRule="auto"/>
        <w:jc w:val="center"/>
        <w:rPr>
          <w:rFonts w:asciiTheme="minorHAnsi" w:hAnsiTheme="minorHAnsi" w:cstheme="minorHAnsi"/>
          <w:sz w:val="24"/>
          <w:szCs w:val="24"/>
        </w:rPr>
      </w:pPr>
    </w:p>
    <w:p w14:paraId="21CF692D" w14:textId="6AD0F1F8" w:rsidR="006260CB" w:rsidRPr="00490768" w:rsidRDefault="006260CB" w:rsidP="00070F32">
      <w:pPr>
        <w:tabs>
          <w:tab w:val="left" w:pos="142"/>
        </w:tabs>
        <w:spacing w:after="0" w:line="240" w:lineRule="auto"/>
        <w:jc w:val="center"/>
        <w:rPr>
          <w:rFonts w:asciiTheme="minorHAnsi" w:hAnsiTheme="minorHAnsi" w:cstheme="minorHAnsi"/>
          <w:sz w:val="24"/>
          <w:szCs w:val="24"/>
        </w:rPr>
      </w:pPr>
    </w:p>
    <w:p w14:paraId="2D02A49D" w14:textId="77777777"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GIORGIO MOREIRA TAVARES</w:t>
      </w:r>
    </w:p>
    <w:p w14:paraId="5971D687" w14:textId="20859A1D"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Capitão de Corveta (IM)</w:t>
      </w:r>
    </w:p>
    <w:p w14:paraId="7F3FDB6C" w14:textId="77777777" w:rsidR="006260CB" w:rsidRPr="00490768" w:rsidRDefault="006260CB" w:rsidP="00070F32">
      <w:pPr>
        <w:tabs>
          <w:tab w:val="left" w:pos="142"/>
        </w:tabs>
        <w:spacing w:after="0" w:line="240" w:lineRule="auto"/>
        <w:jc w:val="center"/>
        <w:rPr>
          <w:rFonts w:asciiTheme="minorHAnsi" w:hAnsiTheme="minorHAnsi" w:cstheme="minorHAnsi"/>
          <w:sz w:val="24"/>
          <w:szCs w:val="24"/>
        </w:rPr>
      </w:pPr>
      <w:r w:rsidRPr="00490768">
        <w:rPr>
          <w:rFonts w:asciiTheme="minorHAnsi" w:hAnsiTheme="minorHAnsi" w:cstheme="minorHAnsi"/>
          <w:sz w:val="24"/>
          <w:szCs w:val="24"/>
        </w:rPr>
        <w:t>Fiscal da DFM do Projeto de Estudo Atuarial das Pensões de Militares do CASNAV</w:t>
      </w:r>
    </w:p>
    <w:p w14:paraId="3440126D" w14:textId="7CB17C53" w:rsidR="00E01C46" w:rsidRPr="00490768" w:rsidRDefault="00E01C46">
      <w:pPr>
        <w:spacing w:after="0" w:line="240" w:lineRule="auto"/>
        <w:rPr>
          <w:rFonts w:asciiTheme="minorHAnsi" w:hAnsiTheme="minorHAnsi" w:cstheme="minorHAnsi"/>
          <w:sz w:val="24"/>
          <w:szCs w:val="24"/>
        </w:rPr>
      </w:pPr>
      <w:r w:rsidRPr="00490768">
        <w:rPr>
          <w:rFonts w:asciiTheme="minorHAnsi" w:hAnsiTheme="minorHAnsi" w:cstheme="minorHAnsi"/>
          <w:sz w:val="24"/>
          <w:szCs w:val="24"/>
        </w:rPr>
        <w:br w:type="page"/>
      </w:r>
    </w:p>
    <w:p w14:paraId="076CFBDA" w14:textId="6EAD2FD7" w:rsidR="005F2684" w:rsidRPr="00490768" w:rsidRDefault="000844CF" w:rsidP="0001119F">
      <w:pPr>
        <w:pStyle w:val="EstiloT2"/>
        <w:jc w:val="center"/>
        <w:rPr>
          <w:rFonts w:asciiTheme="minorHAnsi" w:hAnsiTheme="minorHAnsi" w:cstheme="minorHAnsi"/>
          <w:color w:val="auto"/>
        </w:rPr>
      </w:pPr>
      <w:bookmarkStart w:id="259" w:name="_Toc36040199"/>
      <w:bookmarkStart w:id="260" w:name="_Toc64051254"/>
      <w:bookmarkStart w:id="261" w:name="_Toc64051520"/>
      <w:bookmarkStart w:id="262" w:name="_Toc64051773"/>
      <w:bookmarkStart w:id="263" w:name="_Toc64093096"/>
      <w:bookmarkStart w:id="264" w:name="_Toc65248069"/>
      <w:bookmarkEnd w:id="258"/>
      <w:r w:rsidRPr="00490768">
        <w:rPr>
          <w:rFonts w:asciiTheme="minorHAnsi" w:hAnsiTheme="minorHAnsi" w:cstheme="minorHAnsi"/>
          <w:color w:val="auto"/>
        </w:rPr>
        <w:t>A</w:t>
      </w:r>
      <w:r w:rsidR="005F2684" w:rsidRPr="00490768">
        <w:rPr>
          <w:rFonts w:asciiTheme="minorHAnsi" w:hAnsiTheme="minorHAnsi" w:cstheme="minorHAnsi"/>
          <w:color w:val="auto"/>
        </w:rPr>
        <w:t>NEXO A</w:t>
      </w:r>
      <w:bookmarkEnd w:id="259"/>
      <w:bookmarkEnd w:id="260"/>
      <w:bookmarkEnd w:id="261"/>
      <w:bookmarkEnd w:id="262"/>
      <w:bookmarkEnd w:id="263"/>
      <w:bookmarkEnd w:id="264"/>
    </w:p>
    <w:p w14:paraId="0511325C" w14:textId="77777777" w:rsidR="00354E54" w:rsidRPr="00490768" w:rsidRDefault="00354E54" w:rsidP="00DD2C89">
      <w:pPr>
        <w:rPr>
          <w:rFonts w:asciiTheme="minorHAnsi" w:hAnsiTheme="minorHAnsi" w:cstheme="minorHAnsi"/>
        </w:rPr>
      </w:pPr>
    </w:p>
    <w:p w14:paraId="3647FD70" w14:textId="4106D2D4" w:rsidR="005D3D49" w:rsidRPr="00490768" w:rsidRDefault="005F2684" w:rsidP="00BF1838">
      <w:pPr>
        <w:jc w:val="center"/>
        <w:rPr>
          <w:rFonts w:asciiTheme="minorHAnsi" w:hAnsiTheme="minorHAnsi" w:cstheme="minorHAnsi"/>
          <w:b/>
          <w:bCs/>
          <w:sz w:val="24"/>
          <w:szCs w:val="24"/>
        </w:rPr>
      </w:pPr>
      <w:bookmarkStart w:id="265" w:name="_Toc64051255"/>
      <w:bookmarkStart w:id="266" w:name="_Toc64051521"/>
      <w:bookmarkStart w:id="267" w:name="_Toc64051774"/>
      <w:bookmarkStart w:id="268" w:name="_Toc64458237"/>
      <w:bookmarkStart w:id="269" w:name="_Toc64468587"/>
      <w:bookmarkStart w:id="270" w:name="_Toc65054023"/>
      <w:r w:rsidRPr="00490768">
        <w:rPr>
          <w:rFonts w:asciiTheme="minorHAnsi" w:hAnsiTheme="minorHAnsi" w:cstheme="minorHAnsi"/>
          <w:b/>
          <w:bCs/>
          <w:sz w:val="24"/>
          <w:szCs w:val="24"/>
        </w:rPr>
        <w:t>TÁBUAS BIOMÉTRICAS</w:t>
      </w:r>
      <w:bookmarkEnd w:id="265"/>
      <w:bookmarkEnd w:id="266"/>
      <w:bookmarkEnd w:id="267"/>
      <w:bookmarkEnd w:id="268"/>
      <w:bookmarkEnd w:id="269"/>
      <w:bookmarkEnd w:id="270"/>
    </w:p>
    <w:p w14:paraId="4BEE99A4" w14:textId="77777777" w:rsidR="00820B43" w:rsidRPr="00490768" w:rsidRDefault="00820B43" w:rsidP="00E939F6">
      <w:pPr>
        <w:tabs>
          <w:tab w:val="left" w:pos="142"/>
        </w:tabs>
        <w:spacing w:after="0" w:line="360" w:lineRule="auto"/>
        <w:jc w:val="center"/>
        <w:rPr>
          <w:rFonts w:asciiTheme="minorHAnsi" w:hAnsiTheme="minorHAnsi" w:cstheme="minorHAnsi"/>
          <w:b/>
          <w:bCs/>
          <w:sz w:val="24"/>
          <w:szCs w:val="24"/>
        </w:rPr>
      </w:pPr>
      <w:bookmarkStart w:id="271" w:name="_Toc36040204"/>
    </w:p>
    <w:p w14:paraId="3CD410E5" w14:textId="77777777" w:rsidR="00354E54" w:rsidRPr="00490768" w:rsidRDefault="00354E54" w:rsidP="00300837">
      <w:pPr>
        <w:pStyle w:val="PargrafodaLista"/>
        <w:numPr>
          <w:ilvl w:val="6"/>
          <w:numId w:val="15"/>
        </w:numPr>
        <w:tabs>
          <w:tab w:val="left" w:pos="284"/>
        </w:tabs>
        <w:spacing w:after="0" w:line="360" w:lineRule="auto"/>
        <w:ind w:left="0" w:firstLine="0"/>
        <w:jc w:val="both"/>
        <w:rPr>
          <w:rFonts w:asciiTheme="minorHAnsi" w:hAnsiTheme="minorHAnsi" w:cstheme="minorHAnsi"/>
          <w:sz w:val="24"/>
          <w:szCs w:val="24"/>
        </w:rPr>
      </w:pPr>
      <w:r w:rsidRPr="00490768">
        <w:rPr>
          <w:rFonts w:asciiTheme="minorHAnsi" w:hAnsiTheme="minorHAnsi" w:cstheme="minorHAnsi"/>
          <w:b/>
          <w:bCs/>
          <w:caps/>
          <w:sz w:val="24"/>
          <w:szCs w:val="24"/>
        </w:rPr>
        <w:t>Tábuas de mortalidade (ativos, inativos, pensionistas e inválidos)</w:t>
      </w:r>
    </w:p>
    <w:p w14:paraId="3CE653D8" w14:textId="2EB59CD0" w:rsidR="00354E54" w:rsidRPr="00490768" w:rsidRDefault="00354E54" w:rsidP="00354E54">
      <w:pPr>
        <w:pStyle w:val="PargrafodaLista"/>
        <w:tabs>
          <w:tab w:val="left" w:pos="284"/>
        </w:tabs>
        <w:spacing w:after="0" w:line="360" w:lineRule="auto"/>
        <w:ind w:left="0"/>
        <w:jc w:val="both"/>
        <w:rPr>
          <w:rFonts w:asciiTheme="minorHAnsi" w:hAnsiTheme="minorHAnsi" w:cstheme="minorHAnsi"/>
          <w:sz w:val="24"/>
          <w:szCs w:val="24"/>
        </w:rPr>
      </w:pPr>
      <w:r w:rsidRPr="00490768">
        <w:rPr>
          <w:rFonts w:asciiTheme="minorHAnsi" w:hAnsiTheme="minorHAnsi" w:cstheme="minorHAnsi"/>
          <w:sz w:val="24"/>
          <w:szCs w:val="24"/>
        </w:rPr>
        <w:t>IBGE_2019_Extrap_MPS_Homens e IBGE_2019_Extrap_MPS_Mulheres, disponível no endereço eletrônico https://www.gov.br/previdencia/pt-br/assuntos/previdencia-no-servico-publico/atuaria</w:t>
      </w:r>
      <w:r w:rsidR="002A6750" w:rsidRPr="00490768">
        <w:rPr>
          <w:rFonts w:asciiTheme="minorHAnsi" w:hAnsiTheme="minorHAnsi" w:cstheme="minorHAnsi"/>
          <w:sz w:val="24"/>
          <w:szCs w:val="24"/>
        </w:rPr>
        <w:t>.</w:t>
      </w:r>
    </w:p>
    <w:p w14:paraId="6B2B5710"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78B7F998" w14:textId="77777777" w:rsidR="00354E54" w:rsidRPr="00490768" w:rsidRDefault="00354E54" w:rsidP="00300837">
      <w:pPr>
        <w:pStyle w:val="PargrafodaLista"/>
        <w:numPr>
          <w:ilvl w:val="6"/>
          <w:numId w:val="15"/>
        </w:numPr>
        <w:tabs>
          <w:tab w:val="left" w:pos="284"/>
        </w:tabs>
        <w:spacing w:after="0" w:line="360" w:lineRule="auto"/>
        <w:ind w:left="0" w:firstLine="0"/>
        <w:jc w:val="both"/>
        <w:rPr>
          <w:rFonts w:asciiTheme="minorHAnsi" w:hAnsiTheme="minorHAnsi" w:cstheme="minorHAnsi"/>
          <w:b/>
          <w:bCs/>
          <w:caps/>
          <w:sz w:val="24"/>
          <w:szCs w:val="24"/>
        </w:rPr>
      </w:pPr>
      <w:r w:rsidRPr="00490768">
        <w:rPr>
          <w:rFonts w:asciiTheme="minorHAnsi" w:hAnsiTheme="minorHAnsi" w:cstheme="minorHAnsi"/>
          <w:b/>
          <w:bCs/>
          <w:caps/>
          <w:sz w:val="24"/>
          <w:szCs w:val="24"/>
        </w:rPr>
        <w:t>Tábua para a entrada em invalidez:</w:t>
      </w:r>
    </w:p>
    <w:p w14:paraId="44EF34EE" w14:textId="6853E9E2" w:rsidR="00354E54" w:rsidRPr="00490768" w:rsidRDefault="00354E54" w:rsidP="00354E54">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Álvaro Vindas.</w:t>
      </w:r>
      <w:r w:rsidR="002A6750" w:rsidRPr="00490768">
        <w:rPr>
          <w:rFonts w:asciiTheme="minorHAnsi" w:hAnsiTheme="minorHAnsi" w:cstheme="minorHAnsi"/>
          <w:sz w:val="24"/>
          <w:szCs w:val="24"/>
        </w:rPr>
        <w:t xml:space="preserve"> </w:t>
      </w:r>
    </w:p>
    <w:p w14:paraId="1985CD78" w14:textId="77777777" w:rsidR="00354E54" w:rsidRPr="00490768" w:rsidRDefault="00354E54" w:rsidP="00354E54">
      <w:pPr>
        <w:pStyle w:val="PargrafodaLista"/>
        <w:tabs>
          <w:tab w:val="left" w:pos="284"/>
        </w:tabs>
        <w:spacing w:after="0" w:line="360" w:lineRule="auto"/>
        <w:ind w:left="0"/>
        <w:jc w:val="both"/>
        <w:rPr>
          <w:rFonts w:asciiTheme="minorHAnsi" w:hAnsiTheme="minorHAnsi" w:cstheme="minorHAnsi"/>
          <w:b/>
          <w:bCs/>
          <w:sz w:val="24"/>
          <w:szCs w:val="24"/>
        </w:rPr>
      </w:pPr>
    </w:p>
    <w:p w14:paraId="1865784E" w14:textId="4ABEEC8E" w:rsidR="005F2684" w:rsidRPr="00490768" w:rsidRDefault="005F2684" w:rsidP="00300837">
      <w:pPr>
        <w:pStyle w:val="PargrafodaLista"/>
        <w:numPr>
          <w:ilvl w:val="6"/>
          <w:numId w:val="15"/>
        </w:numPr>
        <w:tabs>
          <w:tab w:val="left" w:pos="284"/>
        </w:tabs>
        <w:spacing w:after="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TÁBUA DE COMPOSIÇÃO FAMILIAR (PENSÃO NORMAL) EM VIGOR</w:t>
      </w:r>
      <w:bookmarkEnd w:id="271"/>
    </w:p>
    <w:p w14:paraId="07C5184A" w14:textId="7D0D83DC" w:rsidR="005F2684" w:rsidRPr="00490768" w:rsidRDefault="005F2684" w:rsidP="00083E97">
      <w:pPr>
        <w:tabs>
          <w:tab w:val="left" w:pos="142"/>
        </w:tabs>
        <w:spacing w:after="0" w:line="360" w:lineRule="auto"/>
        <w:jc w:val="both"/>
        <w:rPr>
          <w:rFonts w:asciiTheme="minorHAnsi" w:hAnsiTheme="minorHAnsi" w:cstheme="minorHAnsi"/>
          <w:sz w:val="24"/>
          <w:szCs w:val="24"/>
        </w:rPr>
      </w:pP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660"/>
        <w:gridCol w:w="1660"/>
        <w:gridCol w:w="1660"/>
        <w:gridCol w:w="1660"/>
      </w:tblGrid>
      <w:tr w:rsidR="00695915" w:rsidRPr="00490768" w14:paraId="4085DA67" w14:textId="77777777" w:rsidTr="00A332FA">
        <w:trPr>
          <w:trHeight w:val="799"/>
          <w:tblHeader/>
          <w:jc w:val="center"/>
        </w:trPr>
        <w:tc>
          <w:tcPr>
            <w:tcW w:w="960" w:type="dxa"/>
            <w:shd w:val="clear" w:color="auto" w:fill="D9D9D9" w:themeFill="background1" w:themeFillShade="D9"/>
            <w:noWrap/>
            <w:vAlign w:val="center"/>
          </w:tcPr>
          <w:p w14:paraId="2F417B18" w14:textId="77777777" w:rsidR="005F2684" w:rsidRPr="00490768" w:rsidRDefault="005F2684" w:rsidP="005D3D49">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w:t>
            </w:r>
          </w:p>
        </w:tc>
        <w:tc>
          <w:tcPr>
            <w:tcW w:w="1660" w:type="dxa"/>
            <w:shd w:val="clear" w:color="auto" w:fill="D9D9D9" w:themeFill="background1" w:themeFillShade="D9"/>
            <w:vAlign w:val="center"/>
          </w:tcPr>
          <w:p w14:paraId="7E1C01A3" w14:textId="77777777" w:rsidR="005F2684" w:rsidRPr="00490768" w:rsidRDefault="005F2684" w:rsidP="005D3D49">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Probabilidade de ter beneficiário vitalício</w:t>
            </w:r>
          </w:p>
        </w:tc>
        <w:tc>
          <w:tcPr>
            <w:tcW w:w="1660" w:type="dxa"/>
            <w:shd w:val="clear" w:color="auto" w:fill="D9D9D9" w:themeFill="background1" w:themeFillShade="D9"/>
            <w:vAlign w:val="center"/>
          </w:tcPr>
          <w:p w14:paraId="1377B3B8" w14:textId="77777777" w:rsidR="005F2684" w:rsidRPr="00490768" w:rsidRDefault="005F2684" w:rsidP="005D3D49">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Probabilidade de ter beneficiário temporário</w:t>
            </w:r>
          </w:p>
        </w:tc>
        <w:tc>
          <w:tcPr>
            <w:tcW w:w="1660" w:type="dxa"/>
            <w:shd w:val="clear" w:color="auto" w:fill="D9D9D9" w:themeFill="background1" w:themeFillShade="D9"/>
            <w:vAlign w:val="center"/>
          </w:tcPr>
          <w:p w14:paraId="723643BA" w14:textId="77777777" w:rsidR="005F2684" w:rsidRPr="00490768" w:rsidRDefault="005F2684" w:rsidP="005D3D49">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 esperada do beneficiário vitalício</w:t>
            </w:r>
          </w:p>
        </w:tc>
        <w:tc>
          <w:tcPr>
            <w:tcW w:w="1660" w:type="dxa"/>
            <w:shd w:val="clear" w:color="auto" w:fill="D9D9D9" w:themeFill="background1" w:themeFillShade="D9"/>
            <w:vAlign w:val="center"/>
          </w:tcPr>
          <w:p w14:paraId="26D12504" w14:textId="77777777" w:rsidR="005F2684" w:rsidRPr="00490768" w:rsidRDefault="005F2684" w:rsidP="005D3D49">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 esperada do beneficiário temporário</w:t>
            </w:r>
          </w:p>
        </w:tc>
      </w:tr>
      <w:tr w:rsidR="00695915" w:rsidRPr="00490768" w14:paraId="2AA72F55" w14:textId="77777777" w:rsidTr="005D3D49">
        <w:trPr>
          <w:trHeight w:val="300"/>
          <w:jc w:val="center"/>
        </w:trPr>
        <w:tc>
          <w:tcPr>
            <w:tcW w:w="960" w:type="dxa"/>
            <w:shd w:val="clear" w:color="auto" w:fill="auto"/>
            <w:noWrap/>
          </w:tcPr>
          <w:p w14:paraId="6A1873F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726913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D9CEE4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86ED03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E36E2C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67DC2AB3" w14:textId="77777777" w:rsidTr="005D3D49">
        <w:trPr>
          <w:trHeight w:val="300"/>
          <w:jc w:val="center"/>
        </w:trPr>
        <w:tc>
          <w:tcPr>
            <w:tcW w:w="960" w:type="dxa"/>
            <w:shd w:val="clear" w:color="auto" w:fill="auto"/>
            <w:noWrap/>
          </w:tcPr>
          <w:p w14:paraId="6ACFA27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c>
          <w:tcPr>
            <w:tcW w:w="1660" w:type="dxa"/>
            <w:shd w:val="clear" w:color="auto" w:fill="auto"/>
            <w:noWrap/>
            <w:vAlign w:val="center"/>
          </w:tcPr>
          <w:p w14:paraId="3A97F61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2C7870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B93C86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F7BB50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1F67FFCD" w14:textId="77777777" w:rsidTr="005D3D49">
        <w:trPr>
          <w:trHeight w:val="300"/>
          <w:jc w:val="center"/>
        </w:trPr>
        <w:tc>
          <w:tcPr>
            <w:tcW w:w="960" w:type="dxa"/>
            <w:shd w:val="clear" w:color="auto" w:fill="auto"/>
            <w:noWrap/>
          </w:tcPr>
          <w:p w14:paraId="045F03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c>
          <w:tcPr>
            <w:tcW w:w="1660" w:type="dxa"/>
            <w:shd w:val="clear" w:color="auto" w:fill="auto"/>
            <w:noWrap/>
            <w:vAlign w:val="center"/>
          </w:tcPr>
          <w:p w14:paraId="4C1508C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DFDBF1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A997DB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D77FE6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0DAB5DE4" w14:textId="77777777" w:rsidTr="005D3D49">
        <w:trPr>
          <w:trHeight w:val="300"/>
          <w:jc w:val="center"/>
        </w:trPr>
        <w:tc>
          <w:tcPr>
            <w:tcW w:w="960" w:type="dxa"/>
            <w:shd w:val="clear" w:color="auto" w:fill="auto"/>
            <w:noWrap/>
          </w:tcPr>
          <w:p w14:paraId="73CD26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c>
          <w:tcPr>
            <w:tcW w:w="1660" w:type="dxa"/>
            <w:shd w:val="clear" w:color="auto" w:fill="auto"/>
            <w:noWrap/>
            <w:vAlign w:val="center"/>
          </w:tcPr>
          <w:p w14:paraId="2047097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043288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B764DB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548F047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7744AB0" w14:textId="77777777" w:rsidTr="005D3D49">
        <w:trPr>
          <w:trHeight w:val="300"/>
          <w:jc w:val="center"/>
        </w:trPr>
        <w:tc>
          <w:tcPr>
            <w:tcW w:w="960" w:type="dxa"/>
            <w:shd w:val="clear" w:color="auto" w:fill="auto"/>
            <w:noWrap/>
          </w:tcPr>
          <w:p w14:paraId="023DB5B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c>
          <w:tcPr>
            <w:tcW w:w="1660" w:type="dxa"/>
            <w:shd w:val="clear" w:color="auto" w:fill="auto"/>
            <w:noWrap/>
            <w:vAlign w:val="center"/>
          </w:tcPr>
          <w:p w14:paraId="147014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AC2EA2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29CAE1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FCE468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DB75041" w14:textId="77777777" w:rsidTr="005D3D49">
        <w:trPr>
          <w:trHeight w:val="300"/>
          <w:jc w:val="center"/>
        </w:trPr>
        <w:tc>
          <w:tcPr>
            <w:tcW w:w="960" w:type="dxa"/>
            <w:shd w:val="clear" w:color="auto" w:fill="auto"/>
            <w:noWrap/>
          </w:tcPr>
          <w:p w14:paraId="53620AC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c>
          <w:tcPr>
            <w:tcW w:w="1660" w:type="dxa"/>
            <w:shd w:val="clear" w:color="auto" w:fill="auto"/>
            <w:noWrap/>
            <w:vAlign w:val="center"/>
          </w:tcPr>
          <w:p w14:paraId="7343F05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06761F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925209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5060D42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8E86CE5" w14:textId="77777777" w:rsidTr="005D3D49">
        <w:trPr>
          <w:trHeight w:val="300"/>
          <w:jc w:val="center"/>
        </w:trPr>
        <w:tc>
          <w:tcPr>
            <w:tcW w:w="960" w:type="dxa"/>
            <w:shd w:val="clear" w:color="auto" w:fill="auto"/>
            <w:noWrap/>
          </w:tcPr>
          <w:p w14:paraId="6C8EAC0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w:t>
            </w:r>
          </w:p>
        </w:tc>
        <w:tc>
          <w:tcPr>
            <w:tcW w:w="1660" w:type="dxa"/>
            <w:shd w:val="clear" w:color="auto" w:fill="auto"/>
            <w:noWrap/>
            <w:vAlign w:val="center"/>
          </w:tcPr>
          <w:p w14:paraId="386A36E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DC9E65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5971D1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31446BC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DF7705A" w14:textId="77777777" w:rsidTr="005D3D49">
        <w:trPr>
          <w:trHeight w:val="300"/>
          <w:jc w:val="center"/>
        </w:trPr>
        <w:tc>
          <w:tcPr>
            <w:tcW w:w="960" w:type="dxa"/>
            <w:shd w:val="clear" w:color="auto" w:fill="auto"/>
            <w:noWrap/>
          </w:tcPr>
          <w:p w14:paraId="77A643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c>
          <w:tcPr>
            <w:tcW w:w="1660" w:type="dxa"/>
            <w:shd w:val="clear" w:color="auto" w:fill="auto"/>
            <w:noWrap/>
            <w:vAlign w:val="center"/>
          </w:tcPr>
          <w:p w14:paraId="40732D2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D97765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6A41DF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711F045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D0A3571" w14:textId="77777777" w:rsidTr="005D3D49">
        <w:trPr>
          <w:trHeight w:val="300"/>
          <w:jc w:val="center"/>
        </w:trPr>
        <w:tc>
          <w:tcPr>
            <w:tcW w:w="960" w:type="dxa"/>
            <w:shd w:val="clear" w:color="auto" w:fill="auto"/>
            <w:noWrap/>
          </w:tcPr>
          <w:p w14:paraId="289DFD3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c>
          <w:tcPr>
            <w:tcW w:w="1660" w:type="dxa"/>
            <w:shd w:val="clear" w:color="auto" w:fill="auto"/>
            <w:noWrap/>
            <w:vAlign w:val="center"/>
          </w:tcPr>
          <w:p w14:paraId="500917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7D6890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C528B2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5B071C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5E54FCCF" w14:textId="77777777" w:rsidTr="005D3D49">
        <w:trPr>
          <w:trHeight w:val="300"/>
          <w:jc w:val="center"/>
        </w:trPr>
        <w:tc>
          <w:tcPr>
            <w:tcW w:w="960" w:type="dxa"/>
            <w:shd w:val="clear" w:color="auto" w:fill="auto"/>
            <w:noWrap/>
          </w:tcPr>
          <w:p w14:paraId="7BB0E87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c>
          <w:tcPr>
            <w:tcW w:w="1660" w:type="dxa"/>
            <w:shd w:val="clear" w:color="auto" w:fill="auto"/>
            <w:noWrap/>
            <w:vAlign w:val="center"/>
          </w:tcPr>
          <w:p w14:paraId="4CD33B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E9229A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854D29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5920E74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684C6235" w14:textId="77777777" w:rsidTr="005D3D49">
        <w:trPr>
          <w:trHeight w:val="300"/>
          <w:jc w:val="center"/>
        </w:trPr>
        <w:tc>
          <w:tcPr>
            <w:tcW w:w="960" w:type="dxa"/>
            <w:shd w:val="clear" w:color="auto" w:fill="auto"/>
            <w:noWrap/>
          </w:tcPr>
          <w:p w14:paraId="7D737A9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c>
          <w:tcPr>
            <w:tcW w:w="1660" w:type="dxa"/>
            <w:shd w:val="clear" w:color="auto" w:fill="auto"/>
            <w:noWrap/>
            <w:vAlign w:val="center"/>
          </w:tcPr>
          <w:p w14:paraId="5234156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326032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4530CB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11B88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0E627EA2" w14:textId="77777777" w:rsidTr="005D3D49">
        <w:trPr>
          <w:trHeight w:val="300"/>
          <w:jc w:val="center"/>
        </w:trPr>
        <w:tc>
          <w:tcPr>
            <w:tcW w:w="960" w:type="dxa"/>
            <w:shd w:val="clear" w:color="auto" w:fill="auto"/>
            <w:noWrap/>
          </w:tcPr>
          <w:p w14:paraId="55606B1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c>
          <w:tcPr>
            <w:tcW w:w="1660" w:type="dxa"/>
            <w:shd w:val="clear" w:color="auto" w:fill="auto"/>
            <w:noWrap/>
            <w:vAlign w:val="center"/>
          </w:tcPr>
          <w:p w14:paraId="6EF9110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40FBBF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AAB05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DF9ACA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6175C117" w14:textId="77777777" w:rsidTr="005D3D49">
        <w:trPr>
          <w:trHeight w:val="300"/>
          <w:jc w:val="center"/>
        </w:trPr>
        <w:tc>
          <w:tcPr>
            <w:tcW w:w="960" w:type="dxa"/>
            <w:shd w:val="clear" w:color="auto" w:fill="auto"/>
            <w:noWrap/>
          </w:tcPr>
          <w:p w14:paraId="73A0C42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c>
          <w:tcPr>
            <w:tcW w:w="1660" w:type="dxa"/>
            <w:shd w:val="clear" w:color="auto" w:fill="auto"/>
            <w:noWrap/>
            <w:vAlign w:val="center"/>
          </w:tcPr>
          <w:p w14:paraId="7991C1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7BCAB5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C05778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8C750D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0A089127" w14:textId="77777777" w:rsidTr="005D3D49">
        <w:trPr>
          <w:trHeight w:val="300"/>
          <w:jc w:val="center"/>
        </w:trPr>
        <w:tc>
          <w:tcPr>
            <w:tcW w:w="960" w:type="dxa"/>
            <w:shd w:val="clear" w:color="auto" w:fill="auto"/>
            <w:noWrap/>
          </w:tcPr>
          <w:p w14:paraId="7D7D7FE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c>
          <w:tcPr>
            <w:tcW w:w="1660" w:type="dxa"/>
            <w:shd w:val="clear" w:color="auto" w:fill="auto"/>
            <w:noWrap/>
            <w:vAlign w:val="center"/>
          </w:tcPr>
          <w:p w14:paraId="52A06DA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F9B641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75B26E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3EEFA13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39B56930" w14:textId="77777777" w:rsidTr="005D3D49">
        <w:trPr>
          <w:trHeight w:val="300"/>
          <w:jc w:val="center"/>
        </w:trPr>
        <w:tc>
          <w:tcPr>
            <w:tcW w:w="960" w:type="dxa"/>
            <w:shd w:val="clear" w:color="auto" w:fill="auto"/>
            <w:noWrap/>
          </w:tcPr>
          <w:p w14:paraId="05B5344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c>
          <w:tcPr>
            <w:tcW w:w="1660" w:type="dxa"/>
            <w:shd w:val="clear" w:color="auto" w:fill="auto"/>
            <w:noWrap/>
            <w:vAlign w:val="center"/>
          </w:tcPr>
          <w:p w14:paraId="13A42B1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C16D9C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3AD131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1C1250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7DBC1017" w14:textId="77777777" w:rsidTr="005D3D49">
        <w:trPr>
          <w:trHeight w:val="300"/>
          <w:jc w:val="center"/>
        </w:trPr>
        <w:tc>
          <w:tcPr>
            <w:tcW w:w="960" w:type="dxa"/>
            <w:shd w:val="clear" w:color="auto" w:fill="auto"/>
            <w:noWrap/>
          </w:tcPr>
          <w:p w14:paraId="7F9117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c>
          <w:tcPr>
            <w:tcW w:w="1660" w:type="dxa"/>
            <w:shd w:val="clear" w:color="auto" w:fill="auto"/>
            <w:noWrap/>
            <w:vAlign w:val="center"/>
          </w:tcPr>
          <w:p w14:paraId="7C3B90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41F8C1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94D617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8A1AEC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6F21AC07" w14:textId="77777777" w:rsidTr="005D3D49">
        <w:trPr>
          <w:trHeight w:val="300"/>
          <w:jc w:val="center"/>
        </w:trPr>
        <w:tc>
          <w:tcPr>
            <w:tcW w:w="960" w:type="dxa"/>
            <w:shd w:val="clear" w:color="auto" w:fill="auto"/>
            <w:noWrap/>
          </w:tcPr>
          <w:p w14:paraId="32C23A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605826F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0DAC76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420FB8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05D877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7F73102B" w14:textId="77777777" w:rsidTr="005D3D49">
        <w:trPr>
          <w:trHeight w:val="300"/>
          <w:jc w:val="center"/>
        </w:trPr>
        <w:tc>
          <w:tcPr>
            <w:tcW w:w="960" w:type="dxa"/>
            <w:shd w:val="clear" w:color="auto" w:fill="auto"/>
            <w:noWrap/>
          </w:tcPr>
          <w:p w14:paraId="79D1684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c>
          <w:tcPr>
            <w:tcW w:w="1660" w:type="dxa"/>
            <w:shd w:val="clear" w:color="auto" w:fill="auto"/>
            <w:noWrap/>
            <w:vAlign w:val="center"/>
          </w:tcPr>
          <w:p w14:paraId="719B313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9BB92F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C032B4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09F6F0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36164CE5" w14:textId="77777777" w:rsidTr="005D3D49">
        <w:trPr>
          <w:trHeight w:val="300"/>
          <w:jc w:val="center"/>
        </w:trPr>
        <w:tc>
          <w:tcPr>
            <w:tcW w:w="960" w:type="dxa"/>
            <w:shd w:val="clear" w:color="auto" w:fill="auto"/>
            <w:noWrap/>
          </w:tcPr>
          <w:p w14:paraId="7C403D6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c>
          <w:tcPr>
            <w:tcW w:w="1660" w:type="dxa"/>
            <w:shd w:val="clear" w:color="auto" w:fill="auto"/>
            <w:noWrap/>
            <w:vAlign w:val="center"/>
          </w:tcPr>
          <w:p w14:paraId="4780807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7CE472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F8C73C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3A42F74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5DEEA98C" w14:textId="77777777" w:rsidTr="005D3D49">
        <w:trPr>
          <w:trHeight w:val="300"/>
          <w:jc w:val="center"/>
        </w:trPr>
        <w:tc>
          <w:tcPr>
            <w:tcW w:w="960" w:type="dxa"/>
            <w:shd w:val="clear" w:color="auto" w:fill="auto"/>
            <w:noWrap/>
          </w:tcPr>
          <w:p w14:paraId="1090B3B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c>
          <w:tcPr>
            <w:tcW w:w="1660" w:type="dxa"/>
            <w:shd w:val="clear" w:color="auto" w:fill="auto"/>
            <w:noWrap/>
            <w:vAlign w:val="center"/>
          </w:tcPr>
          <w:p w14:paraId="1A4AB0F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E7302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D2E8A7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5D81F70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13003BA8" w14:textId="77777777" w:rsidTr="005D3D49">
        <w:trPr>
          <w:trHeight w:val="300"/>
          <w:jc w:val="center"/>
        </w:trPr>
        <w:tc>
          <w:tcPr>
            <w:tcW w:w="960" w:type="dxa"/>
            <w:shd w:val="clear" w:color="auto" w:fill="auto"/>
            <w:noWrap/>
          </w:tcPr>
          <w:p w14:paraId="27EB50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c>
          <w:tcPr>
            <w:tcW w:w="1660" w:type="dxa"/>
            <w:shd w:val="clear" w:color="auto" w:fill="auto"/>
            <w:noWrap/>
            <w:vAlign w:val="center"/>
          </w:tcPr>
          <w:p w14:paraId="096FB2E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c>
          <w:tcPr>
            <w:tcW w:w="1660" w:type="dxa"/>
            <w:shd w:val="clear" w:color="auto" w:fill="auto"/>
            <w:noWrap/>
            <w:vAlign w:val="center"/>
          </w:tcPr>
          <w:p w14:paraId="1D2F189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0,2%</w:t>
            </w:r>
          </w:p>
        </w:tc>
        <w:tc>
          <w:tcPr>
            <w:tcW w:w="1660" w:type="dxa"/>
            <w:shd w:val="clear" w:color="auto" w:fill="auto"/>
            <w:noWrap/>
            <w:vAlign w:val="center"/>
          </w:tcPr>
          <w:p w14:paraId="32D030E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c>
          <w:tcPr>
            <w:tcW w:w="1660" w:type="dxa"/>
            <w:shd w:val="clear" w:color="auto" w:fill="auto"/>
            <w:noWrap/>
            <w:vAlign w:val="center"/>
          </w:tcPr>
          <w:p w14:paraId="77F1D18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5B10144A" w14:textId="77777777" w:rsidTr="005D3D49">
        <w:trPr>
          <w:trHeight w:val="300"/>
          <w:jc w:val="center"/>
        </w:trPr>
        <w:tc>
          <w:tcPr>
            <w:tcW w:w="960" w:type="dxa"/>
            <w:shd w:val="clear" w:color="auto" w:fill="auto"/>
            <w:noWrap/>
          </w:tcPr>
          <w:p w14:paraId="0AFD493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c>
          <w:tcPr>
            <w:tcW w:w="1660" w:type="dxa"/>
            <w:shd w:val="clear" w:color="auto" w:fill="auto"/>
            <w:noWrap/>
            <w:vAlign w:val="center"/>
          </w:tcPr>
          <w:p w14:paraId="31EE8AC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274E352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0,3%</w:t>
            </w:r>
          </w:p>
        </w:tc>
        <w:tc>
          <w:tcPr>
            <w:tcW w:w="1660" w:type="dxa"/>
            <w:shd w:val="clear" w:color="auto" w:fill="auto"/>
            <w:noWrap/>
            <w:vAlign w:val="center"/>
          </w:tcPr>
          <w:p w14:paraId="7E59081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c>
          <w:tcPr>
            <w:tcW w:w="1660" w:type="dxa"/>
            <w:shd w:val="clear" w:color="auto" w:fill="auto"/>
            <w:noWrap/>
            <w:vAlign w:val="center"/>
          </w:tcPr>
          <w:p w14:paraId="3898DAD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24CDC884" w14:textId="77777777" w:rsidTr="005D3D49">
        <w:trPr>
          <w:trHeight w:val="300"/>
          <w:jc w:val="center"/>
        </w:trPr>
        <w:tc>
          <w:tcPr>
            <w:tcW w:w="960" w:type="dxa"/>
            <w:shd w:val="clear" w:color="auto" w:fill="auto"/>
            <w:noWrap/>
          </w:tcPr>
          <w:p w14:paraId="12E73E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c>
          <w:tcPr>
            <w:tcW w:w="1660" w:type="dxa"/>
            <w:shd w:val="clear" w:color="auto" w:fill="auto"/>
            <w:noWrap/>
            <w:vAlign w:val="center"/>
          </w:tcPr>
          <w:p w14:paraId="4C627D6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6,1%</w:t>
            </w:r>
          </w:p>
        </w:tc>
        <w:tc>
          <w:tcPr>
            <w:tcW w:w="1660" w:type="dxa"/>
            <w:shd w:val="clear" w:color="auto" w:fill="auto"/>
            <w:noWrap/>
            <w:vAlign w:val="center"/>
          </w:tcPr>
          <w:p w14:paraId="79725E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0,6%</w:t>
            </w:r>
          </w:p>
        </w:tc>
        <w:tc>
          <w:tcPr>
            <w:tcW w:w="1660" w:type="dxa"/>
            <w:shd w:val="clear" w:color="auto" w:fill="auto"/>
            <w:noWrap/>
            <w:vAlign w:val="center"/>
          </w:tcPr>
          <w:p w14:paraId="339B16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c>
          <w:tcPr>
            <w:tcW w:w="1660" w:type="dxa"/>
            <w:shd w:val="clear" w:color="auto" w:fill="auto"/>
            <w:noWrap/>
            <w:vAlign w:val="center"/>
          </w:tcPr>
          <w:p w14:paraId="5FBE5B9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130CF74F" w14:textId="77777777" w:rsidTr="005D3D49">
        <w:trPr>
          <w:trHeight w:val="300"/>
          <w:jc w:val="center"/>
        </w:trPr>
        <w:tc>
          <w:tcPr>
            <w:tcW w:w="960" w:type="dxa"/>
            <w:shd w:val="clear" w:color="auto" w:fill="auto"/>
            <w:noWrap/>
          </w:tcPr>
          <w:p w14:paraId="05923D0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c>
          <w:tcPr>
            <w:tcW w:w="1660" w:type="dxa"/>
            <w:shd w:val="clear" w:color="auto" w:fill="auto"/>
            <w:noWrap/>
            <w:vAlign w:val="center"/>
          </w:tcPr>
          <w:p w14:paraId="563D186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w:t>
            </w:r>
          </w:p>
        </w:tc>
        <w:tc>
          <w:tcPr>
            <w:tcW w:w="1660" w:type="dxa"/>
            <w:shd w:val="clear" w:color="auto" w:fill="auto"/>
            <w:noWrap/>
            <w:vAlign w:val="center"/>
          </w:tcPr>
          <w:p w14:paraId="00DE0AD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c>
          <w:tcPr>
            <w:tcW w:w="1660" w:type="dxa"/>
            <w:shd w:val="clear" w:color="auto" w:fill="auto"/>
            <w:noWrap/>
            <w:vAlign w:val="center"/>
          </w:tcPr>
          <w:p w14:paraId="6153021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488435B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0B79F07C" w14:textId="77777777" w:rsidTr="005D3D49">
        <w:trPr>
          <w:trHeight w:val="300"/>
          <w:jc w:val="center"/>
        </w:trPr>
        <w:tc>
          <w:tcPr>
            <w:tcW w:w="960" w:type="dxa"/>
            <w:shd w:val="clear" w:color="auto" w:fill="auto"/>
            <w:noWrap/>
          </w:tcPr>
          <w:p w14:paraId="73785F0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6BE254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13,2%</w:t>
            </w:r>
          </w:p>
        </w:tc>
        <w:tc>
          <w:tcPr>
            <w:tcW w:w="1660" w:type="dxa"/>
            <w:shd w:val="clear" w:color="auto" w:fill="auto"/>
            <w:noWrap/>
            <w:vAlign w:val="center"/>
          </w:tcPr>
          <w:p w14:paraId="64CCCA8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1F83B36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1A856B8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02C7E297" w14:textId="77777777" w:rsidTr="005D3D49">
        <w:trPr>
          <w:trHeight w:val="300"/>
          <w:jc w:val="center"/>
        </w:trPr>
        <w:tc>
          <w:tcPr>
            <w:tcW w:w="960" w:type="dxa"/>
            <w:shd w:val="clear" w:color="auto" w:fill="auto"/>
            <w:noWrap/>
          </w:tcPr>
          <w:p w14:paraId="600B767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w:t>
            </w:r>
          </w:p>
        </w:tc>
        <w:tc>
          <w:tcPr>
            <w:tcW w:w="1660" w:type="dxa"/>
            <w:shd w:val="clear" w:color="auto" w:fill="auto"/>
            <w:noWrap/>
            <w:vAlign w:val="center"/>
          </w:tcPr>
          <w:p w14:paraId="32CDE1D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17,4%</w:t>
            </w:r>
          </w:p>
        </w:tc>
        <w:tc>
          <w:tcPr>
            <w:tcW w:w="1660" w:type="dxa"/>
            <w:shd w:val="clear" w:color="auto" w:fill="auto"/>
            <w:noWrap/>
            <w:vAlign w:val="center"/>
          </w:tcPr>
          <w:p w14:paraId="1F5DF10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71F4D0B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w:t>
            </w:r>
          </w:p>
        </w:tc>
        <w:tc>
          <w:tcPr>
            <w:tcW w:w="1660" w:type="dxa"/>
            <w:shd w:val="clear" w:color="auto" w:fill="auto"/>
            <w:noWrap/>
            <w:vAlign w:val="center"/>
          </w:tcPr>
          <w:p w14:paraId="57F8E72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5DDEAB66" w14:textId="77777777" w:rsidTr="005D3D49">
        <w:trPr>
          <w:trHeight w:val="300"/>
          <w:jc w:val="center"/>
        </w:trPr>
        <w:tc>
          <w:tcPr>
            <w:tcW w:w="960" w:type="dxa"/>
            <w:shd w:val="clear" w:color="auto" w:fill="auto"/>
            <w:noWrap/>
          </w:tcPr>
          <w:p w14:paraId="494C692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w:t>
            </w:r>
          </w:p>
        </w:tc>
        <w:tc>
          <w:tcPr>
            <w:tcW w:w="1660" w:type="dxa"/>
            <w:shd w:val="clear" w:color="auto" w:fill="auto"/>
            <w:noWrap/>
            <w:vAlign w:val="center"/>
          </w:tcPr>
          <w:p w14:paraId="136B2D7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21,8%</w:t>
            </w:r>
          </w:p>
        </w:tc>
        <w:tc>
          <w:tcPr>
            <w:tcW w:w="1660" w:type="dxa"/>
            <w:shd w:val="clear" w:color="auto" w:fill="auto"/>
            <w:noWrap/>
            <w:vAlign w:val="center"/>
          </w:tcPr>
          <w:p w14:paraId="11BC7B2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06CDA59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w:t>
            </w:r>
          </w:p>
        </w:tc>
        <w:tc>
          <w:tcPr>
            <w:tcW w:w="1660" w:type="dxa"/>
            <w:shd w:val="clear" w:color="auto" w:fill="auto"/>
            <w:noWrap/>
            <w:vAlign w:val="center"/>
          </w:tcPr>
          <w:p w14:paraId="1A55851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0AC9CFB3" w14:textId="77777777" w:rsidTr="005D3D49">
        <w:trPr>
          <w:trHeight w:val="300"/>
          <w:jc w:val="center"/>
        </w:trPr>
        <w:tc>
          <w:tcPr>
            <w:tcW w:w="960" w:type="dxa"/>
            <w:shd w:val="clear" w:color="auto" w:fill="auto"/>
            <w:noWrap/>
          </w:tcPr>
          <w:p w14:paraId="42625A2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522A15F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26,3%</w:t>
            </w:r>
          </w:p>
        </w:tc>
        <w:tc>
          <w:tcPr>
            <w:tcW w:w="1660" w:type="dxa"/>
            <w:shd w:val="clear" w:color="auto" w:fill="auto"/>
            <w:noWrap/>
            <w:vAlign w:val="center"/>
          </w:tcPr>
          <w:p w14:paraId="33995F4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11,1%</w:t>
            </w:r>
          </w:p>
        </w:tc>
        <w:tc>
          <w:tcPr>
            <w:tcW w:w="1660" w:type="dxa"/>
            <w:shd w:val="clear" w:color="auto" w:fill="auto"/>
            <w:noWrap/>
            <w:vAlign w:val="center"/>
          </w:tcPr>
          <w:p w14:paraId="1DE7EEC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65BFD13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5619F33E" w14:textId="77777777" w:rsidTr="005D3D49">
        <w:trPr>
          <w:trHeight w:val="300"/>
          <w:jc w:val="center"/>
        </w:trPr>
        <w:tc>
          <w:tcPr>
            <w:tcW w:w="960" w:type="dxa"/>
            <w:shd w:val="clear" w:color="auto" w:fill="auto"/>
            <w:noWrap/>
          </w:tcPr>
          <w:p w14:paraId="7B31B9A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28</w:t>
            </w:r>
          </w:p>
        </w:tc>
        <w:tc>
          <w:tcPr>
            <w:tcW w:w="1660" w:type="dxa"/>
            <w:shd w:val="clear" w:color="auto" w:fill="auto"/>
            <w:noWrap/>
            <w:vAlign w:val="center"/>
          </w:tcPr>
          <w:p w14:paraId="3DAC1B4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31,0%</w:t>
            </w:r>
          </w:p>
        </w:tc>
        <w:tc>
          <w:tcPr>
            <w:tcW w:w="1660" w:type="dxa"/>
            <w:shd w:val="clear" w:color="auto" w:fill="auto"/>
            <w:noWrap/>
            <w:vAlign w:val="center"/>
          </w:tcPr>
          <w:p w14:paraId="0E9F43F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16,1%</w:t>
            </w:r>
          </w:p>
        </w:tc>
        <w:tc>
          <w:tcPr>
            <w:tcW w:w="1660" w:type="dxa"/>
            <w:shd w:val="clear" w:color="auto" w:fill="auto"/>
            <w:noWrap/>
            <w:vAlign w:val="center"/>
          </w:tcPr>
          <w:p w14:paraId="0EFE438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4B7156C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r>
      <w:tr w:rsidR="00695915" w:rsidRPr="00490768" w14:paraId="7E4448B4" w14:textId="77777777" w:rsidTr="005D3D49">
        <w:trPr>
          <w:trHeight w:val="300"/>
          <w:jc w:val="center"/>
        </w:trPr>
        <w:tc>
          <w:tcPr>
            <w:tcW w:w="960" w:type="dxa"/>
            <w:shd w:val="clear" w:color="auto" w:fill="auto"/>
            <w:noWrap/>
          </w:tcPr>
          <w:p w14:paraId="3C95762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29</w:t>
            </w:r>
          </w:p>
        </w:tc>
        <w:tc>
          <w:tcPr>
            <w:tcW w:w="1660" w:type="dxa"/>
            <w:shd w:val="clear" w:color="auto" w:fill="auto"/>
            <w:noWrap/>
            <w:vAlign w:val="center"/>
          </w:tcPr>
          <w:p w14:paraId="4CE28DD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35,6%</w:t>
            </w:r>
          </w:p>
        </w:tc>
        <w:tc>
          <w:tcPr>
            <w:tcW w:w="1660" w:type="dxa"/>
            <w:shd w:val="clear" w:color="auto" w:fill="auto"/>
            <w:noWrap/>
            <w:vAlign w:val="center"/>
          </w:tcPr>
          <w:p w14:paraId="2A68122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21,3%</w:t>
            </w:r>
          </w:p>
        </w:tc>
        <w:tc>
          <w:tcPr>
            <w:tcW w:w="1660" w:type="dxa"/>
            <w:shd w:val="clear" w:color="auto" w:fill="auto"/>
            <w:noWrap/>
            <w:vAlign w:val="center"/>
          </w:tcPr>
          <w:p w14:paraId="758D19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28</w:t>
            </w:r>
          </w:p>
        </w:tc>
        <w:tc>
          <w:tcPr>
            <w:tcW w:w="1660" w:type="dxa"/>
            <w:shd w:val="clear" w:color="auto" w:fill="auto"/>
            <w:noWrap/>
            <w:vAlign w:val="center"/>
          </w:tcPr>
          <w:p w14:paraId="411C85C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r>
      <w:tr w:rsidR="00695915" w:rsidRPr="00490768" w14:paraId="7AF79B5E" w14:textId="77777777" w:rsidTr="005D3D49">
        <w:trPr>
          <w:trHeight w:val="300"/>
          <w:jc w:val="center"/>
        </w:trPr>
        <w:tc>
          <w:tcPr>
            <w:tcW w:w="960" w:type="dxa"/>
            <w:shd w:val="clear" w:color="auto" w:fill="auto"/>
            <w:noWrap/>
          </w:tcPr>
          <w:p w14:paraId="1CA60A7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w:t>
            </w:r>
          </w:p>
        </w:tc>
        <w:tc>
          <w:tcPr>
            <w:tcW w:w="1660" w:type="dxa"/>
            <w:shd w:val="clear" w:color="auto" w:fill="auto"/>
            <w:noWrap/>
            <w:vAlign w:val="center"/>
          </w:tcPr>
          <w:p w14:paraId="28EB5E0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40,1%</w:t>
            </w:r>
          </w:p>
        </w:tc>
        <w:tc>
          <w:tcPr>
            <w:tcW w:w="1660" w:type="dxa"/>
            <w:shd w:val="clear" w:color="auto" w:fill="auto"/>
            <w:noWrap/>
            <w:vAlign w:val="center"/>
          </w:tcPr>
          <w:p w14:paraId="688214B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26,7%</w:t>
            </w:r>
          </w:p>
        </w:tc>
        <w:tc>
          <w:tcPr>
            <w:tcW w:w="1660" w:type="dxa"/>
            <w:shd w:val="clear" w:color="auto" w:fill="auto"/>
            <w:noWrap/>
            <w:vAlign w:val="center"/>
          </w:tcPr>
          <w:p w14:paraId="6162A8B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29</w:t>
            </w:r>
          </w:p>
        </w:tc>
        <w:tc>
          <w:tcPr>
            <w:tcW w:w="1660" w:type="dxa"/>
            <w:shd w:val="clear" w:color="auto" w:fill="auto"/>
            <w:noWrap/>
            <w:vAlign w:val="center"/>
          </w:tcPr>
          <w:p w14:paraId="20EE8F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r>
      <w:tr w:rsidR="00695915" w:rsidRPr="00490768" w14:paraId="225743D1" w14:textId="77777777" w:rsidTr="005D3D49">
        <w:trPr>
          <w:trHeight w:val="300"/>
          <w:jc w:val="center"/>
        </w:trPr>
        <w:tc>
          <w:tcPr>
            <w:tcW w:w="960" w:type="dxa"/>
            <w:shd w:val="clear" w:color="auto" w:fill="auto"/>
            <w:noWrap/>
          </w:tcPr>
          <w:p w14:paraId="081066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w:t>
            </w:r>
          </w:p>
        </w:tc>
        <w:tc>
          <w:tcPr>
            <w:tcW w:w="1660" w:type="dxa"/>
            <w:shd w:val="clear" w:color="auto" w:fill="auto"/>
            <w:noWrap/>
            <w:vAlign w:val="center"/>
          </w:tcPr>
          <w:p w14:paraId="782C9E1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44,5%</w:t>
            </w:r>
          </w:p>
        </w:tc>
        <w:tc>
          <w:tcPr>
            <w:tcW w:w="1660" w:type="dxa"/>
            <w:shd w:val="clear" w:color="auto" w:fill="auto"/>
            <w:noWrap/>
            <w:vAlign w:val="center"/>
          </w:tcPr>
          <w:p w14:paraId="62B9DF1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32,1%</w:t>
            </w:r>
          </w:p>
        </w:tc>
        <w:tc>
          <w:tcPr>
            <w:tcW w:w="1660" w:type="dxa"/>
            <w:shd w:val="clear" w:color="auto" w:fill="auto"/>
            <w:noWrap/>
            <w:vAlign w:val="center"/>
          </w:tcPr>
          <w:p w14:paraId="0FAFCC8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w:t>
            </w:r>
          </w:p>
        </w:tc>
        <w:tc>
          <w:tcPr>
            <w:tcW w:w="1660" w:type="dxa"/>
            <w:shd w:val="clear" w:color="auto" w:fill="auto"/>
            <w:noWrap/>
            <w:vAlign w:val="center"/>
          </w:tcPr>
          <w:p w14:paraId="6645E46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r>
      <w:tr w:rsidR="00695915" w:rsidRPr="00490768" w14:paraId="2C434375" w14:textId="77777777" w:rsidTr="005D3D49">
        <w:trPr>
          <w:trHeight w:val="300"/>
          <w:jc w:val="center"/>
        </w:trPr>
        <w:tc>
          <w:tcPr>
            <w:tcW w:w="960" w:type="dxa"/>
            <w:shd w:val="clear" w:color="auto" w:fill="auto"/>
            <w:noWrap/>
          </w:tcPr>
          <w:p w14:paraId="08D175F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w:t>
            </w:r>
          </w:p>
        </w:tc>
        <w:tc>
          <w:tcPr>
            <w:tcW w:w="1660" w:type="dxa"/>
            <w:shd w:val="clear" w:color="auto" w:fill="auto"/>
            <w:noWrap/>
            <w:vAlign w:val="center"/>
          </w:tcPr>
          <w:p w14:paraId="66A6E0F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48,7%</w:t>
            </w:r>
          </w:p>
        </w:tc>
        <w:tc>
          <w:tcPr>
            <w:tcW w:w="1660" w:type="dxa"/>
            <w:shd w:val="clear" w:color="auto" w:fill="auto"/>
            <w:noWrap/>
            <w:vAlign w:val="center"/>
          </w:tcPr>
          <w:p w14:paraId="2B12317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37,4%</w:t>
            </w:r>
          </w:p>
        </w:tc>
        <w:tc>
          <w:tcPr>
            <w:tcW w:w="1660" w:type="dxa"/>
            <w:shd w:val="clear" w:color="auto" w:fill="auto"/>
            <w:noWrap/>
            <w:vAlign w:val="center"/>
          </w:tcPr>
          <w:p w14:paraId="740056C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w:t>
            </w:r>
          </w:p>
        </w:tc>
        <w:tc>
          <w:tcPr>
            <w:tcW w:w="1660" w:type="dxa"/>
            <w:shd w:val="clear" w:color="auto" w:fill="auto"/>
            <w:noWrap/>
            <w:vAlign w:val="center"/>
          </w:tcPr>
          <w:p w14:paraId="4C0D10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r>
      <w:tr w:rsidR="00695915" w:rsidRPr="00490768" w14:paraId="3692F46D" w14:textId="77777777" w:rsidTr="005D3D49">
        <w:trPr>
          <w:trHeight w:val="300"/>
          <w:jc w:val="center"/>
        </w:trPr>
        <w:tc>
          <w:tcPr>
            <w:tcW w:w="960" w:type="dxa"/>
            <w:shd w:val="clear" w:color="auto" w:fill="auto"/>
            <w:noWrap/>
          </w:tcPr>
          <w:p w14:paraId="2B7FB2F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33</w:t>
            </w:r>
          </w:p>
        </w:tc>
        <w:tc>
          <w:tcPr>
            <w:tcW w:w="1660" w:type="dxa"/>
            <w:shd w:val="clear" w:color="auto" w:fill="auto"/>
            <w:noWrap/>
            <w:vAlign w:val="center"/>
          </w:tcPr>
          <w:p w14:paraId="5D01E1A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52,7%</w:t>
            </w:r>
          </w:p>
        </w:tc>
        <w:tc>
          <w:tcPr>
            <w:tcW w:w="1660" w:type="dxa"/>
            <w:shd w:val="clear" w:color="auto" w:fill="auto"/>
            <w:noWrap/>
            <w:vAlign w:val="center"/>
          </w:tcPr>
          <w:p w14:paraId="2C39E24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42,4%</w:t>
            </w:r>
          </w:p>
        </w:tc>
        <w:tc>
          <w:tcPr>
            <w:tcW w:w="1660" w:type="dxa"/>
            <w:shd w:val="clear" w:color="auto" w:fill="auto"/>
            <w:noWrap/>
            <w:vAlign w:val="center"/>
          </w:tcPr>
          <w:p w14:paraId="43A9F91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w:t>
            </w:r>
          </w:p>
        </w:tc>
        <w:tc>
          <w:tcPr>
            <w:tcW w:w="1660" w:type="dxa"/>
            <w:shd w:val="clear" w:color="auto" w:fill="auto"/>
            <w:noWrap/>
            <w:vAlign w:val="center"/>
          </w:tcPr>
          <w:p w14:paraId="6AC5852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r>
      <w:tr w:rsidR="00695915" w:rsidRPr="00490768" w14:paraId="2A2767D3" w14:textId="77777777" w:rsidTr="005D3D49">
        <w:trPr>
          <w:trHeight w:val="300"/>
          <w:jc w:val="center"/>
        </w:trPr>
        <w:tc>
          <w:tcPr>
            <w:tcW w:w="960" w:type="dxa"/>
            <w:shd w:val="clear" w:color="auto" w:fill="auto"/>
            <w:noWrap/>
          </w:tcPr>
          <w:p w14:paraId="3EB7D4C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2D6AFF0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56,5%</w:t>
            </w:r>
          </w:p>
        </w:tc>
        <w:tc>
          <w:tcPr>
            <w:tcW w:w="1660" w:type="dxa"/>
            <w:shd w:val="clear" w:color="auto" w:fill="auto"/>
            <w:noWrap/>
            <w:vAlign w:val="center"/>
          </w:tcPr>
          <w:p w14:paraId="7CC6B1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47,2%</w:t>
            </w:r>
          </w:p>
        </w:tc>
        <w:tc>
          <w:tcPr>
            <w:tcW w:w="1660" w:type="dxa"/>
            <w:shd w:val="clear" w:color="auto" w:fill="auto"/>
            <w:noWrap/>
            <w:vAlign w:val="center"/>
          </w:tcPr>
          <w:p w14:paraId="6DA1806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w:t>
            </w:r>
          </w:p>
        </w:tc>
        <w:tc>
          <w:tcPr>
            <w:tcW w:w="1660" w:type="dxa"/>
            <w:shd w:val="clear" w:color="auto" w:fill="auto"/>
            <w:noWrap/>
            <w:vAlign w:val="center"/>
          </w:tcPr>
          <w:p w14:paraId="67C921E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r>
      <w:tr w:rsidR="00695915" w:rsidRPr="00490768" w14:paraId="742F043F" w14:textId="77777777" w:rsidTr="005D3D49">
        <w:trPr>
          <w:trHeight w:val="300"/>
          <w:jc w:val="center"/>
        </w:trPr>
        <w:tc>
          <w:tcPr>
            <w:tcW w:w="960" w:type="dxa"/>
            <w:shd w:val="clear" w:color="auto" w:fill="auto"/>
            <w:noWrap/>
          </w:tcPr>
          <w:p w14:paraId="44C6E49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35</w:t>
            </w:r>
          </w:p>
        </w:tc>
        <w:tc>
          <w:tcPr>
            <w:tcW w:w="1660" w:type="dxa"/>
            <w:shd w:val="clear" w:color="auto" w:fill="auto"/>
            <w:noWrap/>
            <w:vAlign w:val="center"/>
          </w:tcPr>
          <w:p w14:paraId="1D3D488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60,0%</w:t>
            </w:r>
          </w:p>
        </w:tc>
        <w:tc>
          <w:tcPr>
            <w:tcW w:w="1660" w:type="dxa"/>
            <w:shd w:val="clear" w:color="auto" w:fill="auto"/>
            <w:noWrap/>
            <w:vAlign w:val="center"/>
          </w:tcPr>
          <w:p w14:paraId="5313652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51,7%</w:t>
            </w:r>
          </w:p>
        </w:tc>
        <w:tc>
          <w:tcPr>
            <w:tcW w:w="1660" w:type="dxa"/>
            <w:shd w:val="clear" w:color="auto" w:fill="auto"/>
            <w:noWrap/>
            <w:vAlign w:val="center"/>
          </w:tcPr>
          <w:p w14:paraId="2A1CD01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33</w:t>
            </w:r>
          </w:p>
        </w:tc>
        <w:tc>
          <w:tcPr>
            <w:tcW w:w="1660" w:type="dxa"/>
            <w:shd w:val="clear" w:color="auto" w:fill="auto"/>
            <w:noWrap/>
            <w:vAlign w:val="center"/>
          </w:tcPr>
          <w:p w14:paraId="2E68591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w:t>
            </w:r>
          </w:p>
        </w:tc>
      </w:tr>
      <w:tr w:rsidR="00695915" w:rsidRPr="00490768" w14:paraId="177BB253" w14:textId="77777777" w:rsidTr="005D3D49">
        <w:trPr>
          <w:trHeight w:val="300"/>
          <w:jc w:val="center"/>
        </w:trPr>
        <w:tc>
          <w:tcPr>
            <w:tcW w:w="960" w:type="dxa"/>
            <w:shd w:val="clear" w:color="auto" w:fill="auto"/>
            <w:noWrap/>
          </w:tcPr>
          <w:p w14:paraId="4AC2E1D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315FDA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63,2%</w:t>
            </w:r>
          </w:p>
        </w:tc>
        <w:tc>
          <w:tcPr>
            <w:tcW w:w="1660" w:type="dxa"/>
            <w:shd w:val="clear" w:color="auto" w:fill="auto"/>
            <w:noWrap/>
            <w:vAlign w:val="center"/>
          </w:tcPr>
          <w:p w14:paraId="45519DA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55,7%</w:t>
            </w:r>
          </w:p>
        </w:tc>
        <w:tc>
          <w:tcPr>
            <w:tcW w:w="1660" w:type="dxa"/>
            <w:shd w:val="clear" w:color="auto" w:fill="auto"/>
            <w:noWrap/>
            <w:vAlign w:val="center"/>
          </w:tcPr>
          <w:p w14:paraId="6719345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4CF96A9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r>
      <w:tr w:rsidR="00695915" w:rsidRPr="00490768" w14:paraId="74681C3B" w14:textId="77777777" w:rsidTr="005D3D49">
        <w:trPr>
          <w:trHeight w:val="300"/>
          <w:jc w:val="center"/>
        </w:trPr>
        <w:tc>
          <w:tcPr>
            <w:tcW w:w="960" w:type="dxa"/>
            <w:shd w:val="clear" w:color="auto" w:fill="auto"/>
            <w:noWrap/>
          </w:tcPr>
          <w:p w14:paraId="7F74D0D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w:t>
            </w:r>
          </w:p>
        </w:tc>
        <w:tc>
          <w:tcPr>
            <w:tcW w:w="1660" w:type="dxa"/>
            <w:shd w:val="clear" w:color="auto" w:fill="auto"/>
            <w:noWrap/>
            <w:vAlign w:val="center"/>
          </w:tcPr>
          <w:p w14:paraId="3F7D059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66,1%</w:t>
            </w:r>
          </w:p>
        </w:tc>
        <w:tc>
          <w:tcPr>
            <w:tcW w:w="1660" w:type="dxa"/>
            <w:shd w:val="clear" w:color="auto" w:fill="auto"/>
            <w:noWrap/>
            <w:vAlign w:val="center"/>
          </w:tcPr>
          <w:p w14:paraId="3A4CA6A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59,4%</w:t>
            </w:r>
          </w:p>
        </w:tc>
        <w:tc>
          <w:tcPr>
            <w:tcW w:w="1660" w:type="dxa"/>
            <w:shd w:val="clear" w:color="auto" w:fill="auto"/>
            <w:noWrap/>
            <w:vAlign w:val="center"/>
          </w:tcPr>
          <w:p w14:paraId="29A2605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35</w:t>
            </w:r>
          </w:p>
        </w:tc>
        <w:tc>
          <w:tcPr>
            <w:tcW w:w="1660" w:type="dxa"/>
            <w:shd w:val="clear" w:color="auto" w:fill="auto"/>
            <w:noWrap/>
            <w:vAlign w:val="center"/>
          </w:tcPr>
          <w:p w14:paraId="55568CE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r>
      <w:tr w:rsidR="00695915" w:rsidRPr="00490768" w14:paraId="2D6B7B42" w14:textId="77777777" w:rsidTr="005D3D49">
        <w:trPr>
          <w:trHeight w:val="300"/>
          <w:jc w:val="center"/>
        </w:trPr>
        <w:tc>
          <w:tcPr>
            <w:tcW w:w="960" w:type="dxa"/>
            <w:shd w:val="clear" w:color="auto" w:fill="auto"/>
            <w:noWrap/>
          </w:tcPr>
          <w:p w14:paraId="59100AF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w:t>
            </w:r>
          </w:p>
        </w:tc>
        <w:tc>
          <w:tcPr>
            <w:tcW w:w="1660" w:type="dxa"/>
            <w:shd w:val="clear" w:color="auto" w:fill="auto"/>
            <w:noWrap/>
            <w:vAlign w:val="center"/>
          </w:tcPr>
          <w:p w14:paraId="5782094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68,7%</w:t>
            </w:r>
          </w:p>
        </w:tc>
        <w:tc>
          <w:tcPr>
            <w:tcW w:w="1660" w:type="dxa"/>
            <w:shd w:val="clear" w:color="auto" w:fill="auto"/>
            <w:noWrap/>
            <w:vAlign w:val="center"/>
          </w:tcPr>
          <w:p w14:paraId="32AB280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62,6%</w:t>
            </w:r>
          </w:p>
        </w:tc>
        <w:tc>
          <w:tcPr>
            <w:tcW w:w="1660" w:type="dxa"/>
            <w:shd w:val="clear" w:color="auto" w:fill="auto"/>
            <w:noWrap/>
            <w:vAlign w:val="center"/>
          </w:tcPr>
          <w:p w14:paraId="6B2AC38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629C9E2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r>
      <w:tr w:rsidR="00695915" w:rsidRPr="00490768" w14:paraId="325ABD51" w14:textId="77777777" w:rsidTr="005D3D49">
        <w:trPr>
          <w:trHeight w:val="300"/>
          <w:jc w:val="center"/>
        </w:trPr>
        <w:tc>
          <w:tcPr>
            <w:tcW w:w="960" w:type="dxa"/>
            <w:shd w:val="clear" w:color="auto" w:fill="auto"/>
            <w:noWrap/>
          </w:tcPr>
          <w:p w14:paraId="0F6464F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39</w:t>
            </w:r>
          </w:p>
        </w:tc>
        <w:tc>
          <w:tcPr>
            <w:tcW w:w="1660" w:type="dxa"/>
            <w:shd w:val="clear" w:color="auto" w:fill="auto"/>
            <w:noWrap/>
            <w:vAlign w:val="center"/>
          </w:tcPr>
          <w:p w14:paraId="19818D2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71,1%</w:t>
            </w:r>
          </w:p>
        </w:tc>
        <w:tc>
          <w:tcPr>
            <w:tcW w:w="1660" w:type="dxa"/>
            <w:shd w:val="clear" w:color="auto" w:fill="auto"/>
            <w:noWrap/>
            <w:vAlign w:val="center"/>
          </w:tcPr>
          <w:p w14:paraId="1A11DB7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65,2%</w:t>
            </w:r>
          </w:p>
        </w:tc>
        <w:tc>
          <w:tcPr>
            <w:tcW w:w="1660" w:type="dxa"/>
            <w:shd w:val="clear" w:color="auto" w:fill="auto"/>
            <w:noWrap/>
            <w:vAlign w:val="center"/>
          </w:tcPr>
          <w:p w14:paraId="3A1CBE6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7BC0E69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r>
      <w:tr w:rsidR="00695915" w:rsidRPr="00490768" w14:paraId="072268F9" w14:textId="77777777" w:rsidTr="005D3D49">
        <w:trPr>
          <w:trHeight w:val="300"/>
          <w:jc w:val="center"/>
        </w:trPr>
        <w:tc>
          <w:tcPr>
            <w:tcW w:w="960" w:type="dxa"/>
            <w:shd w:val="clear" w:color="auto" w:fill="auto"/>
            <w:noWrap/>
          </w:tcPr>
          <w:p w14:paraId="5E1DA88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w:t>
            </w:r>
          </w:p>
        </w:tc>
        <w:tc>
          <w:tcPr>
            <w:tcW w:w="1660" w:type="dxa"/>
            <w:shd w:val="clear" w:color="auto" w:fill="auto"/>
            <w:noWrap/>
            <w:vAlign w:val="center"/>
          </w:tcPr>
          <w:p w14:paraId="32D68C7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73,1%</w:t>
            </w:r>
          </w:p>
        </w:tc>
        <w:tc>
          <w:tcPr>
            <w:tcW w:w="1660" w:type="dxa"/>
            <w:shd w:val="clear" w:color="auto" w:fill="auto"/>
            <w:noWrap/>
            <w:vAlign w:val="center"/>
          </w:tcPr>
          <w:p w14:paraId="6BD8B4F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67,4%</w:t>
            </w:r>
          </w:p>
        </w:tc>
        <w:tc>
          <w:tcPr>
            <w:tcW w:w="1660" w:type="dxa"/>
            <w:shd w:val="clear" w:color="auto" w:fill="auto"/>
            <w:noWrap/>
            <w:vAlign w:val="center"/>
          </w:tcPr>
          <w:p w14:paraId="73A4010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w:t>
            </w:r>
          </w:p>
        </w:tc>
        <w:tc>
          <w:tcPr>
            <w:tcW w:w="1660" w:type="dxa"/>
            <w:shd w:val="clear" w:color="auto" w:fill="auto"/>
            <w:noWrap/>
            <w:vAlign w:val="center"/>
          </w:tcPr>
          <w:p w14:paraId="75C7A56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r>
      <w:tr w:rsidR="00695915" w:rsidRPr="00490768" w14:paraId="4FD6757E" w14:textId="77777777" w:rsidTr="005D3D49">
        <w:trPr>
          <w:trHeight w:val="300"/>
          <w:jc w:val="center"/>
        </w:trPr>
        <w:tc>
          <w:tcPr>
            <w:tcW w:w="960" w:type="dxa"/>
            <w:shd w:val="clear" w:color="auto" w:fill="auto"/>
            <w:noWrap/>
          </w:tcPr>
          <w:p w14:paraId="4E21BD3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41</w:t>
            </w:r>
          </w:p>
        </w:tc>
        <w:tc>
          <w:tcPr>
            <w:tcW w:w="1660" w:type="dxa"/>
            <w:shd w:val="clear" w:color="auto" w:fill="auto"/>
            <w:noWrap/>
            <w:vAlign w:val="center"/>
          </w:tcPr>
          <w:p w14:paraId="7F65FA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74,9%</w:t>
            </w:r>
          </w:p>
        </w:tc>
        <w:tc>
          <w:tcPr>
            <w:tcW w:w="1660" w:type="dxa"/>
            <w:shd w:val="clear" w:color="auto" w:fill="auto"/>
            <w:noWrap/>
            <w:vAlign w:val="center"/>
          </w:tcPr>
          <w:p w14:paraId="06550BF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69,1%</w:t>
            </w:r>
          </w:p>
        </w:tc>
        <w:tc>
          <w:tcPr>
            <w:tcW w:w="1660" w:type="dxa"/>
            <w:shd w:val="clear" w:color="auto" w:fill="auto"/>
            <w:noWrap/>
            <w:vAlign w:val="center"/>
          </w:tcPr>
          <w:p w14:paraId="07B8879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w:t>
            </w:r>
          </w:p>
        </w:tc>
        <w:tc>
          <w:tcPr>
            <w:tcW w:w="1660" w:type="dxa"/>
            <w:shd w:val="clear" w:color="auto" w:fill="auto"/>
            <w:noWrap/>
            <w:vAlign w:val="center"/>
          </w:tcPr>
          <w:p w14:paraId="4D36F15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r>
      <w:tr w:rsidR="00695915" w:rsidRPr="00490768" w14:paraId="263B779A" w14:textId="77777777" w:rsidTr="005D3D49">
        <w:trPr>
          <w:trHeight w:val="300"/>
          <w:jc w:val="center"/>
        </w:trPr>
        <w:tc>
          <w:tcPr>
            <w:tcW w:w="960" w:type="dxa"/>
            <w:shd w:val="clear" w:color="auto" w:fill="auto"/>
            <w:noWrap/>
          </w:tcPr>
          <w:p w14:paraId="7166548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w:t>
            </w:r>
          </w:p>
        </w:tc>
        <w:tc>
          <w:tcPr>
            <w:tcW w:w="1660" w:type="dxa"/>
            <w:shd w:val="clear" w:color="auto" w:fill="auto"/>
            <w:noWrap/>
            <w:vAlign w:val="center"/>
          </w:tcPr>
          <w:p w14:paraId="7DC51B7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76,4%</w:t>
            </w:r>
          </w:p>
        </w:tc>
        <w:tc>
          <w:tcPr>
            <w:tcW w:w="1660" w:type="dxa"/>
            <w:shd w:val="clear" w:color="auto" w:fill="auto"/>
            <w:noWrap/>
            <w:vAlign w:val="center"/>
          </w:tcPr>
          <w:p w14:paraId="0DBB005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70,4%</w:t>
            </w:r>
          </w:p>
        </w:tc>
        <w:tc>
          <w:tcPr>
            <w:tcW w:w="1660" w:type="dxa"/>
            <w:shd w:val="clear" w:color="auto" w:fill="auto"/>
            <w:noWrap/>
            <w:vAlign w:val="center"/>
          </w:tcPr>
          <w:p w14:paraId="5A08E34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39</w:t>
            </w:r>
          </w:p>
        </w:tc>
        <w:tc>
          <w:tcPr>
            <w:tcW w:w="1660" w:type="dxa"/>
            <w:shd w:val="clear" w:color="auto" w:fill="auto"/>
            <w:noWrap/>
            <w:vAlign w:val="center"/>
          </w:tcPr>
          <w:p w14:paraId="22049E5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r>
      <w:tr w:rsidR="00695915" w:rsidRPr="00490768" w14:paraId="3D723386" w14:textId="77777777" w:rsidTr="005D3D49">
        <w:trPr>
          <w:trHeight w:val="300"/>
          <w:jc w:val="center"/>
        </w:trPr>
        <w:tc>
          <w:tcPr>
            <w:tcW w:w="960" w:type="dxa"/>
            <w:shd w:val="clear" w:color="auto" w:fill="auto"/>
            <w:noWrap/>
          </w:tcPr>
          <w:p w14:paraId="52681C6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7F172E0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77,6%</w:t>
            </w:r>
          </w:p>
        </w:tc>
        <w:tc>
          <w:tcPr>
            <w:tcW w:w="1660" w:type="dxa"/>
            <w:shd w:val="clear" w:color="auto" w:fill="auto"/>
            <w:noWrap/>
            <w:vAlign w:val="center"/>
          </w:tcPr>
          <w:p w14:paraId="374DB7B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71,1%</w:t>
            </w:r>
          </w:p>
        </w:tc>
        <w:tc>
          <w:tcPr>
            <w:tcW w:w="1660" w:type="dxa"/>
            <w:shd w:val="clear" w:color="auto" w:fill="auto"/>
            <w:noWrap/>
            <w:vAlign w:val="center"/>
          </w:tcPr>
          <w:p w14:paraId="3B8E5E1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w:t>
            </w:r>
          </w:p>
        </w:tc>
        <w:tc>
          <w:tcPr>
            <w:tcW w:w="1660" w:type="dxa"/>
            <w:shd w:val="clear" w:color="auto" w:fill="auto"/>
            <w:noWrap/>
            <w:vAlign w:val="center"/>
          </w:tcPr>
          <w:p w14:paraId="5FBBA9E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r>
      <w:tr w:rsidR="00695915" w:rsidRPr="00490768" w14:paraId="14861DB5" w14:textId="77777777" w:rsidTr="005D3D49">
        <w:trPr>
          <w:trHeight w:val="300"/>
          <w:jc w:val="center"/>
        </w:trPr>
        <w:tc>
          <w:tcPr>
            <w:tcW w:w="960" w:type="dxa"/>
            <w:shd w:val="clear" w:color="auto" w:fill="auto"/>
            <w:noWrap/>
          </w:tcPr>
          <w:p w14:paraId="612F7A6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w:t>
            </w:r>
          </w:p>
        </w:tc>
        <w:tc>
          <w:tcPr>
            <w:tcW w:w="1660" w:type="dxa"/>
            <w:shd w:val="clear" w:color="auto" w:fill="auto"/>
            <w:noWrap/>
            <w:vAlign w:val="center"/>
          </w:tcPr>
          <w:p w14:paraId="7577189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78,7%</w:t>
            </w:r>
          </w:p>
        </w:tc>
        <w:tc>
          <w:tcPr>
            <w:tcW w:w="1660" w:type="dxa"/>
            <w:shd w:val="clear" w:color="auto" w:fill="auto"/>
            <w:noWrap/>
            <w:vAlign w:val="center"/>
          </w:tcPr>
          <w:p w14:paraId="74F6E63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71,3%</w:t>
            </w:r>
          </w:p>
        </w:tc>
        <w:tc>
          <w:tcPr>
            <w:tcW w:w="1660" w:type="dxa"/>
            <w:shd w:val="clear" w:color="auto" w:fill="auto"/>
            <w:noWrap/>
            <w:vAlign w:val="center"/>
          </w:tcPr>
          <w:p w14:paraId="3EE9CC8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41</w:t>
            </w:r>
          </w:p>
        </w:tc>
        <w:tc>
          <w:tcPr>
            <w:tcW w:w="1660" w:type="dxa"/>
            <w:shd w:val="clear" w:color="auto" w:fill="auto"/>
            <w:noWrap/>
            <w:vAlign w:val="center"/>
          </w:tcPr>
          <w:p w14:paraId="2A58321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r>
      <w:tr w:rsidR="00695915" w:rsidRPr="00490768" w14:paraId="5E3CBCCA" w14:textId="77777777" w:rsidTr="005D3D49">
        <w:trPr>
          <w:trHeight w:val="300"/>
          <w:jc w:val="center"/>
        </w:trPr>
        <w:tc>
          <w:tcPr>
            <w:tcW w:w="960" w:type="dxa"/>
            <w:shd w:val="clear" w:color="auto" w:fill="auto"/>
            <w:noWrap/>
          </w:tcPr>
          <w:p w14:paraId="782E669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w:t>
            </w:r>
          </w:p>
        </w:tc>
        <w:tc>
          <w:tcPr>
            <w:tcW w:w="1660" w:type="dxa"/>
            <w:shd w:val="clear" w:color="auto" w:fill="auto"/>
            <w:noWrap/>
            <w:vAlign w:val="center"/>
          </w:tcPr>
          <w:p w14:paraId="2721C34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79,5%</w:t>
            </w:r>
          </w:p>
        </w:tc>
        <w:tc>
          <w:tcPr>
            <w:tcW w:w="1660" w:type="dxa"/>
            <w:shd w:val="clear" w:color="auto" w:fill="auto"/>
            <w:noWrap/>
            <w:vAlign w:val="center"/>
          </w:tcPr>
          <w:p w14:paraId="554C9B1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71,1%</w:t>
            </w:r>
          </w:p>
        </w:tc>
        <w:tc>
          <w:tcPr>
            <w:tcW w:w="1660" w:type="dxa"/>
            <w:shd w:val="clear" w:color="auto" w:fill="auto"/>
            <w:noWrap/>
            <w:vAlign w:val="center"/>
          </w:tcPr>
          <w:p w14:paraId="76E75CB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w:t>
            </w:r>
          </w:p>
        </w:tc>
        <w:tc>
          <w:tcPr>
            <w:tcW w:w="1660" w:type="dxa"/>
            <w:shd w:val="clear" w:color="auto" w:fill="auto"/>
            <w:noWrap/>
            <w:vAlign w:val="center"/>
          </w:tcPr>
          <w:p w14:paraId="24DD70C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r>
      <w:tr w:rsidR="00695915" w:rsidRPr="00490768" w14:paraId="735DA277" w14:textId="77777777" w:rsidTr="005D3D49">
        <w:trPr>
          <w:trHeight w:val="300"/>
          <w:jc w:val="center"/>
        </w:trPr>
        <w:tc>
          <w:tcPr>
            <w:tcW w:w="960" w:type="dxa"/>
            <w:shd w:val="clear" w:color="auto" w:fill="auto"/>
            <w:noWrap/>
          </w:tcPr>
          <w:p w14:paraId="5B236F3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796D948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80,1%</w:t>
            </w:r>
          </w:p>
        </w:tc>
        <w:tc>
          <w:tcPr>
            <w:tcW w:w="1660" w:type="dxa"/>
            <w:shd w:val="clear" w:color="auto" w:fill="auto"/>
            <w:noWrap/>
            <w:vAlign w:val="center"/>
          </w:tcPr>
          <w:p w14:paraId="7BE7BDD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70,5%</w:t>
            </w:r>
          </w:p>
        </w:tc>
        <w:tc>
          <w:tcPr>
            <w:tcW w:w="1660" w:type="dxa"/>
            <w:shd w:val="clear" w:color="auto" w:fill="auto"/>
            <w:noWrap/>
            <w:vAlign w:val="center"/>
          </w:tcPr>
          <w:p w14:paraId="046A76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03551D9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r>
      <w:tr w:rsidR="00695915" w:rsidRPr="00490768" w14:paraId="020AB214" w14:textId="77777777" w:rsidTr="005D3D49">
        <w:trPr>
          <w:trHeight w:val="300"/>
          <w:jc w:val="center"/>
        </w:trPr>
        <w:tc>
          <w:tcPr>
            <w:tcW w:w="960" w:type="dxa"/>
            <w:shd w:val="clear" w:color="auto" w:fill="auto"/>
            <w:noWrap/>
          </w:tcPr>
          <w:p w14:paraId="6A2EA34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w:t>
            </w:r>
          </w:p>
        </w:tc>
        <w:tc>
          <w:tcPr>
            <w:tcW w:w="1660" w:type="dxa"/>
            <w:shd w:val="clear" w:color="auto" w:fill="auto"/>
            <w:noWrap/>
            <w:vAlign w:val="center"/>
          </w:tcPr>
          <w:p w14:paraId="1A3B72F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80,5%</w:t>
            </w:r>
          </w:p>
        </w:tc>
        <w:tc>
          <w:tcPr>
            <w:tcW w:w="1660" w:type="dxa"/>
            <w:shd w:val="clear" w:color="auto" w:fill="auto"/>
            <w:noWrap/>
            <w:vAlign w:val="center"/>
          </w:tcPr>
          <w:p w14:paraId="75B5B40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69,5%</w:t>
            </w:r>
          </w:p>
        </w:tc>
        <w:tc>
          <w:tcPr>
            <w:tcW w:w="1660" w:type="dxa"/>
            <w:shd w:val="clear" w:color="auto" w:fill="auto"/>
            <w:noWrap/>
            <w:vAlign w:val="center"/>
          </w:tcPr>
          <w:p w14:paraId="56C89C5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692315D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r>
      <w:tr w:rsidR="00695915" w:rsidRPr="00490768" w14:paraId="1AB46E42" w14:textId="77777777" w:rsidTr="005D3D49">
        <w:trPr>
          <w:trHeight w:val="300"/>
          <w:jc w:val="center"/>
        </w:trPr>
        <w:tc>
          <w:tcPr>
            <w:tcW w:w="960" w:type="dxa"/>
            <w:shd w:val="clear" w:color="auto" w:fill="auto"/>
            <w:noWrap/>
          </w:tcPr>
          <w:p w14:paraId="6F5E673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w:t>
            </w:r>
          </w:p>
        </w:tc>
        <w:tc>
          <w:tcPr>
            <w:tcW w:w="1660" w:type="dxa"/>
            <w:shd w:val="clear" w:color="auto" w:fill="auto"/>
            <w:noWrap/>
            <w:vAlign w:val="center"/>
          </w:tcPr>
          <w:p w14:paraId="13AB249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80,8%</w:t>
            </w:r>
          </w:p>
        </w:tc>
        <w:tc>
          <w:tcPr>
            <w:tcW w:w="1660" w:type="dxa"/>
            <w:shd w:val="clear" w:color="auto" w:fill="auto"/>
            <w:noWrap/>
            <w:vAlign w:val="center"/>
          </w:tcPr>
          <w:p w14:paraId="27A7A3D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68,1%</w:t>
            </w:r>
          </w:p>
        </w:tc>
        <w:tc>
          <w:tcPr>
            <w:tcW w:w="1660" w:type="dxa"/>
            <w:shd w:val="clear" w:color="auto" w:fill="auto"/>
            <w:noWrap/>
            <w:vAlign w:val="center"/>
          </w:tcPr>
          <w:p w14:paraId="6544AFD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w:t>
            </w:r>
          </w:p>
        </w:tc>
        <w:tc>
          <w:tcPr>
            <w:tcW w:w="1660" w:type="dxa"/>
            <w:shd w:val="clear" w:color="auto" w:fill="auto"/>
            <w:noWrap/>
            <w:vAlign w:val="center"/>
          </w:tcPr>
          <w:p w14:paraId="171BA5C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r>
      <w:tr w:rsidR="00695915" w:rsidRPr="00490768" w14:paraId="50EDEFA8" w14:textId="77777777" w:rsidTr="005D3D49">
        <w:trPr>
          <w:trHeight w:val="300"/>
          <w:jc w:val="center"/>
        </w:trPr>
        <w:tc>
          <w:tcPr>
            <w:tcW w:w="960" w:type="dxa"/>
            <w:shd w:val="clear" w:color="auto" w:fill="auto"/>
            <w:noWrap/>
          </w:tcPr>
          <w:p w14:paraId="16F6AA1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w:t>
            </w:r>
          </w:p>
        </w:tc>
        <w:tc>
          <w:tcPr>
            <w:tcW w:w="1660" w:type="dxa"/>
            <w:shd w:val="clear" w:color="auto" w:fill="auto"/>
            <w:noWrap/>
            <w:vAlign w:val="center"/>
          </w:tcPr>
          <w:p w14:paraId="0FE77B6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81,0%</w:t>
            </w:r>
          </w:p>
        </w:tc>
        <w:tc>
          <w:tcPr>
            <w:tcW w:w="1660" w:type="dxa"/>
            <w:shd w:val="clear" w:color="auto" w:fill="auto"/>
            <w:noWrap/>
            <w:vAlign w:val="center"/>
          </w:tcPr>
          <w:p w14:paraId="3E76433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66,4%</w:t>
            </w:r>
          </w:p>
        </w:tc>
        <w:tc>
          <w:tcPr>
            <w:tcW w:w="1660" w:type="dxa"/>
            <w:shd w:val="clear" w:color="auto" w:fill="auto"/>
            <w:noWrap/>
            <w:vAlign w:val="center"/>
          </w:tcPr>
          <w:p w14:paraId="59FC4C5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w:t>
            </w:r>
          </w:p>
        </w:tc>
        <w:tc>
          <w:tcPr>
            <w:tcW w:w="1660" w:type="dxa"/>
            <w:shd w:val="clear" w:color="auto" w:fill="auto"/>
            <w:noWrap/>
            <w:vAlign w:val="center"/>
          </w:tcPr>
          <w:p w14:paraId="3F08D55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r>
      <w:tr w:rsidR="00695915" w:rsidRPr="00490768" w14:paraId="5A0C7850" w14:textId="77777777" w:rsidTr="005D3D49">
        <w:trPr>
          <w:trHeight w:val="300"/>
          <w:jc w:val="center"/>
        </w:trPr>
        <w:tc>
          <w:tcPr>
            <w:tcW w:w="960" w:type="dxa"/>
            <w:shd w:val="clear" w:color="auto" w:fill="auto"/>
            <w:noWrap/>
          </w:tcPr>
          <w:p w14:paraId="530FD39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50</w:t>
            </w:r>
          </w:p>
        </w:tc>
        <w:tc>
          <w:tcPr>
            <w:tcW w:w="1660" w:type="dxa"/>
            <w:shd w:val="clear" w:color="auto" w:fill="auto"/>
            <w:noWrap/>
            <w:vAlign w:val="center"/>
          </w:tcPr>
          <w:p w14:paraId="21349C8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81,0%</w:t>
            </w:r>
          </w:p>
        </w:tc>
        <w:tc>
          <w:tcPr>
            <w:tcW w:w="1660" w:type="dxa"/>
            <w:shd w:val="clear" w:color="auto" w:fill="auto"/>
            <w:noWrap/>
            <w:vAlign w:val="center"/>
          </w:tcPr>
          <w:p w14:paraId="7A66812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64,4%</w:t>
            </w:r>
          </w:p>
        </w:tc>
        <w:tc>
          <w:tcPr>
            <w:tcW w:w="1660" w:type="dxa"/>
            <w:shd w:val="clear" w:color="auto" w:fill="auto"/>
            <w:noWrap/>
            <w:vAlign w:val="center"/>
          </w:tcPr>
          <w:p w14:paraId="497563E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37873BC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0EAD3EEF" w14:textId="77777777" w:rsidTr="005D3D49">
        <w:trPr>
          <w:trHeight w:val="300"/>
          <w:jc w:val="center"/>
        </w:trPr>
        <w:tc>
          <w:tcPr>
            <w:tcW w:w="960" w:type="dxa"/>
            <w:shd w:val="clear" w:color="auto" w:fill="auto"/>
            <w:noWrap/>
          </w:tcPr>
          <w:p w14:paraId="2B70720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13D4202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81,0%</w:t>
            </w:r>
          </w:p>
        </w:tc>
        <w:tc>
          <w:tcPr>
            <w:tcW w:w="1660" w:type="dxa"/>
            <w:shd w:val="clear" w:color="auto" w:fill="auto"/>
            <w:noWrap/>
            <w:vAlign w:val="center"/>
          </w:tcPr>
          <w:p w14:paraId="4BE28AA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62,1%</w:t>
            </w:r>
          </w:p>
        </w:tc>
        <w:tc>
          <w:tcPr>
            <w:tcW w:w="1660" w:type="dxa"/>
            <w:shd w:val="clear" w:color="auto" w:fill="auto"/>
            <w:noWrap/>
            <w:vAlign w:val="center"/>
          </w:tcPr>
          <w:p w14:paraId="4CEE06A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w:t>
            </w:r>
          </w:p>
        </w:tc>
        <w:tc>
          <w:tcPr>
            <w:tcW w:w="1660" w:type="dxa"/>
            <w:shd w:val="clear" w:color="auto" w:fill="auto"/>
            <w:noWrap/>
            <w:vAlign w:val="center"/>
          </w:tcPr>
          <w:p w14:paraId="62811FC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7AFF670F" w14:textId="77777777" w:rsidTr="005D3D49">
        <w:trPr>
          <w:trHeight w:val="300"/>
          <w:jc w:val="center"/>
        </w:trPr>
        <w:tc>
          <w:tcPr>
            <w:tcW w:w="960" w:type="dxa"/>
            <w:shd w:val="clear" w:color="auto" w:fill="auto"/>
            <w:noWrap/>
          </w:tcPr>
          <w:p w14:paraId="2754134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5F74EE2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80,8%</w:t>
            </w:r>
          </w:p>
        </w:tc>
        <w:tc>
          <w:tcPr>
            <w:tcW w:w="1660" w:type="dxa"/>
            <w:shd w:val="clear" w:color="auto" w:fill="auto"/>
            <w:noWrap/>
            <w:vAlign w:val="center"/>
          </w:tcPr>
          <w:p w14:paraId="23E01F3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59,6%</w:t>
            </w:r>
          </w:p>
        </w:tc>
        <w:tc>
          <w:tcPr>
            <w:tcW w:w="1660" w:type="dxa"/>
            <w:shd w:val="clear" w:color="auto" w:fill="auto"/>
            <w:noWrap/>
            <w:vAlign w:val="center"/>
          </w:tcPr>
          <w:p w14:paraId="681A2F6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w:t>
            </w:r>
          </w:p>
        </w:tc>
        <w:tc>
          <w:tcPr>
            <w:tcW w:w="1660" w:type="dxa"/>
            <w:shd w:val="clear" w:color="auto" w:fill="auto"/>
            <w:noWrap/>
            <w:vAlign w:val="center"/>
          </w:tcPr>
          <w:p w14:paraId="4F9AA6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10C62CED" w14:textId="77777777" w:rsidTr="005D3D49">
        <w:trPr>
          <w:trHeight w:val="300"/>
          <w:jc w:val="center"/>
        </w:trPr>
        <w:tc>
          <w:tcPr>
            <w:tcW w:w="960" w:type="dxa"/>
            <w:shd w:val="clear" w:color="auto" w:fill="auto"/>
            <w:noWrap/>
          </w:tcPr>
          <w:p w14:paraId="3321AC4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53</w:t>
            </w:r>
          </w:p>
        </w:tc>
        <w:tc>
          <w:tcPr>
            <w:tcW w:w="1660" w:type="dxa"/>
            <w:shd w:val="clear" w:color="auto" w:fill="auto"/>
            <w:noWrap/>
            <w:vAlign w:val="center"/>
          </w:tcPr>
          <w:p w14:paraId="2DDBD79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80,7%</w:t>
            </w:r>
          </w:p>
        </w:tc>
        <w:tc>
          <w:tcPr>
            <w:tcW w:w="1660" w:type="dxa"/>
            <w:shd w:val="clear" w:color="auto" w:fill="auto"/>
            <w:noWrap/>
            <w:vAlign w:val="center"/>
          </w:tcPr>
          <w:p w14:paraId="65E9CE7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56,9%</w:t>
            </w:r>
          </w:p>
        </w:tc>
        <w:tc>
          <w:tcPr>
            <w:tcW w:w="1660" w:type="dxa"/>
            <w:shd w:val="clear" w:color="auto" w:fill="auto"/>
            <w:noWrap/>
            <w:vAlign w:val="center"/>
          </w:tcPr>
          <w:p w14:paraId="55A2573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w:t>
            </w:r>
          </w:p>
        </w:tc>
        <w:tc>
          <w:tcPr>
            <w:tcW w:w="1660" w:type="dxa"/>
            <w:shd w:val="clear" w:color="auto" w:fill="auto"/>
            <w:noWrap/>
            <w:vAlign w:val="center"/>
          </w:tcPr>
          <w:p w14:paraId="4FF8A45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7943FC1F" w14:textId="77777777" w:rsidTr="005D3D49">
        <w:trPr>
          <w:trHeight w:val="300"/>
          <w:jc w:val="center"/>
        </w:trPr>
        <w:tc>
          <w:tcPr>
            <w:tcW w:w="960" w:type="dxa"/>
            <w:shd w:val="clear" w:color="auto" w:fill="auto"/>
            <w:noWrap/>
          </w:tcPr>
          <w:p w14:paraId="1DB628D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w:t>
            </w:r>
          </w:p>
        </w:tc>
        <w:tc>
          <w:tcPr>
            <w:tcW w:w="1660" w:type="dxa"/>
            <w:shd w:val="clear" w:color="auto" w:fill="auto"/>
            <w:noWrap/>
            <w:vAlign w:val="center"/>
          </w:tcPr>
          <w:p w14:paraId="704A529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80,5%</w:t>
            </w:r>
          </w:p>
        </w:tc>
        <w:tc>
          <w:tcPr>
            <w:tcW w:w="1660" w:type="dxa"/>
            <w:shd w:val="clear" w:color="auto" w:fill="auto"/>
            <w:noWrap/>
            <w:vAlign w:val="center"/>
          </w:tcPr>
          <w:p w14:paraId="6E4E6BE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54,1%</w:t>
            </w:r>
          </w:p>
        </w:tc>
        <w:tc>
          <w:tcPr>
            <w:tcW w:w="1660" w:type="dxa"/>
            <w:shd w:val="clear" w:color="auto" w:fill="auto"/>
            <w:noWrap/>
            <w:vAlign w:val="center"/>
          </w:tcPr>
          <w:p w14:paraId="518F48A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50</w:t>
            </w:r>
          </w:p>
        </w:tc>
        <w:tc>
          <w:tcPr>
            <w:tcW w:w="1660" w:type="dxa"/>
            <w:shd w:val="clear" w:color="auto" w:fill="auto"/>
            <w:noWrap/>
            <w:vAlign w:val="center"/>
          </w:tcPr>
          <w:p w14:paraId="00E200C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579586DF" w14:textId="77777777" w:rsidTr="005D3D49">
        <w:trPr>
          <w:trHeight w:val="300"/>
          <w:jc w:val="center"/>
        </w:trPr>
        <w:tc>
          <w:tcPr>
            <w:tcW w:w="960" w:type="dxa"/>
            <w:shd w:val="clear" w:color="auto" w:fill="auto"/>
            <w:noWrap/>
          </w:tcPr>
          <w:p w14:paraId="402C35D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w:t>
            </w:r>
          </w:p>
        </w:tc>
        <w:tc>
          <w:tcPr>
            <w:tcW w:w="1660" w:type="dxa"/>
            <w:shd w:val="clear" w:color="auto" w:fill="auto"/>
            <w:noWrap/>
            <w:vAlign w:val="center"/>
          </w:tcPr>
          <w:p w14:paraId="7B19380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80,3%</w:t>
            </w:r>
          </w:p>
        </w:tc>
        <w:tc>
          <w:tcPr>
            <w:tcW w:w="1660" w:type="dxa"/>
            <w:shd w:val="clear" w:color="auto" w:fill="auto"/>
            <w:noWrap/>
            <w:vAlign w:val="center"/>
          </w:tcPr>
          <w:p w14:paraId="1186C7E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51,1%</w:t>
            </w:r>
          </w:p>
        </w:tc>
        <w:tc>
          <w:tcPr>
            <w:tcW w:w="1660" w:type="dxa"/>
            <w:shd w:val="clear" w:color="auto" w:fill="auto"/>
            <w:noWrap/>
            <w:vAlign w:val="center"/>
          </w:tcPr>
          <w:p w14:paraId="7AB073E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5E5AAC6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065D7AD0" w14:textId="77777777" w:rsidTr="005D3D49">
        <w:trPr>
          <w:trHeight w:val="300"/>
          <w:jc w:val="center"/>
        </w:trPr>
        <w:tc>
          <w:tcPr>
            <w:tcW w:w="960" w:type="dxa"/>
            <w:shd w:val="clear" w:color="auto" w:fill="auto"/>
            <w:noWrap/>
          </w:tcPr>
          <w:p w14:paraId="1E63F87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w:t>
            </w:r>
          </w:p>
        </w:tc>
        <w:tc>
          <w:tcPr>
            <w:tcW w:w="1660" w:type="dxa"/>
            <w:shd w:val="clear" w:color="auto" w:fill="auto"/>
            <w:noWrap/>
            <w:vAlign w:val="center"/>
          </w:tcPr>
          <w:p w14:paraId="7C3FFD2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80,1%</w:t>
            </w:r>
          </w:p>
        </w:tc>
        <w:tc>
          <w:tcPr>
            <w:tcW w:w="1660" w:type="dxa"/>
            <w:shd w:val="clear" w:color="auto" w:fill="auto"/>
            <w:noWrap/>
            <w:vAlign w:val="center"/>
          </w:tcPr>
          <w:p w14:paraId="3DE031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48,1%</w:t>
            </w:r>
          </w:p>
        </w:tc>
        <w:tc>
          <w:tcPr>
            <w:tcW w:w="1660" w:type="dxa"/>
            <w:shd w:val="clear" w:color="auto" w:fill="auto"/>
            <w:noWrap/>
            <w:vAlign w:val="center"/>
          </w:tcPr>
          <w:p w14:paraId="5CE4C91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5002615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7C430DA6" w14:textId="77777777" w:rsidTr="005D3D49">
        <w:trPr>
          <w:trHeight w:val="300"/>
          <w:jc w:val="center"/>
        </w:trPr>
        <w:tc>
          <w:tcPr>
            <w:tcW w:w="960" w:type="dxa"/>
            <w:shd w:val="clear" w:color="auto" w:fill="auto"/>
            <w:noWrap/>
          </w:tcPr>
          <w:p w14:paraId="4B3D2B1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04AC088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79,9%</w:t>
            </w:r>
          </w:p>
        </w:tc>
        <w:tc>
          <w:tcPr>
            <w:tcW w:w="1660" w:type="dxa"/>
            <w:shd w:val="clear" w:color="auto" w:fill="auto"/>
            <w:noWrap/>
            <w:vAlign w:val="center"/>
          </w:tcPr>
          <w:p w14:paraId="56CFC2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45,1%</w:t>
            </w:r>
          </w:p>
        </w:tc>
        <w:tc>
          <w:tcPr>
            <w:tcW w:w="1660" w:type="dxa"/>
            <w:shd w:val="clear" w:color="auto" w:fill="auto"/>
            <w:noWrap/>
            <w:vAlign w:val="center"/>
          </w:tcPr>
          <w:p w14:paraId="7B6040C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36A1E7B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0BBDE79" w14:textId="77777777" w:rsidTr="005D3D49">
        <w:trPr>
          <w:trHeight w:val="300"/>
          <w:jc w:val="center"/>
        </w:trPr>
        <w:tc>
          <w:tcPr>
            <w:tcW w:w="960" w:type="dxa"/>
            <w:shd w:val="clear" w:color="auto" w:fill="auto"/>
            <w:noWrap/>
          </w:tcPr>
          <w:p w14:paraId="336FA60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58</w:t>
            </w:r>
          </w:p>
        </w:tc>
        <w:tc>
          <w:tcPr>
            <w:tcW w:w="1660" w:type="dxa"/>
            <w:shd w:val="clear" w:color="auto" w:fill="auto"/>
            <w:noWrap/>
            <w:vAlign w:val="center"/>
          </w:tcPr>
          <w:p w14:paraId="5D40EC7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79,8%</w:t>
            </w:r>
          </w:p>
        </w:tc>
        <w:tc>
          <w:tcPr>
            <w:tcW w:w="1660" w:type="dxa"/>
            <w:shd w:val="clear" w:color="auto" w:fill="auto"/>
            <w:noWrap/>
            <w:vAlign w:val="center"/>
          </w:tcPr>
          <w:p w14:paraId="1EBBE16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42,0%</w:t>
            </w:r>
          </w:p>
        </w:tc>
        <w:tc>
          <w:tcPr>
            <w:tcW w:w="1660" w:type="dxa"/>
            <w:shd w:val="clear" w:color="auto" w:fill="auto"/>
            <w:noWrap/>
            <w:vAlign w:val="center"/>
          </w:tcPr>
          <w:p w14:paraId="28C3F0C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53</w:t>
            </w:r>
          </w:p>
        </w:tc>
        <w:tc>
          <w:tcPr>
            <w:tcW w:w="1660" w:type="dxa"/>
            <w:shd w:val="clear" w:color="auto" w:fill="auto"/>
            <w:noWrap/>
            <w:vAlign w:val="center"/>
          </w:tcPr>
          <w:p w14:paraId="7FF90ED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7498A235" w14:textId="77777777" w:rsidTr="005D3D49">
        <w:trPr>
          <w:trHeight w:val="300"/>
          <w:jc w:val="center"/>
        </w:trPr>
        <w:tc>
          <w:tcPr>
            <w:tcW w:w="960" w:type="dxa"/>
            <w:shd w:val="clear" w:color="auto" w:fill="auto"/>
            <w:noWrap/>
          </w:tcPr>
          <w:p w14:paraId="125285A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w:t>
            </w:r>
          </w:p>
        </w:tc>
        <w:tc>
          <w:tcPr>
            <w:tcW w:w="1660" w:type="dxa"/>
            <w:shd w:val="clear" w:color="auto" w:fill="auto"/>
            <w:noWrap/>
            <w:vAlign w:val="center"/>
          </w:tcPr>
          <w:p w14:paraId="02DD116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79,7%</w:t>
            </w:r>
          </w:p>
        </w:tc>
        <w:tc>
          <w:tcPr>
            <w:tcW w:w="1660" w:type="dxa"/>
            <w:shd w:val="clear" w:color="auto" w:fill="auto"/>
            <w:noWrap/>
            <w:vAlign w:val="center"/>
          </w:tcPr>
          <w:p w14:paraId="75F1AB2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39,0%</w:t>
            </w:r>
          </w:p>
        </w:tc>
        <w:tc>
          <w:tcPr>
            <w:tcW w:w="1660" w:type="dxa"/>
            <w:shd w:val="clear" w:color="auto" w:fill="auto"/>
            <w:noWrap/>
            <w:vAlign w:val="center"/>
          </w:tcPr>
          <w:p w14:paraId="533FF85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w:t>
            </w:r>
          </w:p>
        </w:tc>
        <w:tc>
          <w:tcPr>
            <w:tcW w:w="1660" w:type="dxa"/>
            <w:shd w:val="clear" w:color="auto" w:fill="auto"/>
            <w:noWrap/>
            <w:vAlign w:val="center"/>
          </w:tcPr>
          <w:p w14:paraId="58273E9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5390E3A" w14:textId="77777777" w:rsidTr="005D3D49">
        <w:trPr>
          <w:trHeight w:val="300"/>
          <w:jc w:val="center"/>
        </w:trPr>
        <w:tc>
          <w:tcPr>
            <w:tcW w:w="960" w:type="dxa"/>
            <w:shd w:val="clear" w:color="auto" w:fill="auto"/>
            <w:noWrap/>
          </w:tcPr>
          <w:p w14:paraId="1E93C16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60</w:t>
            </w:r>
          </w:p>
        </w:tc>
        <w:tc>
          <w:tcPr>
            <w:tcW w:w="1660" w:type="dxa"/>
            <w:shd w:val="clear" w:color="auto" w:fill="auto"/>
            <w:noWrap/>
            <w:vAlign w:val="center"/>
          </w:tcPr>
          <w:p w14:paraId="256FEA9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79,6%</w:t>
            </w:r>
          </w:p>
        </w:tc>
        <w:tc>
          <w:tcPr>
            <w:tcW w:w="1660" w:type="dxa"/>
            <w:shd w:val="clear" w:color="auto" w:fill="auto"/>
            <w:noWrap/>
            <w:vAlign w:val="center"/>
          </w:tcPr>
          <w:p w14:paraId="51871F4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36,0%</w:t>
            </w:r>
          </w:p>
        </w:tc>
        <w:tc>
          <w:tcPr>
            <w:tcW w:w="1660" w:type="dxa"/>
            <w:shd w:val="clear" w:color="auto" w:fill="auto"/>
            <w:noWrap/>
            <w:vAlign w:val="center"/>
          </w:tcPr>
          <w:p w14:paraId="47C70B9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w:t>
            </w:r>
          </w:p>
        </w:tc>
        <w:tc>
          <w:tcPr>
            <w:tcW w:w="1660" w:type="dxa"/>
            <w:shd w:val="clear" w:color="auto" w:fill="auto"/>
            <w:noWrap/>
            <w:vAlign w:val="center"/>
          </w:tcPr>
          <w:p w14:paraId="3A1510F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6CCE2C1" w14:textId="77777777" w:rsidTr="005D3D49">
        <w:trPr>
          <w:trHeight w:val="300"/>
          <w:jc w:val="center"/>
        </w:trPr>
        <w:tc>
          <w:tcPr>
            <w:tcW w:w="960" w:type="dxa"/>
            <w:shd w:val="clear" w:color="auto" w:fill="auto"/>
            <w:noWrap/>
          </w:tcPr>
          <w:p w14:paraId="08E3A4E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61</w:t>
            </w:r>
          </w:p>
        </w:tc>
        <w:tc>
          <w:tcPr>
            <w:tcW w:w="1660" w:type="dxa"/>
            <w:shd w:val="clear" w:color="auto" w:fill="auto"/>
            <w:noWrap/>
            <w:vAlign w:val="center"/>
          </w:tcPr>
          <w:p w14:paraId="2039357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79,6%</w:t>
            </w:r>
          </w:p>
        </w:tc>
        <w:tc>
          <w:tcPr>
            <w:tcW w:w="1660" w:type="dxa"/>
            <w:shd w:val="clear" w:color="auto" w:fill="auto"/>
            <w:noWrap/>
            <w:vAlign w:val="center"/>
          </w:tcPr>
          <w:p w14:paraId="4DC4D50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33,1%</w:t>
            </w:r>
          </w:p>
        </w:tc>
        <w:tc>
          <w:tcPr>
            <w:tcW w:w="1660" w:type="dxa"/>
            <w:shd w:val="clear" w:color="auto" w:fill="auto"/>
            <w:noWrap/>
            <w:vAlign w:val="center"/>
          </w:tcPr>
          <w:p w14:paraId="132D02E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w:t>
            </w:r>
          </w:p>
        </w:tc>
        <w:tc>
          <w:tcPr>
            <w:tcW w:w="1660" w:type="dxa"/>
            <w:shd w:val="clear" w:color="auto" w:fill="auto"/>
            <w:noWrap/>
            <w:vAlign w:val="center"/>
          </w:tcPr>
          <w:p w14:paraId="40D502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6524E5D7" w14:textId="77777777" w:rsidTr="005D3D49">
        <w:trPr>
          <w:trHeight w:val="300"/>
          <w:jc w:val="center"/>
        </w:trPr>
        <w:tc>
          <w:tcPr>
            <w:tcW w:w="960" w:type="dxa"/>
            <w:shd w:val="clear" w:color="auto" w:fill="auto"/>
            <w:noWrap/>
          </w:tcPr>
          <w:p w14:paraId="3D23D73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w:t>
            </w:r>
          </w:p>
        </w:tc>
        <w:tc>
          <w:tcPr>
            <w:tcW w:w="1660" w:type="dxa"/>
            <w:shd w:val="clear" w:color="auto" w:fill="auto"/>
            <w:noWrap/>
            <w:vAlign w:val="center"/>
          </w:tcPr>
          <w:p w14:paraId="2303147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79,7%</w:t>
            </w:r>
          </w:p>
        </w:tc>
        <w:tc>
          <w:tcPr>
            <w:tcW w:w="1660" w:type="dxa"/>
            <w:shd w:val="clear" w:color="auto" w:fill="auto"/>
            <w:noWrap/>
            <w:vAlign w:val="center"/>
          </w:tcPr>
          <w:p w14:paraId="4834223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30,3%</w:t>
            </w:r>
          </w:p>
        </w:tc>
        <w:tc>
          <w:tcPr>
            <w:tcW w:w="1660" w:type="dxa"/>
            <w:shd w:val="clear" w:color="auto" w:fill="auto"/>
            <w:noWrap/>
            <w:vAlign w:val="center"/>
          </w:tcPr>
          <w:p w14:paraId="131293A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4AB6E2B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3FB1835E" w14:textId="77777777" w:rsidTr="005D3D49">
        <w:trPr>
          <w:trHeight w:val="300"/>
          <w:jc w:val="center"/>
        </w:trPr>
        <w:tc>
          <w:tcPr>
            <w:tcW w:w="960" w:type="dxa"/>
            <w:shd w:val="clear" w:color="auto" w:fill="auto"/>
            <w:noWrap/>
          </w:tcPr>
          <w:p w14:paraId="5392550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w:t>
            </w:r>
          </w:p>
        </w:tc>
        <w:tc>
          <w:tcPr>
            <w:tcW w:w="1660" w:type="dxa"/>
            <w:shd w:val="clear" w:color="auto" w:fill="auto"/>
            <w:noWrap/>
            <w:vAlign w:val="center"/>
          </w:tcPr>
          <w:p w14:paraId="2FD3D06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79,8%</w:t>
            </w:r>
          </w:p>
        </w:tc>
        <w:tc>
          <w:tcPr>
            <w:tcW w:w="1660" w:type="dxa"/>
            <w:shd w:val="clear" w:color="auto" w:fill="auto"/>
            <w:noWrap/>
            <w:vAlign w:val="center"/>
          </w:tcPr>
          <w:p w14:paraId="6BEF768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27,7%</w:t>
            </w:r>
          </w:p>
        </w:tc>
        <w:tc>
          <w:tcPr>
            <w:tcW w:w="1660" w:type="dxa"/>
            <w:shd w:val="clear" w:color="auto" w:fill="auto"/>
            <w:noWrap/>
            <w:vAlign w:val="center"/>
          </w:tcPr>
          <w:p w14:paraId="5CA31B3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58</w:t>
            </w:r>
          </w:p>
        </w:tc>
        <w:tc>
          <w:tcPr>
            <w:tcW w:w="1660" w:type="dxa"/>
            <w:shd w:val="clear" w:color="auto" w:fill="auto"/>
            <w:noWrap/>
            <w:vAlign w:val="center"/>
          </w:tcPr>
          <w:p w14:paraId="7857144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7A50D0B5" w14:textId="77777777" w:rsidTr="005D3D49">
        <w:trPr>
          <w:trHeight w:val="300"/>
          <w:jc w:val="center"/>
        </w:trPr>
        <w:tc>
          <w:tcPr>
            <w:tcW w:w="960" w:type="dxa"/>
            <w:shd w:val="clear" w:color="auto" w:fill="auto"/>
            <w:noWrap/>
          </w:tcPr>
          <w:p w14:paraId="180980F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w:t>
            </w:r>
          </w:p>
        </w:tc>
        <w:tc>
          <w:tcPr>
            <w:tcW w:w="1660" w:type="dxa"/>
            <w:shd w:val="clear" w:color="auto" w:fill="auto"/>
            <w:noWrap/>
            <w:vAlign w:val="center"/>
          </w:tcPr>
          <w:p w14:paraId="3FA673E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80,0%</w:t>
            </w:r>
          </w:p>
        </w:tc>
        <w:tc>
          <w:tcPr>
            <w:tcW w:w="1660" w:type="dxa"/>
            <w:shd w:val="clear" w:color="auto" w:fill="auto"/>
            <w:noWrap/>
            <w:vAlign w:val="center"/>
          </w:tcPr>
          <w:p w14:paraId="6FBA3B4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25,1%</w:t>
            </w:r>
          </w:p>
        </w:tc>
        <w:tc>
          <w:tcPr>
            <w:tcW w:w="1660" w:type="dxa"/>
            <w:shd w:val="clear" w:color="auto" w:fill="auto"/>
            <w:noWrap/>
            <w:vAlign w:val="center"/>
          </w:tcPr>
          <w:p w14:paraId="5680765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58</w:t>
            </w:r>
          </w:p>
        </w:tc>
        <w:tc>
          <w:tcPr>
            <w:tcW w:w="1660" w:type="dxa"/>
            <w:shd w:val="clear" w:color="auto" w:fill="auto"/>
            <w:noWrap/>
            <w:vAlign w:val="center"/>
          </w:tcPr>
          <w:p w14:paraId="194800B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40BDBAE8" w14:textId="77777777" w:rsidTr="005D3D49">
        <w:trPr>
          <w:trHeight w:val="300"/>
          <w:jc w:val="center"/>
        </w:trPr>
        <w:tc>
          <w:tcPr>
            <w:tcW w:w="960" w:type="dxa"/>
            <w:shd w:val="clear" w:color="auto" w:fill="auto"/>
            <w:noWrap/>
          </w:tcPr>
          <w:p w14:paraId="0963BA9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w:t>
            </w:r>
          </w:p>
        </w:tc>
        <w:tc>
          <w:tcPr>
            <w:tcW w:w="1660" w:type="dxa"/>
            <w:shd w:val="clear" w:color="auto" w:fill="auto"/>
            <w:noWrap/>
            <w:vAlign w:val="center"/>
          </w:tcPr>
          <w:p w14:paraId="51FA496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80,2%</w:t>
            </w:r>
          </w:p>
        </w:tc>
        <w:tc>
          <w:tcPr>
            <w:tcW w:w="1660" w:type="dxa"/>
            <w:shd w:val="clear" w:color="auto" w:fill="auto"/>
            <w:noWrap/>
            <w:vAlign w:val="center"/>
          </w:tcPr>
          <w:p w14:paraId="09DE319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22,8%</w:t>
            </w:r>
          </w:p>
        </w:tc>
        <w:tc>
          <w:tcPr>
            <w:tcW w:w="1660" w:type="dxa"/>
            <w:shd w:val="clear" w:color="auto" w:fill="auto"/>
            <w:noWrap/>
            <w:vAlign w:val="center"/>
          </w:tcPr>
          <w:p w14:paraId="2C20FA1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w:t>
            </w:r>
          </w:p>
        </w:tc>
        <w:tc>
          <w:tcPr>
            <w:tcW w:w="1660" w:type="dxa"/>
            <w:shd w:val="clear" w:color="auto" w:fill="auto"/>
            <w:noWrap/>
            <w:vAlign w:val="center"/>
          </w:tcPr>
          <w:p w14:paraId="08264F5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266714D2" w14:textId="77777777" w:rsidTr="005D3D49">
        <w:trPr>
          <w:trHeight w:val="300"/>
          <w:jc w:val="center"/>
        </w:trPr>
        <w:tc>
          <w:tcPr>
            <w:tcW w:w="960" w:type="dxa"/>
            <w:shd w:val="clear" w:color="auto" w:fill="auto"/>
            <w:noWrap/>
          </w:tcPr>
          <w:p w14:paraId="49B8200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37B0E2B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80,5%</w:t>
            </w:r>
          </w:p>
        </w:tc>
        <w:tc>
          <w:tcPr>
            <w:tcW w:w="1660" w:type="dxa"/>
            <w:shd w:val="clear" w:color="auto" w:fill="auto"/>
            <w:noWrap/>
            <w:vAlign w:val="center"/>
          </w:tcPr>
          <w:p w14:paraId="17F749B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20,6%</w:t>
            </w:r>
          </w:p>
        </w:tc>
        <w:tc>
          <w:tcPr>
            <w:tcW w:w="1660" w:type="dxa"/>
            <w:shd w:val="clear" w:color="auto" w:fill="auto"/>
            <w:noWrap/>
            <w:vAlign w:val="center"/>
          </w:tcPr>
          <w:p w14:paraId="04D408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60</w:t>
            </w:r>
          </w:p>
        </w:tc>
        <w:tc>
          <w:tcPr>
            <w:tcW w:w="1660" w:type="dxa"/>
            <w:shd w:val="clear" w:color="auto" w:fill="auto"/>
            <w:noWrap/>
            <w:vAlign w:val="center"/>
          </w:tcPr>
          <w:p w14:paraId="555B30A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212319C5" w14:textId="77777777" w:rsidTr="005D3D49">
        <w:trPr>
          <w:trHeight w:val="300"/>
          <w:jc w:val="center"/>
        </w:trPr>
        <w:tc>
          <w:tcPr>
            <w:tcW w:w="960" w:type="dxa"/>
            <w:shd w:val="clear" w:color="auto" w:fill="auto"/>
            <w:noWrap/>
          </w:tcPr>
          <w:p w14:paraId="5B968A1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w:t>
            </w:r>
          </w:p>
        </w:tc>
        <w:tc>
          <w:tcPr>
            <w:tcW w:w="1660" w:type="dxa"/>
            <w:shd w:val="clear" w:color="auto" w:fill="auto"/>
            <w:noWrap/>
            <w:vAlign w:val="center"/>
          </w:tcPr>
          <w:p w14:paraId="393B767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80,8%</w:t>
            </w:r>
          </w:p>
        </w:tc>
        <w:tc>
          <w:tcPr>
            <w:tcW w:w="1660" w:type="dxa"/>
            <w:shd w:val="clear" w:color="auto" w:fill="auto"/>
            <w:noWrap/>
            <w:vAlign w:val="center"/>
          </w:tcPr>
          <w:p w14:paraId="393D316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18,7%</w:t>
            </w:r>
          </w:p>
        </w:tc>
        <w:tc>
          <w:tcPr>
            <w:tcW w:w="1660" w:type="dxa"/>
            <w:shd w:val="clear" w:color="auto" w:fill="auto"/>
            <w:noWrap/>
            <w:vAlign w:val="center"/>
          </w:tcPr>
          <w:p w14:paraId="7B9C819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61</w:t>
            </w:r>
          </w:p>
        </w:tc>
        <w:tc>
          <w:tcPr>
            <w:tcW w:w="1660" w:type="dxa"/>
            <w:shd w:val="clear" w:color="auto" w:fill="auto"/>
            <w:noWrap/>
            <w:vAlign w:val="center"/>
          </w:tcPr>
          <w:p w14:paraId="3E24B43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17C6E539" w14:textId="77777777" w:rsidTr="005D3D49">
        <w:trPr>
          <w:trHeight w:val="300"/>
          <w:jc w:val="center"/>
        </w:trPr>
        <w:tc>
          <w:tcPr>
            <w:tcW w:w="960" w:type="dxa"/>
            <w:shd w:val="clear" w:color="auto" w:fill="auto"/>
            <w:noWrap/>
          </w:tcPr>
          <w:p w14:paraId="5AA0685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w:t>
            </w:r>
          </w:p>
        </w:tc>
        <w:tc>
          <w:tcPr>
            <w:tcW w:w="1660" w:type="dxa"/>
            <w:shd w:val="clear" w:color="auto" w:fill="auto"/>
            <w:noWrap/>
            <w:vAlign w:val="center"/>
          </w:tcPr>
          <w:p w14:paraId="56CFC04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81,2%</w:t>
            </w:r>
          </w:p>
        </w:tc>
        <w:tc>
          <w:tcPr>
            <w:tcW w:w="1660" w:type="dxa"/>
            <w:shd w:val="clear" w:color="auto" w:fill="auto"/>
            <w:noWrap/>
            <w:vAlign w:val="center"/>
          </w:tcPr>
          <w:p w14:paraId="7B10222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16,9%</w:t>
            </w:r>
          </w:p>
        </w:tc>
        <w:tc>
          <w:tcPr>
            <w:tcW w:w="1660" w:type="dxa"/>
            <w:shd w:val="clear" w:color="auto" w:fill="auto"/>
            <w:noWrap/>
            <w:vAlign w:val="center"/>
          </w:tcPr>
          <w:p w14:paraId="34FA50F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w:t>
            </w:r>
          </w:p>
        </w:tc>
        <w:tc>
          <w:tcPr>
            <w:tcW w:w="1660" w:type="dxa"/>
            <w:shd w:val="clear" w:color="auto" w:fill="auto"/>
            <w:noWrap/>
            <w:vAlign w:val="center"/>
          </w:tcPr>
          <w:p w14:paraId="0201BD4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0D7F414B" w14:textId="77777777" w:rsidTr="005D3D49">
        <w:trPr>
          <w:trHeight w:val="300"/>
          <w:jc w:val="center"/>
        </w:trPr>
        <w:tc>
          <w:tcPr>
            <w:tcW w:w="960" w:type="dxa"/>
            <w:shd w:val="clear" w:color="auto" w:fill="auto"/>
            <w:noWrap/>
          </w:tcPr>
          <w:p w14:paraId="4454776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w:t>
            </w:r>
          </w:p>
        </w:tc>
        <w:tc>
          <w:tcPr>
            <w:tcW w:w="1660" w:type="dxa"/>
            <w:shd w:val="clear" w:color="auto" w:fill="auto"/>
            <w:noWrap/>
            <w:vAlign w:val="center"/>
          </w:tcPr>
          <w:p w14:paraId="7776788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81,6%</w:t>
            </w:r>
          </w:p>
        </w:tc>
        <w:tc>
          <w:tcPr>
            <w:tcW w:w="1660" w:type="dxa"/>
            <w:shd w:val="clear" w:color="auto" w:fill="auto"/>
            <w:noWrap/>
            <w:vAlign w:val="center"/>
          </w:tcPr>
          <w:p w14:paraId="16FA840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15,3%</w:t>
            </w:r>
          </w:p>
        </w:tc>
        <w:tc>
          <w:tcPr>
            <w:tcW w:w="1660" w:type="dxa"/>
            <w:shd w:val="clear" w:color="auto" w:fill="auto"/>
            <w:noWrap/>
            <w:vAlign w:val="center"/>
          </w:tcPr>
          <w:p w14:paraId="23A8926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w:t>
            </w:r>
          </w:p>
        </w:tc>
        <w:tc>
          <w:tcPr>
            <w:tcW w:w="1660" w:type="dxa"/>
            <w:shd w:val="clear" w:color="auto" w:fill="auto"/>
            <w:noWrap/>
            <w:vAlign w:val="center"/>
          </w:tcPr>
          <w:p w14:paraId="150575A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002C6B87" w14:textId="77777777" w:rsidTr="005D3D49">
        <w:trPr>
          <w:trHeight w:val="300"/>
          <w:jc w:val="center"/>
        </w:trPr>
        <w:tc>
          <w:tcPr>
            <w:tcW w:w="960" w:type="dxa"/>
            <w:shd w:val="clear" w:color="auto" w:fill="auto"/>
            <w:noWrap/>
          </w:tcPr>
          <w:p w14:paraId="65F8818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w:t>
            </w:r>
          </w:p>
        </w:tc>
        <w:tc>
          <w:tcPr>
            <w:tcW w:w="1660" w:type="dxa"/>
            <w:shd w:val="clear" w:color="auto" w:fill="auto"/>
            <w:noWrap/>
            <w:vAlign w:val="center"/>
          </w:tcPr>
          <w:p w14:paraId="098D38F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82,0%</w:t>
            </w:r>
          </w:p>
        </w:tc>
        <w:tc>
          <w:tcPr>
            <w:tcW w:w="1660" w:type="dxa"/>
            <w:shd w:val="clear" w:color="auto" w:fill="auto"/>
            <w:noWrap/>
            <w:vAlign w:val="center"/>
          </w:tcPr>
          <w:p w14:paraId="09CEFBF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13,9%</w:t>
            </w:r>
          </w:p>
        </w:tc>
        <w:tc>
          <w:tcPr>
            <w:tcW w:w="1660" w:type="dxa"/>
            <w:shd w:val="clear" w:color="auto" w:fill="auto"/>
            <w:noWrap/>
            <w:vAlign w:val="center"/>
          </w:tcPr>
          <w:p w14:paraId="64A4772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w:t>
            </w:r>
          </w:p>
        </w:tc>
        <w:tc>
          <w:tcPr>
            <w:tcW w:w="1660" w:type="dxa"/>
            <w:shd w:val="clear" w:color="auto" w:fill="auto"/>
            <w:noWrap/>
            <w:vAlign w:val="center"/>
          </w:tcPr>
          <w:p w14:paraId="147C50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3EDDFA2D" w14:textId="77777777" w:rsidTr="005D3D49">
        <w:trPr>
          <w:trHeight w:val="300"/>
          <w:jc w:val="center"/>
        </w:trPr>
        <w:tc>
          <w:tcPr>
            <w:tcW w:w="960" w:type="dxa"/>
            <w:shd w:val="clear" w:color="auto" w:fill="auto"/>
            <w:noWrap/>
          </w:tcPr>
          <w:p w14:paraId="4325D62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w:t>
            </w:r>
          </w:p>
        </w:tc>
        <w:tc>
          <w:tcPr>
            <w:tcW w:w="1660" w:type="dxa"/>
            <w:shd w:val="clear" w:color="auto" w:fill="auto"/>
            <w:noWrap/>
            <w:vAlign w:val="center"/>
          </w:tcPr>
          <w:p w14:paraId="1D94CA1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82,4%</w:t>
            </w:r>
          </w:p>
        </w:tc>
        <w:tc>
          <w:tcPr>
            <w:tcW w:w="1660" w:type="dxa"/>
            <w:shd w:val="clear" w:color="auto" w:fill="auto"/>
            <w:noWrap/>
            <w:vAlign w:val="center"/>
          </w:tcPr>
          <w:p w14:paraId="701ABB1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12,7%</w:t>
            </w:r>
          </w:p>
        </w:tc>
        <w:tc>
          <w:tcPr>
            <w:tcW w:w="1660" w:type="dxa"/>
            <w:shd w:val="clear" w:color="auto" w:fill="auto"/>
            <w:noWrap/>
            <w:vAlign w:val="center"/>
          </w:tcPr>
          <w:p w14:paraId="4C8915A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w:t>
            </w:r>
          </w:p>
        </w:tc>
        <w:tc>
          <w:tcPr>
            <w:tcW w:w="1660" w:type="dxa"/>
            <w:shd w:val="clear" w:color="auto" w:fill="auto"/>
            <w:noWrap/>
            <w:vAlign w:val="center"/>
          </w:tcPr>
          <w:p w14:paraId="4211C5C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71456642" w14:textId="77777777" w:rsidTr="005D3D49">
        <w:trPr>
          <w:trHeight w:val="300"/>
          <w:jc w:val="center"/>
        </w:trPr>
        <w:tc>
          <w:tcPr>
            <w:tcW w:w="960" w:type="dxa"/>
            <w:shd w:val="clear" w:color="auto" w:fill="auto"/>
            <w:noWrap/>
          </w:tcPr>
          <w:p w14:paraId="64D36CB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w:t>
            </w:r>
          </w:p>
        </w:tc>
        <w:tc>
          <w:tcPr>
            <w:tcW w:w="1660" w:type="dxa"/>
            <w:shd w:val="clear" w:color="auto" w:fill="auto"/>
            <w:noWrap/>
            <w:vAlign w:val="center"/>
          </w:tcPr>
          <w:p w14:paraId="1DFF40B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82,7%</w:t>
            </w:r>
          </w:p>
        </w:tc>
        <w:tc>
          <w:tcPr>
            <w:tcW w:w="1660" w:type="dxa"/>
            <w:shd w:val="clear" w:color="auto" w:fill="auto"/>
            <w:noWrap/>
            <w:vAlign w:val="center"/>
          </w:tcPr>
          <w:p w14:paraId="64626CD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11,7%</w:t>
            </w:r>
          </w:p>
        </w:tc>
        <w:tc>
          <w:tcPr>
            <w:tcW w:w="1660" w:type="dxa"/>
            <w:shd w:val="clear" w:color="auto" w:fill="auto"/>
            <w:noWrap/>
            <w:vAlign w:val="center"/>
          </w:tcPr>
          <w:p w14:paraId="2EF6756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w:t>
            </w:r>
          </w:p>
        </w:tc>
        <w:tc>
          <w:tcPr>
            <w:tcW w:w="1660" w:type="dxa"/>
            <w:shd w:val="clear" w:color="auto" w:fill="auto"/>
            <w:noWrap/>
            <w:vAlign w:val="center"/>
          </w:tcPr>
          <w:p w14:paraId="4003EA6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5DB5E071" w14:textId="77777777" w:rsidTr="005D3D49">
        <w:trPr>
          <w:trHeight w:val="300"/>
          <w:jc w:val="center"/>
        </w:trPr>
        <w:tc>
          <w:tcPr>
            <w:tcW w:w="960" w:type="dxa"/>
            <w:shd w:val="clear" w:color="auto" w:fill="auto"/>
            <w:noWrap/>
          </w:tcPr>
          <w:p w14:paraId="0E70EC3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1D21AAC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83,1%</w:t>
            </w:r>
          </w:p>
        </w:tc>
        <w:tc>
          <w:tcPr>
            <w:tcW w:w="1660" w:type="dxa"/>
            <w:shd w:val="clear" w:color="auto" w:fill="auto"/>
            <w:noWrap/>
            <w:vAlign w:val="center"/>
          </w:tcPr>
          <w:p w14:paraId="2FA2719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10,8%</w:t>
            </w:r>
          </w:p>
        </w:tc>
        <w:tc>
          <w:tcPr>
            <w:tcW w:w="1660" w:type="dxa"/>
            <w:shd w:val="clear" w:color="auto" w:fill="auto"/>
            <w:noWrap/>
            <w:vAlign w:val="center"/>
          </w:tcPr>
          <w:p w14:paraId="05ED402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79C38AE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AFC909C" w14:textId="77777777" w:rsidTr="005D3D49">
        <w:trPr>
          <w:trHeight w:val="300"/>
          <w:jc w:val="center"/>
        </w:trPr>
        <w:tc>
          <w:tcPr>
            <w:tcW w:w="960" w:type="dxa"/>
            <w:shd w:val="clear" w:color="auto" w:fill="auto"/>
            <w:noWrap/>
          </w:tcPr>
          <w:p w14:paraId="257045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w:t>
            </w:r>
          </w:p>
        </w:tc>
        <w:tc>
          <w:tcPr>
            <w:tcW w:w="1660" w:type="dxa"/>
            <w:shd w:val="clear" w:color="auto" w:fill="auto"/>
            <w:noWrap/>
            <w:vAlign w:val="center"/>
          </w:tcPr>
          <w:p w14:paraId="5F21D35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83,4%</w:t>
            </w:r>
          </w:p>
        </w:tc>
        <w:tc>
          <w:tcPr>
            <w:tcW w:w="1660" w:type="dxa"/>
            <w:shd w:val="clear" w:color="auto" w:fill="auto"/>
            <w:noWrap/>
            <w:vAlign w:val="center"/>
          </w:tcPr>
          <w:p w14:paraId="2FB62A5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10,2%</w:t>
            </w:r>
          </w:p>
        </w:tc>
        <w:tc>
          <w:tcPr>
            <w:tcW w:w="1660" w:type="dxa"/>
            <w:shd w:val="clear" w:color="auto" w:fill="auto"/>
            <w:noWrap/>
            <w:vAlign w:val="center"/>
          </w:tcPr>
          <w:p w14:paraId="7A83351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w:t>
            </w:r>
          </w:p>
        </w:tc>
        <w:tc>
          <w:tcPr>
            <w:tcW w:w="1660" w:type="dxa"/>
            <w:shd w:val="clear" w:color="auto" w:fill="auto"/>
            <w:noWrap/>
            <w:vAlign w:val="center"/>
          </w:tcPr>
          <w:p w14:paraId="16991D0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3ABDD2B" w14:textId="77777777" w:rsidTr="005D3D49">
        <w:trPr>
          <w:trHeight w:val="300"/>
          <w:jc w:val="center"/>
        </w:trPr>
        <w:tc>
          <w:tcPr>
            <w:tcW w:w="960" w:type="dxa"/>
            <w:shd w:val="clear" w:color="auto" w:fill="auto"/>
            <w:noWrap/>
          </w:tcPr>
          <w:p w14:paraId="1644611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75</w:t>
            </w:r>
          </w:p>
        </w:tc>
        <w:tc>
          <w:tcPr>
            <w:tcW w:w="1660" w:type="dxa"/>
            <w:shd w:val="clear" w:color="auto" w:fill="auto"/>
            <w:noWrap/>
            <w:vAlign w:val="center"/>
          </w:tcPr>
          <w:p w14:paraId="584CFCC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83,6%</w:t>
            </w:r>
          </w:p>
        </w:tc>
        <w:tc>
          <w:tcPr>
            <w:tcW w:w="1660" w:type="dxa"/>
            <w:shd w:val="clear" w:color="auto" w:fill="auto"/>
            <w:noWrap/>
            <w:vAlign w:val="center"/>
          </w:tcPr>
          <w:p w14:paraId="1C8A473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9,7%</w:t>
            </w:r>
          </w:p>
        </w:tc>
        <w:tc>
          <w:tcPr>
            <w:tcW w:w="1660" w:type="dxa"/>
            <w:shd w:val="clear" w:color="auto" w:fill="auto"/>
            <w:noWrap/>
            <w:vAlign w:val="center"/>
          </w:tcPr>
          <w:p w14:paraId="7FDA080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w:t>
            </w:r>
          </w:p>
        </w:tc>
        <w:tc>
          <w:tcPr>
            <w:tcW w:w="1660" w:type="dxa"/>
            <w:shd w:val="clear" w:color="auto" w:fill="auto"/>
            <w:noWrap/>
            <w:vAlign w:val="center"/>
          </w:tcPr>
          <w:p w14:paraId="6A72DD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013F594" w14:textId="77777777" w:rsidTr="005D3D49">
        <w:trPr>
          <w:trHeight w:val="300"/>
          <w:jc w:val="center"/>
        </w:trPr>
        <w:tc>
          <w:tcPr>
            <w:tcW w:w="960" w:type="dxa"/>
            <w:shd w:val="clear" w:color="auto" w:fill="auto"/>
            <w:noWrap/>
          </w:tcPr>
          <w:p w14:paraId="0350A95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w:t>
            </w:r>
          </w:p>
        </w:tc>
        <w:tc>
          <w:tcPr>
            <w:tcW w:w="1660" w:type="dxa"/>
            <w:shd w:val="clear" w:color="auto" w:fill="auto"/>
            <w:noWrap/>
            <w:vAlign w:val="center"/>
          </w:tcPr>
          <w:p w14:paraId="487E407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83,7%</w:t>
            </w:r>
          </w:p>
        </w:tc>
        <w:tc>
          <w:tcPr>
            <w:tcW w:w="1660" w:type="dxa"/>
            <w:shd w:val="clear" w:color="auto" w:fill="auto"/>
            <w:noWrap/>
            <w:vAlign w:val="center"/>
          </w:tcPr>
          <w:p w14:paraId="2E7BA30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w:t>
            </w:r>
          </w:p>
        </w:tc>
        <w:tc>
          <w:tcPr>
            <w:tcW w:w="1660" w:type="dxa"/>
            <w:shd w:val="clear" w:color="auto" w:fill="auto"/>
            <w:noWrap/>
            <w:vAlign w:val="center"/>
          </w:tcPr>
          <w:p w14:paraId="5829D1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w:t>
            </w:r>
          </w:p>
        </w:tc>
        <w:tc>
          <w:tcPr>
            <w:tcW w:w="1660" w:type="dxa"/>
            <w:shd w:val="clear" w:color="auto" w:fill="auto"/>
            <w:noWrap/>
            <w:vAlign w:val="center"/>
          </w:tcPr>
          <w:p w14:paraId="57562D4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6CA9DDC" w14:textId="77777777" w:rsidTr="005D3D49">
        <w:trPr>
          <w:trHeight w:val="300"/>
          <w:jc w:val="center"/>
        </w:trPr>
        <w:tc>
          <w:tcPr>
            <w:tcW w:w="960" w:type="dxa"/>
            <w:shd w:val="clear" w:color="auto" w:fill="auto"/>
            <w:noWrap/>
          </w:tcPr>
          <w:p w14:paraId="38C1011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w:t>
            </w:r>
          </w:p>
        </w:tc>
        <w:tc>
          <w:tcPr>
            <w:tcW w:w="1660" w:type="dxa"/>
            <w:shd w:val="clear" w:color="auto" w:fill="auto"/>
            <w:noWrap/>
            <w:vAlign w:val="center"/>
          </w:tcPr>
          <w:p w14:paraId="5F5480E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83,8%</w:t>
            </w:r>
          </w:p>
        </w:tc>
        <w:tc>
          <w:tcPr>
            <w:tcW w:w="1660" w:type="dxa"/>
            <w:shd w:val="clear" w:color="auto" w:fill="auto"/>
            <w:noWrap/>
            <w:vAlign w:val="center"/>
          </w:tcPr>
          <w:p w14:paraId="47E2608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529D2A5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w:t>
            </w:r>
          </w:p>
        </w:tc>
        <w:tc>
          <w:tcPr>
            <w:tcW w:w="1660" w:type="dxa"/>
            <w:shd w:val="clear" w:color="auto" w:fill="auto"/>
            <w:noWrap/>
            <w:vAlign w:val="center"/>
          </w:tcPr>
          <w:p w14:paraId="726E915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5194540" w14:textId="77777777" w:rsidTr="005D3D49">
        <w:trPr>
          <w:trHeight w:val="300"/>
          <w:jc w:val="center"/>
        </w:trPr>
        <w:tc>
          <w:tcPr>
            <w:tcW w:w="960" w:type="dxa"/>
            <w:shd w:val="clear" w:color="auto" w:fill="auto"/>
            <w:noWrap/>
          </w:tcPr>
          <w:p w14:paraId="7616C01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w:t>
            </w:r>
          </w:p>
        </w:tc>
        <w:tc>
          <w:tcPr>
            <w:tcW w:w="1660" w:type="dxa"/>
            <w:shd w:val="clear" w:color="auto" w:fill="auto"/>
            <w:noWrap/>
            <w:vAlign w:val="center"/>
          </w:tcPr>
          <w:p w14:paraId="61D3EA8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83,7%</w:t>
            </w:r>
          </w:p>
        </w:tc>
        <w:tc>
          <w:tcPr>
            <w:tcW w:w="1660" w:type="dxa"/>
            <w:shd w:val="clear" w:color="auto" w:fill="auto"/>
            <w:noWrap/>
            <w:vAlign w:val="center"/>
          </w:tcPr>
          <w:p w14:paraId="19DA060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w:t>
            </w:r>
          </w:p>
        </w:tc>
        <w:tc>
          <w:tcPr>
            <w:tcW w:w="1660" w:type="dxa"/>
            <w:shd w:val="clear" w:color="auto" w:fill="auto"/>
            <w:noWrap/>
            <w:vAlign w:val="center"/>
          </w:tcPr>
          <w:p w14:paraId="5C2710F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w:t>
            </w:r>
          </w:p>
        </w:tc>
        <w:tc>
          <w:tcPr>
            <w:tcW w:w="1660" w:type="dxa"/>
            <w:shd w:val="clear" w:color="auto" w:fill="auto"/>
            <w:noWrap/>
            <w:vAlign w:val="center"/>
          </w:tcPr>
          <w:p w14:paraId="61C2B15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6883E8A" w14:textId="77777777" w:rsidTr="005D3D49">
        <w:trPr>
          <w:trHeight w:val="300"/>
          <w:jc w:val="center"/>
        </w:trPr>
        <w:tc>
          <w:tcPr>
            <w:tcW w:w="960" w:type="dxa"/>
            <w:shd w:val="clear" w:color="auto" w:fill="auto"/>
            <w:noWrap/>
          </w:tcPr>
          <w:p w14:paraId="35824D0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w:t>
            </w:r>
          </w:p>
        </w:tc>
        <w:tc>
          <w:tcPr>
            <w:tcW w:w="1660" w:type="dxa"/>
            <w:shd w:val="clear" w:color="auto" w:fill="auto"/>
            <w:noWrap/>
            <w:vAlign w:val="center"/>
          </w:tcPr>
          <w:p w14:paraId="62D259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83,4%</w:t>
            </w:r>
          </w:p>
        </w:tc>
        <w:tc>
          <w:tcPr>
            <w:tcW w:w="1660" w:type="dxa"/>
            <w:shd w:val="clear" w:color="auto" w:fill="auto"/>
            <w:noWrap/>
            <w:vAlign w:val="center"/>
          </w:tcPr>
          <w:p w14:paraId="3AC3D15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0542EE7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w:t>
            </w:r>
          </w:p>
        </w:tc>
        <w:tc>
          <w:tcPr>
            <w:tcW w:w="1660" w:type="dxa"/>
            <w:shd w:val="clear" w:color="auto" w:fill="auto"/>
            <w:noWrap/>
            <w:vAlign w:val="center"/>
          </w:tcPr>
          <w:p w14:paraId="73C4233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37B2758" w14:textId="77777777" w:rsidTr="005D3D49">
        <w:trPr>
          <w:trHeight w:val="300"/>
          <w:jc w:val="center"/>
        </w:trPr>
        <w:tc>
          <w:tcPr>
            <w:tcW w:w="960" w:type="dxa"/>
            <w:shd w:val="clear" w:color="auto" w:fill="auto"/>
            <w:noWrap/>
          </w:tcPr>
          <w:p w14:paraId="73D3FF4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w:t>
            </w:r>
          </w:p>
        </w:tc>
        <w:tc>
          <w:tcPr>
            <w:tcW w:w="1660" w:type="dxa"/>
            <w:shd w:val="clear" w:color="auto" w:fill="auto"/>
            <w:noWrap/>
            <w:vAlign w:val="center"/>
          </w:tcPr>
          <w:p w14:paraId="26F5747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83,0%</w:t>
            </w:r>
          </w:p>
        </w:tc>
        <w:tc>
          <w:tcPr>
            <w:tcW w:w="1660" w:type="dxa"/>
            <w:shd w:val="clear" w:color="auto" w:fill="auto"/>
            <w:noWrap/>
            <w:vAlign w:val="center"/>
          </w:tcPr>
          <w:p w14:paraId="318247F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6E0F617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w:t>
            </w:r>
          </w:p>
        </w:tc>
        <w:tc>
          <w:tcPr>
            <w:tcW w:w="1660" w:type="dxa"/>
            <w:shd w:val="clear" w:color="auto" w:fill="auto"/>
            <w:noWrap/>
            <w:vAlign w:val="center"/>
          </w:tcPr>
          <w:p w14:paraId="5F1AD57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F95DA42" w14:textId="77777777" w:rsidTr="005D3D49">
        <w:trPr>
          <w:trHeight w:val="300"/>
          <w:jc w:val="center"/>
        </w:trPr>
        <w:tc>
          <w:tcPr>
            <w:tcW w:w="960" w:type="dxa"/>
            <w:shd w:val="clear" w:color="auto" w:fill="auto"/>
            <w:noWrap/>
          </w:tcPr>
          <w:p w14:paraId="46A125E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w:t>
            </w:r>
          </w:p>
        </w:tc>
        <w:tc>
          <w:tcPr>
            <w:tcW w:w="1660" w:type="dxa"/>
            <w:shd w:val="clear" w:color="auto" w:fill="auto"/>
            <w:noWrap/>
            <w:vAlign w:val="center"/>
          </w:tcPr>
          <w:p w14:paraId="2F37B49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82,4%</w:t>
            </w:r>
          </w:p>
        </w:tc>
        <w:tc>
          <w:tcPr>
            <w:tcW w:w="1660" w:type="dxa"/>
            <w:shd w:val="clear" w:color="auto" w:fill="auto"/>
            <w:noWrap/>
            <w:vAlign w:val="center"/>
          </w:tcPr>
          <w:p w14:paraId="0718862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52DFA34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w:t>
            </w:r>
          </w:p>
        </w:tc>
        <w:tc>
          <w:tcPr>
            <w:tcW w:w="1660" w:type="dxa"/>
            <w:shd w:val="clear" w:color="auto" w:fill="auto"/>
            <w:noWrap/>
            <w:vAlign w:val="center"/>
          </w:tcPr>
          <w:p w14:paraId="68884A4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A17EC49" w14:textId="77777777" w:rsidTr="005D3D49">
        <w:trPr>
          <w:trHeight w:val="300"/>
          <w:jc w:val="center"/>
        </w:trPr>
        <w:tc>
          <w:tcPr>
            <w:tcW w:w="960" w:type="dxa"/>
            <w:shd w:val="clear" w:color="auto" w:fill="auto"/>
            <w:noWrap/>
          </w:tcPr>
          <w:p w14:paraId="42E301B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19C5F7B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81,6%</w:t>
            </w:r>
          </w:p>
        </w:tc>
        <w:tc>
          <w:tcPr>
            <w:tcW w:w="1660" w:type="dxa"/>
            <w:shd w:val="clear" w:color="auto" w:fill="auto"/>
            <w:noWrap/>
            <w:vAlign w:val="center"/>
          </w:tcPr>
          <w:p w14:paraId="5ABC00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7979132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34E0408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16FFA92" w14:textId="77777777" w:rsidTr="005D3D49">
        <w:trPr>
          <w:trHeight w:val="300"/>
          <w:jc w:val="center"/>
        </w:trPr>
        <w:tc>
          <w:tcPr>
            <w:tcW w:w="960" w:type="dxa"/>
            <w:shd w:val="clear" w:color="auto" w:fill="auto"/>
            <w:noWrap/>
          </w:tcPr>
          <w:p w14:paraId="22D0685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w:t>
            </w:r>
          </w:p>
        </w:tc>
        <w:tc>
          <w:tcPr>
            <w:tcW w:w="1660" w:type="dxa"/>
            <w:shd w:val="clear" w:color="auto" w:fill="auto"/>
            <w:noWrap/>
            <w:vAlign w:val="center"/>
          </w:tcPr>
          <w:p w14:paraId="303E9CF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80,7%</w:t>
            </w:r>
          </w:p>
        </w:tc>
        <w:tc>
          <w:tcPr>
            <w:tcW w:w="1660" w:type="dxa"/>
            <w:shd w:val="clear" w:color="auto" w:fill="auto"/>
            <w:noWrap/>
            <w:vAlign w:val="center"/>
          </w:tcPr>
          <w:p w14:paraId="6D1818F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50821A1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2A2FA8E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9C72E3D" w14:textId="77777777" w:rsidTr="005D3D49">
        <w:trPr>
          <w:trHeight w:val="300"/>
          <w:jc w:val="center"/>
        </w:trPr>
        <w:tc>
          <w:tcPr>
            <w:tcW w:w="960" w:type="dxa"/>
            <w:shd w:val="clear" w:color="auto" w:fill="auto"/>
            <w:noWrap/>
          </w:tcPr>
          <w:p w14:paraId="3FEC532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w:t>
            </w:r>
          </w:p>
        </w:tc>
        <w:tc>
          <w:tcPr>
            <w:tcW w:w="1660" w:type="dxa"/>
            <w:shd w:val="clear" w:color="auto" w:fill="auto"/>
            <w:noWrap/>
            <w:vAlign w:val="center"/>
          </w:tcPr>
          <w:p w14:paraId="684008F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79,5%</w:t>
            </w:r>
          </w:p>
        </w:tc>
        <w:tc>
          <w:tcPr>
            <w:tcW w:w="1660" w:type="dxa"/>
            <w:shd w:val="clear" w:color="auto" w:fill="auto"/>
            <w:noWrap/>
            <w:vAlign w:val="center"/>
          </w:tcPr>
          <w:p w14:paraId="7BA5D22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w:t>
            </w:r>
          </w:p>
        </w:tc>
        <w:tc>
          <w:tcPr>
            <w:tcW w:w="1660" w:type="dxa"/>
            <w:shd w:val="clear" w:color="auto" w:fill="auto"/>
            <w:noWrap/>
            <w:vAlign w:val="center"/>
          </w:tcPr>
          <w:p w14:paraId="237D541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w:t>
            </w:r>
          </w:p>
        </w:tc>
        <w:tc>
          <w:tcPr>
            <w:tcW w:w="1660" w:type="dxa"/>
            <w:shd w:val="clear" w:color="auto" w:fill="auto"/>
            <w:noWrap/>
            <w:vAlign w:val="center"/>
          </w:tcPr>
          <w:p w14:paraId="1A0F58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3C19E50" w14:textId="77777777" w:rsidTr="005D3D49">
        <w:trPr>
          <w:trHeight w:val="300"/>
          <w:jc w:val="center"/>
        </w:trPr>
        <w:tc>
          <w:tcPr>
            <w:tcW w:w="960" w:type="dxa"/>
            <w:shd w:val="clear" w:color="auto" w:fill="auto"/>
            <w:noWrap/>
          </w:tcPr>
          <w:p w14:paraId="4945C4A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w:t>
            </w:r>
          </w:p>
        </w:tc>
        <w:tc>
          <w:tcPr>
            <w:tcW w:w="1660" w:type="dxa"/>
            <w:shd w:val="clear" w:color="auto" w:fill="auto"/>
            <w:noWrap/>
            <w:vAlign w:val="center"/>
          </w:tcPr>
          <w:p w14:paraId="149558F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78,1%</w:t>
            </w:r>
          </w:p>
        </w:tc>
        <w:tc>
          <w:tcPr>
            <w:tcW w:w="1660" w:type="dxa"/>
            <w:shd w:val="clear" w:color="auto" w:fill="auto"/>
            <w:noWrap/>
            <w:vAlign w:val="center"/>
          </w:tcPr>
          <w:p w14:paraId="4082B49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w:t>
            </w:r>
          </w:p>
        </w:tc>
        <w:tc>
          <w:tcPr>
            <w:tcW w:w="1660" w:type="dxa"/>
            <w:shd w:val="clear" w:color="auto" w:fill="auto"/>
            <w:noWrap/>
            <w:vAlign w:val="center"/>
          </w:tcPr>
          <w:p w14:paraId="71574C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75</w:t>
            </w:r>
          </w:p>
        </w:tc>
        <w:tc>
          <w:tcPr>
            <w:tcW w:w="1660" w:type="dxa"/>
            <w:shd w:val="clear" w:color="auto" w:fill="auto"/>
            <w:noWrap/>
            <w:vAlign w:val="center"/>
          </w:tcPr>
          <w:p w14:paraId="3D23069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2E29BF1" w14:textId="77777777" w:rsidTr="005D3D49">
        <w:trPr>
          <w:trHeight w:val="300"/>
          <w:jc w:val="center"/>
        </w:trPr>
        <w:tc>
          <w:tcPr>
            <w:tcW w:w="960" w:type="dxa"/>
            <w:shd w:val="clear" w:color="auto" w:fill="auto"/>
            <w:noWrap/>
          </w:tcPr>
          <w:p w14:paraId="35E31E6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w:t>
            </w:r>
          </w:p>
        </w:tc>
        <w:tc>
          <w:tcPr>
            <w:tcW w:w="1660" w:type="dxa"/>
            <w:shd w:val="clear" w:color="auto" w:fill="auto"/>
            <w:noWrap/>
            <w:vAlign w:val="center"/>
          </w:tcPr>
          <w:p w14:paraId="6512503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76,4%</w:t>
            </w:r>
          </w:p>
        </w:tc>
        <w:tc>
          <w:tcPr>
            <w:tcW w:w="1660" w:type="dxa"/>
            <w:shd w:val="clear" w:color="auto" w:fill="auto"/>
            <w:noWrap/>
            <w:vAlign w:val="center"/>
          </w:tcPr>
          <w:p w14:paraId="0A9C8FC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3343619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75</w:t>
            </w:r>
          </w:p>
        </w:tc>
        <w:tc>
          <w:tcPr>
            <w:tcW w:w="1660" w:type="dxa"/>
            <w:shd w:val="clear" w:color="auto" w:fill="auto"/>
            <w:noWrap/>
            <w:vAlign w:val="center"/>
          </w:tcPr>
          <w:p w14:paraId="3B03911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34D7C5E8" w14:textId="77777777" w:rsidTr="005D3D49">
        <w:trPr>
          <w:trHeight w:val="300"/>
          <w:jc w:val="center"/>
        </w:trPr>
        <w:tc>
          <w:tcPr>
            <w:tcW w:w="960" w:type="dxa"/>
            <w:shd w:val="clear" w:color="auto" w:fill="auto"/>
            <w:noWrap/>
          </w:tcPr>
          <w:p w14:paraId="1A852BF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01F389A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74,6%</w:t>
            </w:r>
          </w:p>
        </w:tc>
        <w:tc>
          <w:tcPr>
            <w:tcW w:w="1660" w:type="dxa"/>
            <w:shd w:val="clear" w:color="auto" w:fill="auto"/>
            <w:noWrap/>
            <w:vAlign w:val="center"/>
          </w:tcPr>
          <w:p w14:paraId="76F4A1F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w:t>
            </w:r>
          </w:p>
        </w:tc>
        <w:tc>
          <w:tcPr>
            <w:tcW w:w="1660" w:type="dxa"/>
            <w:shd w:val="clear" w:color="auto" w:fill="auto"/>
            <w:noWrap/>
            <w:vAlign w:val="center"/>
          </w:tcPr>
          <w:p w14:paraId="21F723F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w:t>
            </w:r>
          </w:p>
        </w:tc>
        <w:tc>
          <w:tcPr>
            <w:tcW w:w="1660" w:type="dxa"/>
            <w:shd w:val="clear" w:color="auto" w:fill="auto"/>
            <w:noWrap/>
            <w:vAlign w:val="center"/>
          </w:tcPr>
          <w:p w14:paraId="212C201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24602A34" w14:textId="77777777" w:rsidTr="005D3D49">
        <w:trPr>
          <w:trHeight w:val="300"/>
          <w:jc w:val="center"/>
        </w:trPr>
        <w:tc>
          <w:tcPr>
            <w:tcW w:w="960" w:type="dxa"/>
            <w:shd w:val="clear" w:color="auto" w:fill="auto"/>
            <w:noWrap/>
          </w:tcPr>
          <w:p w14:paraId="54D02DE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517E8C0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72,6%</w:t>
            </w:r>
          </w:p>
        </w:tc>
        <w:tc>
          <w:tcPr>
            <w:tcW w:w="1660" w:type="dxa"/>
            <w:shd w:val="clear" w:color="auto" w:fill="auto"/>
            <w:noWrap/>
            <w:vAlign w:val="center"/>
          </w:tcPr>
          <w:p w14:paraId="7ECDD0F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38D65BF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w:t>
            </w:r>
          </w:p>
        </w:tc>
        <w:tc>
          <w:tcPr>
            <w:tcW w:w="1660" w:type="dxa"/>
            <w:shd w:val="clear" w:color="auto" w:fill="auto"/>
            <w:noWrap/>
            <w:vAlign w:val="center"/>
          </w:tcPr>
          <w:p w14:paraId="1292CA1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01D3EAC2" w14:textId="77777777" w:rsidTr="005D3D49">
        <w:trPr>
          <w:trHeight w:val="300"/>
          <w:jc w:val="center"/>
        </w:trPr>
        <w:tc>
          <w:tcPr>
            <w:tcW w:w="960" w:type="dxa"/>
            <w:shd w:val="clear" w:color="auto" w:fill="auto"/>
            <w:noWrap/>
          </w:tcPr>
          <w:p w14:paraId="183FCFC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w:t>
            </w:r>
          </w:p>
        </w:tc>
        <w:tc>
          <w:tcPr>
            <w:tcW w:w="1660" w:type="dxa"/>
            <w:shd w:val="clear" w:color="auto" w:fill="auto"/>
            <w:noWrap/>
            <w:vAlign w:val="center"/>
          </w:tcPr>
          <w:p w14:paraId="6313CD2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70,3%</w:t>
            </w:r>
          </w:p>
        </w:tc>
        <w:tc>
          <w:tcPr>
            <w:tcW w:w="1660" w:type="dxa"/>
            <w:shd w:val="clear" w:color="auto" w:fill="auto"/>
            <w:noWrap/>
            <w:vAlign w:val="center"/>
          </w:tcPr>
          <w:p w14:paraId="09B3322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3A97F73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w:t>
            </w:r>
          </w:p>
        </w:tc>
        <w:tc>
          <w:tcPr>
            <w:tcW w:w="1660" w:type="dxa"/>
            <w:shd w:val="clear" w:color="auto" w:fill="auto"/>
            <w:noWrap/>
            <w:vAlign w:val="center"/>
          </w:tcPr>
          <w:p w14:paraId="72F37B7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241DD88C" w14:textId="77777777" w:rsidTr="005D3D49">
        <w:trPr>
          <w:trHeight w:val="300"/>
          <w:jc w:val="center"/>
        </w:trPr>
        <w:tc>
          <w:tcPr>
            <w:tcW w:w="960" w:type="dxa"/>
            <w:shd w:val="clear" w:color="auto" w:fill="auto"/>
            <w:noWrap/>
          </w:tcPr>
          <w:p w14:paraId="39E1D13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27251D4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67,9%</w:t>
            </w:r>
          </w:p>
        </w:tc>
        <w:tc>
          <w:tcPr>
            <w:tcW w:w="1660" w:type="dxa"/>
            <w:shd w:val="clear" w:color="auto" w:fill="auto"/>
            <w:noWrap/>
            <w:vAlign w:val="center"/>
          </w:tcPr>
          <w:p w14:paraId="55E110E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365214C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w:t>
            </w:r>
          </w:p>
        </w:tc>
        <w:tc>
          <w:tcPr>
            <w:tcW w:w="1660" w:type="dxa"/>
            <w:shd w:val="clear" w:color="auto" w:fill="auto"/>
            <w:noWrap/>
            <w:vAlign w:val="center"/>
          </w:tcPr>
          <w:p w14:paraId="05F5071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r>
      <w:tr w:rsidR="00695915" w:rsidRPr="00490768" w14:paraId="4177A735" w14:textId="77777777" w:rsidTr="005D3D49">
        <w:trPr>
          <w:trHeight w:val="300"/>
          <w:jc w:val="center"/>
        </w:trPr>
        <w:tc>
          <w:tcPr>
            <w:tcW w:w="960" w:type="dxa"/>
            <w:shd w:val="clear" w:color="auto" w:fill="auto"/>
            <w:noWrap/>
          </w:tcPr>
          <w:p w14:paraId="2809288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w:t>
            </w:r>
          </w:p>
        </w:tc>
        <w:tc>
          <w:tcPr>
            <w:tcW w:w="1660" w:type="dxa"/>
            <w:shd w:val="clear" w:color="auto" w:fill="auto"/>
            <w:noWrap/>
            <w:vAlign w:val="center"/>
          </w:tcPr>
          <w:p w14:paraId="0263DF2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65,3%</w:t>
            </w:r>
          </w:p>
        </w:tc>
        <w:tc>
          <w:tcPr>
            <w:tcW w:w="1660" w:type="dxa"/>
            <w:shd w:val="clear" w:color="auto" w:fill="auto"/>
            <w:noWrap/>
            <w:vAlign w:val="center"/>
          </w:tcPr>
          <w:p w14:paraId="4C75233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44D5412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w:t>
            </w:r>
          </w:p>
        </w:tc>
        <w:tc>
          <w:tcPr>
            <w:tcW w:w="1660" w:type="dxa"/>
            <w:shd w:val="clear" w:color="auto" w:fill="auto"/>
            <w:noWrap/>
            <w:vAlign w:val="center"/>
          </w:tcPr>
          <w:p w14:paraId="4431B19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r>
      <w:tr w:rsidR="00695915" w:rsidRPr="00490768" w14:paraId="58F2355F" w14:textId="77777777" w:rsidTr="005D3D49">
        <w:trPr>
          <w:trHeight w:val="300"/>
          <w:jc w:val="center"/>
        </w:trPr>
        <w:tc>
          <w:tcPr>
            <w:tcW w:w="960" w:type="dxa"/>
            <w:shd w:val="clear" w:color="auto" w:fill="auto"/>
            <w:noWrap/>
          </w:tcPr>
          <w:p w14:paraId="2656678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w:t>
            </w:r>
          </w:p>
        </w:tc>
        <w:tc>
          <w:tcPr>
            <w:tcW w:w="1660" w:type="dxa"/>
            <w:shd w:val="clear" w:color="auto" w:fill="auto"/>
            <w:noWrap/>
            <w:vAlign w:val="center"/>
          </w:tcPr>
          <w:p w14:paraId="5BCFA1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62,6%</w:t>
            </w:r>
          </w:p>
        </w:tc>
        <w:tc>
          <w:tcPr>
            <w:tcW w:w="1660" w:type="dxa"/>
            <w:shd w:val="clear" w:color="auto" w:fill="auto"/>
            <w:noWrap/>
            <w:vAlign w:val="center"/>
          </w:tcPr>
          <w:p w14:paraId="4772BEE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181382B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w:t>
            </w:r>
          </w:p>
        </w:tc>
        <w:tc>
          <w:tcPr>
            <w:tcW w:w="1660" w:type="dxa"/>
            <w:shd w:val="clear" w:color="auto" w:fill="auto"/>
            <w:noWrap/>
            <w:vAlign w:val="center"/>
          </w:tcPr>
          <w:p w14:paraId="3F8B2AB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r>
      <w:tr w:rsidR="00695915" w:rsidRPr="00490768" w14:paraId="5A240D45" w14:textId="77777777" w:rsidTr="005D3D49">
        <w:trPr>
          <w:trHeight w:val="300"/>
          <w:jc w:val="center"/>
        </w:trPr>
        <w:tc>
          <w:tcPr>
            <w:tcW w:w="960" w:type="dxa"/>
            <w:shd w:val="clear" w:color="auto" w:fill="auto"/>
            <w:noWrap/>
          </w:tcPr>
          <w:p w14:paraId="5EF672A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w:t>
            </w:r>
          </w:p>
        </w:tc>
        <w:tc>
          <w:tcPr>
            <w:tcW w:w="1660" w:type="dxa"/>
            <w:shd w:val="clear" w:color="auto" w:fill="auto"/>
            <w:noWrap/>
            <w:vAlign w:val="center"/>
          </w:tcPr>
          <w:p w14:paraId="2F983A4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59,8%</w:t>
            </w:r>
          </w:p>
        </w:tc>
        <w:tc>
          <w:tcPr>
            <w:tcW w:w="1660" w:type="dxa"/>
            <w:shd w:val="clear" w:color="auto" w:fill="auto"/>
            <w:noWrap/>
            <w:vAlign w:val="center"/>
          </w:tcPr>
          <w:p w14:paraId="7E0124B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c>
          <w:tcPr>
            <w:tcW w:w="1660" w:type="dxa"/>
            <w:shd w:val="clear" w:color="auto" w:fill="auto"/>
            <w:noWrap/>
            <w:vAlign w:val="center"/>
          </w:tcPr>
          <w:p w14:paraId="0CEB4A2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w:t>
            </w:r>
          </w:p>
        </w:tc>
        <w:tc>
          <w:tcPr>
            <w:tcW w:w="1660" w:type="dxa"/>
            <w:shd w:val="clear" w:color="auto" w:fill="auto"/>
            <w:noWrap/>
            <w:vAlign w:val="center"/>
          </w:tcPr>
          <w:p w14:paraId="39890F7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r>
      <w:tr w:rsidR="00695915" w:rsidRPr="00490768" w14:paraId="2E008ABC" w14:textId="77777777" w:rsidTr="005D3D49">
        <w:trPr>
          <w:trHeight w:val="300"/>
          <w:jc w:val="center"/>
        </w:trPr>
        <w:tc>
          <w:tcPr>
            <w:tcW w:w="960" w:type="dxa"/>
            <w:shd w:val="clear" w:color="auto" w:fill="auto"/>
            <w:noWrap/>
          </w:tcPr>
          <w:p w14:paraId="341DE84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w:t>
            </w:r>
          </w:p>
        </w:tc>
        <w:tc>
          <w:tcPr>
            <w:tcW w:w="1660" w:type="dxa"/>
            <w:shd w:val="clear" w:color="auto" w:fill="auto"/>
            <w:noWrap/>
            <w:vAlign w:val="center"/>
          </w:tcPr>
          <w:p w14:paraId="7A63FDC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57,0%</w:t>
            </w:r>
          </w:p>
        </w:tc>
        <w:tc>
          <w:tcPr>
            <w:tcW w:w="1660" w:type="dxa"/>
            <w:shd w:val="clear" w:color="auto" w:fill="auto"/>
            <w:noWrap/>
            <w:vAlign w:val="center"/>
          </w:tcPr>
          <w:p w14:paraId="690C626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0,4%</w:t>
            </w:r>
          </w:p>
        </w:tc>
        <w:tc>
          <w:tcPr>
            <w:tcW w:w="1660" w:type="dxa"/>
            <w:shd w:val="clear" w:color="auto" w:fill="auto"/>
            <w:noWrap/>
            <w:vAlign w:val="center"/>
          </w:tcPr>
          <w:p w14:paraId="1B2928B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150CFAD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r>
      <w:tr w:rsidR="00695915" w:rsidRPr="00490768" w14:paraId="122DC2B4" w14:textId="77777777" w:rsidTr="005D3D49">
        <w:trPr>
          <w:trHeight w:val="300"/>
          <w:jc w:val="center"/>
        </w:trPr>
        <w:tc>
          <w:tcPr>
            <w:tcW w:w="960" w:type="dxa"/>
            <w:shd w:val="clear" w:color="auto" w:fill="auto"/>
            <w:noWrap/>
          </w:tcPr>
          <w:p w14:paraId="65D72CB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w:t>
            </w:r>
          </w:p>
        </w:tc>
        <w:tc>
          <w:tcPr>
            <w:tcW w:w="1660" w:type="dxa"/>
            <w:shd w:val="clear" w:color="auto" w:fill="auto"/>
            <w:noWrap/>
            <w:vAlign w:val="center"/>
          </w:tcPr>
          <w:p w14:paraId="0ADAF08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54,2%</w:t>
            </w:r>
          </w:p>
        </w:tc>
        <w:tc>
          <w:tcPr>
            <w:tcW w:w="1660" w:type="dxa"/>
            <w:shd w:val="clear" w:color="auto" w:fill="auto"/>
            <w:noWrap/>
            <w:vAlign w:val="center"/>
          </w:tcPr>
          <w:p w14:paraId="0C4922B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0,3%</w:t>
            </w:r>
          </w:p>
        </w:tc>
        <w:tc>
          <w:tcPr>
            <w:tcW w:w="1660" w:type="dxa"/>
            <w:shd w:val="clear" w:color="auto" w:fill="auto"/>
            <w:noWrap/>
            <w:vAlign w:val="center"/>
          </w:tcPr>
          <w:p w14:paraId="6CC478A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w:t>
            </w:r>
          </w:p>
        </w:tc>
        <w:tc>
          <w:tcPr>
            <w:tcW w:w="1660" w:type="dxa"/>
            <w:shd w:val="clear" w:color="auto" w:fill="auto"/>
            <w:noWrap/>
            <w:vAlign w:val="center"/>
          </w:tcPr>
          <w:p w14:paraId="485579C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r>
      <w:tr w:rsidR="00695915" w:rsidRPr="00490768" w14:paraId="576627F1" w14:textId="77777777" w:rsidTr="005D3D49">
        <w:trPr>
          <w:trHeight w:val="300"/>
          <w:jc w:val="center"/>
        </w:trPr>
        <w:tc>
          <w:tcPr>
            <w:tcW w:w="960" w:type="dxa"/>
            <w:shd w:val="clear" w:color="auto" w:fill="auto"/>
            <w:noWrap/>
          </w:tcPr>
          <w:p w14:paraId="00932D1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96</w:t>
            </w:r>
          </w:p>
        </w:tc>
        <w:tc>
          <w:tcPr>
            <w:tcW w:w="1660" w:type="dxa"/>
            <w:shd w:val="clear" w:color="auto" w:fill="auto"/>
            <w:noWrap/>
            <w:vAlign w:val="center"/>
          </w:tcPr>
          <w:p w14:paraId="2935799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51,5%</w:t>
            </w:r>
          </w:p>
        </w:tc>
        <w:tc>
          <w:tcPr>
            <w:tcW w:w="1660" w:type="dxa"/>
            <w:shd w:val="clear" w:color="auto" w:fill="auto"/>
            <w:noWrap/>
            <w:vAlign w:val="center"/>
          </w:tcPr>
          <w:p w14:paraId="03864C1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0,2%</w:t>
            </w:r>
          </w:p>
        </w:tc>
        <w:tc>
          <w:tcPr>
            <w:tcW w:w="1660" w:type="dxa"/>
            <w:shd w:val="clear" w:color="auto" w:fill="auto"/>
            <w:noWrap/>
            <w:vAlign w:val="center"/>
          </w:tcPr>
          <w:p w14:paraId="52227A4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w:t>
            </w:r>
          </w:p>
        </w:tc>
        <w:tc>
          <w:tcPr>
            <w:tcW w:w="1660" w:type="dxa"/>
            <w:shd w:val="clear" w:color="auto" w:fill="auto"/>
            <w:noWrap/>
            <w:vAlign w:val="center"/>
          </w:tcPr>
          <w:p w14:paraId="0FB96BB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28F92BC" w14:textId="77777777" w:rsidTr="005D3D49">
        <w:trPr>
          <w:trHeight w:val="300"/>
          <w:jc w:val="center"/>
        </w:trPr>
        <w:tc>
          <w:tcPr>
            <w:tcW w:w="960" w:type="dxa"/>
            <w:shd w:val="clear" w:color="auto" w:fill="auto"/>
            <w:noWrap/>
          </w:tcPr>
          <w:p w14:paraId="051727F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97</w:t>
            </w:r>
          </w:p>
        </w:tc>
        <w:tc>
          <w:tcPr>
            <w:tcW w:w="1660" w:type="dxa"/>
            <w:shd w:val="clear" w:color="auto" w:fill="auto"/>
            <w:noWrap/>
            <w:vAlign w:val="center"/>
          </w:tcPr>
          <w:p w14:paraId="6463DE6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49,0%</w:t>
            </w:r>
          </w:p>
        </w:tc>
        <w:tc>
          <w:tcPr>
            <w:tcW w:w="1660" w:type="dxa"/>
            <w:shd w:val="clear" w:color="auto" w:fill="auto"/>
            <w:noWrap/>
            <w:vAlign w:val="center"/>
          </w:tcPr>
          <w:p w14:paraId="6658FD4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0,1%</w:t>
            </w:r>
          </w:p>
        </w:tc>
        <w:tc>
          <w:tcPr>
            <w:tcW w:w="1660" w:type="dxa"/>
            <w:shd w:val="clear" w:color="auto" w:fill="auto"/>
            <w:noWrap/>
            <w:vAlign w:val="center"/>
          </w:tcPr>
          <w:p w14:paraId="7EFA368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w:t>
            </w:r>
          </w:p>
        </w:tc>
        <w:tc>
          <w:tcPr>
            <w:tcW w:w="1660" w:type="dxa"/>
            <w:shd w:val="clear" w:color="auto" w:fill="auto"/>
            <w:noWrap/>
            <w:vAlign w:val="center"/>
          </w:tcPr>
          <w:p w14:paraId="600BDFA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15E2B970" w14:textId="77777777" w:rsidTr="005D3D49">
        <w:trPr>
          <w:trHeight w:val="300"/>
          <w:jc w:val="center"/>
        </w:trPr>
        <w:tc>
          <w:tcPr>
            <w:tcW w:w="960" w:type="dxa"/>
            <w:shd w:val="clear" w:color="auto" w:fill="auto"/>
            <w:noWrap/>
          </w:tcPr>
          <w:p w14:paraId="18FD0F5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98</w:t>
            </w:r>
          </w:p>
        </w:tc>
        <w:tc>
          <w:tcPr>
            <w:tcW w:w="1660" w:type="dxa"/>
            <w:shd w:val="clear" w:color="auto" w:fill="auto"/>
            <w:noWrap/>
            <w:vAlign w:val="center"/>
          </w:tcPr>
          <w:p w14:paraId="3F4141C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46,8%</w:t>
            </w:r>
          </w:p>
        </w:tc>
        <w:tc>
          <w:tcPr>
            <w:tcW w:w="1660" w:type="dxa"/>
            <w:shd w:val="clear" w:color="auto" w:fill="auto"/>
            <w:noWrap/>
            <w:vAlign w:val="center"/>
          </w:tcPr>
          <w:p w14:paraId="4586828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0,1%</w:t>
            </w:r>
          </w:p>
        </w:tc>
        <w:tc>
          <w:tcPr>
            <w:tcW w:w="1660" w:type="dxa"/>
            <w:shd w:val="clear" w:color="auto" w:fill="auto"/>
            <w:noWrap/>
            <w:vAlign w:val="center"/>
          </w:tcPr>
          <w:p w14:paraId="544B720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w:t>
            </w:r>
          </w:p>
        </w:tc>
        <w:tc>
          <w:tcPr>
            <w:tcW w:w="1660" w:type="dxa"/>
            <w:shd w:val="clear" w:color="auto" w:fill="auto"/>
            <w:noWrap/>
            <w:vAlign w:val="center"/>
          </w:tcPr>
          <w:p w14:paraId="6D634F3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6BBFFB7" w14:textId="77777777" w:rsidTr="005D3D49">
        <w:trPr>
          <w:trHeight w:val="300"/>
          <w:jc w:val="center"/>
        </w:trPr>
        <w:tc>
          <w:tcPr>
            <w:tcW w:w="960" w:type="dxa"/>
            <w:shd w:val="clear" w:color="auto" w:fill="auto"/>
            <w:noWrap/>
          </w:tcPr>
          <w:p w14:paraId="35F0CA0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99</w:t>
            </w:r>
          </w:p>
        </w:tc>
        <w:tc>
          <w:tcPr>
            <w:tcW w:w="1660" w:type="dxa"/>
            <w:shd w:val="clear" w:color="auto" w:fill="auto"/>
            <w:noWrap/>
            <w:vAlign w:val="center"/>
          </w:tcPr>
          <w:p w14:paraId="7183BEF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44,9%</w:t>
            </w:r>
          </w:p>
        </w:tc>
        <w:tc>
          <w:tcPr>
            <w:tcW w:w="1660" w:type="dxa"/>
            <w:shd w:val="clear" w:color="auto" w:fill="auto"/>
            <w:noWrap/>
            <w:vAlign w:val="center"/>
          </w:tcPr>
          <w:p w14:paraId="6642FC8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0,1%</w:t>
            </w:r>
          </w:p>
        </w:tc>
        <w:tc>
          <w:tcPr>
            <w:tcW w:w="1660" w:type="dxa"/>
            <w:shd w:val="clear" w:color="auto" w:fill="auto"/>
            <w:noWrap/>
            <w:vAlign w:val="center"/>
          </w:tcPr>
          <w:p w14:paraId="32DF84D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43F706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1D85D62A" w14:textId="77777777" w:rsidTr="005D3D49">
        <w:trPr>
          <w:trHeight w:val="300"/>
          <w:jc w:val="center"/>
        </w:trPr>
        <w:tc>
          <w:tcPr>
            <w:tcW w:w="960" w:type="dxa"/>
            <w:shd w:val="clear" w:color="auto" w:fill="auto"/>
            <w:noWrap/>
          </w:tcPr>
          <w:p w14:paraId="254DF8D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100</w:t>
            </w:r>
          </w:p>
        </w:tc>
        <w:tc>
          <w:tcPr>
            <w:tcW w:w="1660" w:type="dxa"/>
            <w:shd w:val="clear" w:color="auto" w:fill="auto"/>
            <w:noWrap/>
            <w:vAlign w:val="center"/>
          </w:tcPr>
          <w:p w14:paraId="3B4FC5D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43,5%</w:t>
            </w:r>
          </w:p>
        </w:tc>
        <w:tc>
          <w:tcPr>
            <w:tcW w:w="1660" w:type="dxa"/>
            <w:shd w:val="clear" w:color="auto" w:fill="auto"/>
            <w:noWrap/>
            <w:vAlign w:val="center"/>
          </w:tcPr>
          <w:p w14:paraId="7E65A75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CD287F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53B68E8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651C61CF" w14:textId="77777777" w:rsidTr="005D3D49">
        <w:trPr>
          <w:trHeight w:val="300"/>
          <w:jc w:val="center"/>
        </w:trPr>
        <w:tc>
          <w:tcPr>
            <w:tcW w:w="960" w:type="dxa"/>
            <w:shd w:val="clear" w:color="auto" w:fill="auto"/>
            <w:noWrap/>
          </w:tcPr>
          <w:p w14:paraId="3275C0E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101</w:t>
            </w:r>
          </w:p>
        </w:tc>
        <w:tc>
          <w:tcPr>
            <w:tcW w:w="1660" w:type="dxa"/>
            <w:shd w:val="clear" w:color="auto" w:fill="auto"/>
            <w:noWrap/>
            <w:vAlign w:val="center"/>
          </w:tcPr>
          <w:p w14:paraId="6A7742B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C47B25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59256A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w:t>
            </w:r>
          </w:p>
        </w:tc>
        <w:tc>
          <w:tcPr>
            <w:tcW w:w="1660" w:type="dxa"/>
            <w:shd w:val="clear" w:color="auto" w:fill="auto"/>
            <w:noWrap/>
            <w:vAlign w:val="center"/>
          </w:tcPr>
          <w:p w14:paraId="3A1224D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1EE5184B" w14:textId="77777777" w:rsidTr="005D3D49">
        <w:trPr>
          <w:trHeight w:val="300"/>
          <w:jc w:val="center"/>
        </w:trPr>
        <w:tc>
          <w:tcPr>
            <w:tcW w:w="960" w:type="dxa"/>
            <w:shd w:val="clear" w:color="auto" w:fill="auto"/>
            <w:noWrap/>
          </w:tcPr>
          <w:p w14:paraId="0CE13F4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102</w:t>
            </w:r>
          </w:p>
        </w:tc>
        <w:tc>
          <w:tcPr>
            <w:tcW w:w="1660" w:type="dxa"/>
            <w:shd w:val="clear" w:color="auto" w:fill="auto"/>
            <w:noWrap/>
            <w:vAlign w:val="center"/>
          </w:tcPr>
          <w:p w14:paraId="3844808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7035B5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6D3D71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57EFA04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914C9FC" w14:textId="77777777" w:rsidTr="005D3D49">
        <w:trPr>
          <w:trHeight w:val="300"/>
          <w:jc w:val="center"/>
        </w:trPr>
        <w:tc>
          <w:tcPr>
            <w:tcW w:w="960" w:type="dxa"/>
            <w:shd w:val="clear" w:color="auto" w:fill="auto"/>
            <w:noWrap/>
          </w:tcPr>
          <w:p w14:paraId="55E1ADD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103</w:t>
            </w:r>
          </w:p>
        </w:tc>
        <w:tc>
          <w:tcPr>
            <w:tcW w:w="1660" w:type="dxa"/>
            <w:shd w:val="clear" w:color="auto" w:fill="auto"/>
            <w:noWrap/>
            <w:vAlign w:val="center"/>
          </w:tcPr>
          <w:p w14:paraId="4DD60A1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74DBBB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C265D0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w:t>
            </w:r>
          </w:p>
        </w:tc>
        <w:tc>
          <w:tcPr>
            <w:tcW w:w="1660" w:type="dxa"/>
            <w:shd w:val="clear" w:color="auto" w:fill="auto"/>
            <w:noWrap/>
            <w:vAlign w:val="center"/>
          </w:tcPr>
          <w:p w14:paraId="16CAB1D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7E5698E" w14:textId="77777777" w:rsidTr="005D3D49">
        <w:trPr>
          <w:trHeight w:val="300"/>
          <w:jc w:val="center"/>
        </w:trPr>
        <w:tc>
          <w:tcPr>
            <w:tcW w:w="960" w:type="dxa"/>
            <w:shd w:val="clear" w:color="auto" w:fill="auto"/>
            <w:noWrap/>
          </w:tcPr>
          <w:p w14:paraId="2D95BCB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104</w:t>
            </w:r>
          </w:p>
        </w:tc>
        <w:tc>
          <w:tcPr>
            <w:tcW w:w="1660" w:type="dxa"/>
            <w:shd w:val="clear" w:color="auto" w:fill="auto"/>
            <w:noWrap/>
            <w:vAlign w:val="center"/>
          </w:tcPr>
          <w:p w14:paraId="6474746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2A212F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EBE8A7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w:t>
            </w:r>
          </w:p>
        </w:tc>
        <w:tc>
          <w:tcPr>
            <w:tcW w:w="1660" w:type="dxa"/>
            <w:shd w:val="clear" w:color="auto" w:fill="auto"/>
            <w:noWrap/>
            <w:vAlign w:val="center"/>
          </w:tcPr>
          <w:p w14:paraId="6ED3A17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1C6FA804" w14:textId="77777777" w:rsidTr="005D3D49">
        <w:trPr>
          <w:trHeight w:val="300"/>
          <w:jc w:val="center"/>
        </w:trPr>
        <w:tc>
          <w:tcPr>
            <w:tcW w:w="960" w:type="dxa"/>
            <w:shd w:val="clear" w:color="auto" w:fill="auto"/>
            <w:noWrap/>
          </w:tcPr>
          <w:p w14:paraId="470F500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105</w:t>
            </w:r>
          </w:p>
        </w:tc>
        <w:tc>
          <w:tcPr>
            <w:tcW w:w="1660" w:type="dxa"/>
            <w:shd w:val="clear" w:color="auto" w:fill="auto"/>
            <w:noWrap/>
            <w:vAlign w:val="center"/>
          </w:tcPr>
          <w:p w14:paraId="317D84B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759437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67DDDA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w:t>
            </w:r>
          </w:p>
        </w:tc>
        <w:tc>
          <w:tcPr>
            <w:tcW w:w="1660" w:type="dxa"/>
            <w:shd w:val="clear" w:color="auto" w:fill="auto"/>
            <w:noWrap/>
            <w:vAlign w:val="center"/>
          </w:tcPr>
          <w:p w14:paraId="55AE57E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2D1CC1D" w14:textId="77777777" w:rsidTr="005D3D49">
        <w:trPr>
          <w:trHeight w:val="300"/>
          <w:jc w:val="center"/>
        </w:trPr>
        <w:tc>
          <w:tcPr>
            <w:tcW w:w="960" w:type="dxa"/>
            <w:shd w:val="clear" w:color="auto" w:fill="auto"/>
            <w:noWrap/>
          </w:tcPr>
          <w:p w14:paraId="028D6C8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106</w:t>
            </w:r>
          </w:p>
        </w:tc>
        <w:tc>
          <w:tcPr>
            <w:tcW w:w="1660" w:type="dxa"/>
            <w:shd w:val="clear" w:color="auto" w:fill="auto"/>
            <w:noWrap/>
            <w:vAlign w:val="center"/>
          </w:tcPr>
          <w:p w14:paraId="0689776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2B63D4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45A9B1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w:t>
            </w:r>
          </w:p>
        </w:tc>
        <w:tc>
          <w:tcPr>
            <w:tcW w:w="1660" w:type="dxa"/>
            <w:shd w:val="clear" w:color="auto" w:fill="auto"/>
            <w:noWrap/>
            <w:vAlign w:val="center"/>
          </w:tcPr>
          <w:p w14:paraId="22FD848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E27F09F" w14:textId="77777777" w:rsidTr="005D3D49">
        <w:trPr>
          <w:trHeight w:val="300"/>
          <w:jc w:val="center"/>
        </w:trPr>
        <w:tc>
          <w:tcPr>
            <w:tcW w:w="960" w:type="dxa"/>
            <w:shd w:val="clear" w:color="auto" w:fill="auto"/>
            <w:noWrap/>
          </w:tcPr>
          <w:p w14:paraId="759060A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107</w:t>
            </w:r>
          </w:p>
        </w:tc>
        <w:tc>
          <w:tcPr>
            <w:tcW w:w="1660" w:type="dxa"/>
            <w:shd w:val="clear" w:color="auto" w:fill="auto"/>
            <w:noWrap/>
            <w:vAlign w:val="center"/>
          </w:tcPr>
          <w:p w14:paraId="3ED8EB1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2BEC38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B5F7EB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w:t>
            </w:r>
          </w:p>
        </w:tc>
        <w:tc>
          <w:tcPr>
            <w:tcW w:w="1660" w:type="dxa"/>
            <w:shd w:val="clear" w:color="auto" w:fill="auto"/>
            <w:noWrap/>
            <w:vAlign w:val="center"/>
          </w:tcPr>
          <w:p w14:paraId="698CEB3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3B3EEE1F" w14:textId="77777777" w:rsidTr="005D3D49">
        <w:trPr>
          <w:trHeight w:val="300"/>
          <w:jc w:val="center"/>
        </w:trPr>
        <w:tc>
          <w:tcPr>
            <w:tcW w:w="960" w:type="dxa"/>
            <w:shd w:val="clear" w:color="auto" w:fill="auto"/>
            <w:noWrap/>
          </w:tcPr>
          <w:p w14:paraId="3D46EF9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108</w:t>
            </w:r>
          </w:p>
        </w:tc>
        <w:tc>
          <w:tcPr>
            <w:tcW w:w="1660" w:type="dxa"/>
            <w:shd w:val="clear" w:color="auto" w:fill="auto"/>
            <w:noWrap/>
            <w:vAlign w:val="center"/>
          </w:tcPr>
          <w:p w14:paraId="65620F9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DFC828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B29104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96</w:t>
            </w:r>
          </w:p>
        </w:tc>
        <w:tc>
          <w:tcPr>
            <w:tcW w:w="1660" w:type="dxa"/>
            <w:shd w:val="clear" w:color="auto" w:fill="auto"/>
            <w:noWrap/>
            <w:vAlign w:val="center"/>
          </w:tcPr>
          <w:p w14:paraId="516217F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301DE4C1" w14:textId="77777777" w:rsidTr="005D3D49">
        <w:trPr>
          <w:trHeight w:val="300"/>
          <w:jc w:val="center"/>
        </w:trPr>
        <w:tc>
          <w:tcPr>
            <w:tcW w:w="960" w:type="dxa"/>
            <w:shd w:val="clear" w:color="auto" w:fill="auto"/>
            <w:noWrap/>
          </w:tcPr>
          <w:p w14:paraId="7841F15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109</w:t>
            </w:r>
          </w:p>
        </w:tc>
        <w:tc>
          <w:tcPr>
            <w:tcW w:w="1660" w:type="dxa"/>
            <w:shd w:val="clear" w:color="auto" w:fill="auto"/>
            <w:noWrap/>
            <w:vAlign w:val="center"/>
          </w:tcPr>
          <w:p w14:paraId="14D4FE9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A3781C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E79AAF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97</w:t>
            </w:r>
          </w:p>
        </w:tc>
        <w:tc>
          <w:tcPr>
            <w:tcW w:w="1660" w:type="dxa"/>
            <w:shd w:val="clear" w:color="auto" w:fill="auto"/>
            <w:noWrap/>
            <w:vAlign w:val="center"/>
          </w:tcPr>
          <w:p w14:paraId="2CA0CE7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BB02C3F" w14:textId="77777777" w:rsidTr="005D3D49">
        <w:trPr>
          <w:trHeight w:val="300"/>
          <w:jc w:val="center"/>
        </w:trPr>
        <w:tc>
          <w:tcPr>
            <w:tcW w:w="960" w:type="dxa"/>
            <w:shd w:val="clear" w:color="auto" w:fill="auto"/>
            <w:noWrap/>
          </w:tcPr>
          <w:p w14:paraId="05DD901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110</w:t>
            </w:r>
          </w:p>
        </w:tc>
        <w:tc>
          <w:tcPr>
            <w:tcW w:w="1660" w:type="dxa"/>
            <w:shd w:val="clear" w:color="auto" w:fill="auto"/>
            <w:noWrap/>
            <w:vAlign w:val="center"/>
          </w:tcPr>
          <w:p w14:paraId="1FEC886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038F7E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48A829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98</w:t>
            </w:r>
          </w:p>
        </w:tc>
        <w:tc>
          <w:tcPr>
            <w:tcW w:w="1660" w:type="dxa"/>
            <w:shd w:val="clear" w:color="auto" w:fill="auto"/>
            <w:noWrap/>
            <w:vAlign w:val="center"/>
          </w:tcPr>
          <w:p w14:paraId="40C11E3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2B901BC" w14:textId="77777777" w:rsidTr="005D3D49">
        <w:trPr>
          <w:trHeight w:val="300"/>
          <w:jc w:val="center"/>
        </w:trPr>
        <w:tc>
          <w:tcPr>
            <w:tcW w:w="960" w:type="dxa"/>
            <w:shd w:val="clear" w:color="auto" w:fill="auto"/>
            <w:noWrap/>
          </w:tcPr>
          <w:p w14:paraId="409E3CB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111</w:t>
            </w:r>
          </w:p>
        </w:tc>
        <w:tc>
          <w:tcPr>
            <w:tcW w:w="1660" w:type="dxa"/>
            <w:shd w:val="clear" w:color="auto" w:fill="auto"/>
            <w:noWrap/>
            <w:vAlign w:val="center"/>
          </w:tcPr>
          <w:p w14:paraId="118AF09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A3BF99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9E1F21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99</w:t>
            </w:r>
          </w:p>
        </w:tc>
        <w:tc>
          <w:tcPr>
            <w:tcW w:w="1660" w:type="dxa"/>
            <w:shd w:val="clear" w:color="auto" w:fill="auto"/>
            <w:noWrap/>
            <w:vAlign w:val="center"/>
          </w:tcPr>
          <w:p w14:paraId="3C10271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E8929CB" w14:textId="77777777" w:rsidTr="005D3D49">
        <w:trPr>
          <w:trHeight w:val="300"/>
          <w:jc w:val="center"/>
        </w:trPr>
        <w:tc>
          <w:tcPr>
            <w:tcW w:w="960" w:type="dxa"/>
            <w:shd w:val="clear" w:color="auto" w:fill="auto"/>
            <w:noWrap/>
          </w:tcPr>
          <w:p w14:paraId="1E847BB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112</w:t>
            </w:r>
          </w:p>
        </w:tc>
        <w:tc>
          <w:tcPr>
            <w:tcW w:w="1660" w:type="dxa"/>
            <w:shd w:val="clear" w:color="auto" w:fill="auto"/>
            <w:noWrap/>
            <w:vAlign w:val="center"/>
          </w:tcPr>
          <w:p w14:paraId="5B8ADCF7"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94BE67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FD645C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100</w:t>
            </w:r>
          </w:p>
        </w:tc>
        <w:tc>
          <w:tcPr>
            <w:tcW w:w="1660" w:type="dxa"/>
            <w:shd w:val="clear" w:color="auto" w:fill="auto"/>
            <w:noWrap/>
            <w:vAlign w:val="center"/>
          </w:tcPr>
          <w:p w14:paraId="0A40444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D1380A1" w14:textId="77777777" w:rsidTr="005D3D49">
        <w:trPr>
          <w:trHeight w:val="300"/>
          <w:jc w:val="center"/>
        </w:trPr>
        <w:tc>
          <w:tcPr>
            <w:tcW w:w="960" w:type="dxa"/>
            <w:shd w:val="clear" w:color="auto" w:fill="auto"/>
            <w:noWrap/>
          </w:tcPr>
          <w:p w14:paraId="4F153932"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113</w:t>
            </w:r>
          </w:p>
        </w:tc>
        <w:tc>
          <w:tcPr>
            <w:tcW w:w="1660" w:type="dxa"/>
            <w:shd w:val="clear" w:color="auto" w:fill="auto"/>
            <w:noWrap/>
            <w:vAlign w:val="center"/>
          </w:tcPr>
          <w:p w14:paraId="7C4014F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1706354"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F9F581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101</w:t>
            </w:r>
          </w:p>
        </w:tc>
        <w:tc>
          <w:tcPr>
            <w:tcW w:w="1660" w:type="dxa"/>
            <w:shd w:val="clear" w:color="auto" w:fill="auto"/>
            <w:noWrap/>
            <w:vAlign w:val="center"/>
          </w:tcPr>
          <w:p w14:paraId="6F027A1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756DB8D" w14:textId="77777777" w:rsidTr="005D3D49">
        <w:trPr>
          <w:trHeight w:val="300"/>
          <w:jc w:val="center"/>
        </w:trPr>
        <w:tc>
          <w:tcPr>
            <w:tcW w:w="960" w:type="dxa"/>
            <w:shd w:val="clear" w:color="auto" w:fill="auto"/>
            <w:noWrap/>
          </w:tcPr>
          <w:p w14:paraId="003A6F1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114</w:t>
            </w:r>
          </w:p>
        </w:tc>
        <w:tc>
          <w:tcPr>
            <w:tcW w:w="1660" w:type="dxa"/>
            <w:shd w:val="clear" w:color="auto" w:fill="auto"/>
            <w:noWrap/>
            <w:vAlign w:val="center"/>
          </w:tcPr>
          <w:p w14:paraId="5CC48D9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B78913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B684F3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102</w:t>
            </w:r>
          </w:p>
        </w:tc>
        <w:tc>
          <w:tcPr>
            <w:tcW w:w="1660" w:type="dxa"/>
            <w:shd w:val="clear" w:color="auto" w:fill="auto"/>
            <w:noWrap/>
            <w:vAlign w:val="center"/>
          </w:tcPr>
          <w:p w14:paraId="4BB3AF3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2FBE0AEF" w14:textId="77777777" w:rsidTr="005D3D49">
        <w:trPr>
          <w:trHeight w:val="300"/>
          <w:jc w:val="center"/>
        </w:trPr>
        <w:tc>
          <w:tcPr>
            <w:tcW w:w="960" w:type="dxa"/>
            <w:shd w:val="clear" w:color="auto" w:fill="auto"/>
            <w:noWrap/>
          </w:tcPr>
          <w:p w14:paraId="6A319DFE"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115</w:t>
            </w:r>
          </w:p>
        </w:tc>
        <w:tc>
          <w:tcPr>
            <w:tcW w:w="1660" w:type="dxa"/>
            <w:shd w:val="clear" w:color="auto" w:fill="auto"/>
            <w:noWrap/>
            <w:vAlign w:val="center"/>
          </w:tcPr>
          <w:p w14:paraId="0C86F71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0C1CA5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57CC3D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103</w:t>
            </w:r>
          </w:p>
        </w:tc>
        <w:tc>
          <w:tcPr>
            <w:tcW w:w="1660" w:type="dxa"/>
            <w:shd w:val="clear" w:color="auto" w:fill="auto"/>
            <w:noWrap/>
            <w:vAlign w:val="center"/>
          </w:tcPr>
          <w:p w14:paraId="6E723DE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38E15FF3" w14:textId="77777777" w:rsidTr="005D3D49">
        <w:trPr>
          <w:trHeight w:val="300"/>
          <w:jc w:val="center"/>
        </w:trPr>
        <w:tc>
          <w:tcPr>
            <w:tcW w:w="960" w:type="dxa"/>
            <w:shd w:val="clear" w:color="auto" w:fill="auto"/>
            <w:noWrap/>
          </w:tcPr>
          <w:p w14:paraId="28B62CE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116</w:t>
            </w:r>
          </w:p>
        </w:tc>
        <w:tc>
          <w:tcPr>
            <w:tcW w:w="1660" w:type="dxa"/>
            <w:shd w:val="clear" w:color="auto" w:fill="auto"/>
            <w:noWrap/>
            <w:vAlign w:val="center"/>
          </w:tcPr>
          <w:p w14:paraId="6FE51E4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3C6DEB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F5AB506"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104</w:t>
            </w:r>
          </w:p>
        </w:tc>
        <w:tc>
          <w:tcPr>
            <w:tcW w:w="1660" w:type="dxa"/>
            <w:shd w:val="clear" w:color="auto" w:fill="auto"/>
            <w:noWrap/>
            <w:vAlign w:val="center"/>
          </w:tcPr>
          <w:p w14:paraId="15DF76E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8521D32" w14:textId="77777777" w:rsidTr="005D3D49">
        <w:trPr>
          <w:trHeight w:val="300"/>
          <w:jc w:val="center"/>
        </w:trPr>
        <w:tc>
          <w:tcPr>
            <w:tcW w:w="960" w:type="dxa"/>
            <w:shd w:val="clear" w:color="auto" w:fill="auto"/>
            <w:noWrap/>
          </w:tcPr>
          <w:p w14:paraId="392AB39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117</w:t>
            </w:r>
          </w:p>
        </w:tc>
        <w:tc>
          <w:tcPr>
            <w:tcW w:w="1660" w:type="dxa"/>
            <w:shd w:val="clear" w:color="auto" w:fill="auto"/>
            <w:noWrap/>
            <w:vAlign w:val="center"/>
          </w:tcPr>
          <w:p w14:paraId="36375D5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50413F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87ECA4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105</w:t>
            </w:r>
          </w:p>
        </w:tc>
        <w:tc>
          <w:tcPr>
            <w:tcW w:w="1660" w:type="dxa"/>
            <w:shd w:val="clear" w:color="auto" w:fill="auto"/>
            <w:noWrap/>
            <w:vAlign w:val="center"/>
          </w:tcPr>
          <w:p w14:paraId="03225CE3"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6ED82A29" w14:textId="77777777" w:rsidTr="005D3D49">
        <w:trPr>
          <w:trHeight w:val="300"/>
          <w:jc w:val="center"/>
        </w:trPr>
        <w:tc>
          <w:tcPr>
            <w:tcW w:w="960" w:type="dxa"/>
            <w:shd w:val="clear" w:color="auto" w:fill="auto"/>
            <w:noWrap/>
          </w:tcPr>
          <w:p w14:paraId="6136F1D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118</w:t>
            </w:r>
          </w:p>
        </w:tc>
        <w:tc>
          <w:tcPr>
            <w:tcW w:w="1660" w:type="dxa"/>
            <w:shd w:val="clear" w:color="auto" w:fill="auto"/>
            <w:noWrap/>
            <w:vAlign w:val="center"/>
          </w:tcPr>
          <w:p w14:paraId="13E98EF1"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21D7D5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05EE2AD"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106</w:t>
            </w:r>
          </w:p>
        </w:tc>
        <w:tc>
          <w:tcPr>
            <w:tcW w:w="1660" w:type="dxa"/>
            <w:shd w:val="clear" w:color="auto" w:fill="auto"/>
            <w:noWrap/>
            <w:vAlign w:val="center"/>
          </w:tcPr>
          <w:p w14:paraId="132ADFC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83D9063" w14:textId="77777777" w:rsidTr="005D3D49">
        <w:trPr>
          <w:trHeight w:val="300"/>
          <w:jc w:val="center"/>
        </w:trPr>
        <w:tc>
          <w:tcPr>
            <w:tcW w:w="960" w:type="dxa"/>
            <w:shd w:val="clear" w:color="auto" w:fill="auto"/>
            <w:noWrap/>
          </w:tcPr>
          <w:p w14:paraId="75D668AB"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119</w:t>
            </w:r>
          </w:p>
        </w:tc>
        <w:tc>
          <w:tcPr>
            <w:tcW w:w="1660" w:type="dxa"/>
            <w:shd w:val="clear" w:color="auto" w:fill="auto"/>
            <w:noWrap/>
            <w:vAlign w:val="center"/>
          </w:tcPr>
          <w:p w14:paraId="3D7A590A"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9B6A44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EC93B38"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107</w:t>
            </w:r>
          </w:p>
        </w:tc>
        <w:tc>
          <w:tcPr>
            <w:tcW w:w="1660" w:type="dxa"/>
            <w:shd w:val="clear" w:color="auto" w:fill="auto"/>
            <w:noWrap/>
            <w:vAlign w:val="center"/>
          </w:tcPr>
          <w:p w14:paraId="58F19DBF"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5F2684" w:rsidRPr="00490768" w14:paraId="78B05D81" w14:textId="77777777" w:rsidTr="005D3D49">
        <w:trPr>
          <w:trHeight w:val="300"/>
          <w:jc w:val="center"/>
        </w:trPr>
        <w:tc>
          <w:tcPr>
            <w:tcW w:w="960" w:type="dxa"/>
            <w:shd w:val="clear" w:color="auto" w:fill="auto"/>
            <w:noWrap/>
          </w:tcPr>
          <w:p w14:paraId="7CD9044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120</w:t>
            </w:r>
          </w:p>
        </w:tc>
        <w:tc>
          <w:tcPr>
            <w:tcW w:w="1660" w:type="dxa"/>
            <w:shd w:val="clear" w:color="auto" w:fill="auto"/>
            <w:noWrap/>
            <w:vAlign w:val="center"/>
          </w:tcPr>
          <w:p w14:paraId="2C86CBC0"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A434D35"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2F5B689"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108</w:t>
            </w:r>
          </w:p>
        </w:tc>
        <w:tc>
          <w:tcPr>
            <w:tcW w:w="1660" w:type="dxa"/>
            <w:shd w:val="clear" w:color="auto" w:fill="auto"/>
            <w:noWrap/>
            <w:vAlign w:val="center"/>
          </w:tcPr>
          <w:p w14:paraId="776855CC" w14:textId="77777777" w:rsidR="005F2684" w:rsidRPr="00490768" w:rsidRDefault="005F2684" w:rsidP="005D3D49">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bl>
    <w:p w14:paraId="2B108473" w14:textId="77777777" w:rsidR="001108D3" w:rsidRPr="00490768" w:rsidRDefault="001108D3" w:rsidP="001108D3">
      <w:pPr>
        <w:pStyle w:val="PargrafodaLista"/>
        <w:tabs>
          <w:tab w:val="left" w:pos="284"/>
        </w:tabs>
        <w:spacing w:after="0" w:line="360" w:lineRule="auto"/>
        <w:ind w:left="0"/>
        <w:jc w:val="both"/>
        <w:rPr>
          <w:rFonts w:asciiTheme="minorHAnsi" w:hAnsiTheme="minorHAnsi" w:cstheme="minorHAnsi"/>
          <w:sz w:val="24"/>
          <w:szCs w:val="24"/>
        </w:rPr>
      </w:pPr>
      <w:bookmarkStart w:id="272" w:name="_Toc36040205"/>
    </w:p>
    <w:p w14:paraId="21001B5F" w14:textId="3D3811D2" w:rsidR="005F2684" w:rsidRPr="00490768" w:rsidRDefault="005F2684" w:rsidP="00300837">
      <w:pPr>
        <w:pStyle w:val="PargrafodaLista"/>
        <w:numPr>
          <w:ilvl w:val="6"/>
          <w:numId w:val="15"/>
        </w:numPr>
        <w:tabs>
          <w:tab w:val="left" w:pos="284"/>
        </w:tabs>
        <w:spacing w:after="0" w:line="360" w:lineRule="auto"/>
        <w:ind w:left="0" w:firstLine="0"/>
        <w:jc w:val="both"/>
        <w:rPr>
          <w:rFonts w:asciiTheme="minorHAnsi" w:hAnsiTheme="minorHAnsi" w:cstheme="minorHAnsi"/>
          <w:sz w:val="24"/>
          <w:szCs w:val="24"/>
        </w:rPr>
      </w:pPr>
      <w:r w:rsidRPr="00490768">
        <w:rPr>
          <w:rFonts w:asciiTheme="minorHAnsi" w:hAnsiTheme="minorHAnsi" w:cstheme="minorHAnsi"/>
          <w:b/>
          <w:bCs/>
          <w:sz w:val="24"/>
          <w:szCs w:val="24"/>
        </w:rPr>
        <w:t>TÁBUA DE COMPOSIÇÃO FAMILIAR (PENSÃO EXTRAORDINÁRIA) EM VIGOR</w:t>
      </w:r>
      <w:bookmarkEnd w:id="272"/>
    </w:p>
    <w:p w14:paraId="1C26C895" w14:textId="47FB3024" w:rsidR="005F2684" w:rsidRPr="00490768" w:rsidRDefault="005F2684" w:rsidP="00083E97">
      <w:pPr>
        <w:tabs>
          <w:tab w:val="left" w:pos="142"/>
        </w:tabs>
        <w:spacing w:after="0" w:line="360" w:lineRule="auto"/>
        <w:jc w:val="both"/>
        <w:rPr>
          <w:rFonts w:asciiTheme="minorHAnsi" w:hAnsiTheme="minorHAnsi" w:cstheme="minorHAnsi"/>
          <w:sz w:val="24"/>
          <w:szCs w:val="24"/>
        </w:rPr>
      </w:pPr>
    </w:p>
    <w:tbl>
      <w:tblPr>
        <w:tblW w:w="7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
        <w:gridCol w:w="1660"/>
        <w:gridCol w:w="1660"/>
        <w:gridCol w:w="1660"/>
        <w:gridCol w:w="1660"/>
      </w:tblGrid>
      <w:tr w:rsidR="00695915" w:rsidRPr="00490768" w14:paraId="469A52B9" w14:textId="77777777" w:rsidTr="00A332FA">
        <w:trPr>
          <w:trHeight w:val="799"/>
          <w:tblHeader/>
          <w:jc w:val="center"/>
        </w:trPr>
        <w:tc>
          <w:tcPr>
            <w:tcW w:w="960" w:type="dxa"/>
            <w:shd w:val="clear" w:color="auto" w:fill="D9D9D9" w:themeFill="background1" w:themeFillShade="D9"/>
            <w:noWrap/>
            <w:vAlign w:val="center"/>
          </w:tcPr>
          <w:p w14:paraId="16E9B108" w14:textId="77777777" w:rsidR="005F2684" w:rsidRPr="00490768" w:rsidRDefault="005F2684" w:rsidP="007D17AC">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w:t>
            </w:r>
          </w:p>
        </w:tc>
        <w:tc>
          <w:tcPr>
            <w:tcW w:w="1660" w:type="dxa"/>
            <w:shd w:val="clear" w:color="auto" w:fill="D9D9D9" w:themeFill="background1" w:themeFillShade="D9"/>
            <w:vAlign w:val="center"/>
          </w:tcPr>
          <w:p w14:paraId="1E393C87" w14:textId="77777777" w:rsidR="005F2684" w:rsidRPr="00490768" w:rsidRDefault="005F2684" w:rsidP="007D17AC">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Probabilidade de ter beneficiário vitalício</w:t>
            </w:r>
          </w:p>
        </w:tc>
        <w:tc>
          <w:tcPr>
            <w:tcW w:w="1660" w:type="dxa"/>
            <w:shd w:val="clear" w:color="auto" w:fill="D9D9D9" w:themeFill="background1" w:themeFillShade="D9"/>
            <w:vAlign w:val="center"/>
          </w:tcPr>
          <w:p w14:paraId="14D3B880" w14:textId="77777777" w:rsidR="005F2684" w:rsidRPr="00490768" w:rsidRDefault="005F2684" w:rsidP="007D17AC">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Probabilidade de ter beneficiário temporário</w:t>
            </w:r>
          </w:p>
        </w:tc>
        <w:tc>
          <w:tcPr>
            <w:tcW w:w="1660" w:type="dxa"/>
            <w:shd w:val="clear" w:color="auto" w:fill="D9D9D9" w:themeFill="background1" w:themeFillShade="D9"/>
            <w:vAlign w:val="center"/>
          </w:tcPr>
          <w:p w14:paraId="1959B57C" w14:textId="77777777" w:rsidR="005F2684" w:rsidRPr="00490768" w:rsidRDefault="005F2684" w:rsidP="007D17AC">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 esperada do beneficiário vitalício</w:t>
            </w:r>
          </w:p>
        </w:tc>
        <w:tc>
          <w:tcPr>
            <w:tcW w:w="1660" w:type="dxa"/>
            <w:shd w:val="clear" w:color="auto" w:fill="D9D9D9" w:themeFill="background1" w:themeFillShade="D9"/>
            <w:vAlign w:val="center"/>
          </w:tcPr>
          <w:p w14:paraId="21940541" w14:textId="77777777" w:rsidR="005F2684" w:rsidRPr="00490768" w:rsidRDefault="005F2684" w:rsidP="007D17AC">
            <w:pPr>
              <w:tabs>
                <w:tab w:val="left" w:pos="142"/>
              </w:tabs>
              <w:spacing w:after="0" w:line="360" w:lineRule="auto"/>
              <w:jc w:val="center"/>
              <w:rPr>
                <w:rFonts w:asciiTheme="minorHAnsi" w:hAnsiTheme="minorHAnsi" w:cstheme="minorHAnsi"/>
                <w:b/>
                <w:bCs/>
                <w:sz w:val="24"/>
                <w:szCs w:val="24"/>
              </w:rPr>
            </w:pPr>
            <w:r w:rsidRPr="00490768">
              <w:rPr>
                <w:rFonts w:asciiTheme="minorHAnsi" w:hAnsiTheme="minorHAnsi" w:cstheme="minorHAnsi"/>
                <w:b/>
                <w:bCs/>
                <w:sz w:val="24"/>
                <w:szCs w:val="24"/>
              </w:rPr>
              <w:t>Idade esperada do beneficiário temporário</w:t>
            </w:r>
          </w:p>
        </w:tc>
      </w:tr>
      <w:tr w:rsidR="00695915" w:rsidRPr="00490768" w14:paraId="4C87CEC8" w14:textId="77777777" w:rsidTr="00820B43">
        <w:trPr>
          <w:trHeight w:val="300"/>
          <w:jc w:val="center"/>
        </w:trPr>
        <w:tc>
          <w:tcPr>
            <w:tcW w:w="960" w:type="dxa"/>
            <w:shd w:val="clear" w:color="auto" w:fill="auto"/>
            <w:noWrap/>
            <w:vAlign w:val="center"/>
          </w:tcPr>
          <w:p w14:paraId="2964615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AF63FA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3F50B1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AB6486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E040D8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FC0C552" w14:textId="77777777" w:rsidTr="00820B43">
        <w:trPr>
          <w:trHeight w:val="300"/>
          <w:jc w:val="center"/>
        </w:trPr>
        <w:tc>
          <w:tcPr>
            <w:tcW w:w="960" w:type="dxa"/>
            <w:shd w:val="clear" w:color="auto" w:fill="auto"/>
            <w:noWrap/>
            <w:vAlign w:val="center"/>
          </w:tcPr>
          <w:p w14:paraId="1114A73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c>
          <w:tcPr>
            <w:tcW w:w="1660" w:type="dxa"/>
            <w:shd w:val="clear" w:color="auto" w:fill="auto"/>
            <w:noWrap/>
            <w:vAlign w:val="center"/>
          </w:tcPr>
          <w:p w14:paraId="606004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E86937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BD36AA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28AEAA1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334647E" w14:textId="77777777" w:rsidTr="00820B43">
        <w:trPr>
          <w:trHeight w:val="300"/>
          <w:jc w:val="center"/>
        </w:trPr>
        <w:tc>
          <w:tcPr>
            <w:tcW w:w="960" w:type="dxa"/>
            <w:shd w:val="clear" w:color="auto" w:fill="auto"/>
            <w:noWrap/>
            <w:vAlign w:val="center"/>
          </w:tcPr>
          <w:p w14:paraId="315EA9C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c>
          <w:tcPr>
            <w:tcW w:w="1660" w:type="dxa"/>
            <w:shd w:val="clear" w:color="auto" w:fill="auto"/>
            <w:noWrap/>
            <w:vAlign w:val="center"/>
          </w:tcPr>
          <w:p w14:paraId="17A388E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7C8422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89E1D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4D890B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DCB2F8A" w14:textId="77777777" w:rsidTr="00820B43">
        <w:trPr>
          <w:trHeight w:val="300"/>
          <w:jc w:val="center"/>
        </w:trPr>
        <w:tc>
          <w:tcPr>
            <w:tcW w:w="960" w:type="dxa"/>
            <w:shd w:val="clear" w:color="auto" w:fill="auto"/>
            <w:noWrap/>
            <w:vAlign w:val="center"/>
          </w:tcPr>
          <w:p w14:paraId="4C000F7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c>
          <w:tcPr>
            <w:tcW w:w="1660" w:type="dxa"/>
            <w:shd w:val="clear" w:color="auto" w:fill="auto"/>
            <w:noWrap/>
            <w:vAlign w:val="center"/>
          </w:tcPr>
          <w:p w14:paraId="395E0BF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7FDE45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22E914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F878A2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1961334D" w14:textId="77777777" w:rsidTr="00820B43">
        <w:trPr>
          <w:trHeight w:val="300"/>
          <w:jc w:val="center"/>
        </w:trPr>
        <w:tc>
          <w:tcPr>
            <w:tcW w:w="960" w:type="dxa"/>
            <w:shd w:val="clear" w:color="auto" w:fill="auto"/>
            <w:noWrap/>
            <w:vAlign w:val="center"/>
          </w:tcPr>
          <w:p w14:paraId="66EB9E4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c>
          <w:tcPr>
            <w:tcW w:w="1660" w:type="dxa"/>
            <w:shd w:val="clear" w:color="auto" w:fill="auto"/>
            <w:noWrap/>
            <w:vAlign w:val="center"/>
          </w:tcPr>
          <w:p w14:paraId="78238E6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71C429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232937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94FE71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7EFE3F8" w14:textId="77777777" w:rsidTr="00820B43">
        <w:trPr>
          <w:trHeight w:val="300"/>
          <w:jc w:val="center"/>
        </w:trPr>
        <w:tc>
          <w:tcPr>
            <w:tcW w:w="960" w:type="dxa"/>
            <w:shd w:val="clear" w:color="auto" w:fill="auto"/>
            <w:noWrap/>
            <w:vAlign w:val="center"/>
          </w:tcPr>
          <w:p w14:paraId="40F9D19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c>
          <w:tcPr>
            <w:tcW w:w="1660" w:type="dxa"/>
            <w:shd w:val="clear" w:color="auto" w:fill="auto"/>
            <w:noWrap/>
            <w:vAlign w:val="center"/>
          </w:tcPr>
          <w:p w14:paraId="4AE94AD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2E8150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C7BBD5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21B2F3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0163542A" w14:textId="77777777" w:rsidTr="00820B43">
        <w:trPr>
          <w:trHeight w:val="300"/>
          <w:jc w:val="center"/>
        </w:trPr>
        <w:tc>
          <w:tcPr>
            <w:tcW w:w="960" w:type="dxa"/>
            <w:shd w:val="clear" w:color="auto" w:fill="auto"/>
            <w:noWrap/>
            <w:vAlign w:val="center"/>
          </w:tcPr>
          <w:p w14:paraId="39096C6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w:t>
            </w:r>
          </w:p>
        </w:tc>
        <w:tc>
          <w:tcPr>
            <w:tcW w:w="1660" w:type="dxa"/>
            <w:shd w:val="clear" w:color="auto" w:fill="auto"/>
            <w:noWrap/>
            <w:vAlign w:val="center"/>
          </w:tcPr>
          <w:p w14:paraId="39904D9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FFD46B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28F92E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39049F6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3D4B8E37" w14:textId="77777777" w:rsidTr="00820B43">
        <w:trPr>
          <w:trHeight w:val="300"/>
          <w:jc w:val="center"/>
        </w:trPr>
        <w:tc>
          <w:tcPr>
            <w:tcW w:w="960" w:type="dxa"/>
            <w:shd w:val="clear" w:color="auto" w:fill="auto"/>
            <w:noWrap/>
            <w:vAlign w:val="center"/>
          </w:tcPr>
          <w:p w14:paraId="5AA06F6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c>
          <w:tcPr>
            <w:tcW w:w="1660" w:type="dxa"/>
            <w:shd w:val="clear" w:color="auto" w:fill="auto"/>
            <w:noWrap/>
            <w:vAlign w:val="center"/>
          </w:tcPr>
          <w:p w14:paraId="57DE995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1AD522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135A12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174EA4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1FFEAD68" w14:textId="77777777" w:rsidTr="00820B43">
        <w:trPr>
          <w:trHeight w:val="300"/>
          <w:jc w:val="center"/>
        </w:trPr>
        <w:tc>
          <w:tcPr>
            <w:tcW w:w="960" w:type="dxa"/>
            <w:shd w:val="clear" w:color="auto" w:fill="auto"/>
            <w:noWrap/>
            <w:vAlign w:val="center"/>
          </w:tcPr>
          <w:p w14:paraId="169B9C3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c>
          <w:tcPr>
            <w:tcW w:w="1660" w:type="dxa"/>
            <w:shd w:val="clear" w:color="auto" w:fill="auto"/>
            <w:noWrap/>
            <w:vAlign w:val="center"/>
          </w:tcPr>
          <w:p w14:paraId="6AC4A15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46EDC7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C0C110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75F7016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80A460D" w14:textId="77777777" w:rsidTr="00820B43">
        <w:trPr>
          <w:trHeight w:val="300"/>
          <w:jc w:val="center"/>
        </w:trPr>
        <w:tc>
          <w:tcPr>
            <w:tcW w:w="960" w:type="dxa"/>
            <w:shd w:val="clear" w:color="auto" w:fill="auto"/>
            <w:noWrap/>
            <w:vAlign w:val="center"/>
          </w:tcPr>
          <w:p w14:paraId="084F3D8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c>
          <w:tcPr>
            <w:tcW w:w="1660" w:type="dxa"/>
            <w:shd w:val="clear" w:color="auto" w:fill="auto"/>
            <w:noWrap/>
            <w:vAlign w:val="center"/>
          </w:tcPr>
          <w:p w14:paraId="62F8609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D9DBCE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76480B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5AA0EE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945EC1E" w14:textId="77777777" w:rsidTr="00820B43">
        <w:trPr>
          <w:trHeight w:val="300"/>
          <w:jc w:val="center"/>
        </w:trPr>
        <w:tc>
          <w:tcPr>
            <w:tcW w:w="960" w:type="dxa"/>
            <w:shd w:val="clear" w:color="auto" w:fill="auto"/>
            <w:noWrap/>
            <w:vAlign w:val="center"/>
          </w:tcPr>
          <w:p w14:paraId="2D2E38E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c>
          <w:tcPr>
            <w:tcW w:w="1660" w:type="dxa"/>
            <w:shd w:val="clear" w:color="auto" w:fill="auto"/>
            <w:noWrap/>
            <w:vAlign w:val="center"/>
          </w:tcPr>
          <w:p w14:paraId="614A3AD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7BFBE5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1F5FBF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24CF8C4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50DD708" w14:textId="77777777" w:rsidTr="00820B43">
        <w:trPr>
          <w:trHeight w:val="300"/>
          <w:jc w:val="center"/>
        </w:trPr>
        <w:tc>
          <w:tcPr>
            <w:tcW w:w="960" w:type="dxa"/>
            <w:shd w:val="clear" w:color="auto" w:fill="auto"/>
            <w:noWrap/>
            <w:vAlign w:val="center"/>
          </w:tcPr>
          <w:p w14:paraId="1A8010B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c>
          <w:tcPr>
            <w:tcW w:w="1660" w:type="dxa"/>
            <w:shd w:val="clear" w:color="auto" w:fill="auto"/>
            <w:noWrap/>
            <w:vAlign w:val="center"/>
          </w:tcPr>
          <w:p w14:paraId="3E0D2F5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ADD082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C8F60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136FDA1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76E96288" w14:textId="77777777" w:rsidTr="00820B43">
        <w:trPr>
          <w:trHeight w:val="300"/>
          <w:jc w:val="center"/>
        </w:trPr>
        <w:tc>
          <w:tcPr>
            <w:tcW w:w="960" w:type="dxa"/>
            <w:shd w:val="clear" w:color="auto" w:fill="auto"/>
            <w:noWrap/>
            <w:vAlign w:val="center"/>
          </w:tcPr>
          <w:p w14:paraId="3EFF165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c>
          <w:tcPr>
            <w:tcW w:w="1660" w:type="dxa"/>
            <w:shd w:val="clear" w:color="auto" w:fill="auto"/>
            <w:noWrap/>
            <w:vAlign w:val="center"/>
          </w:tcPr>
          <w:p w14:paraId="5B09BA1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F33CE3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17A8B4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753E6D0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68ECACF" w14:textId="77777777" w:rsidTr="00820B43">
        <w:trPr>
          <w:trHeight w:val="300"/>
          <w:jc w:val="center"/>
        </w:trPr>
        <w:tc>
          <w:tcPr>
            <w:tcW w:w="960" w:type="dxa"/>
            <w:shd w:val="clear" w:color="auto" w:fill="auto"/>
            <w:noWrap/>
            <w:vAlign w:val="center"/>
          </w:tcPr>
          <w:p w14:paraId="7275F63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c>
          <w:tcPr>
            <w:tcW w:w="1660" w:type="dxa"/>
            <w:shd w:val="clear" w:color="auto" w:fill="auto"/>
            <w:noWrap/>
            <w:vAlign w:val="center"/>
          </w:tcPr>
          <w:p w14:paraId="32736AB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0D25E2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173C0C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0B8A49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4E6C326" w14:textId="77777777" w:rsidTr="00820B43">
        <w:trPr>
          <w:trHeight w:val="300"/>
          <w:jc w:val="center"/>
        </w:trPr>
        <w:tc>
          <w:tcPr>
            <w:tcW w:w="960" w:type="dxa"/>
            <w:shd w:val="clear" w:color="auto" w:fill="auto"/>
            <w:noWrap/>
            <w:vAlign w:val="center"/>
          </w:tcPr>
          <w:p w14:paraId="6F07498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c>
          <w:tcPr>
            <w:tcW w:w="1660" w:type="dxa"/>
            <w:shd w:val="clear" w:color="auto" w:fill="auto"/>
            <w:noWrap/>
            <w:vAlign w:val="center"/>
          </w:tcPr>
          <w:p w14:paraId="059BCB2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4CD899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C2400F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2C466D9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52E26E2" w14:textId="77777777" w:rsidTr="00820B43">
        <w:trPr>
          <w:trHeight w:val="300"/>
          <w:jc w:val="center"/>
        </w:trPr>
        <w:tc>
          <w:tcPr>
            <w:tcW w:w="960" w:type="dxa"/>
            <w:shd w:val="clear" w:color="auto" w:fill="auto"/>
            <w:noWrap/>
            <w:vAlign w:val="center"/>
          </w:tcPr>
          <w:p w14:paraId="43D9505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c>
          <w:tcPr>
            <w:tcW w:w="1660" w:type="dxa"/>
            <w:shd w:val="clear" w:color="auto" w:fill="auto"/>
            <w:noWrap/>
            <w:vAlign w:val="center"/>
          </w:tcPr>
          <w:p w14:paraId="02ECC52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054E41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3BF9F5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9510B5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2F65E22E" w14:textId="77777777" w:rsidTr="00820B43">
        <w:trPr>
          <w:trHeight w:val="300"/>
          <w:jc w:val="center"/>
        </w:trPr>
        <w:tc>
          <w:tcPr>
            <w:tcW w:w="960" w:type="dxa"/>
            <w:shd w:val="clear" w:color="auto" w:fill="auto"/>
            <w:noWrap/>
            <w:vAlign w:val="center"/>
          </w:tcPr>
          <w:p w14:paraId="1696911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29498CF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5B145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CCFCF8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4B58F96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3EA1E6A9" w14:textId="77777777" w:rsidTr="00820B43">
        <w:trPr>
          <w:trHeight w:val="300"/>
          <w:jc w:val="center"/>
        </w:trPr>
        <w:tc>
          <w:tcPr>
            <w:tcW w:w="960" w:type="dxa"/>
            <w:shd w:val="clear" w:color="auto" w:fill="auto"/>
            <w:noWrap/>
            <w:vAlign w:val="center"/>
          </w:tcPr>
          <w:p w14:paraId="72A2C3C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c>
          <w:tcPr>
            <w:tcW w:w="1660" w:type="dxa"/>
            <w:shd w:val="clear" w:color="auto" w:fill="auto"/>
            <w:noWrap/>
            <w:vAlign w:val="center"/>
          </w:tcPr>
          <w:p w14:paraId="693E2EB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19318F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330B60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EC5357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4FFBC05D" w14:textId="77777777" w:rsidTr="00820B43">
        <w:trPr>
          <w:trHeight w:val="300"/>
          <w:jc w:val="center"/>
        </w:trPr>
        <w:tc>
          <w:tcPr>
            <w:tcW w:w="960" w:type="dxa"/>
            <w:shd w:val="clear" w:color="auto" w:fill="auto"/>
            <w:noWrap/>
            <w:vAlign w:val="center"/>
          </w:tcPr>
          <w:p w14:paraId="641AAA9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c>
          <w:tcPr>
            <w:tcW w:w="1660" w:type="dxa"/>
            <w:shd w:val="clear" w:color="auto" w:fill="auto"/>
            <w:noWrap/>
            <w:vAlign w:val="center"/>
          </w:tcPr>
          <w:p w14:paraId="6E0F9B2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7C1074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34036D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01846AA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5BC4B027" w14:textId="77777777" w:rsidTr="00820B43">
        <w:trPr>
          <w:trHeight w:val="300"/>
          <w:jc w:val="center"/>
        </w:trPr>
        <w:tc>
          <w:tcPr>
            <w:tcW w:w="960" w:type="dxa"/>
            <w:shd w:val="clear" w:color="auto" w:fill="auto"/>
            <w:noWrap/>
            <w:vAlign w:val="center"/>
          </w:tcPr>
          <w:p w14:paraId="080F7EC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c>
          <w:tcPr>
            <w:tcW w:w="1660" w:type="dxa"/>
            <w:shd w:val="clear" w:color="auto" w:fill="auto"/>
            <w:noWrap/>
            <w:vAlign w:val="center"/>
          </w:tcPr>
          <w:p w14:paraId="557ECF0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CD88D9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ABBC79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c>
          <w:tcPr>
            <w:tcW w:w="1660" w:type="dxa"/>
            <w:shd w:val="clear" w:color="auto" w:fill="auto"/>
            <w:noWrap/>
            <w:vAlign w:val="center"/>
          </w:tcPr>
          <w:p w14:paraId="30E4FCD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w:t>
            </w:r>
          </w:p>
        </w:tc>
      </w:tr>
      <w:tr w:rsidR="00695915" w:rsidRPr="00490768" w14:paraId="1DC77A6A" w14:textId="77777777" w:rsidTr="00820B43">
        <w:trPr>
          <w:trHeight w:val="300"/>
          <w:jc w:val="center"/>
        </w:trPr>
        <w:tc>
          <w:tcPr>
            <w:tcW w:w="960" w:type="dxa"/>
            <w:shd w:val="clear" w:color="auto" w:fill="auto"/>
            <w:noWrap/>
            <w:vAlign w:val="center"/>
          </w:tcPr>
          <w:p w14:paraId="23A69F2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c>
          <w:tcPr>
            <w:tcW w:w="1660" w:type="dxa"/>
            <w:shd w:val="clear" w:color="auto" w:fill="auto"/>
            <w:noWrap/>
            <w:vAlign w:val="center"/>
          </w:tcPr>
          <w:p w14:paraId="4A34BD5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c>
          <w:tcPr>
            <w:tcW w:w="1660" w:type="dxa"/>
            <w:shd w:val="clear" w:color="auto" w:fill="auto"/>
            <w:noWrap/>
            <w:vAlign w:val="center"/>
          </w:tcPr>
          <w:p w14:paraId="644F829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9520DE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c>
          <w:tcPr>
            <w:tcW w:w="1660" w:type="dxa"/>
            <w:shd w:val="clear" w:color="auto" w:fill="auto"/>
            <w:noWrap/>
            <w:vAlign w:val="center"/>
          </w:tcPr>
          <w:p w14:paraId="3BED684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42F6B195" w14:textId="77777777" w:rsidTr="00820B43">
        <w:trPr>
          <w:trHeight w:val="300"/>
          <w:jc w:val="center"/>
        </w:trPr>
        <w:tc>
          <w:tcPr>
            <w:tcW w:w="960" w:type="dxa"/>
            <w:shd w:val="clear" w:color="auto" w:fill="auto"/>
            <w:noWrap/>
            <w:vAlign w:val="center"/>
          </w:tcPr>
          <w:p w14:paraId="08AFF49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c>
          <w:tcPr>
            <w:tcW w:w="1660" w:type="dxa"/>
            <w:shd w:val="clear" w:color="auto" w:fill="auto"/>
            <w:noWrap/>
            <w:vAlign w:val="center"/>
          </w:tcPr>
          <w:p w14:paraId="61466A7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2,9%</w:t>
            </w:r>
          </w:p>
        </w:tc>
        <w:tc>
          <w:tcPr>
            <w:tcW w:w="1660" w:type="dxa"/>
            <w:shd w:val="clear" w:color="auto" w:fill="auto"/>
            <w:noWrap/>
            <w:vAlign w:val="center"/>
          </w:tcPr>
          <w:p w14:paraId="65703B5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DA2459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c>
          <w:tcPr>
            <w:tcW w:w="1660" w:type="dxa"/>
            <w:shd w:val="clear" w:color="auto" w:fill="auto"/>
            <w:noWrap/>
            <w:vAlign w:val="center"/>
          </w:tcPr>
          <w:p w14:paraId="75546D6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76519BC6" w14:textId="77777777" w:rsidTr="00820B43">
        <w:trPr>
          <w:trHeight w:val="300"/>
          <w:jc w:val="center"/>
        </w:trPr>
        <w:tc>
          <w:tcPr>
            <w:tcW w:w="960" w:type="dxa"/>
            <w:shd w:val="clear" w:color="auto" w:fill="auto"/>
            <w:noWrap/>
            <w:vAlign w:val="center"/>
          </w:tcPr>
          <w:p w14:paraId="0D0789F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c>
          <w:tcPr>
            <w:tcW w:w="1660" w:type="dxa"/>
            <w:shd w:val="clear" w:color="auto" w:fill="auto"/>
            <w:noWrap/>
            <w:vAlign w:val="center"/>
          </w:tcPr>
          <w:p w14:paraId="754433E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5487EBB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D6B0B1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c>
          <w:tcPr>
            <w:tcW w:w="1660" w:type="dxa"/>
            <w:shd w:val="clear" w:color="auto" w:fill="auto"/>
            <w:noWrap/>
            <w:vAlign w:val="center"/>
          </w:tcPr>
          <w:p w14:paraId="0E949CD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w:t>
            </w:r>
          </w:p>
        </w:tc>
      </w:tr>
      <w:tr w:rsidR="00695915" w:rsidRPr="00490768" w14:paraId="7B289D2E" w14:textId="77777777" w:rsidTr="00820B43">
        <w:trPr>
          <w:trHeight w:val="300"/>
          <w:jc w:val="center"/>
        </w:trPr>
        <w:tc>
          <w:tcPr>
            <w:tcW w:w="960" w:type="dxa"/>
            <w:shd w:val="clear" w:color="auto" w:fill="auto"/>
            <w:noWrap/>
            <w:vAlign w:val="center"/>
          </w:tcPr>
          <w:p w14:paraId="33D1F98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c>
          <w:tcPr>
            <w:tcW w:w="1660" w:type="dxa"/>
            <w:shd w:val="clear" w:color="auto" w:fill="auto"/>
            <w:noWrap/>
            <w:vAlign w:val="center"/>
          </w:tcPr>
          <w:p w14:paraId="195FBBE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08B7E49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1C9F2C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c>
          <w:tcPr>
            <w:tcW w:w="1660" w:type="dxa"/>
            <w:shd w:val="clear" w:color="auto" w:fill="auto"/>
            <w:noWrap/>
            <w:vAlign w:val="center"/>
          </w:tcPr>
          <w:p w14:paraId="0B73F91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59E4FA5A" w14:textId="77777777" w:rsidTr="00820B43">
        <w:trPr>
          <w:trHeight w:val="300"/>
          <w:jc w:val="center"/>
        </w:trPr>
        <w:tc>
          <w:tcPr>
            <w:tcW w:w="960" w:type="dxa"/>
            <w:shd w:val="clear" w:color="auto" w:fill="auto"/>
            <w:noWrap/>
            <w:vAlign w:val="center"/>
          </w:tcPr>
          <w:p w14:paraId="6022F12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3789964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12,1%</w:t>
            </w:r>
          </w:p>
        </w:tc>
        <w:tc>
          <w:tcPr>
            <w:tcW w:w="1660" w:type="dxa"/>
            <w:shd w:val="clear" w:color="auto" w:fill="auto"/>
            <w:noWrap/>
            <w:vAlign w:val="center"/>
          </w:tcPr>
          <w:p w14:paraId="3456A4A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AF6FDA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c>
          <w:tcPr>
            <w:tcW w:w="1660" w:type="dxa"/>
            <w:shd w:val="clear" w:color="auto" w:fill="auto"/>
            <w:noWrap/>
            <w:vAlign w:val="center"/>
          </w:tcPr>
          <w:p w14:paraId="706E7E0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260951BC" w14:textId="77777777" w:rsidTr="00820B43">
        <w:trPr>
          <w:trHeight w:val="300"/>
          <w:jc w:val="center"/>
        </w:trPr>
        <w:tc>
          <w:tcPr>
            <w:tcW w:w="960" w:type="dxa"/>
            <w:shd w:val="clear" w:color="auto" w:fill="auto"/>
            <w:noWrap/>
            <w:vAlign w:val="center"/>
          </w:tcPr>
          <w:p w14:paraId="406530A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w:t>
            </w:r>
          </w:p>
        </w:tc>
        <w:tc>
          <w:tcPr>
            <w:tcW w:w="1660" w:type="dxa"/>
            <w:shd w:val="clear" w:color="auto" w:fill="auto"/>
            <w:noWrap/>
            <w:vAlign w:val="center"/>
          </w:tcPr>
          <w:p w14:paraId="0507537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16,7%</w:t>
            </w:r>
          </w:p>
        </w:tc>
        <w:tc>
          <w:tcPr>
            <w:tcW w:w="1660" w:type="dxa"/>
            <w:shd w:val="clear" w:color="auto" w:fill="auto"/>
            <w:noWrap/>
            <w:vAlign w:val="center"/>
          </w:tcPr>
          <w:p w14:paraId="051A31A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c>
          <w:tcPr>
            <w:tcW w:w="1660" w:type="dxa"/>
            <w:shd w:val="clear" w:color="auto" w:fill="auto"/>
            <w:noWrap/>
            <w:vAlign w:val="center"/>
          </w:tcPr>
          <w:p w14:paraId="58EEE42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c>
          <w:tcPr>
            <w:tcW w:w="1660" w:type="dxa"/>
            <w:shd w:val="clear" w:color="auto" w:fill="auto"/>
            <w:noWrap/>
            <w:vAlign w:val="center"/>
          </w:tcPr>
          <w:p w14:paraId="5FB4616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w:t>
            </w:r>
          </w:p>
        </w:tc>
      </w:tr>
      <w:tr w:rsidR="00695915" w:rsidRPr="00490768" w14:paraId="704E987D" w14:textId="77777777" w:rsidTr="00820B43">
        <w:trPr>
          <w:trHeight w:val="300"/>
          <w:jc w:val="center"/>
        </w:trPr>
        <w:tc>
          <w:tcPr>
            <w:tcW w:w="960" w:type="dxa"/>
            <w:shd w:val="clear" w:color="auto" w:fill="auto"/>
            <w:noWrap/>
            <w:vAlign w:val="center"/>
          </w:tcPr>
          <w:p w14:paraId="4E915E4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w:t>
            </w:r>
          </w:p>
        </w:tc>
        <w:tc>
          <w:tcPr>
            <w:tcW w:w="1660" w:type="dxa"/>
            <w:shd w:val="clear" w:color="auto" w:fill="auto"/>
            <w:noWrap/>
            <w:vAlign w:val="center"/>
          </w:tcPr>
          <w:p w14:paraId="39DBBB5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21,6%</w:t>
            </w:r>
          </w:p>
        </w:tc>
        <w:tc>
          <w:tcPr>
            <w:tcW w:w="1660" w:type="dxa"/>
            <w:shd w:val="clear" w:color="auto" w:fill="auto"/>
            <w:noWrap/>
            <w:vAlign w:val="center"/>
          </w:tcPr>
          <w:p w14:paraId="3DAECCC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c>
          <w:tcPr>
            <w:tcW w:w="1660" w:type="dxa"/>
            <w:shd w:val="clear" w:color="auto" w:fill="auto"/>
            <w:noWrap/>
            <w:vAlign w:val="center"/>
          </w:tcPr>
          <w:p w14:paraId="75F1BAE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c>
          <w:tcPr>
            <w:tcW w:w="1660" w:type="dxa"/>
            <w:shd w:val="clear" w:color="auto" w:fill="auto"/>
            <w:noWrap/>
            <w:vAlign w:val="center"/>
          </w:tcPr>
          <w:p w14:paraId="559C82B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r>
      <w:tr w:rsidR="00695915" w:rsidRPr="00490768" w14:paraId="31A8D25D" w14:textId="77777777" w:rsidTr="00820B43">
        <w:trPr>
          <w:trHeight w:val="300"/>
          <w:jc w:val="center"/>
        </w:trPr>
        <w:tc>
          <w:tcPr>
            <w:tcW w:w="960" w:type="dxa"/>
            <w:shd w:val="clear" w:color="auto" w:fill="auto"/>
            <w:noWrap/>
            <w:vAlign w:val="center"/>
          </w:tcPr>
          <w:p w14:paraId="123CEB9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46270D8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26,9%</w:t>
            </w:r>
          </w:p>
        </w:tc>
        <w:tc>
          <w:tcPr>
            <w:tcW w:w="1660" w:type="dxa"/>
            <w:shd w:val="clear" w:color="auto" w:fill="auto"/>
            <w:noWrap/>
            <w:vAlign w:val="center"/>
          </w:tcPr>
          <w:p w14:paraId="633F79D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w:t>
            </w:r>
          </w:p>
        </w:tc>
        <w:tc>
          <w:tcPr>
            <w:tcW w:w="1660" w:type="dxa"/>
            <w:shd w:val="clear" w:color="auto" w:fill="auto"/>
            <w:noWrap/>
            <w:vAlign w:val="center"/>
          </w:tcPr>
          <w:p w14:paraId="15321FF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c>
          <w:tcPr>
            <w:tcW w:w="1660" w:type="dxa"/>
            <w:shd w:val="clear" w:color="auto" w:fill="auto"/>
            <w:noWrap/>
            <w:vAlign w:val="center"/>
          </w:tcPr>
          <w:p w14:paraId="3F01586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w:t>
            </w:r>
          </w:p>
        </w:tc>
      </w:tr>
      <w:tr w:rsidR="00695915" w:rsidRPr="00490768" w14:paraId="79B3233E" w14:textId="77777777" w:rsidTr="00820B43">
        <w:trPr>
          <w:trHeight w:val="300"/>
          <w:jc w:val="center"/>
        </w:trPr>
        <w:tc>
          <w:tcPr>
            <w:tcW w:w="960" w:type="dxa"/>
            <w:shd w:val="clear" w:color="auto" w:fill="auto"/>
            <w:noWrap/>
            <w:vAlign w:val="center"/>
          </w:tcPr>
          <w:p w14:paraId="349B120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28</w:t>
            </w:r>
          </w:p>
        </w:tc>
        <w:tc>
          <w:tcPr>
            <w:tcW w:w="1660" w:type="dxa"/>
            <w:shd w:val="clear" w:color="auto" w:fill="auto"/>
            <w:noWrap/>
            <w:vAlign w:val="center"/>
          </w:tcPr>
          <w:p w14:paraId="3C10558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32,4%</w:t>
            </w:r>
          </w:p>
        </w:tc>
        <w:tc>
          <w:tcPr>
            <w:tcW w:w="1660" w:type="dxa"/>
            <w:shd w:val="clear" w:color="auto" w:fill="auto"/>
            <w:noWrap/>
            <w:vAlign w:val="center"/>
          </w:tcPr>
          <w:p w14:paraId="59AD65C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w:t>
            </w:r>
          </w:p>
        </w:tc>
        <w:tc>
          <w:tcPr>
            <w:tcW w:w="1660" w:type="dxa"/>
            <w:shd w:val="clear" w:color="auto" w:fill="auto"/>
            <w:noWrap/>
            <w:vAlign w:val="center"/>
          </w:tcPr>
          <w:p w14:paraId="6C2709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c>
          <w:tcPr>
            <w:tcW w:w="1660" w:type="dxa"/>
            <w:shd w:val="clear" w:color="auto" w:fill="auto"/>
            <w:noWrap/>
            <w:vAlign w:val="center"/>
          </w:tcPr>
          <w:p w14:paraId="30A3099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r>
      <w:tr w:rsidR="00695915" w:rsidRPr="00490768" w14:paraId="359DCCDC" w14:textId="77777777" w:rsidTr="00820B43">
        <w:trPr>
          <w:trHeight w:val="300"/>
          <w:jc w:val="center"/>
        </w:trPr>
        <w:tc>
          <w:tcPr>
            <w:tcW w:w="960" w:type="dxa"/>
            <w:shd w:val="clear" w:color="auto" w:fill="auto"/>
            <w:noWrap/>
            <w:vAlign w:val="center"/>
          </w:tcPr>
          <w:p w14:paraId="685BEF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29</w:t>
            </w:r>
          </w:p>
        </w:tc>
        <w:tc>
          <w:tcPr>
            <w:tcW w:w="1660" w:type="dxa"/>
            <w:shd w:val="clear" w:color="auto" w:fill="auto"/>
            <w:noWrap/>
            <w:vAlign w:val="center"/>
          </w:tcPr>
          <w:p w14:paraId="29FACE1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37,9%</w:t>
            </w:r>
          </w:p>
        </w:tc>
        <w:tc>
          <w:tcPr>
            <w:tcW w:w="1660" w:type="dxa"/>
            <w:shd w:val="clear" w:color="auto" w:fill="auto"/>
            <w:noWrap/>
            <w:vAlign w:val="center"/>
          </w:tcPr>
          <w:p w14:paraId="15C0A27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11,0%</w:t>
            </w:r>
          </w:p>
        </w:tc>
        <w:tc>
          <w:tcPr>
            <w:tcW w:w="1660" w:type="dxa"/>
            <w:shd w:val="clear" w:color="auto" w:fill="auto"/>
            <w:noWrap/>
            <w:vAlign w:val="center"/>
          </w:tcPr>
          <w:p w14:paraId="1A24A65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c>
          <w:tcPr>
            <w:tcW w:w="1660" w:type="dxa"/>
            <w:shd w:val="clear" w:color="auto" w:fill="auto"/>
            <w:noWrap/>
            <w:vAlign w:val="center"/>
          </w:tcPr>
          <w:p w14:paraId="0B0E108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w:t>
            </w:r>
          </w:p>
        </w:tc>
      </w:tr>
      <w:tr w:rsidR="00695915" w:rsidRPr="00490768" w14:paraId="24EBDD07" w14:textId="77777777" w:rsidTr="00820B43">
        <w:trPr>
          <w:trHeight w:val="300"/>
          <w:jc w:val="center"/>
        </w:trPr>
        <w:tc>
          <w:tcPr>
            <w:tcW w:w="960" w:type="dxa"/>
            <w:shd w:val="clear" w:color="auto" w:fill="auto"/>
            <w:noWrap/>
            <w:vAlign w:val="center"/>
          </w:tcPr>
          <w:p w14:paraId="01C8F36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w:t>
            </w:r>
          </w:p>
        </w:tc>
        <w:tc>
          <w:tcPr>
            <w:tcW w:w="1660" w:type="dxa"/>
            <w:shd w:val="clear" w:color="auto" w:fill="auto"/>
            <w:noWrap/>
            <w:vAlign w:val="center"/>
          </w:tcPr>
          <w:p w14:paraId="152DB9D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43,5%</w:t>
            </w:r>
          </w:p>
        </w:tc>
        <w:tc>
          <w:tcPr>
            <w:tcW w:w="1660" w:type="dxa"/>
            <w:shd w:val="clear" w:color="auto" w:fill="auto"/>
            <w:noWrap/>
            <w:vAlign w:val="center"/>
          </w:tcPr>
          <w:p w14:paraId="163E37C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15,3%</w:t>
            </w:r>
          </w:p>
        </w:tc>
        <w:tc>
          <w:tcPr>
            <w:tcW w:w="1660" w:type="dxa"/>
            <w:shd w:val="clear" w:color="auto" w:fill="auto"/>
            <w:noWrap/>
            <w:vAlign w:val="center"/>
          </w:tcPr>
          <w:p w14:paraId="6BEECE9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437970D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r>
      <w:tr w:rsidR="00695915" w:rsidRPr="00490768" w14:paraId="63D73459" w14:textId="77777777" w:rsidTr="00820B43">
        <w:trPr>
          <w:trHeight w:val="300"/>
          <w:jc w:val="center"/>
        </w:trPr>
        <w:tc>
          <w:tcPr>
            <w:tcW w:w="960" w:type="dxa"/>
            <w:shd w:val="clear" w:color="auto" w:fill="auto"/>
            <w:noWrap/>
            <w:vAlign w:val="center"/>
          </w:tcPr>
          <w:p w14:paraId="078B09F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w:t>
            </w:r>
          </w:p>
        </w:tc>
        <w:tc>
          <w:tcPr>
            <w:tcW w:w="1660" w:type="dxa"/>
            <w:shd w:val="clear" w:color="auto" w:fill="auto"/>
            <w:noWrap/>
            <w:vAlign w:val="center"/>
          </w:tcPr>
          <w:p w14:paraId="7C0B34C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48,9%</w:t>
            </w:r>
          </w:p>
        </w:tc>
        <w:tc>
          <w:tcPr>
            <w:tcW w:w="1660" w:type="dxa"/>
            <w:shd w:val="clear" w:color="auto" w:fill="auto"/>
            <w:noWrap/>
            <w:vAlign w:val="center"/>
          </w:tcPr>
          <w:p w14:paraId="54F5B36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19,5%</w:t>
            </w:r>
          </w:p>
        </w:tc>
        <w:tc>
          <w:tcPr>
            <w:tcW w:w="1660" w:type="dxa"/>
            <w:shd w:val="clear" w:color="auto" w:fill="auto"/>
            <w:noWrap/>
            <w:vAlign w:val="center"/>
          </w:tcPr>
          <w:p w14:paraId="70EF637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2AC85E5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w:t>
            </w:r>
          </w:p>
        </w:tc>
      </w:tr>
      <w:tr w:rsidR="00695915" w:rsidRPr="00490768" w14:paraId="594BDD1A" w14:textId="77777777" w:rsidTr="00820B43">
        <w:trPr>
          <w:trHeight w:val="300"/>
          <w:jc w:val="center"/>
        </w:trPr>
        <w:tc>
          <w:tcPr>
            <w:tcW w:w="960" w:type="dxa"/>
            <w:shd w:val="clear" w:color="auto" w:fill="auto"/>
            <w:noWrap/>
            <w:vAlign w:val="center"/>
          </w:tcPr>
          <w:p w14:paraId="52001BE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w:t>
            </w:r>
          </w:p>
        </w:tc>
        <w:tc>
          <w:tcPr>
            <w:tcW w:w="1660" w:type="dxa"/>
            <w:shd w:val="clear" w:color="auto" w:fill="auto"/>
            <w:noWrap/>
            <w:vAlign w:val="center"/>
          </w:tcPr>
          <w:p w14:paraId="693AC05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54,2%</w:t>
            </w:r>
          </w:p>
        </w:tc>
        <w:tc>
          <w:tcPr>
            <w:tcW w:w="1660" w:type="dxa"/>
            <w:shd w:val="clear" w:color="auto" w:fill="auto"/>
            <w:noWrap/>
            <w:vAlign w:val="center"/>
          </w:tcPr>
          <w:p w14:paraId="0DF17A2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23,7%</w:t>
            </w:r>
          </w:p>
        </w:tc>
        <w:tc>
          <w:tcPr>
            <w:tcW w:w="1660" w:type="dxa"/>
            <w:shd w:val="clear" w:color="auto" w:fill="auto"/>
            <w:noWrap/>
            <w:vAlign w:val="center"/>
          </w:tcPr>
          <w:p w14:paraId="03E8455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c>
          <w:tcPr>
            <w:tcW w:w="1660" w:type="dxa"/>
            <w:shd w:val="clear" w:color="auto" w:fill="auto"/>
            <w:noWrap/>
            <w:vAlign w:val="center"/>
          </w:tcPr>
          <w:p w14:paraId="00B921A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w:t>
            </w:r>
          </w:p>
        </w:tc>
      </w:tr>
      <w:tr w:rsidR="00695915" w:rsidRPr="00490768" w14:paraId="29DEDABD" w14:textId="77777777" w:rsidTr="00820B43">
        <w:trPr>
          <w:trHeight w:val="300"/>
          <w:jc w:val="center"/>
        </w:trPr>
        <w:tc>
          <w:tcPr>
            <w:tcW w:w="960" w:type="dxa"/>
            <w:shd w:val="clear" w:color="auto" w:fill="auto"/>
            <w:noWrap/>
            <w:vAlign w:val="center"/>
          </w:tcPr>
          <w:p w14:paraId="4E6E107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33</w:t>
            </w:r>
          </w:p>
        </w:tc>
        <w:tc>
          <w:tcPr>
            <w:tcW w:w="1660" w:type="dxa"/>
            <w:shd w:val="clear" w:color="auto" w:fill="auto"/>
            <w:noWrap/>
            <w:vAlign w:val="center"/>
          </w:tcPr>
          <w:p w14:paraId="6F7A078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59,2%</w:t>
            </w:r>
          </w:p>
        </w:tc>
        <w:tc>
          <w:tcPr>
            <w:tcW w:w="1660" w:type="dxa"/>
            <w:shd w:val="clear" w:color="auto" w:fill="auto"/>
            <w:noWrap/>
            <w:vAlign w:val="center"/>
          </w:tcPr>
          <w:p w14:paraId="3780D57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27,7%</w:t>
            </w:r>
          </w:p>
        </w:tc>
        <w:tc>
          <w:tcPr>
            <w:tcW w:w="1660" w:type="dxa"/>
            <w:shd w:val="clear" w:color="auto" w:fill="auto"/>
            <w:noWrap/>
            <w:vAlign w:val="center"/>
          </w:tcPr>
          <w:p w14:paraId="648ADC7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c>
          <w:tcPr>
            <w:tcW w:w="1660" w:type="dxa"/>
            <w:shd w:val="clear" w:color="auto" w:fill="auto"/>
            <w:noWrap/>
            <w:vAlign w:val="center"/>
          </w:tcPr>
          <w:p w14:paraId="3E38F36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w:t>
            </w:r>
          </w:p>
        </w:tc>
      </w:tr>
      <w:tr w:rsidR="00695915" w:rsidRPr="00490768" w14:paraId="08A0D83A" w14:textId="77777777" w:rsidTr="00820B43">
        <w:trPr>
          <w:trHeight w:val="300"/>
          <w:jc w:val="center"/>
        </w:trPr>
        <w:tc>
          <w:tcPr>
            <w:tcW w:w="960" w:type="dxa"/>
            <w:shd w:val="clear" w:color="auto" w:fill="auto"/>
            <w:noWrap/>
            <w:vAlign w:val="center"/>
          </w:tcPr>
          <w:p w14:paraId="657A451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1EB9B20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64,0%</w:t>
            </w:r>
          </w:p>
        </w:tc>
        <w:tc>
          <w:tcPr>
            <w:tcW w:w="1660" w:type="dxa"/>
            <w:shd w:val="clear" w:color="auto" w:fill="auto"/>
            <w:noWrap/>
            <w:vAlign w:val="center"/>
          </w:tcPr>
          <w:p w14:paraId="54EF067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31,4%</w:t>
            </w:r>
          </w:p>
        </w:tc>
        <w:tc>
          <w:tcPr>
            <w:tcW w:w="1660" w:type="dxa"/>
            <w:shd w:val="clear" w:color="auto" w:fill="auto"/>
            <w:noWrap/>
            <w:vAlign w:val="center"/>
          </w:tcPr>
          <w:p w14:paraId="70D6DF5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c>
          <w:tcPr>
            <w:tcW w:w="1660" w:type="dxa"/>
            <w:shd w:val="clear" w:color="auto" w:fill="auto"/>
            <w:noWrap/>
            <w:vAlign w:val="center"/>
          </w:tcPr>
          <w:p w14:paraId="7E43C3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r>
      <w:tr w:rsidR="00695915" w:rsidRPr="00490768" w14:paraId="1D44D035" w14:textId="77777777" w:rsidTr="00820B43">
        <w:trPr>
          <w:trHeight w:val="300"/>
          <w:jc w:val="center"/>
        </w:trPr>
        <w:tc>
          <w:tcPr>
            <w:tcW w:w="960" w:type="dxa"/>
            <w:shd w:val="clear" w:color="auto" w:fill="auto"/>
            <w:noWrap/>
            <w:vAlign w:val="center"/>
          </w:tcPr>
          <w:p w14:paraId="1D93CE7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35</w:t>
            </w:r>
          </w:p>
        </w:tc>
        <w:tc>
          <w:tcPr>
            <w:tcW w:w="1660" w:type="dxa"/>
            <w:shd w:val="clear" w:color="auto" w:fill="auto"/>
            <w:noWrap/>
            <w:vAlign w:val="center"/>
          </w:tcPr>
          <w:p w14:paraId="4A6450D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68,5%</w:t>
            </w:r>
          </w:p>
        </w:tc>
        <w:tc>
          <w:tcPr>
            <w:tcW w:w="1660" w:type="dxa"/>
            <w:shd w:val="clear" w:color="auto" w:fill="auto"/>
            <w:noWrap/>
            <w:vAlign w:val="center"/>
          </w:tcPr>
          <w:p w14:paraId="057E4F5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34,9%</w:t>
            </w:r>
          </w:p>
        </w:tc>
        <w:tc>
          <w:tcPr>
            <w:tcW w:w="1660" w:type="dxa"/>
            <w:shd w:val="clear" w:color="auto" w:fill="auto"/>
            <w:noWrap/>
            <w:vAlign w:val="center"/>
          </w:tcPr>
          <w:p w14:paraId="59B7043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c>
          <w:tcPr>
            <w:tcW w:w="1660" w:type="dxa"/>
            <w:shd w:val="clear" w:color="auto" w:fill="auto"/>
            <w:noWrap/>
            <w:vAlign w:val="center"/>
          </w:tcPr>
          <w:p w14:paraId="5D29879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w:t>
            </w:r>
          </w:p>
        </w:tc>
      </w:tr>
      <w:tr w:rsidR="00695915" w:rsidRPr="00490768" w14:paraId="5E5709D4" w14:textId="77777777" w:rsidTr="00820B43">
        <w:trPr>
          <w:trHeight w:val="300"/>
          <w:jc w:val="center"/>
        </w:trPr>
        <w:tc>
          <w:tcPr>
            <w:tcW w:w="960" w:type="dxa"/>
            <w:shd w:val="clear" w:color="auto" w:fill="auto"/>
            <w:noWrap/>
            <w:vAlign w:val="center"/>
          </w:tcPr>
          <w:p w14:paraId="73F434E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7A9D7B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72,6%</w:t>
            </w:r>
          </w:p>
        </w:tc>
        <w:tc>
          <w:tcPr>
            <w:tcW w:w="1660" w:type="dxa"/>
            <w:shd w:val="clear" w:color="auto" w:fill="auto"/>
            <w:noWrap/>
            <w:vAlign w:val="center"/>
          </w:tcPr>
          <w:p w14:paraId="0691D67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38,1%</w:t>
            </w:r>
          </w:p>
        </w:tc>
        <w:tc>
          <w:tcPr>
            <w:tcW w:w="1660" w:type="dxa"/>
            <w:shd w:val="clear" w:color="auto" w:fill="auto"/>
            <w:noWrap/>
            <w:vAlign w:val="center"/>
          </w:tcPr>
          <w:p w14:paraId="23DDFBB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c>
          <w:tcPr>
            <w:tcW w:w="1660" w:type="dxa"/>
            <w:shd w:val="clear" w:color="auto" w:fill="auto"/>
            <w:noWrap/>
            <w:vAlign w:val="center"/>
          </w:tcPr>
          <w:p w14:paraId="160F26F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r>
      <w:tr w:rsidR="00695915" w:rsidRPr="00490768" w14:paraId="1C82ABD1" w14:textId="77777777" w:rsidTr="00820B43">
        <w:trPr>
          <w:trHeight w:val="300"/>
          <w:jc w:val="center"/>
        </w:trPr>
        <w:tc>
          <w:tcPr>
            <w:tcW w:w="960" w:type="dxa"/>
            <w:shd w:val="clear" w:color="auto" w:fill="auto"/>
            <w:noWrap/>
            <w:vAlign w:val="center"/>
          </w:tcPr>
          <w:p w14:paraId="4C20EF0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w:t>
            </w:r>
          </w:p>
        </w:tc>
        <w:tc>
          <w:tcPr>
            <w:tcW w:w="1660" w:type="dxa"/>
            <w:shd w:val="clear" w:color="auto" w:fill="auto"/>
            <w:noWrap/>
            <w:vAlign w:val="center"/>
          </w:tcPr>
          <w:p w14:paraId="267E66F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76,5%</w:t>
            </w:r>
          </w:p>
        </w:tc>
        <w:tc>
          <w:tcPr>
            <w:tcW w:w="1660" w:type="dxa"/>
            <w:shd w:val="clear" w:color="auto" w:fill="auto"/>
            <w:noWrap/>
            <w:vAlign w:val="center"/>
          </w:tcPr>
          <w:p w14:paraId="5A40C48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40,8%</w:t>
            </w:r>
          </w:p>
        </w:tc>
        <w:tc>
          <w:tcPr>
            <w:tcW w:w="1660" w:type="dxa"/>
            <w:shd w:val="clear" w:color="auto" w:fill="auto"/>
            <w:noWrap/>
            <w:vAlign w:val="center"/>
          </w:tcPr>
          <w:p w14:paraId="01C0751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c>
          <w:tcPr>
            <w:tcW w:w="1660" w:type="dxa"/>
            <w:shd w:val="clear" w:color="auto" w:fill="auto"/>
            <w:noWrap/>
            <w:vAlign w:val="center"/>
          </w:tcPr>
          <w:p w14:paraId="4F58CB7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w:t>
            </w:r>
          </w:p>
        </w:tc>
      </w:tr>
      <w:tr w:rsidR="00695915" w:rsidRPr="00490768" w14:paraId="610B8D71" w14:textId="77777777" w:rsidTr="00820B43">
        <w:trPr>
          <w:trHeight w:val="300"/>
          <w:jc w:val="center"/>
        </w:trPr>
        <w:tc>
          <w:tcPr>
            <w:tcW w:w="960" w:type="dxa"/>
            <w:shd w:val="clear" w:color="auto" w:fill="auto"/>
            <w:noWrap/>
            <w:vAlign w:val="center"/>
          </w:tcPr>
          <w:p w14:paraId="5C0626A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w:t>
            </w:r>
          </w:p>
        </w:tc>
        <w:tc>
          <w:tcPr>
            <w:tcW w:w="1660" w:type="dxa"/>
            <w:shd w:val="clear" w:color="auto" w:fill="auto"/>
            <w:noWrap/>
            <w:vAlign w:val="center"/>
          </w:tcPr>
          <w:p w14:paraId="7305913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79,9%</w:t>
            </w:r>
          </w:p>
        </w:tc>
        <w:tc>
          <w:tcPr>
            <w:tcW w:w="1660" w:type="dxa"/>
            <w:shd w:val="clear" w:color="auto" w:fill="auto"/>
            <w:noWrap/>
            <w:vAlign w:val="center"/>
          </w:tcPr>
          <w:p w14:paraId="37A095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43,2%</w:t>
            </w:r>
          </w:p>
        </w:tc>
        <w:tc>
          <w:tcPr>
            <w:tcW w:w="1660" w:type="dxa"/>
            <w:shd w:val="clear" w:color="auto" w:fill="auto"/>
            <w:noWrap/>
            <w:vAlign w:val="center"/>
          </w:tcPr>
          <w:p w14:paraId="2692CFC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c>
          <w:tcPr>
            <w:tcW w:w="1660" w:type="dxa"/>
            <w:shd w:val="clear" w:color="auto" w:fill="auto"/>
            <w:noWrap/>
            <w:vAlign w:val="center"/>
          </w:tcPr>
          <w:p w14:paraId="693994B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r>
      <w:tr w:rsidR="00695915" w:rsidRPr="00490768" w14:paraId="32BD388E" w14:textId="77777777" w:rsidTr="00820B43">
        <w:trPr>
          <w:trHeight w:val="300"/>
          <w:jc w:val="center"/>
        </w:trPr>
        <w:tc>
          <w:tcPr>
            <w:tcW w:w="960" w:type="dxa"/>
            <w:shd w:val="clear" w:color="auto" w:fill="auto"/>
            <w:noWrap/>
            <w:vAlign w:val="center"/>
          </w:tcPr>
          <w:p w14:paraId="133E1B2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39</w:t>
            </w:r>
          </w:p>
        </w:tc>
        <w:tc>
          <w:tcPr>
            <w:tcW w:w="1660" w:type="dxa"/>
            <w:shd w:val="clear" w:color="auto" w:fill="auto"/>
            <w:noWrap/>
            <w:vAlign w:val="center"/>
          </w:tcPr>
          <w:p w14:paraId="50A40DE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82,9%</w:t>
            </w:r>
          </w:p>
        </w:tc>
        <w:tc>
          <w:tcPr>
            <w:tcW w:w="1660" w:type="dxa"/>
            <w:shd w:val="clear" w:color="auto" w:fill="auto"/>
            <w:noWrap/>
            <w:vAlign w:val="center"/>
          </w:tcPr>
          <w:p w14:paraId="40B6C20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45,2%</w:t>
            </w:r>
          </w:p>
        </w:tc>
        <w:tc>
          <w:tcPr>
            <w:tcW w:w="1660" w:type="dxa"/>
            <w:shd w:val="clear" w:color="auto" w:fill="auto"/>
            <w:noWrap/>
            <w:vAlign w:val="center"/>
          </w:tcPr>
          <w:p w14:paraId="3E3EF96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c>
          <w:tcPr>
            <w:tcW w:w="1660" w:type="dxa"/>
            <w:shd w:val="clear" w:color="auto" w:fill="auto"/>
            <w:noWrap/>
            <w:vAlign w:val="center"/>
          </w:tcPr>
          <w:p w14:paraId="10F2193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w:t>
            </w:r>
          </w:p>
        </w:tc>
      </w:tr>
      <w:tr w:rsidR="00695915" w:rsidRPr="00490768" w14:paraId="69AB1139" w14:textId="77777777" w:rsidTr="00820B43">
        <w:trPr>
          <w:trHeight w:val="300"/>
          <w:jc w:val="center"/>
        </w:trPr>
        <w:tc>
          <w:tcPr>
            <w:tcW w:w="960" w:type="dxa"/>
            <w:shd w:val="clear" w:color="auto" w:fill="auto"/>
            <w:noWrap/>
            <w:vAlign w:val="center"/>
          </w:tcPr>
          <w:p w14:paraId="202F6B9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w:t>
            </w:r>
          </w:p>
        </w:tc>
        <w:tc>
          <w:tcPr>
            <w:tcW w:w="1660" w:type="dxa"/>
            <w:shd w:val="clear" w:color="auto" w:fill="auto"/>
            <w:noWrap/>
            <w:vAlign w:val="center"/>
          </w:tcPr>
          <w:p w14:paraId="563E543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85,6%</w:t>
            </w:r>
          </w:p>
        </w:tc>
        <w:tc>
          <w:tcPr>
            <w:tcW w:w="1660" w:type="dxa"/>
            <w:shd w:val="clear" w:color="auto" w:fill="auto"/>
            <w:noWrap/>
            <w:vAlign w:val="center"/>
          </w:tcPr>
          <w:p w14:paraId="3030D6A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46,8%</w:t>
            </w:r>
          </w:p>
        </w:tc>
        <w:tc>
          <w:tcPr>
            <w:tcW w:w="1660" w:type="dxa"/>
            <w:shd w:val="clear" w:color="auto" w:fill="auto"/>
            <w:noWrap/>
            <w:vAlign w:val="center"/>
          </w:tcPr>
          <w:p w14:paraId="5CA8CD3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c>
          <w:tcPr>
            <w:tcW w:w="1660" w:type="dxa"/>
            <w:shd w:val="clear" w:color="auto" w:fill="auto"/>
            <w:noWrap/>
            <w:vAlign w:val="center"/>
          </w:tcPr>
          <w:p w14:paraId="52D5A86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r>
      <w:tr w:rsidR="00695915" w:rsidRPr="00490768" w14:paraId="746FA368" w14:textId="77777777" w:rsidTr="00820B43">
        <w:trPr>
          <w:trHeight w:val="300"/>
          <w:jc w:val="center"/>
        </w:trPr>
        <w:tc>
          <w:tcPr>
            <w:tcW w:w="960" w:type="dxa"/>
            <w:shd w:val="clear" w:color="auto" w:fill="auto"/>
            <w:noWrap/>
            <w:vAlign w:val="center"/>
          </w:tcPr>
          <w:p w14:paraId="62C0975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41</w:t>
            </w:r>
          </w:p>
        </w:tc>
        <w:tc>
          <w:tcPr>
            <w:tcW w:w="1660" w:type="dxa"/>
            <w:shd w:val="clear" w:color="auto" w:fill="auto"/>
            <w:noWrap/>
            <w:vAlign w:val="center"/>
          </w:tcPr>
          <w:p w14:paraId="1179CF9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88,0%</w:t>
            </w:r>
          </w:p>
        </w:tc>
        <w:tc>
          <w:tcPr>
            <w:tcW w:w="1660" w:type="dxa"/>
            <w:shd w:val="clear" w:color="auto" w:fill="auto"/>
            <w:noWrap/>
            <w:vAlign w:val="center"/>
          </w:tcPr>
          <w:p w14:paraId="091D096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48,0%</w:t>
            </w:r>
          </w:p>
        </w:tc>
        <w:tc>
          <w:tcPr>
            <w:tcW w:w="1660" w:type="dxa"/>
            <w:shd w:val="clear" w:color="auto" w:fill="auto"/>
            <w:noWrap/>
            <w:vAlign w:val="center"/>
          </w:tcPr>
          <w:p w14:paraId="39FD92F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c>
          <w:tcPr>
            <w:tcW w:w="1660" w:type="dxa"/>
            <w:shd w:val="clear" w:color="auto" w:fill="auto"/>
            <w:noWrap/>
            <w:vAlign w:val="center"/>
          </w:tcPr>
          <w:p w14:paraId="4FFB3D6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w:t>
            </w:r>
          </w:p>
        </w:tc>
      </w:tr>
      <w:tr w:rsidR="00695915" w:rsidRPr="00490768" w14:paraId="018F3509" w14:textId="77777777" w:rsidTr="00820B43">
        <w:trPr>
          <w:trHeight w:val="300"/>
          <w:jc w:val="center"/>
        </w:trPr>
        <w:tc>
          <w:tcPr>
            <w:tcW w:w="960" w:type="dxa"/>
            <w:shd w:val="clear" w:color="auto" w:fill="auto"/>
            <w:noWrap/>
            <w:vAlign w:val="center"/>
          </w:tcPr>
          <w:p w14:paraId="79DCCA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w:t>
            </w:r>
          </w:p>
        </w:tc>
        <w:tc>
          <w:tcPr>
            <w:tcW w:w="1660" w:type="dxa"/>
            <w:shd w:val="clear" w:color="auto" w:fill="auto"/>
            <w:noWrap/>
            <w:vAlign w:val="center"/>
          </w:tcPr>
          <w:p w14:paraId="265D551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89,9%</w:t>
            </w:r>
          </w:p>
        </w:tc>
        <w:tc>
          <w:tcPr>
            <w:tcW w:w="1660" w:type="dxa"/>
            <w:shd w:val="clear" w:color="auto" w:fill="auto"/>
            <w:noWrap/>
            <w:vAlign w:val="center"/>
          </w:tcPr>
          <w:p w14:paraId="65974BB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48,8%</w:t>
            </w:r>
          </w:p>
        </w:tc>
        <w:tc>
          <w:tcPr>
            <w:tcW w:w="1660" w:type="dxa"/>
            <w:shd w:val="clear" w:color="auto" w:fill="auto"/>
            <w:noWrap/>
            <w:vAlign w:val="center"/>
          </w:tcPr>
          <w:p w14:paraId="7840BA4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c>
          <w:tcPr>
            <w:tcW w:w="1660" w:type="dxa"/>
            <w:shd w:val="clear" w:color="auto" w:fill="auto"/>
            <w:noWrap/>
            <w:vAlign w:val="center"/>
          </w:tcPr>
          <w:p w14:paraId="6637B10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r>
      <w:tr w:rsidR="00695915" w:rsidRPr="00490768" w14:paraId="0CEB17D0" w14:textId="77777777" w:rsidTr="00820B43">
        <w:trPr>
          <w:trHeight w:val="300"/>
          <w:jc w:val="center"/>
        </w:trPr>
        <w:tc>
          <w:tcPr>
            <w:tcW w:w="960" w:type="dxa"/>
            <w:shd w:val="clear" w:color="auto" w:fill="auto"/>
            <w:noWrap/>
            <w:vAlign w:val="center"/>
          </w:tcPr>
          <w:p w14:paraId="6DF2456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025E586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91,6%</w:t>
            </w:r>
          </w:p>
        </w:tc>
        <w:tc>
          <w:tcPr>
            <w:tcW w:w="1660" w:type="dxa"/>
            <w:shd w:val="clear" w:color="auto" w:fill="auto"/>
            <w:noWrap/>
            <w:vAlign w:val="center"/>
          </w:tcPr>
          <w:p w14:paraId="7872BC9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49,1%</w:t>
            </w:r>
          </w:p>
        </w:tc>
        <w:tc>
          <w:tcPr>
            <w:tcW w:w="1660" w:type="dxa"/>
            <w:shd w:val="clear" w:color="auto" w:fill="auto"/>
            <w:noWrap/>
            <w:vAlign w:val="center"/>
          </w:tcPr>
          <w:p w14:paraId="64B9BDC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44B272C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r>
      <w:tr w:rsidR="00695915" w:rsidRPr="00490768" w14:paraId="241624BF" w14:textId="77777777" w:rsidTr="00820B43">
        <w:trPr>
          <w:trHeight w:val="300"/>
          <w:jc w:val="center"/>
        </w:trPr>
        <w:tc>
          <w:tcPr>
            <w:tcW w:w="960" w:type="dxa"/>
            <w:shd w:val="clear" w:color="auto" w:fill="auto"/>
            <w:noWrap/>
            <w:vAlign w:val="center"/>
          </w:tcPr>
          <w:p w14:paraId="31FD4B4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w:t>
            </w:r>
          </w:p>
        </w:tc>
        <w:tc>
          <w:tcPr>
            <w:tcW w:w="1660" w:type="dxa"/>
            <w:shd w:val="clear" w:color="auto" w:fill="auto"/>
            <w:noWrap/>
            <w:vAlign w:val="center"/>
          </w:tcPr>
          <w:p w14:paraId="5D3D858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92,9%</w:t>
            </w:r>
          </w:p>
        </w:tc>
        <w:tc>
          <w:tcPr>
            <w:tcW w:w="1660" w:type="dxa"/>
            <w:shd w:val="clear" w:color="auto" w:fill="auto"/>
            <w:noWrap/>
            <w:vAlign w:val="center"/>
          </w:tcPr>
          <w:p w14:paraId="1C39A39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49,2%</w:t>
            </w:r>
          </w:p>
        </w:tc>
        <w:tc>
          <w:tcPr>
            <w:tcW w:w="1660" w:type="dxa"/>
            <w:shd w:val="clear" w:color="auto" w:fill="auto"/>
            <w:noWrap/>
            <w:vAlign w:val="center"/>
          </w:tcPr>
          <w:p w14:paraId="6A453C6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c>
          <w:tcPr>
            <w:tcW w:w="1660" w:type="dxa"/>
            <w:shd w:val="clear" w:color="auto" w:fill="auto"/>
            <w:noWrap/>
            <w:vAlign w:val="center"/>
          </w:tcPr>
          <w:p w14:paraId="7D2C35B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r>
      <w:tr w:rsidR="00695915" w:rsidRPr="00490768" w14:paraId="15FDF20D" w14:textId="77777777" w:rsidTr="00820B43">
        <w:trPr>
          <w:trHeight w:val="300"/>
          <w:jc w:val="center"/>
        </w:trPr>
        <w:tc>
          <w:tcPr>
            <w:tcW w:w="960" w:type="dxa"/>
            <w:shd w:val="clear" w:color="auto" w:fill="auto"/>
            <w:noWrap/>
            <w:vAlign w:val="center"/>
          </w:tcPr>
          <w:p w14:paraId="008C76C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w:t>
            </w:r>
          </w:p>
        </w:tc>
        <w:tc>
          <w:tcPr>
            <w:tcW w:w="1660" w:type="dxa"/>
            <w:shd w:val="clear" w:color="auto" w:fill="auto"/>
            <w:noWrap/>
            <w:vAlign w:val="center"/>
          </w:tcPr>
          <w:p w14:paraId="27B4628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93,9%</w:t>
            </w:r>
          </w:p>
        </w:tc>
        <w:tc>
          <w:tcPr>
            <w:tcW w:w="1660" w:type="dxa"/>
            <w:shd w:val="clear" w:color="auto" w:fill="auto"/>
            <w:noWrap/>
            <w:vAlign w:val="center"/>
          </w:tcPr>
          <w:p w14:paraId="4E352A3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48,8%</w:t>
            </w:r>
          </w:p>
        </w:tc>
        <w:tc>
          <w:tcPr>
            <w:tcW w:w="1660" w:type="dxa"/>
            <w:shd w:val="clear" w:color="auto" w:fill="auto"/>
            <w:noWrap/>
            <w:vAlign w:val="center"/>
          </w:tcPr>
          <w:p w14:paraId="68A15C6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w:t>
            </w:r>
          </w:p>
        </w:tc>
        <w:tc>
          <w:tcPr>
            <w:tcW w:w="1660" w:type="dxa"/>
            <w:shd w:val="clear" w:color="auto" w:fill="auto"/>
            <w:noWrap/>
            <w:vAlign w:val="center"/>
          </w:tcPr>
          <w:p w14:paraId="1162CA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r>
      <w:tr w:rsidR="00695915" w:rsidRPr="00490768" w14:paraId="46D966FD" w14:textId="77777777" w:rsidTr="00820B43">
        <w:trPr>
          <w:trHeight w:val="300"/>
          <w:jc w:val="center"/>
        </w:trPr>
        <w:tc>
          <w:tcPr>
            <w:tcW w:w="960" w:type="dxa"/>
            <w:shd w:val="clear" w:color="auto" w:fill="auto"/>
            <w:noWrap/>
            <w:vAlign w:val="center"/>
          </w:tcPr>
          <w:p w14:paraId="4A3BA6C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6D78FF4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94,6%</w:t>
            </w:r>
          </w:p>
        </w:tc>
        <w:tc>
          <w:tcPr>
            <w:tcW w:w="1660" w:type="dxa"/>
            <w:shd w:val="clear" w:color="auto" w:fill="auto"/>
            <w:noWrap/>
            <w:vAlign w:val="center"/>
          </w:tcPr>
          <w:p w14:paraId="55E5ED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48,1%</w:t>
            </w:r>
          </w:p>
        </w:tc>
        <w:tc>
          <w:tcPr>
            <w:tcW w:w="1660" w:type="dxa"/>
            <w:shd w:val="clear" w:color="auto" w:fill="auto"/>
            <w:noWrap/>
            <w:vAlign w:val="center"/>
          </w:tcPr>
          <w:p w14:paraId="70C231C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26</w:t>
            </w:r>
          </w:p>
        </w:tc>
        <w:tc>
          <w:tcPr>
            <w:tcW w:w="1660" w:type="dxa"/>
            <w:shd w:val="clear" w:color="auto" w:fill="auto"/>
            <w:noWrap/>
            <w:vAlign w:val="center"/>
          </w:tcPr>
          <w:p w14:paraId="64FC872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w:t>
            </w:r>
          </w:p>
        </w:tc>
      </w:tr>
      <w:tr w:rsidR="00695915" w:rsidRPr="00490768" w14:paraId="59A46C1F" w14:textId="77777777" w:rsidTr="00820B43">
        <w:trPr>
          <w:trHeight w:val="300"/>
          <w:jc w:val="center"/>
        </w:trPr>
        <w:tc>
          <w:tcPr>
            <w:tcW w:w="960" w:type="dxa"/>
            <w:shd w:val="clear" w:color="auto" w:fill="auto"/>
            <w:noWrap/>
            <w:vAlign w:val="center"/>
          </w:tcPr>
          <w:p w14:paraId="1D50DBD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w:t>
            </w:r>
          </w:p>
        </w:tc>
        <w:tc>
          <w:tcPr>
            <w:tcW w:w="1660" w:type="dxa"/>
            <w:shd w:val="clear" w:color="auto" w:fill="auto"/>
            <w:noWrap/>
            <w:vAlign w:val="center"/>
          </w:tcPr>
          <w:p w14:paraId="420F92F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95,0%</w:t>
            </w:r>
          </w:p>
        </w:tc>
        <w:tc>
          <w:tcPr>
            <w:tcW w:w="1660" w:type="dxa"/>
            <w:shd w:val="clear" w:color="auto" w:fill="auto"/>
            <w:noWrap/>
            <w:vAlign w:val="center"/>
          </w:tcPr>
          <w:p w14:paraId="6A85D3D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47,2%</w:t>
            </w:r>
          </w:p>
        </w:tc>
        <w:tc>
          <w:tcPr>
            <w:tcW w:w="1660" w:type="dxa"/>
            <w:shd w:val="clear" w:color="auto" w:fill="auto"/>
            <w:noWrap/>
            <w:vAlign w:val="center"/>
          </w:tcPr>
          <w:p w14:paraId="2B1D9FB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2A855F4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r>
      <w:tr w:rsidR="00695915" w:rsidRPr="00490768" w14:paraId="7EF605EE" w14:textId="77777777" w:rsidTr="00820B43">
        <w:trPr>
          <w:trHeight w:val="300"/>
          <w:jc w:val="center"/>
        </w:trPr>
        <w:tc>
          <w:tcPr>
            <w:tcW w:w="960" w:type="dxa"/>
            <w:shd w:val="clear" w:color="auto" w:fill="auto"/>
            <w:noWrap/>
            <w:vAlign w:val="center"/>
          </w:tcPr>
          <w:p w14:paraId="13D4D8D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w:t>
            </w:r>
          </w:p>
        </w:tc>
        <w:tc>
          <w:tcPr>
            <w:tcW w:w="1660" w:type="dxa"/>
            <w:shd w:val="clear" w:color="auto" w:fill="auto"/>
            <w:noWrap/>
            <w:vAlign w:val="center"/>
          </w:tcPr>
          <w:p w14:paraId="678FD2C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95,2%</w:t>
            </w:r>
          </w:p>
        </w:tc>
        <w:tc>
          <w:tcPr>
            <w:tcW w:w="1660" w:type="dxa"/>
            <w:shd w:val="clear" w:color="auto" w:fill="auto"/>
            <w:noWrap/>
            <w:vAlign w:val="center"/>
          </w:tcPr>
          <w:p w14:paraId="1395DCE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45,9%</w:t>
            </w:r>
          </w:p>
        </w:tc>
        <w:tc>
          <w:tcPr>
            <w:tcW w:w="1660" w:type="dxa"/>
            <w:shd w:val="clear" w:color="auto" w:fill="auto"/>
            <w:noWrap/>
            <w:vAlign w:val="center"/>
          </w:tcPr>
          <w:p w14:paraId="7747939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w:t>
            </w:r>
          </w:p>
        </w:tc>
        <w:tc>
          <w:tcPr>
            <w:tcW w:w="1660" w:type="dxa"/>
            <w:shd w:val="clear" w:color="auto" w:fill="auto"/>
            <w:noWrap/>
            <w:vAlign w:val="center"/>
          </w:tcPr>
          <w:p w14:paraId="0FF6826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13</w:t>
            </w:r>
          </w:p>
        </w:tc>
      </w:tr>
      <w:tr w:rsidR="00695915" w:rsidRPr="00490768" w14:paraId="605B35CD" w14:textId="77777777" w:rsidTr="00820B43">
        <w:trPr>
          <w:trHeight w:val="300"/>
          <w:jc w:val="center"/>
        </w:trPr>
        <w:tc>
          <w:tcPr>
            <w:tcW w:w="960" w:type="dxa"/>
            <w:shd w:val="clear" w:color="auto" w:fill="auto"/>
            <w:noWrap/>
            <w:vAlign w:val="center"/>
          </w:tcPr>
          <w:p w14:paraId="3F4E6B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w:t>
            </w:r>
          </w:p>
        </w:tc>
        <w:tc>
          <w:tcPr>
            <w:tcW w:w="1660" w:type="dxa"/>
            <w:shd w:val="clear" w:color="auto" w:fill="auto"/>
            <w:noWrap/>
            <w:vAlign w:val="center"/>
          </w:tcPr>
          <w:p w14:paraId="3E6FB72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95,2%</w:t>
            </w:r>
          </w:p>
        </w:tc>
        <w:tc>
          <w:tcPr>
            <w:tcW w:w="1660" w:type="dxa"/>
            <w:shd w:val="clear" w:color="auto" w:fill="auto"/>
            <w:noWrap/>
            <w:vAlign w:val="center"/>
          </w:tcPr>
          <w:p w14:paraId="5ED27D4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44,5%</w:t>
            </w:r>
          </w:p>
        </w:tc>
        <w:tc>
          <w:tcPr>
            <w:tcW w:w="1660" w:type="dxa"/>
            <w:shd w:val="clear" w:color="auto" w:fill="auto"/>
            <w:noWrap/>
            <w:vAlign w:val="center"/>
          </w:tcPr>
          <w:p w14:paraId="4C1C0CE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28</w:t>
            </w:r>
          </w:p>
        </w:tc>
        <w:tc>
          <w:tcPr>
            <w:tcW w:w="1660" w:type="dxa"/>
            <w:shd w:val="clear" w:color="auto" w:fill="auto"/>
            <w:noWrap/>
            <w:vAlign w:val="center"/>
          </w:tcPr>
          <w:p w14:paraId="6B275E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23469C9E" w14:textId="77777777" w:rsidTr="00820B43">
        <w:trPr>
          <w:trHeight w:val="300"/>
          <w:jc w:val="center"/>
        </w:trPr>
        <w:tc>
          <w:tcPr>
            <w:tcW w:w="960" w:type="dxa"/>
            <w:shd w:val="clear" w:color="auto" w:fill="auto"/>
            <w:noWrap/>
            <w:vAlign w:val="center"/>
          </w:tcPr>
          <w:p w14:paraId="262BDF9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50</w:t>
            </w:r>
          </w:p>
        </w:tc>
        <w:tc>
          <w:tcPr>
            <w:tcW w:w="1660" w:type="dxa"/>
            <w:shd w:val="clear" w:color="auto" w:fill="auto"/>
            <w:noWrap/>
            <w:vAlign w:val="center"/>
          </w:tcPr>
          <w:p w14:paraId="7C2DE08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95,1%</w:t>
            </w:r>
          </w:p>
        </w:tc>
        <w:tc>
          <w:tcPr>
            <w:tcW w:w="1660" w:type="dxa"/>
            <w:shd w:val="clear" w:color="auto" w:fill="auto"/>
            <w:noWrap/>
            <w:vAlign w:val="center"/>
          </w:tcPr>
          <w:p w14:paraId="070B5CC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42,8%</w:t>
            </w:r>
          </w:p>
        </w:tc>
        <w:tc>
          <w:tcPr>
            <w:tcW w:w="1660" w:type="dxa"/>
            <w:shd w:val="clear" w:color="auto" w:fill="auto"/>
            <w:noWrap/>
            <w:vAlign w:val="center"/>
          </w:tcPr>
          <w:p w14:paraId="59F23D7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29</w:t>
            </w:r>
          </w:p>
        </w:tc>
        <w:tc>
          <w:tcPr>
            <w:tcW w:w="1660" w:type="dxa"/>
            <w:shd w:val="clear" w:color="auto" w:fill="auto"/>
            <w:noWrap/>
            <w:vAlign w:val="center"/>
          </w:tcPr>
          <w:p w14:paraId="3D2DDB6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6B3B2B9D" w14:textId="77777777" w:rsidTr="00820B43">
        <w:trPr>
          <w:trHeight w:val="300"/>
          <w:jc w:val="center"/>
        </w:trPr>
        <w:tc>
          <w:tcPr>
            <w:tcW w:w="960" w:type="dxa"/>
            <w:shd w:val="clear" w:color="auto" w:fill="auto"/>
            <w:noWrap/>
            <w:vAlign w:val="center"/>
          </w:tcPr>
          <w:p w14:paraId="66F3149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1669D1B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94,8%</w:t>
            </w:r>
          </w:p>
        </w:tc>
        <w:tc>
          <w:tcPr>
            <w:tcW w:w="1660" w:type="dxa"/>
            <w:shd w:val="clear" w:color="auto" w:fill="auto"/>
            <w:noWrap/>
            <w:vAlign w:val="center"/>
          </w:tcPr>
          <w:p w14:paraId="749FA37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40,9%</w:t>
            </w:r>
          </w:p>
        </w:tc>
        <w:tc>
          <w:tcPr>
            <w:tcW w:w="1660" w:type="dxa"/>
            <w:shd w:val="clear" w:color="auto" w:fill="auto"/>
            <w:noWrap/>
            <w:vAlign w:val="center"/>
          </w:tcPr>
          <w:p w14:paraId="2B4FC0D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w:t>
            </w:r>
          </w:p>
        </w:tc>
        <w:tc>
          <w:tcPr>
            <w:tcW w:w="1660" w:type="dxa"/>
            <w:shd w:val="clear" w:color="auto" w:fill="auto"/>
            <w:noWrap/>
            <w:vAlign w:val="center"/>
          </w:tcPr>
          <w:p w14:paraId="2DA698A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1C584BD9" w14:textId="77777777" w:rsidTr="00820B43">
        <w:trPr>
          <w:trHeight w:val="300"/>
          <w:jc w:val="center"/>
        </w:trPr>
        <w:tc>
          <w:tcPr>
            <w:tcW w:w="960" w:type="dxa"/>
            <w:shd w:val="clear" w:color="auto" w:fill="auto"/>
            <w:noWrap/>
            <w:vAlign w:val="center"/>
          </w:tcPr>
          <w:p w14:paraId="580503E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53743F2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94,3%</w:t>
            </w:r>
          </w:p>
        </w:tc>
        <w:tc>
          <w:tcPr>
            <w:tcW w:w="1660" w:type="dxa"/>
            <w:shd w:val="clear" w:color="auto" w:fill="auto"/>
            <w:noWrap/>
            <w:vAlign w:val="center"/>
          </w:tcPr>
          <w:p w14:paraId="2DA709B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38,9%</w:t>
            </w:r>
          </w:p>
        </w:tc>
        <w:tc>
          <w:tcPr>
            <w:tcW w:w="1660" w:type="dxa"/>
            <w:shd w:val="clear" w:color="auto" w:fill="auto"/>
            <w:noWrap/>
            <w:vAlign w:val="center"/>
          </w:tcPr>
          <w:p w14:paraId="7C2C8FD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31</w:t>
            </w:r>
          </w:p>
        </w:tc>
        <w:tc>
          <w:tcPr>
            <w:tcW w:w="1660" w:type="dxa"/>
            <w:shd w:val="clear" w:color="auto" w:fill="auto"/>
            <w:noWrap/>
            <w:vAlign w:val="center"/>
          </w:tcPr>
          <w:p w14:paraId="549612B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w:t>
            </w:r>
          </w:p>
        </w:tc>
      </w:tr>
      <w:tr w:rsidR="00695915" w:rsidRPr="00490768" w14:paraId="637DEB9B" w14:textId="77777777" w:rsidTr="00820B43">
        <w:trPr>
          <w:trHeight w:val="300"/>
          <w:jc w:val="center"/>
        </w:trPr>
        <w:tc>
          <w:tcPr>
            <w:tcW w:w="960" w:type="dxa"/>
            <w:shd w:val="clear" w:color="auto" w:fill="auto"/>
            <w:noWrap/>
            <w:vAlign w:val="center"/>
          </w:tcPr>
          <w:p w14:paraId="0262901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53</w:t>
            </w:r>
          </w:p>
        </w:tc>
        <w:tc>
          <w:tcPr>
            <w:tcW w:w="1660" w:type="dxa"/>
            <w:shd w:val="clear" w:color="auto" w:fill="auto"/>
            <w:noWrap/>
            <w:vAlign w:val="center"/>
          </w:tcPr>
          <w:p w14:paraId="1A3F589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93,8%</w:t>
            </w:r>
          </w:p>
        </w:tc>
        <w:tc>
          <w:tcPr>
            <w:tcW w:w="1660" w:type="dxa"/>
            <w:shd w:val="clear" w:color="auto" w:fill="auto"/>
            <w:noWrap/>
            <w:vAlign w:val="center"/>
          </w:tcPr>
          <w:p w14:paraId="0B3576B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36,8%</w:t>
            </w:r>
          </w:p>
        </w:tc>
        <w:tc>
          <w:tcPr>
            <w:tcW w:w="1660" w:type="dxa"/>
            <w:shd w:val="clear" w:color="auto" w:fill="auto"/>
            <w:noWrap/>
            <w:vAlign w:val="center"/>
          </w:tcPr>
          <w:p w14:paraId="1D18124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w:t>
            </w:r>
          </w:p>
        </w:tc>
        <w:tc>
          <w:tcPr>
            <w:tcW w:w="1660" w:type="dxa"/>
            <w:shd w:val="clear" w:color="auto" w:fill="auto"/>
            <w:noWrap/>
            <w:vAlign w:val="center"/>
          </w:tcPr>
          <w:p w14:paraId="3F816EA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3E851733" w14:textId="77777777" w:rsidTr="00820B43">
        <w:trPr>
          <w:trHeight w:val="300"/>
          <w:jc w:val="center"/>
        </w:trPr>
        <w:tc>
          <w:tcPr>
            <w:tcW w:w="960" w:type="dxa"/>
            <w:shd w:val="clear" w:color="auto" w:fill="auto"/>
            <w:noWrap/>
            <w:vAlign w:val="center"/>
          </w:tcPr>
          <w:p w14:paraId="70C4805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w:t>
            </w:r>
          </w:p>
        </w:tc>
        <w:tc>
          <w:tcPr>
            <w:tcW w:w="1660" w:type="dxa"/>
            <w:shd w:val="clear" w:color="auto" w:fill="auto"/>
            <w:noWrap/>
            <w:vAlign w:val="center"/>
          </w:tcPr>
          <w:p w14:paraId="3D7C33B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93,2%</w:t>
            </w:r>
          </w:p>
        </w:tc>
        <w:tc>
          <w:tcPr>
            <w:tcW w:w="1660" w:type="dxa"/>
            <w:shd w:val="clear" w:color="auto" w:fill="auto"/>
            <w:noWrap/>
            <w:vAlign w:val="center"/>
          </w:tcPr>
          <w:p w14:paraId="60D8D09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34,6%</w:t>
            </w:r>
          </w:p>
        </w:tc>
        <w:tc>
          <w:tcPr>
            <w:tcW w:w="1660" w:type="dxa"/>
            <w:shd w:val="clear" w:color="auto" w:fill="auto"/>
            <w:noWrap/>
            <w:vAlign w:val="center"/>
          </w:tcPr>
          <w:p w14:paraId="78C80EC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33</w:t>
            </w:r>
          </w:p>
        </w:tc>
        <w:tc>
          <w:tcPr>
            <w:tcW w:w="1660" w:type="dxa"/>
            <w:shd w:val="clear" w:color="auto" w:fill="auto"/>
            <w:noWrap/>
            <w:vAlign w:val="center"/>
          </w:tcPr>
          <w:p w14:paraId="2DEB7F7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4554DE84" w14:textId="77777777" w:rsidTr="00820B43">
        <w:trPr>
          <w:trHeight w:val="300"/>
          <w:jc w:val="center"/>
        </w:trPr>
        <w:tc>
          <w:tcPr>
            <w:tcW w:w="960" w:type="dxa"/>
            <w:shd w:val="clear" w:color="auto" w:fill="auto"/>
            <w:noWrap/>
            <w:vAlign w:val="center"/>
          </w:tcPr>
          <w:p w14:paraId="12D7D0C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w:t>
            </w:r>
          </w:p>
        </w:tc>
        <w:tc>
          <w:tcPr>
            <w:tcW w:w="1660" w:type="dxa"/>
            <w:shd w:val="clear" w:color="auto" w:fill="auto"/>
            <w:noWrap/>
            <w:vAlign w:val="center"/>
          </w:tcPr>
          <w:p w14:paraId="7C702BB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92,5%</w:t>
            </w:r>
          </w:p>
        </w:tc>
        <w:tc>
          <w:tcPr>
            <w:tcW w:w="1660" w:type="dxa"/>
            <w:shd w:val="clear" w:color="auto" w:fill="auto"/>
            <w:noWrap/>
            <w:vAlign w:val="center"/>
          </w:tcPr>
          <w:p w14:paraId="76490C4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32,3%</w:t>
            </w:r>
          </w:p>
        </w:tc>
        <w:tc>
          <w:tcPr>
            <w:tcW w:w="1660" w:type="dxa"/>
            <w:shd w:val="clear" w:color="auto" w:fill="auto"/>
            <w:noWrap/>
            <w:vAlign w:val="center"/>
          </w:tcPr>
          <w:p w14:paraId="6B67E34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0B8696D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16EB4947" w14:textId="77777777" w:rsidTr="00820B43">
        <w:trPr>
          <w:trHeight w:val="300"/>
          <w:jc w:val="center"/>
        </w:trPr>
        <w:tc>
          <w:tcPr>
            <w:tcW w:w="960" w:type="dxa"/>
            <w:shd w:val="clear" w:color="auto" w:fill="auto"/>
            <w:noWrap/>
            <w:vAlign w:val="center"/>
          </w:tcPr>
          <w:p w14:paraId="63E93AD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w:t>
            </w:r>
          </w:p>
        </w:tc>
        <w:tc>
          <w:tcPr>
            <w:tcW w:w="1660" w:type="dxa"/>
            <w:shd w:val="clear" w:color="auto" w:fill="auto"/>
            <w:noWrap/>
            <w:vAlign w:val="center"/>
          </w:tcPr>
          <w:p w14:paraId="0582BEC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91,8%</w:t>
            </w:r>
          </w:p>
        </w:tc>
        <w:tc>
          <w:tcPr>
            <w:tcW w:w="1660" w:type="dxa"/>
            <w:shd w:val="clear" w:color="auto" w:fill="auto"/>
            <w:noWrap/>
            <w:vAlign w:val="center"/>
          </w:tcPr>
          <w:p w14:paraId="03DE3B2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30,0%</w:t>
            </w:r>
          </w:p>
        </w:tc>
        <w:tc>
          <w:tcPr>
            <w:tcW w:w="1660" w:type="dxa"/>
            <w:shd w:val="clear" w:color="auto" w:fill="auto"/>
            <w:noWrap/>
            <w:vAlign w:val="center"/>
          </w:tcPr>
          <w:p w14:paraId="7F91077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34</w:t>
            </w:r>
          </w:p>
        </w:tc>
        <w:tc>
          <w:tcPr>
            <w:tcW w:w="1660" w:type="dxa"/>
            <w:shd w:val="clear" w:color="auto" w:fill="auto"/>
            <w:noWrap/>
            <w:vAlign w:val="center"/>
          </w:tcPr>
          <w:p w14:paraId="79D90D9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w:t>
            </w:r>
          </w:p>
        </w:tc>
      </w:tr>
      <w:tr w:rsidR="00695915" w:rsidRPr="00490768" w14:paraId="76042417" w14:textId="77777777" w:rsidTr="00820B43">
        <w:trPr>
          <w:trHeight w:val="300"/>
          <w:jc w:val="center"/>
        </w:trPr>
        <w:tc>
          <w:tcPr>
            <w:tcW w:w="960" w:type="dxa"/>
            <w:shd w:val="clear" w:color="auto" w:fill="auto"/>
            <w:noWrap/>
            <w:vAlign w:val="center"/>
          </w:tcPr>
          <w:p w14:paraId="5B66E02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14B28E0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91,1%</w:t>
            </w:r>
          </w:p>
        </w:tc>
        <w:tc>
          <w:tcPr>
            <w:tcW w:w="1660" w:type="dxa"/>
            <w:shd w:val="clear" w:color="auto" w:fill="auto"/>
            <w:noWrap/>
            <w:vAlign w:val="center"/>
          </w:tcPr>
          <w:p w14:paraId="20FEF2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27,8%</w:t>
            </w:r>
          </w:p>
        </w:tc>
        <w:tc>
          <w:tcPr>
            <w:tcW w:w="1660" w:type="dxa"/>
            <w:shd w:val="clear" w:color="auto" w:fill="auto"/>
            <w:noWrap/>
            <w:vAlign w:val="center"/>
          </w:tcPr>
          <w:p w14:paraId="6FA4BB7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35</w:t>
            </w:r>
          </w:p>
        </w:tc>
        <w:tc>
          <w:tcPr>
            <w:tcW w:w="1660" w:type="dxa"/>
            <w:shd w:val="clear" w:color="auto" w:fill="auto"/>
            <w:noWrap/>
            <w:vAlign w:val="center"/>
          </w:tcPr>
          <w:p w14:paraId="1DB9A53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1CC3F7F" w14:textId="77777777" w:rsidTr="00820B43">
        <w:trPr>
          <w:trHeight w:val="300"/>
          <w:jc w:val="center"/>
        </w:trPr>
        <w:tc>
          <w:tcPr>
            <w:tcW w:w="960" w:type="dxa"/>
            <w:shd w:val="clear" w:color="auto" w:fill="auto"/>
            <w:noWrap/>
            <w:vAlign w:val="center"/>
          </w:tcPr>
          <w:p w14:paraId="17E982E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58</w:t>
            </w:r>
          </w:p>
        </w:tc>
        <w:tc>
          <w:tcPr>
            <w:tcW w:w="1660" w:type="dxa"/>
            <w:shd w:val="clear" w:color="auto" w:fill="auto"/>
            <w:noWrap/>
            <w:vAlign w:val="center"/>
          </w:tcPr>
          <w:p w14:paraId="744F14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90,4%</w:t>
            </w:r>
          </w:p>
        </w:tc>
        <w:tc>
          <w:tcPr>
            <w:tcW w:w="1660" w:type="dxa"/>
            <w:shd w:val="clear" w:color="auto" w:fill="auto"/>
            <w:noWrap/>
            <w:vAlign w:val="center"/>
          </w:tcPr>
          <w:p w14:paraId="18C3414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25,5%</w:t>
            </w:r>
          </w:p>
        </w:tc>
        <w:tc>
          <w:tcPr>
            <w:tcW w:w="1660" w:type="dxa"/>
            <w:shd w:val="clear" w:color="auto" w:fill="auto"/>
            <w:noWrap/>
            <w:vAlign w:val="center"/>
          </w:tcPr>
          <w:p w14:paraId="15AB0E6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5E53D98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72F4A014" w14:textId="77777777" w:rsidTr="00820B43">
        <w:trPr>
          <w:trHeight w:val="300"/>
          <w:jc w:val="center"/>
        </w:trPr>
        <w:tc>
          <w:tcPr>
            <w:tcW w:w="960" w:type="dxa"/>
            <w:shd w:val="clear" w:color="auto" w:fill="auto"/>
            <w:noWrap/>
            <w:vAlign w:val="center"/>
          </w:tcPr>
          <w:p w14:paraId="23ACBAD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w:t>
            </w:r>
          </w:p>
        </w:tc>
        <w:tc>
          <w:tcPr>
            <w:tcW w:w="1660" w:type="dxa"/>
            <w:shd w:val="clear" w:color="auto" w:fill="auto"/>
            <w:noWrap/>
            <w:vAlign w:val="center"/>
          </w:tcPr>
          <w:p w14:paraId="34896DF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89,8%</w:t>
            </w:r>
          </w:p>
        </w:tc>
        <w:tc>
          <w:tcPr>
            <w:tcW w:w="1660" w:type="dxa"/>
            <w:shd w:val="clear" w:color="auto" w:fill="auto"/>
            <w:noWrap/>
            <w:vAlign w:val="center"/>
          </w:tcPr>
          <w:p w14:paraId="174BEFE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23,4%</w:t>
            </w:r>
          </w:p>
        </w:tc>
        <w:tc>
          <w:tcPr>
            <w:tcW w:w="1660" w:type="dxa"/>
            <w:shd w:val="clear" w:color="auto" w:fill="auto"/>
            <w:noWrap/>
            <w:vAlign w:val="center"/>
          </w:tcPr>
          <w:p w14:paraId="5740191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37</w:t>
            </w:r>
          </w:p>
        </w:tc>
        <w:tc>
          <w:tcPr>
            <w:tcW w:w="1660" w:type="dxa"/>
            <w:shd w:val="clear" w:color="auto" w:fill="auto"/>
            <w:noWrap/>
            <w:vAlign w:val="center"/>
          </w:tcPr>
          <w:p w14:paraId="511021F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4004664" w14:textId="77777777" w:rsidTr="00820B43">
        <w:trPr>
          <w:trHeight w:val="300"/>
          <w:jc w:val="center"/>
        </w:trPr>
        <w:tc>
          <w:tcPr>
            <w:tcW w:w="960" w:type="dxa"/>
            <w:shd w:val="clear" w:color="auto" w:fill="auto"/>
            <w:noWrap/>
            <w:vAlign w:val="center"/>
          </w:tcPr>
          <w:p w14:paraId="2DAE0F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60</w:t>
            </w:r>
          </w:p>
        </w:tc>
        <w:tc>
          <w:tcPr>
            <w:tcW w:w="1660" w:type="dxa"/>
            <w:shd w:val="clear" w:color="auto" w:fill="auto"/>
            <w:noWrap/>
            <w:vAlign w:val="center"/>
          </w:tcPr>
          <w:p w14:paraId="09A14B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89,2%</w:t>
            </w:r>
          </w:p>
        </w:tc>
        <w:tc>
          <w:tcPr>
            <w:tcW w:w="1660" w:type="dxa"/>
            <w:shd w:val="clear" w:color="auto" w:fill="auto"/>
            <w:noWrap/>
            <w:vAlign w:val="center"/>
          </w:tcPr>
          <w:p w14:paraId="0BD826B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21,3%</w:t>
            </w:r>
          </w:p>
        </w:tc>
        <w:tc>
          <w:tcPr>
            <w:tcW w:w="1660" w:type="dxa"/>
            <w:shd w:val="clear" w:color="auto" w:fill="auto"/>
            <w:noWrap/>
            <w:vAlign w:val="center"/>
          </w:tcPr>
          <w:p w14:paraId="7E50F2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38</w:t>
            </w:r>
          </w:p>
        </w:tc>
        <w:tc>
          <w:tcPr>
            <w:tcW w:w="1660" w:type="dxa"/>
            <w:shd w:val="clear" w:color="auto" w:fill="auto"/>
            <w:noWrap/>
            <w:vAlign w:val="center"/>
          </w:tcPr>
          <w:p w14:paraId="026E13F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341F8692" w14:textId="77777777" w:rsidTr="00820B43">
        <w:trPr>
          <w:trHeight w:val="300"/>
          <w:jc w:val="center"/>
        </w:trPr>
        <w:tc>
          <w:tcPr>
            <w:tcW w:w="960" w:type="dxa"/>
            <w:shd w:val="clear" w:color="auto" w:fill="auto"/>
            <w:noWrap/>
            <w:vAlign w:val="center"/>
          </w:tcPr>
          <w:p w14:paraId="2999408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61</w:t>
            </w:r>
          </w:p>
        </w:tc>
        <w:tc>
          <w:tcPr>
            <w:tcW w:w="1660" w:type="dxa"/>
            <w:shd w:val="clear" w:color="auto" w:fill="auto"/>
            <w:noWrap/>
            <w:vAlign w:val="center"/>
          </w:tcPr>
          <w:p w14:paraId="774C34A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88,7%</w:t>
            </w:r>
          </w:p>
        </w:tc>
        <w:tc>
          <w:tcPr>
            <w:tcW w:w="1660" w:type="dxa"/>
            <w:shd w:val="clear" w:color="auto" w:fill="auto"/>
            <w:noWrap/>
            <w:vAlign w:val="center"/>
          </w:tcPr>
          <w:p w14:paraId="418C054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19,3%</w:t>
            </w:r>
          </w:p>
        </w:tc>
        <w:tc>
          <w:tcPr>
            <w:tcW w:w="1660" w:type="dxa"/>
            <w:shd w:val="clear" w:color="auto" w:fill="auto"/>
            <w:noWrap/>
            <w:vAlign w:val="center"/>
          </w:tcPr>
          <w:p w14:paraId="33B3CB0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39</w:t>
            </w:r>
          </w:p>
        </w:tc>
        <w:tc>
          <w:tcPr>
            <w:tcW w:w="1660" w:type="dxa"/>
            <w:shd w:val="clear" w:color="auto" w:fill="auto"/>
            <w:noWrap/>
            <w:vAlign w:val="center"/>
          </w:tcPr>
          <w:p w14:paraId="138017D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ADEE0A6" w14:textId="77777777" w:rsidTr="00820B43">
        <w:trPr>
          <w:trHeight w:val="300"/>
          <w:jc w:val="center"/>
        </w:trPr>
        <w:tc>
          <w:tcPr>
            <w:tcW w:w="960" w:type="dxa"/>
            <w:shd w:val="clear" w:color="auto" w:fill="auto"/>
            <w:noWrap/>
            <w:vAlign w:val="center"/>
          </w:tcPr>
          <w:p w14:paraId="387A655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w:t>
            </w:r>
          </w:p>
        </w:tc>
        <w:tc>
          <w:tcPr>
            <w:tcW w:w="1660" w:type="dxa"/>
            <w:shd w:val="clear" w:color="auto" w:fill="auto"/>
            <w:noWrap/>
            <w:vAlign w:val="center"/>
          </w:tcPr>
          <w:p w14:paraId="4A8F377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88,2%</w:t>
            </w:r>
          </w:p>
        </w:tc>
        <w:tc>
          <w:tcPr>
            <w:tcW w:w="1660" w:type="dxa"/>
            <w:shd w:val="clear" w:color="auto" w:fill="auto"/>
            <w:noWrap/>
            <w:vAlign w:val="center"/>
          </w:tcPr>
          <w:p w14:paraId="735091A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17,4%</w:t>
            </w:r>
          </w:p>
        </w:tc>
        <w:tc>
          <w:tcPr>
            <w:tcW w:w="1660" w:type="dxa"/>
            <w:shd w:val="clear" w:color="auto" w:fill="auto"/>
            <w:noWrap/>
            <w:vAlign w:val="center"/>
          </w:tcPr>
          <w:p w14:paraId="74F1567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w:t>
            </w:r>
          </w:p>
        </w:tc>
        <w:tc>
          <w:tcPr>
            <w:tcW w:w="1660" w:type="dxa"/>
            <w:shd w:val="clear" w:color="auto" w:fill="auto"/>
            <w:noWrap/>
            <w:vAlign w:val="center"/>
          </w:tcPr>
          <w:p w14:paraId="698EEB1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644F6993" w14:textId="77777777" w:rsidTr="00820B43">
        <w:trPr>
          <w:trHeight w:val="300"/>
          <w:jc w:val="center"/>
        </w:trPr>
        <w:tc>
          <w:tcPr>
            <w:tcW w:w="960" w:type="dxa"/>
            <w:shd w:val="clear" w:color="auto" w:fill="auto"/>
            <w:noWrap/>
            <w:vAlign w:val="center"/>
          </w:tcPr>
          <w:p w14:paraId="435D18B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w:t>
            </w:r>
          </w:p>
        </w:tc>
        <w:tc>
          <w:tcPr>
            <w:tcW w:w="1660" w:type="dxa"/>
            <w:shd w:val="clear" w:color="auto" w:fill="auto"/>
            <w:noWrap/>
            <w:vAlign w:val="center"/>
          </w:tcPr>
          <w:p w14:paraId="658A319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87,8%</w:t>
            </w:r>
          </w:p>
        </w:tc>
        <w:tc>
          <w:tcPr>
            <w:tcW w:w="1660" w:type="dxa"/>
            <w:shd w:val="clear" w:color="auto" w:fill="auto"/>
            <w:noWrap/>
            <w:vAlign w:val="center"/>
          </w:tcPr>
          <w:p w14:paraId="019C890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15,6%</w:t>
            </w:r>
          </w:p>
        </w:tc>
        <w:tc>
          <w:tcPr>
            <w:tcW w:w="1660" w:type="dxa"/>
            <w:shd w:val="clear" w:color="auto" w:fill="auto"/>
            <w:noWrap/>
            <w:vAlign w:val="center"/>
          </w:tcPr>
          <w:p w14:paraId="6D40B27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41</w:t>
            </w:r>
          </w:p>
        </w:tc>
        <w:tc>
          <w:tcPr>
            <w:tcW w:w="1660" w:type="dxa"/>
            <w:shd w:val="clear" w:color="auto" w:fill="auto"/>
            <w:noWrap/>
            <w:vAlign w:val="center"/>
          </w:tcPr>
          <w:p w14:paraId="660B8DE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6501D874" w14:textId="77777777" w:rsidTr="00820B43">
        <w:trPr>
          <w:trHeight w:val="300"/>
          <w:jc w:val="center"/>
        </w:trPr>
        <w:tc>
          <w:tcPr>
            <w:tcW w:w="960" w:type="dxa"/>
            <w:shd w:val="clear" w:color="auto" w:fill="auto"/>
            <w:noWrap/>
            <w:vAlign w:val="center"/>
          </w:tcPr>
          <w:p w14:paraId="55920F0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w:t>
            </w:r>
          </w:p>
        </w:tc>
        <w:tc>
          <w:tcPr>
            <w:tcW w:w="1660" w:type="dxa"/>
            <w:shd w:val="clear" w:color="auto" w:fill="auto"/>
            <w:noWrap/>
            <w:vAlign w:val="center"/>
          </w:tcPr>
          <w:p w14:paraId="5F569B1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87,5%</w:t>
            </w:r>
          </w:p>
        </w:tc>
        <w:tc>
          <w:tcPr>
            <w:tcW w:w="1660" w:type="dxa"/>
            <w:shd w:val="clear" w:color="auto" w:fill="auto"/>
            <w:noWrap/>
            <w:vAlign w:val="center"/>
          </w:tcPr>
          <w:p w14:paraId="18879EC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14,0%</w:t>
            </w:r>
          </w:p>
        </w:tc>
        <w:tc>
          <w:tcPr>
            <w:tcW w:w="1660" w:type="dxa"/>
            <w:shd w:val="clear" w:color="auto" w:fill="auto"/>
            <w:noWrap/>
            <w:vAlign w:val="center"/>
          </w:tcPr>
          <w:p w14:paraId="25E2728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42</w:t>
            </w:r>
          </w:p>
        </w:tc>
        <w:tc>
          <w:tcPr>
            <w:tcW w:w="1660" w:type="dxa"/>
            <w:shd w:val="clear" w:color="auto" w:fill="auto"/>
            <w:noWrap/>
            <w:vAlign w:val="center"/>
          </w:tcPr>
          <w:p w14:paraId="7B50C77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86E2156" w14:textId="77777777" w:rsidTr="00820B43">
        <w:trPr>
          <w:trHeight w:val="300"/>
          <w:jc w:val="center"/>
        </w:trPr>
        <w:tc>
          <w:tcPr>
            <w:tcW w:w="960" w:type="dxa"/>
            <w:shd w:val="clear" w:color="auto" w:fill="auto"/>
            <w:noWrap/>
            <w:vAlign w:val="center"/>
          </w:tcPr>
          <w:p w14:paraId="12D9D6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w:t>
            </w:r>
          </w:p>
        </w:tc>
        <w:tc>
          <w:tcPr>
            <w:tcW w:w="1660" w:type="dxa"/>
            <w:shd w:val="clear" w:color="auto" w:fill="auto"/>
            <w:noWrap/>
            <w:vAlign w:val="center"/>
          </w:tcPr>
          <w:p w14:paraId="4A04BA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87,3%</w:t>
            </w:r>
          </w:p>
        </w:tc>
        <w:tc>
          <w:tcPr>
            <w:tcW w:w="1660" w:type="dxa"/>
            <w:shd w:val="clear" w:color="auto" w:fill="auto"/>
            <w:noWrap/>
            <w:vAlign w:val="center"/>
          </w:tcPr>
          <w:p w14:paraId="326E71A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12,5%</w:t>
            </w:r>
          </w:p>
        </w:tc>
        <w:tc>
          <w:tcPr>
            <w:tcW w:w="1660" w:type="dxa"/>
            <w:shd w:val="clear" w:color="auto" w:fill="auto"/>
            <w:noWrap/>
            <w:vAlign w:val="center"/>
          </w:tcPr>
          <w:p w14:paraId="520AF4C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095D395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AB4E592" w14:textId="77777777" w:rsidTr="00820B43">
        <w:trPr>
          <w:trHeight w:val="300"/>
          <w:jc w:val="center"/>
        </w:trPr>
        <w:tc>
          <w:tcPr>
            <w:tcW w:w="960" w:type="dxa"/>
            <w:shd w:val="clear" w:color="auto" w:fill="auto"/>
            <w:noWrap/>
            <w:vAlign w:val="center"/>
          </w:tcPr>
          <w:p w14:paraId="1401D2D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25011EA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87,2%</w:t>
            </w:r>
          </w:p>
        </w:tc>
        <w:tc>
          <w:tcPr>
            <w:tcW w:w="1660" w:type="dxa"/>
            <w:shd w:val="clear" w:color="auto" w:fill="auto"/>
            <w:noWrap/>
            <w:vAlign w:val="center"/>
          </w:tcPr>
          <w:p w14:paraId="3700A84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11,2%</w:t>
            </w:r>
          </w:p>
        </w:tc>
        <w:tc>
          <w:tcPr>
            <w:tcW w:w="1660" w:type="dxa"/>
            <w:shd w:val="clear" w:color="auto" w:fill="auto"/>
            <w:noWrap/>
            <w:vAlign w:val="center"/>
          </w:tcPr>
          <w:p w14:paraId="2F44A8E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44</w:t>
            </w:r>
          </w:p>
        </w:tc>
        <w:tc>
          <w:tcPr>
            <w:tcW w:w="1660" w:type="dxa"/>
            <w:shd w:val="clear" w:color="auto" w:fill="auto"/>
            <w:noWrap/>
            <w:vAlign w:val="center"/>
          </w:tcPr>
          <w:p w14:paraId="78114C9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F204A28" w14:textId="77777777" w:rsidTr="00820B43">
        <w:trPr>
          <w:trHeight w:val="300"/>
          <w:jc w:val="center"/>
        </w:trPr>
        <w:tc>
          <w:tcPr>
            <w:tcW w:w="960" w:type="dxa"/>
            <w:shd w:val="clear" w:color="auto" w:fill="auto"/>
            <w:noWrap/>
            <w:vAlign w:val="center"/>
          </w:tcPr>
          <w:p w14:paraId="18D7F74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w:t>
            </w:r>
          </w:p>
        </w:tc>
        <w:tc>
          <w:tcPr>
            <w:tcW w:w="1660" w:type="dxa"/>
            <w:shd w:val="clear" w:color="auto" w:fill="auto"/>
            <w:noWrap/>
            <w:vAlign w:val="center"/>
          </w:tcPr>
          <w:p w14:paraId="3035D4C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87,1%</w:t>
            </w:r>
          </w:p>
        </w:tc>
        <w:tc>
          <w:tcPr>
            <w:tcW w:w="1660" w:type="dxa"/>
            <w:shd w:val="clear" w:color="auto" w:fill="auto"/>
            <w:noWrap/>
            <w:vAlign w:val="center"/>
          </w:tcPr>
          <w:p w14:paraId="1C2FBCE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10,0%</w:t>
            </w:r>
          </w:p>
        </w:tc>
        <w:tc>
          <w:tcPr>
            <w:tcW w:w="1660" w:type="dxa"/>
            <w:shd w:val="clear" w:color="auto" w:fill="auto"/>
            <w:noWrap/>
            <w:vAlign w:val="center"/>
          </w:tcPr>
          <w:p w14:paraId="6E6F3DD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45</w:t>
            </w:r>
          </w:p>
        </w:tc>
        <w:tc>
          <w:tcPr>
            <w:tcW w:w="1660" w:type="dxa"/>
            <w:shd w:val="clear" w:color="auto" w:fill="auto"/>
            <w:noWrap/>
            <w:vAlign w:val="center"/>
          </w:tcPr>
          <w:p w14:paraId="3CA3487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71E304A" w14:textId="77777777" w:rsidTr="00820B43">
        <w:trPr>
          <w:trHeight w:val="300"/>
          <w:jc w:val="center"/>
        </w:trPr>
        <w:tc>
          <w:tcPr>
            <w:tcW w:w="960" w:type="dxa"/>
            <w:shd w:val="clear" w:color="auto" w:fill="auto"/>
            <w:noWrap/>
            <w:vAlign w:val="center"/>
          </w:tcPr>
          <w:p w14:paraId="74C9D89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w:t>
            </w:r>
          </w:p>
        </w:tc>
        <w:tc>
          <w:tcPr>
            <w:tcW w:w="1660" w:type="dxa"/>
            <w:shd w:val="clear" w:color="auto" w:fill="auto"/>
            <w:noWrap/>
            <w:vAlign w:val="center"/>
          </w:tcPr>
          <w:p w14:paraId="7E860C1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87,2%</w:t>
            </w:r>
          </w:p>
        </w:tc>
        <w:tc>
          <w:tcPr>
            <w:tcW w:w="1660" w:type="dxa"/>
            <w:shd w:val="clear" w:color="auto" w:fill="auto"/>
            <w:noWrap/>
            <w:vAlign w:val="center"/>
          </w:tcPr>
          <w:p w14:paraId="7789B67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792A391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63DE02C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3D959639" w14:textId="77777777" w:rsidTr="00820B43">
        <w:trPr>
          <w:trHeight w:val="300"/>
          <w:jc w:val="center"/>
        </w:trPr>
        <w:tc>
          <w:tcPr>
            <w:tcW w:w="960" w:type="dxa"/>
            <w:shd w:val="clear" w:color="auto" w:fill="auto"/>
            <w:noWrap/>
            <w:vAlign w:val="center"/>
          </w:tcPr>
          <w:p w14:paraId="3C2F5B1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w:t>
            </w:r>
          </w:p>
        </w:tc>
        <w:tc>
          <w:tcPr>
            <w:tcW w:w="1660" w:type="dxa"/>
            <w:shd w:val="clear" w:color="auto" w:fill="auto"/>
            <w:noWrap/>
            <w:vAlign w:val="center"/>
          </w:tcPr>
          <w:p w14:paraId="7FC6D49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87,3%</w:t>
            </w:r>
          </w:p>
        </w:tc>
        <w:tc>
          <w:tcPr>
            <w:tcW w:w="1660" w:type="dxa"/>
            <w:shd w:val="clear" w:color="auto" w:fill="auto"/>
            <w:noWrap/>
            <w:vAlign w:val="center"/>
          </w:tcPr>
          <w:p w14:paraId="09D60D5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w:t>
            </w:r>
          </w:p>
        </w:tc>
        <w:tc>
          <w:tcPr>
            <w:tcW w:w="1660" w:type="dxa"/>
            <w:shd w:val="clear" w:color="auto" w:fill="auto"/>
            <w:noWrap/>
            <w:vAlign w:val="center"/>
          </w:tcPr>
          <w:p w14:paraId="73CA282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47</w:t>
            </w:r>
          </w:p>
        </w:tc>
        <w:tc>
          <w:tcPr>
            <w:tcW w:w="1660" w:type="dxa"/>
            <w:shd w:val="clear" w:color="auto" w:fill="auto"/>
            <w:noWrap/>
            <w:vAlign w:val="center"/>
          </w:tcPr>
          <w:p w14:paraId="2D735BC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911B233" w14:textId="77777777" w:rsidTr="00820B43">
        <w:trPr>
          <w:trHeight w:val="300"/>
          <w:jc w:val="center"/>
        </w:trPr>
        <w:tc>
          <w:tcPr>
            <w:tcW w:w="960" w:type="dxa"/>
            <w:shd w:val="clear" w:color="auto" w:fill="auto"/>
            <w:noWrap/>
            <w:vAlign w:val="center"/>
          </w:tcPr>
          <w:p w14:paraId="2EB0DEE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w:t>
            </w:r>
          </w:p>
        </w:tc>
        <w:tc>
          <w:tcPr>
            <w:tcW w:w="1660" w:type="dxa"/>
            <w:shd w:val="clear" w:color="auto" w:fill="auto"/>
            <w:noWrap/>
            <w:vAlign w:val="center"/>
          </w:tcPr>
          <w:p w14:paraId="52630CD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87,5%</w:t>
            </w:r>
          </w:p>
        </w:tc>
        <w:tc>
          <w:tcPr>
            <w:tcW w:w="1660" w:type="dxa"/>
            <w:shd w:val="clear" w:color="auto" w:fill="auto"/>
            <w:noWrap/>
            <w:vAlign w:val="center"/>
          </w:tcPr>
          <w:p w14:paraId="3CF1842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w:t>
            </w:r>
          </w:p>
        </w:tc>
        <w:tc>
          <w:tcPr>
            <w:tcW w:w="1660" w:type="dxa"/>
            <w:shd w:val="clear" w:color="auto" w:fill="auto"/>
            <w:noWrap/>
            <w:vAlign w:val="center"/>
          </w:tcPr>
          <w:p w14:paraId="1867AE6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w:t>
            </w:r>
          </w:p>
        </w:tc>
        <w:tc>
          <w:tcPr>
            <w:tcW w:w="1660" w:type="dxa"/>
            <w:shd w:val="clear" w:color="auto" w:fill="auto"/>
            <w:noWrap/>
            <w:vAlign w:val="center"/>
          </w:tcPr>
          <w:p w14:paraId="5C9A5DE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58A2650A" w14:textId="77777777" w:rsidTr="00820B43">
        <w:trPr>
          <w:trHeight w:val="300"/>
          <w:jc w:val="center"/>
        </w:trPr>
        <w:tc>
          <w:tcPr>
            <w:tcW w:w="960" w:type="dxa"/>
            <w:shd w:val="clear" w:color="auto" w:fill="auto"/>
            <w:noWrap/>
            <w:vAlign w:val="center"/>
          </w:tcPr>
          <w:p w14:paraId="26EE205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w:t>
            </w:r>
          </w:p>
        </w:tc>
        <w:tc>
          <w:tcPr>
            <w:tcW w:w="1660" w:type="dxa"/>
            <w:shd w:val="clear" w:color="auto" w:fill="auto"/>
            <w:noWrap/>
            <w:vAlign w:val="center"/>
          </w:tcPr>
          <w:p w14:paraId="185BDDA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87,7%</w:t>
            </w:r>
          </w:p>
        </w:tc>
        <w:tc>
          <w:tcPr>
            <w:tcW w:w="1660" w:type="dxa"/>
            <w:shd w:val="clear" w:color="auto" w:fill="auto"/>
            <w:noWrap/>
            <w:vAlign w:val="center"/>
          </w:tcPr>
          <w:p w14:paraId="1753626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w:t>
            </w:r>
          </w:p>
        </w:tc>
        <w:tc>
          <w:tcPr>
            <w:tcW w:w="1660" w:type="dxa"/>
            <w:shd w:val="clear" w:color="auto" w:fill="auto"/>
            <w:noWrap/>
            <w:vAlign w:val="center"/>
          </w:tcPr>
          <w:p w14:paraId="74F1EFB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w:t>
            </w:r>
          </w:p>
        </w:tc>
        <w:tc>
          <w:tcPr>
            <w:tcW w:w="1660" w:type="dxa"/>
            <w:shd w:val="clear" w:color="auto" w:fill="auto"/>
            <w:noWrap/>
            <w:vAlign w:val="center"/>
          </w:tcPr>
          <w:p w14:paraId="008710F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540BD86" w14:textId="77777777" w:rsidTr="00820B43">
        <w:trPr>
          <w:trHeight w:val="300"/>
          <w:jc w:val="center"/>
        </w:trPr>
        <w:tc>
          <w:tcPr>
            <w:tcW w:w="960" w:type="dxa"/>
            <w:shd w:val="clear" w:color="auto" w:fill="auto"/>
            <w:noWrap/>
            <w:vAlign w:val="center"/>
          </w:tcPr>
          <w:p w14:paraId="690B08E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w:t>
            </w:r>
          </w:p>
        </w:tc>
        <w:tc>
          <w:tcPr>
            <w:tcW w:w="1660" w:type="dxa"/>
            <w:shd w:val="clear" w:color="auto" w:fill="auto"/>
            <w:noWrap/>
            <w:vAlign w:val="center"/>
          </w:tcPr>
          <w:p w14:paraId="676143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87,9%</w:t>
            </w:r>
          </w:p>
        </w:tc>
        <w:tc>
          <w:tcPr>
            <w:tcW w:w="1660" w:type="dxa"/>
            <w:shd w:val="clear" w:color="auto" w:fill="auto"/>
            <w:noWrap/>
            <w:vAlign w:val="center"/>
          </w:tcPr>
          <w:p w14:paraId="1973376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w:t>
            </w:r>
          </w:p>
        </w:tc>
        <w:tc>
          <w:tcPr>
            <w:tcW w:w="1660" w:type="dxa"/>
            <w:shd w:val="clear" w:color="auto" w:fill="auto"/>
            <w:noWrap/>
            <w:vAlign w:val="center"/>
          </w:tcPr>
          <w:p w14:paraId="7420ACF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50</w:t>
            </w:r>
          </w:p>
        </w:tc>
        <w:tc>
          <w:tcPr>
            <w:tcW w:w="1660" w:type="dxa"/>
            <w:shd w:val="clear" w:color="auto" w:fill="auto"/>
            <w:noWrap/>
            <w:vAlign w:val="center"/>
          </w:tcPr>
          <w:p w14:paraId="2498CEC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1B39188D" w14:textId="77777777" w:rsidTr="00820B43">
        <w:trPr>
          <w:trHeight w:val="300"/>
          <w:jc w:val="center"/>
        </w:trPr>
        <w:tc>
          <w:tcPr>
            <w:tcW w:w="960" w:type="dxa"/>
            <w:shd w:val="clear" w:color="auto" w:fill="auto"/>
            <w:noWrap/>
            <w:vAlign w:val="center"/>
          </w:tcPr>
          <w:p w14:paraId="6FB3775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52F7727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88,2%</w:t>
            </w:r>
          </w:p>
        </w:tc>
        <w:tc>
          <w:tcPr>
            <w:tcW w:w="1660" w:type="dxa"/>
            <w:shd w:val="clear" w:color="auto" w:fill="auto"/>
            <w:noWrap/>
            <w:vAlign w:val="center"/>
          </w:tcPr>
          <w:p w14:paraId="79EF424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w:t>
            </w:r>
          </w:p>
        </w:tc>
        <w:tc>
          <w:tcPr>
            <w:tcW w:w="1660" w:type="dxa"/>
            <w:shd w:val="clear" w:color="auto" w:fill="auto"/>
            <w:noWrap/>
            <w:vAlign w:val="center"/>
          </w:tcPr>
          <w:p w14:paraId="6ACE921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11C705E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8E70A31" w14:textId="77777777" w:rsidTr="00820B43">
        <w:trPr>
          <w:trHeight w:val="300"/>
          <w:jc w:val="center"/>
        </w:trPr>
        <w:tc>
          <w:tcPr>
            <w:tcW w:w="960" w:type="dxa"/>
            <w:shd w:val="clear" w:color="auto" w:fill="auto"/>
            <w:noWrap/>
            <w:vAlign w:val="center"/>
          </w:tcPr>
          <w:p w14:paraId="786F993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w:t>
            </w:r>
          </w:p>
        </w:tc>
        <w:tc>
          <w:tcPr>
            <w:tcW w:w="1660" w:type="dxa"/>
            <w:shd w:val="clear" w:color="auto" w:fill="auto"/>
            <w:noWrap/>
            <w:vAlign w:val="center"/>
          </w:tcPr>
          <w:p w14:paraId="6C558B1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88,5%</w:t>
            </w:r>
          </w:p>
        </w:tc>
        <w:tc>
          <w:tcPr>
            <w:tcW w:w="1660" w:type="dxa"/>
            <w:shd w:val="clear" w:color="auto" w:fill="auto"/>
            <w:noWrap/>
            <w:vAlign w:val="center"/>
          </w:tcPr>
          <w:p w14:paraId="28C6403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589B04E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4E17FA3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D78C07B" w14:textId="77777777" w:rsidTr="00820B43">
        <w:trPr>
          <w:trHeight w:val="300"/>
          <w:jc w:val="center"/>
        </w:trPr>
        <w:tc>
          <w:tcPr>
            <w:tcW w:w="960" w:type="dxa"/>
            <w:shd w:val="clear" w:color="auto" w:fill="auto"/>
            <w:noWrap/>
            <w:vAlign w:val="center"/>
          </w:tcPr>
          <w:p w14:paraId="227EB71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75</w:t>
            </w:r>
          </w:p>
        </w:tc>
        <w:tc>
          <w:tcPr>
            <w:tcW w:w="1660" w:type="dxa"/>
            <w:shd w:val="clear" w:color="auto" w:fill="auto"/>
            <w:noWrap/>
            <w:vAlign w:val="center"/>
          </w:tcPr>
          <w:p w14:paraId="7242DD8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88,7%</w:t>
            </w:r>
          </w:p>
        </w:tc>
        <w:tc>
          <w:tcPr>
            <w:tcW w:w="1660" w:type="dxa"/>
            <w:shd w:val="clear" w:color="auto" w:fill="auto"/>
            <w:noWrap/>
            <w:vAlign w:val="center"/>
          </w:tcPr>
          <w:p w14:paraId="0A39344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w:t>
            </w:r>
          </w:p>
        </w:tc>
        <w:tc>
          <w:tcPr>
            <w:tcW w:w="1660" w:type="dxa"/>
            <w:shd w:val="clear" w:color="auto" w:fill="auto"/>
            <w:noWrap/>
            <w:vAlign w:val="center"/>
          </w:tcPr>
          <w:p w14:paraId="4F98208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w:t>
            </w:r>
          </w:p>
        </w:tc>
        <w:tc>
          <w:tcPr>
            <w:tcW w:w="1660" w:type="dxa"/>
            <w:shd w:val="clear" w:color="auto" w:fill="auto"/>
            <w:noWrap/>
            <w:vAlign w:val="center"/>
          </w:tcPr>
          <w:p w14:paraId="1A258C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291102D" w14:textId="77777777" w:rsidTr="00820B43">
        <w:trPr>
          <w:trHeight w:val="300"/>
          <w:jc w:val="center"/>
        </w:trPr>
        <w:tc>
          <w:tcPr>
            <w:tcW w:w="960" w:type="dxa"/>
            <w:shd w:val="clear" w:color="auto" w:fill="auto"/>
            <w:noWrap/>
            <w:vAlign w:val="center"/>
          </w:tcPr>
          <w:p w14:paraId="0C7CF86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w:t>
            </w:r>
          </w:p>
        </w:tc>
        <w:tc>
          <w:tcPr>
            <w:tcW w:w="1660" w:type="dxa"/>
            <w:shd w:val="clear" w:color="auto" w:fill="auto"/>
            <w:noWrap/>
            <w:vAlign w:val="center"/>
          </w:tcPr>
          <w:p w14:paraId="3152CA2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88,9%</w:t>
            </w:r>
          </w:p>
        </w:tc>
        <w:tc>
          <w:tcPr>
            <w:tcW w:w="1660" w:type="dxa"/>
            <w:shd w:val="clear" w:color="auto" w:fill="auto"/>
            <w:noWrap/>
            <w:vAlign w:val="center"/>
          </w:tcPr>
          <w:p w14:paraId="50223D9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w:t>
            </w:r>
          </w:p>
        </w:tc>
        <w:tc>
          <w:tcPr>
            <w:tcW w:w="1660" w:type="dxa"/>
            <w:shd w:val="clear" w:color="auto" w:fill="auto"/>
            <w:noWrap/>
            <w:vAlign w:val="center"/>
          </w:tcPr>
          <w:p w14:paraId="4CA1BA9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55</w:t>
            </w:r>
          </w:p>
        </w:tc>
        <w:tc>
          <w:tcPr>
            <w:tcW w:w="1660" w:type="dxa"/>
            <w:shd w:val="clear" w:color="auto" w:fill="auto"/>
            <w:noWrap/>
            <w:vAlign w:val="center"/>
          </w:tcPr>
          <w:p w14:paraId="73814DC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6023D86A" w14:textId="77777777" w:rsidTr="00820B43">
        <w:trPr>
          <w:trHeight w:val="300"/>
          <w:jc w:val="center"/>
        </w:trPr>
        <w:tc>
          <w:tcPr>
            <w:tcW w:w="960" w:type="dxa"/>
            <w:shd w:val="clear" w:color="auto" w:fill="auto"/>
            <w:noWrap/>
            <w:vAlign w:val="center"/>
          </w:tcPr>
          <w:p w14:paraId="52265C3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w:t>
            </w:r>
          </w:p>
        </w:tc>
        <w:tc>
          <w:tcPr>
            <w:tcW w:w="1660" w:type="dxa"/>
            <w:shd w:val="clear" w:color="auto" w:fill="auto"/>
            <w:noWrap/>
            <w:vAlign w:val="center"/>
          </w:tcPr>
          <w:p w14:paraId="24ABDFC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89,1%</w:t>
            </w:r>
          </w:p>
        </w:tc>
        <w:tc>
          <w:tcPr>
            <w:tcW w:w="1660" w:type="dxa"/>
            <w:shd w:val="clear" w:color="auto" w:fill="auto"/>
            <w:noWrap/>
            <w:vAlign w:val="center"/>
          </w:tcPr>
          <w:p w14:paraId="70B59C0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5,3%</w:t>
            </w:r>
          </w:p>
        </w:tc>
        <w:tc>
          <w:tcPr>
            <w:tcW w:w="1660" w:type="dxa"/>
            <w:shd w:val="clear" w:color="auto" w:fill="auto"/>
            <w:noWrap/>
            <w:vAlign w:val="center"/>
          </w:tcPr>
          <w:p w14:paraId="0230A41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w:t>
            </w:r>
          </w:p>
        </w:tc>
        <w:tc>
          <w:tcPr>
            <w:tcW w:w="1660" w:type="dxa"/>
            <w:shd w:val="clear" w:color="auto" w:fill="auto"/>
            <w:noWrap/>
            <w:vAlign w:val="center"/>
          </w:tcPr>
          <w:p w14:paraId="1F1412D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BC7DBCE" w14:textId="77777777" w:rsidTr="00820B43">
        <w:trPr>
          <w:trHeight w:val="300"/>
          <w:jc w:val="center"/>
        </w:trPr>
        <w:tc>
          <w:tcPr>
            <w:tcW w:w="960" w:type="dxa"/>
            <w:shd w:val="clear" w:color="auto" w:fill="auto"/>
            <w:noWrap/>
            <w:vAlign w:val="center"/>
          </w:tcPr>
          <w:p w14:paraId="5A32333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w:t>
            </w:r>
          </w:p>
        </w:tc>
        <w:tc>
          <w:tcPr>
            <w:tcW w:w="1660" w:type="dxa"/>
            <w:shd w:val="clear" w:color="auto" w:fill="auto"/>
            <w:noWrap/>
            <w:vAlign w:val="center"/>
          </w:tcPr>
          <w:p w14:paraId="52E3EDF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89,1%</w:t>
            </w:r>
          </w:p>
        </w:tc>
        <w:tc>
          <w:tcPr>
            <w:tcW w:w="1660" w:type="dxa"/>
            <w:shd w:val="clear" w:color="auto" w:fill="auto"/>
            <w:noWrap/>
            <w:vAlign w:val="center"/>
          </w:tcPr>
          <w:p w14:paraId="0D2C276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5,3%</w:t>
            </w:r>
          </w:p>
        </w:tc>
        <w:tc>
          <w:tcPr>
            <w:tcW w:w="1660" w:type="dxa"/>
            <w:shd w:val="clear" w:color="auto" w:fill="auto"/>
            <w:noWrap/>
            <w:vAlign w:val="center"/>
          </w:tcPr>
          <w:p w14:paraId="71F0164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57</w:t>
            </w:r>
          </w:p>
        </w:tc>
        <w:tc>
          <w:tcPr>
            <w:tcW w:w="1660" w:type="dxa"/>
            <w:shd w:val="clear" w:color="auto" w:fill="auto"/>
            <w:noWrap/>
            <w:vAlign w:val="center"/>
          </w:tcPr>
          <w:p w14:paraId="22943BD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A3FEB75" w14:textId="77777777" w:rsidTr="00820B43">
        <w:trPr>
          <w:trHeight w:val="300"/>
          <w:jc w:val="center"/>
        </w:trPr>
        <w:tc>
          <w:tcPr>
            <w:tcW w:w="960" w:type="dxa"/>
            <w:shd w:val="clear" w:color="auto" w:fill="auto"/>
            <w:noWrap/>
            <w:vAlign w:val="center"/>
          </w:tcPr>
          <w:p w14:paraId="2D48329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w:t>
            </w:r>
          </w:p>
        </w:tc>
        <w:tc>
          <w:tcPr>
            <w:tcW w:w="1660" w:type="dxa"/>
            <w:shd w:val="clear" w:color="auto" w:fill="auto"/>
            <w:noWrap/>
            <w:vAlign w:val="center"/>
          </w:tcPr>
          <w:p w14:paraId="45CACDD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89,1%</w:t>
            </w:r>
          </w:p>
        </w:tc>
        <w:tc>
          <w:tcPr>
            <w:tcW w:w="1660" w:type="dxa"/>
            <w:shd w:val="clear" w:color="auto" w:fill="auto"/>
            <w:noWrap/>
            <w:vAlign w:val="center"/>
          </w:tcPr>
          <w:p w14:paraId="1048516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4168C10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58</w:t>
            </w:r>
          </w:p>
        </w:tc>
        <w:tc>
          <w:tcPr>
            <w:tcW w:w="1660" w:type="dxa"/>
            <w:shd w:val="clear" w:color="auto" w:fill="auto"/>
            <w:noWrap/>
            <w:vAlign w:val="center"/>
          </w:tcPr>
          <w:p w14:paraId="6AC1073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38D9B434" w14:textId="77777777" w:rsidTr="00820B43">
        <w:trPr>
          <w:trHeight w:val="300"/>
          <w:jc w:val="center"/>
        </w:trPr>
        <w:tc>
          <w:tcPr>
            <w:tcW w:w="960" w:type="dxa"/>
            <w:shd w:val="clear" w:color="auto" w:fill="auto"/>
            <w:noWrap/>
            <w:vAlign w:val="center"/>
          </w:tcPr>
          <w:p w14:paraId="5138ACB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w:t>
            </w:r>
          </w:p>
        </w:tc>
        <w:tc>
          <w:tcPr>
            <w:tcW w:w="1660" w:type="dxa"/>
            <w:shd w:val="clear" w:color="auto" w:fill="auto"/>
            <w:noWrap/>
            <w:vAlign w:val="center"/>
          </w:tcPr>
          <w:p w14:paraId="0647A23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88,9%</w:t>
            </w:r>
          </w:p>
        </w:tc>
        <w:tc>
          <w:tcPr>
            <w:tcW w:w="1660" w:type="dxa"/>
            <w:shd w:val="clear" w:color="auto" w:fill="auto"/>
            <w:noWrap/>
            <w:vAlign w:val="center"/>
          </w:tcPr>
          <w:p w14:paraId="0526930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33E39A8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w:t>
            </w:r>
          </w:p>
        </w:tc>
        <w:tc>
          <w:tcPr>
            <w:tcW w:w="1660" w:type="dxa"/>
            <w:shd w:val="clear" w:color="auto" w:fill="auto"/>
            <w:noWrap/>
            <w:vAlign w:val="center"/>
          </w:tcPr>
          <w:p w14:paraId="3DAD351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241FB2F9" w14:textId="77777777" w:rsidTr="00820B43">
        <w:trPr>
          <w:trHeight w:val="300"/>
          <w:jc w:val="center"/>
        </w:trPr>
        <w:tc>
          <w:tcPr>
            <w:tcW w:w="960" w:type="dxa"/>
            <w:shd w:val="clear" w:color="auto" w:fill="auto"/>
            <w:noWrap/>
            <w:vAlign w:val="center"/>
          </w:tcPr>
          <w:p w14:paraId="12E2FF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w:t>
            </w:r>
          </w:p>
        </w:tc>
        <w:tc>
          <w:tcPr>
            <w:tcW w:w="1660" w:type="dxa"/>
            <w:shd w:val="clear" w:color="auto" w:fill="auto"/>
            <w:noWrap/>
            <w:vAlign w:val="center"/>
          </w:tcPr>
          <w:p w14:paraId="296B6FC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88,6%</w:t>
            </w:r>
          </w:p>
        </w:tc>
        <w:tc>
          <w:tcPr>
            <w:tcW w:w="1660" w:type="dxa"/>
            <w:shd w:val="clear" w:color="auto" w:fill="auto"/>
            <w:noWrap/>
            <w:vAlign w:val="center"/>
          </w:tcPr>
          <w:p w14:paraId="19ABC2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5,2%</w:t>
            </w:r>
          </w:p>
        </w:tc>
        <w:tc>
          <w:tcPr>
            <w:tcW w:w="1660" w:type="dxa"/>
            <w:shd w:val="clear" w:color="auto" w:fill="auto"/>
            <w:noWrap/>
            <w:vAlign w:val="center"/>
          </w:tcPr>
          <w:p w14:paraId="6D4C55E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60</w:t>
            </w:r>
          </w:p>
        </w:tc>
        <w:tc>
          <w:tcPr>
            <w:tcW w:w="1660" w:type="dxa"/>
            <w:shd w:val="clear" w:color="auto" w:fill="auto"/>
            <w:noWrap/>
            <w:vAlign w:val="center"/>
          </w:tcPr>
          <w:p w14:paraId="2488833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06F78D20" w14:textId="77777777" w:rsidTr="00820B43">
        <w:trPr>
          <w:trHeight w:val="300"/>
          <w:jc w:val="center"/>
        </w:trPr>
        <w:tc>
          <w:tcPr>
            <w:tcW w:w="960" w:type="dxa"/>
            <w:shd w:val="clear" w:color="auto" w:fill="auto"/>
            <w:noWrap/>
            <w:vAlign w:val="center"/>
          </w:tcPr>
          <w:p w14:paraId="6F21BEF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7CA6FE2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88,2%</w:t>
            </w:r>
          </w:p>
        </w:tc>
        <w:tc>
          <w:tcPr>
            <w:tcW w:w="1660" w:type="dxa"/>
            <w:shd w:val="clear" w:color="auto" w:fill="auto"/>
            <w:noWrap/>
            <w:vAlign w:val="center"/>
          </w:tcPr>
          <w:p w14:paraId="2D7075C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w:t>
            </w:r>
          </w:p>
        </w:tc>
        <w:tc>
          <w:tcPr>
            <w:tcW w:w="1660" w:type="dxa"/>
            <w:shd w:val="clear" w:color="auto" w:fill="auto"/>
            <w:noWrap/>
            <w:vAlign w:val="center"/>
          </w:tcPr>
          <w:p w14:paraId="4E63573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61</w:t>
            </w:r>
          </w:p>
        </w:tc>
        <w:tc>
          <w:tcPr>
            <w:tcW w:w="1660" w:type="dxa"/>
            <w:shd w:val="clear" w:color="auto" w:fill="auto"/>
            <w:noWrap/>
            <w:vAlign w:val="center"/>
          </w:tcPr>
          <w:p w14:paraId="5416BA5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33415130" w14:textId="77777777" w:rsidTr="00820B43">
        <w:trPr>
          <w:trHeight w:val="300"/>
          <w:jc w:val="center"/>
        </w:trPr>
        <w:tc>
          <w:tcPr>
            <w:tcW w:w="960" w:type="dxa"/>
            <w:shd w:val="clear" w:color="auto" w:fill="auto"/>
            <w:noWrap/>
            <w:vAlign w:val="center"/>
          </w:tcPr>
          <w:p w14:paraId="61EDBF3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w:t>
            </w:r>
          </w:p>
        </w:tc>
        <w:tc>
          <w:tcPr>
            <w:tcW w:w="1660" w:type="dxa"/>
            <w:shd w:val="clear" w:color="auto" w:fill="auto"/>
            <w:noWrap/>
            <w:vAlign w:val="center"/>
          </w:tcPr>
          <w:p w14:paraId="78CDA2D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87,5%</w:t>
            </w:r>
          </w:p>
        </w:tc>
        <w:tc>
          <w:tcPr>
            <w:tcW w:w="1660" w:type="dxa"/>
            <w:shd w:val="clear" w:color="auto" w:fill="auto"/>
            <w:noWrap/>
            <w:vAlign w:val="center"/>
          </w:tcPr>
          <w:p w14:paraId="03EC96E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5,0%</w:t>
            </w:r>
          </w:p>
        </w:tc>
        <w:tc>
          <w:tcPr>
            <w:tcW w:w="1660" w:type="dxa"/>
            <w:shd w:val="clear" w:color="auto" w:fill="auto"/>
            <w:noWrap/>
            <w:vAlign w:val="center"/>
          </w:tcPr>
          <w:p w14:paraId="2665E75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62</w:t>
            </w:r>
          </w:p>
        </w:tc>
        <w:tc>
          <w:tcPr>
            <w:tcW w:w="1660" w:type="dxa"/>
            <w:shd w:val="clear" w:color="auto" w:fill="auto"/>
            <w:noWrap/>
            <w:vAlign w:val="center"/>
          </w:tcPr>
          <w:p w14:paraId="2E69FDF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r>
      <w:tr w:rsidR="00695915" w:rsidRPr="00490768" w14:paraId="4797FA74" w14:textId="77777777" w:rsidTr="00820B43">
        <w:trPr>
          <w:trHeight w:val="300"/>
          <w:jc w:val="center"/>
        </w:trPr>
        <w:tc>
          <w:tcPr>
            <w:tcW w:w="960" w:type="dxa"/>
            <w:shd w:val="clear" w:color="auto" w:fill="auto"/>
            <w:noWrap/>
            <w:vAlign w:val="center"/>
          </w:tcPr>
          <w:p w14:paraId="6BD4717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w:t>
            </w:r>
          </w:p>
        </w:tc>
        <w:tc>
          <w:tcPr>
            <w:tcW w:w="1660" w:type="dxa"/>
            <w:shd w:val="clear" w:color="auto" w:fill="auto"/>
            <w:noWrap/>
            <w:vAlign w:val="center"/>
          </w:tcPr>
          <w:p w14:paraId="5011793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86,7%</w:t>
            </w:r>
          </w:p>
        </w:tc>
        <w:tc>
          <w:tcPr>
            <w:tcW w:w="1660" w:type="dxa"/>
            <w:shd w:val="clear" w:color="auto" w:fill="auto"/>
            <w:noWrap/>
            <w:vAlign w:val="center"/>
          </w:tcPr>
          <w:p w14:paraId="4964C3A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4,8%</w:t>
            </w:r>
          </w:p>
        </w:tc>
        <w:tc>
          <w:tcPr>
            <w:tcW w:w="1660" w:type="dxa"/>
            <w:shd w:val="clear" w:color="auto" w:fill="auto"/>
            <w:noWrap/>
            <w:vAlign w:val="center"/>
          </w:tcPr>
          <w:p w14:paraId="39B26A6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w:t>
            </w:r>
          </w:p>
        </w:tc>
        <w:tc>
          <w:tcPr>
            <w:tcW w:w="1660" w:type="dxa"/>
            <w:shd w:val="clear" w:color="auto" w:fill="auto"/>
            <w:noWrap/>
            <w:vAlign w:val="center"/>
          </w:tcPr>
          <w:p w14:paraId="0CA8ECF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1F102F38" w14:textId="77777777" w:rsidTr="00820B43">
        <w:trPr>
          <w:trHeight w:val="300"/>
          <w:jc w:val="center"/>
        </w:trPr>
        <w:tc>
          <w:tcPr>
            <w:tcW w:w="960" w:type="dxa"/>
            <w:shd w:val="clear" w:color="auto" w:fill="auto"/>
            <w:noWrap/>
            <w:vAlign w:val="center"/>
          </w:tcPr>
          <w:p w14:paraId="2C70007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w:t>
            </w:r>
          </w:p>
        </w:tc>
        <w:tc>
          <w:tcPr>
            <w:tcW w:w="1660" w:type="dxa"/>
            <w:shd w:val="clear" w:color="auto" w:fill="auto"/>
            <w:noWrap/>
            <w:vAlign w:val="center"/>
          </w:tcPr>
          <w:p w14:paraId="5FCFBF2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85,6%</w:t>
            </w:r>
          </w:p>
        </w:tc>
        <w:tc>
          <w:tcPr>
            <w:tcW w:w="1660" w:type="dxa"/>
            <w:shd w:val="clear" w:color="auto" w:fill="auto"/>
            <w:noWrap/>
            <w:vAlign w:val="center"/>
          </w:tcPr>
          <w:p w14:paraId="3FE461A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4,6%</w:t>
            </w:r>
          </w:p>
        </w:tc>
        <w:tc>
          <w:tcPr>
            <w:tcW w:w="1660" w:type="dxa"/>
            <w:shd w:val="clear" w:color="auto" w:fill="auto"/>
            <w:noWrap/>
            <w:vAlign w:val="center"/>
          </w:tcPr>
          <w:p w14:paraId="378235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64</w:t>
            </w:r>
          </w:p>
        </w:tc>
        <w:tc>
          <w:tcPr>
            <w:tcW w:w="1660" w:type="dxa"/>
            <w:shd w:val="clear" w:color="auto" w:fill="auto"/>
            <w:noWrap/>
            <w:vAlign w:val="center"/>
          </w:tcPr>
          <w:p w14:paraId="1938473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18D9066A" w14:textId="77777777" w:rsidTr="00820B43">
        <w:trPr>
          <w:trHeight w:val="300"/>
          <w:jc w:val="center"/>
        </w:trPr>
        <w:tc>
          <w:tcPr>
            <w:tcW w:w="960" w:type="dxa"/>
            <w:shd w:val="clear" w:color="auto" w:fill="auto"/>
            <w:noWrap/>
            <w:vAlign w:val="center"/>
          </w:tcPr>
          <w:p w14:paraId="4AF039F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w:t>
            </w:r>
          </w:p>
        </w:tc>
        <w:tc>
          <w:tcPr>
            <w:tcW w:w="1660" w:type="dxa"/>
            <w:shd w:val="clear" w:color="auto" w:fill="auto"/>
            <w:noWrap/>
            <w:vAlign w:val="center"/>
          </w:tcPr>
          <w:p w14:paraId="7CEC31D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84,3%</w:t>
            </w:r>
          </w:p>
        </w:tc>
        <w:tc>
          <w:tcPr>
            <w:tcW w:w="1660" w:type="dxa"/>
            <w:shd w:val="clear" w:color="auto" w:fill="auto"/>
            <w:noWrap/>
            <w:vAlign w:val="center"/>
          </w:tcPr>
          <w:p w14:paraId="0C40C3A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4,3%</w:t>
            </w:r>
          </w:p>
        </w:tc>
        <w:tc>
          <w:tcPr>
            <w:tcW w:w="1660" w:type="dxa"/>
            <w:shd w:val="clear" w:color="auto" w:fill="auto"/>
            <w:noWrap/>
            <w:vAlign w:val="center"/>
          </w:tcPr>
          <w:p w14:paraId="2B9F6AB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65</w:t>
            </w:r>
          </w:p>
        </w:tc>
        <w:tc>
          <w:tcPr>
            <w:tcW w:w="1660" w:type="dxa"/>
            <w:shd w:val="clear" w:color="auto" w:fill="auto"/>
            <w:noWrap/>
            <w:vAlign w:val="center"/>
          </w:tcPr>
          <w:p w14:paraId="1DCE928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75E70996" w14:textId="77777777" w:rsidTr="00820B43">
        <w:trPr>
          <w:trHeight w:val="300"/>
          <w:jc w:val="center"/>
        </w:trPr>
        <w:tc>
          <w:tcPr>
            <w:tcW w:w="960" w:type="dxa"/>
            <w:shd w:val="clear" w:color="auto" w:fill="auto"/>
            <w:noWrap/>
            <w:vAlign w:val="center"/>
          </w:tcPr>
          <w:p w14:paraId="58D7C62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68D9C8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82,8%</w:t>
            </w:r>
          </w:p>
        </w:tc>
        <w:tc>
          <w:tcPr>
            <w:tcW w:w="1660" w:type="dxa"/>
            <w:shd w:val="clear" w:color="auto" w:fill="auto"/>
            <w:noWrap/>
            <w:vAlign w:val="center"/>
          </w:tcPr>
          <w:p w14:paraId="05EC789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4,0%</w:t>
            </w:r>
          </w:p>
        </w:tc>
        <w:tc>
          <w:tcPr>
            <w:tcW w:w="1660" w:type="dxa"/>
            <w:shd w:val="clear" w:color="auto" w:fill="auto"/>
            <w:noWrap/>
            <w:vAlign w:val="center"/>
          </w:tcPr>
          <w:p w14:paraId="5BDA056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w:t>
            </w:r>
          </w:p>
        </w:tc>
        <w:tc>
          <w:tcPr>
            <w:tcW w:w="1660" w:type="dxa"/>
            <w:shd w:val="clear" w:color="auto" w:fill="auto"/>
            <w:noWrap/>
            <w:vAlign w:val="center"/>
          </w:tcPr>
          <w:p w14:paraId="560E192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17</w:t>
            </w:r>
          </w:p>
        </w:tc>
      </w:tr>
      <w:tr w:rsidR="00695915" w:rsidRPr="00490768" w14:paraId="1D893FB7" w14:textId="77777777" w:rsidTr="00820B43">
        <w:trPr>
          <w:trHeight w:val="300"/>
          <w:jc w:val="center"/>
        </w:trPr>
        <w:tc>
          <w:tcPr>
            <w:tcW w:w="960" w:type="dxa"/>
            <w:shd w:val="clear" w:color="auto" w:fill="auto"/>
            <w:noWrap/>
            <w:vAlign w:val="center"/>
          </w:tcPr>
          <w:p w14:paraId="3B67B05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13E49C0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81,0%</w:t>
            </w:r>
          </w:p>
        </w:tc>
        <w:tc>
          <w:tcPr>
            <w:tcW w:w="1660" w:type="dxa"/>
            <w:shd w:val="clear" w:color="auto" w:fill="auto"/>
            <w:noWrap/>
            <w:vAlign w:val="center"/>
          </w:tcPr>
          <w:p w14:paraId="44416DC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3,6%</w:t>
            </w:r>
          </w:p>
        </w:tc>
        <w:tc>
          <w:tcPr>
            <w:tcW w:w="1660" w:type="dxa"/>
            <w:shd w:val="clear" w:color="auto" w:fill="auto"/>
            <w:noWrap/>
            <w:vAlign w:val="center"/>
          </w:tcPr>
          <w:p w14:paraId="1D1DA44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67</w:t>
            </w:r>
          </w:p>
        </w:tc>
        <w:tc>
          <w:tcPr>
            <w:tcW w:w="1660" w:type="dxa"/>
            <w:shd w:val="clear" w:color="auto" w:fill="auto"/>
            <w:noWrap/>
            <w:vAlign w:val="center"/>
          </w:tcPr>
          <w:p w14:paraId="153496C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r>
      <w:tr w:rsidR="00695915" w:rsidRPr="00490768" w14:paraId="7375F20C" w14:textId="77777777" w:rsidTr="00820B43">
        <w:trPr>
          <w:trHeight w:val="300"/>
          <w:jc w:val="center"/>
        </w:trPr>
        <w:tc>
          <w:tcPr>
            <w:tcW w:w="960" w:type="dxa"/>
            <w:shd w:val="clear" w:color="auto" w:fill="auto"/>
            <w:noWrap/>
            <w:vAlign w:val="center"/>
          </w:tcPr>
          <w:p w14:paraId="355E06C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w:t>
            </w:r>
          </w:p>
        </w:tc>
        <w:tc>
          <w:tcPr>
            <w:tcW w:w="1660" w:type="dxa"/>
            <w:shd w:val="clear" w:color="auto" w:fill="auto"/>
            <w:noWrap/>
            <w:vAlign w:val="center"/>
          </w:tcPr>
          <w:p w14:paraId="7336DC1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79,0%</w:t>
            </w:r>
          </w:p>
        </w:tc>
        <w:tc>
          <w:tcPr>
            <w:tcW w:w="1660" w:type="dxa"/>
            <w:shd w:val="clear" w:color="auto" w:fill="auto"/>
            <w:noWrap/>
            <w:vAlign w:val="center"/>
          </w:tcPr>
          <w:p w14:paraId="1AA5D8A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3,2%</w:t>
            </w:r>
          </w:p>
        </w:tc>
        <w:tc>
          <w:tcPr>
            <w:tcW w:w="1660" w:type="dxa"/>
            <w:shd w:val="clear" w:color="auto" w:fill="auto"/>
            <w:noWrap/>
            <w:vAlign w:val="center"/>
          </w:tcPr>
          <w:p w14:paraId="6775ACB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69</w:t>
            </w:r>
          </w:p>
        </w:tc>
        <w:tc>
          <w:tcPr>
            <w:tcW w:w="1660" w:type="dxa"/>
            <w:shd w:val="clear" w:color="auto" w:fill="auto"/>
            <w:noWrap/>
            <w:vAlign w:val="center"/>
          </w:tcPr>
          <w:p w14:paraId="2870338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r>
      <w:tr w:rsidR="00695915" w:rsidRPr="00490768" w14:paraId="7C9812F0" w14:textId="77777777" w:rsidTr="00820B43">
        <w:trPr>
          <w:trHeight w:val="300"/>
          <w:jc w:val="center"/>
        </w:trPr>
        <w:tc>
          <w:tcPr>
            <w:tcW w:w="960" w:type="dxa"/>
            <w:shd w:val="clear" w:color="auto" w:fill="auto"/>
            <w:noWrap/>
            <w:vAlign w:val="center"/>
          </w:tcPr>
          <w:p w14:paraId="0ED3AA0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692F799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76,8%</w:t>
            </w:r>
          </w:p>
        </w:tc>
        <w:tc>
          <w:tcPr>
            <w:tcW w:w="1660" w:type="dxa"/>
            <w:shd w:val="clear" w:color="auto" w:fill="auto"/>
            <w:noWrap/>
            <w:vAlign w:val="center"/>
          </w:tcPr>
          <w:p w14:paraId="5D58203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c>
          <w:tcPr>
            <w:tcW w:w="1660" w:type="dxa"/>
            <w:shd w:val="clear" w:color="auto" w:fill="auto"/>
            <w:noWrap/>
            <w:vAlign w:val="center"/>
          </w:tcPr>
          <w:p w14:paraId="18D7FA8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70</w:t>
            </w:r>
          </w:p>
        </w:tc>
        <w:tc>
          <w:tcPr>
            <w:tcW w:w="1660" w:type="dxa"/>
            <w:shd w:val="clear" w:color="auto" w:fill="auto"/>
            <w:noWrap/>
            <w:vAlign w:val="center"/>
          </w:tcPr>
          <w:p w14:paraId="30B3CBA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18</w:t>
            </w:r>
          </w:p>
        </w:tc>
      </w:tr>
      <w:tr w:rsidR="00695915" w:rsidRPr="00490768" w14:paraId="6B5C1931" w14:textId="77777777" w:rsidTr="00820B43">
        <w:trPr>
          <w:trHeight w:val="300"/>
          <w:jc w:val="center"/>
        </w:trPr>
        <w:tc>
          <w:tcPr>
            <w:tcW w:w="960" w:type="dxa"/>
            <w:shd w:val="clear" w:color="auto" w:fill="auto"/>
            <w:noWrap/>
            <w:vAlign w:val="center"/>
          </w:tcPr>
          <w:p w14:paraId="711B828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w:t>
            </w:r>
          </w:p>
        </w:tc>
        <w:tc>
          <w:tcPr>
            <w:tcW w:w="1660" w:type="dxa"/>
            <w:shd w:val="clear" w:color="auto" w:fill="auto"/>
            <w:noWrap/>
            <w:vAlign w:val="center"/>
          </w:tcPr>
          <w:p w14:paraId="476AC93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74,3%</w:t>
            </w:r>
          </w:p>
        </w:tc>
        <w:tc>
          <w:tcPr>
            <w:tcW w:w="1660" w:type="dxa"/>
            <w:shd w:val="clear" w:color="auto" w:fill="auto"/>
            <w:noWrap/>
            <w:vAlign w:val="center"/>
          </w:tcPr>
          <w:p w14:paraId="66B5EC9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1,6%</w:t>
            </w:r>
          </w:p>
        </w:tc>
        <w:tc>
          <w:tcPr>
            <w:tcW w:w="1660" w:type="dxa"/>
            <w:shd w:val="clear" w:color="auto" w:fill="auto"/>
            <w:noWrap/>
            <w:vAlign w:val="center"/>
          </w:tcPr>
          <w:p w14:paraId="6C41493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w:t>
            </w:r>
          </w:p>
        </w:tc>
        <w:tc>
          <w:tcPr>
            <w:tcW w:w="1660" w:type="dxa"/>
            <w:shd w:val="clear" w:color="auto" w:fill="auto"/>
            <w:noWrap/>
            <w:vAlign w:val="center"/>
          </w:tcPr>
          <w:p w14:paraId="1FA3D62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19</w:t>
            </w:r>
          </w:p>
        </w:tc>
      </w:tr>
      <w:tr w:rsidR="00695915" w:rsidRPr="00490768" w14:paraId="58D37534" w14:textId="77777777" w:rsidTr="00820B43">
        <w:trPr>
          <w:trHeight w:val="300"/>
          <w:jc w:val="center"/>
        </w:trPr>
        <w:tc>
          <w:tcPr>
            <w:tcW w:w="960" w:type="dxa"/>
            <w:shd w:val="clear" w:color="auto" w:fill="auto"/>
            <w:noWrap/>
            <w:vAlign w:val="center"/>
          </w:tcPr>
          <w:p w14:paraId="473F6A6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w:t>
            </w:r>
          </w:p>
        </w:tc>
        <w:tc>
          <w:tcPr>
            <w:tcW w:w="1660" w:type="dxa"/>
            <w:shd w:val="clear" w:color="auto" w:fill="auto"/>
            <w:noWrap/>
            <w:vAlign w:val="center"/>
          </w:tcPr>
          <w:p w14:paraId="66E0F58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71,7%</w:t>
            </w:r>
          </w:p>
        </w:tc>
        <w:tc>
          <w:tcPr>
            <w:tcW w:w="1660" w:type="dxa"/>
            <w:shd w:val="clear" w:color="auto" w:fill="auto"/>
            <w:noWrap/>
            <w:vAlign w:val="center"/>
          </w:tcPr>
          <w:p w14:paraId="5F39657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w:t>
            </w:r>
          </w:p>
        </w:tc>
        <w:tc>
          <w:tcPr>
            <w:tcW w:w="1660" w:type="dxa"/>
            <w:shd w:val="clear" w:color="auto" w:fill="auto"/>
            <w:noWrap/>
            <w:vAlign w:val="center"/>
          </w:tcPr>
          <w:p w14:paraId="37F72D8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72</w:t>
            </w:r>
          </w:p>
        </w:tc>
        <w:tc>
          <w:tcPr>
            <w:tcW w:w="1660" w:type="dxa"/>
            <w:shd w:val="clear" w:color="auto" w:fill="auto"/>
            <w:noWrap/>
            <w:vAlign w:val="center"/>
          </w:tcPr>
          <w:p w14:paraId="209A419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20</w:t>
            </w:r>
          </w:p>
        </w:tc>
      </w:tr>
      <w:tr w:rsidR="00695915" w:rsidRPr="00490768" w14:paraId="08569944" w14:textId="77777777" w:rsidTr="00820B43">
        <w:trPr>
          <w:trHeight w:val="300"/>
          <w:jc w:val="center"/>
        </w:trPr>
        <w:tc>
          <w:tcPr>
            <w:tcW w:w="960" w:type="dxa"/>
            <w:shd w:val="clear" w:color="auto" w:fill="auto"/>
            <w:noWrap/>
            <w:vAlign w:val="center"/>
          </w:tcPr>
          <w:p w14:paraId="434437F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w:t>
            </w:r>
          </w:p>
        </w:tc>
        <w:tc>
          <w:tcPr>
            <w:tcW w:w="1660" w:type="dxa"/>
            <w:shd w:val="clear" w:color="auto" w:fill="auto"/>
            <w:noWrap/>
            <w:vAlign w:val="center"/>
          </w:tcPr>
          <w:p w14:paraId="2B22C92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68,9%</w:t>
            </w:r>
          </w:p>
        </w:tc>
        <w:tc>
          <w:tcPr>
            <w:tcW w:w="1660" w:type="dxa"/>
            <w:shd w:val="clear" w:color="auto" w:fill="auto"/>
            <w:noWrap/>
            <w:vAlign w:val="center"/>
          </w:tcPr>
          <w:p w14:paraId="708CBF2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0,8%</w:t>
            </w:r>
          </w:p>
        </w:tc>
        <w:tc>
          <w:tcPr>
            <w:tcW w:w="1660" w:type="dxa"/>
            <w:shd w:val="clear" w:color="auto" w:fill="auto"/>
            <w:noWrap/>
            <w:vAlign w:val="center"/>
          </w:tcPr>
          <w:p w14:paraId="628D318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73</w:t>
            </w:r>
          </w:p>
        </w:tc>
        <w:tc>
          <w:tcPr>
            <w:tcW w:w="1660" w:type="dxa"/>
            <w:shd w:val="clear" w:color="auto" w:fill="auto"/>
            <w:noWrap/>
            <w:vAlign w:val="center"/>
          </w:tcPr>
          <w:p w14:paraId="5DB1C8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21</w:t>
            </w:r>
          </w:p>
        </w:tc>
      </w:tr>
      <w:tr w:rsidR="00695915" w:rsidRPr="00490768" w14:paraId="22727F4A" w14:textId="77777777" w:rsidTr="00820B43">
        <w:trPr>
          <w:trHeight w:val="300"/>
          <w:jc w:val="center"/>
        </w:trPr>
        <w:tc>
          <w:tcPr>
            <w:tcW w:w="960" w:type="dxa"/>
            <w:shd w:val="clear" w:color="auto" w:fill="auto"/>
            <w:noWrap/>
            <w:vAlign w:val="center"/>
          </w:tcPr>
          <w:p w14:paraId="7D4276E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w:t>
            </w:r>
          </w:p>
        </w:tc>
        <w:tc>
          <w:tcPr>
            <w:tcW w:w="1660" w:type="dxa"/>
            <w:shd w:val="clear" w:color="auto" w:fill="auto"/>
            <w:noWrap/>
            <w:vAlign w:val="center"/>
          </w:tcPr>
          <w:p w14:paraId="79D96F4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66,0%</w:t>
            </w:r>
          </w:p>
        </w:tc>
        <w:tc>
          <w:tcPr>
            <w:tcW w:w="1660" w:type="dxa"/>
            <w:shd w:val="clear" w:color="auto" w:fill="auto"/>
            <w:noWrap/>
            <w:vAlign w:val="center"/>
          </w:tcPr>
          <w:p w14:paraId="258E3F4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0,5%</w:t>
            </w:r>
          </w:p>
        </w:tc>
        <w:tc>
          <w:tcPr>
            <w:tcW w:w="1660" w:type="dxa"/>
            <w:shd w:val="clear" w:color="auto" w:fill="auto"/>
            <w:noWrap/>
            <w:vAlign w:val="center"/>
          </w:tcPr>
          <w:p w14:paraId="5D1E237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74</w:t>
            </w:r>
          </w:p>
        </w:tc>
        <w:tc>
          <w:tcPr>
            <w:tcW w:w="1660" w:type="dxa"/>
            <w:shd w:val="clear" w:color="auto" w:fill="auto"/>
            <w:noWrap/>
            <w:vAlign w:val="center"/>
          </w:tcPr>
          <w:p w14:paraId="6844620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22</w:t>
            </w:r>
          </w:p>
        </w:tc>
      </w:tr>
      <w:tr w:rsidR="00695915" w:rsidRPr="00490768" w14:paraId="2DE69F3A" w14:textId="77777777" w:rsidTr="00820B43">
        <w:trPr>
          <w:trHeight w:val="300"/>
          <w:jc w:val="center"/>
        </w:trPr>
        <w:tc>
          <w:tcPr>
            <w:tcW w:w="960" w:type="dxa"/>
            <w:shd w:val="clear" w:color="auto" w:fill="auto"/>
            <w:noWrap/>
            <w:vAlign w:val="center"/>
          </w:tcPr>
          <w:p w14:paraId="1D8A094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w:t>
            </w:r>
          </w:p>
        </w:tc>
        <w:tc>
          <w:tcPr>
            <w:tcW w:w="1660" w:type="dxa"/>
            <w:shd w:val="clear" w:color="auto" w:fill="auto"/>
            <w:noWrap/>
            <w:vAlign w:val="center"/>
          </w:tcPr>
          <w:p w14:paraId="5393E3D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63,0%</w:t>
            </w:r>
          </w:p>
        </w:tc>
        <w:tc>
          <w:tcPr>
            <w:tcW w:w="1660" w:type="dxa"/>
            <w:shd w:val="clear" w:color="auto" w:fill="auto"/>
            <w:noWrap/>
            <w:vAlign w:val="center"/>
          </w:tcPr>
          <w:p w14:paraId="6B991F5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0,4%</w:t>
            </w:r>
          </w:p>
        </w:tc>
        <w:tc>
          <w:tcPr>
            <w:tcW w:w="1660" w:type="dxa"/>
            <w:shd w:val="clear" w:color="auto" w:fill="auto"/>
            <w:noWrap/>
            <w:vAlign w:val="center"/>
          </w:tcPr>
          <w:p w14:paraId="6C539A0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75</w:t>
            </w:r>
          </w:p>
        </w:tc>
        <w:tc>
          <w:tcPr>
            <w:tcW w:w="1660" w:type="dxa"/>
            <w:shd w:val="clear" w:color="auto" w:fill="auto"/>
            <w:noWrap/>
            <w:vAlign w:val="center"/>
          </w:tcPr>
          <w:p w14:paraId="5E48E78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23</w:t>
            </w:r>
          </w:p>
        </w:tc>
      </w:tr>
      <w:tr w:rsidR="00695915" w:rsidRPr="00490768" w14:paraId="29235E11" w14:textId="77777777" w:rsidTr="00820B43">
        <w:trPr>
          <w:trHeight w:val="300"/>
          <w:jc w:val="center"/>
        </w:trPr>
        <w:tc>
          <w:tcPr>
            <w:tcW w:w="960" w:type="dxa"/>
            <w:shd w:val="clear" w:color="auto" w:fill="auto"/>
            <w:noWrap/>
            <w:vAlign w:val="center"/>
          </w:tcPr>
          <w:p w14:paraId="0377399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96</w:t>
            </w:r>
          </w:p>
        </w:tc>
        <w:tc>
          <w:tcPr>
            <w:tcW w:w="1660" w:type="dxa"/>
            <w:shd w:val="clear" w:color="auto" w:fill="auto"/>
            <w:noWrap/>
            <w:vAlign w:val="center"/>
          </w:tcPr>
          <w:p w14:paraId="0FE9B8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59,9%</w:t>
            </w:r>
          </w:p>
        </w:tc>
        <w:tc>
          <w:tcPr>
            <w:tcW w:w="1660" w:type="dxa"/>
            <w:shd w:val="clear" w:color="auto" w:fill="auto"/>
            <w:noWrap/>
            <w:vAlign w:val="center"/>
          </w:tcPr>
          <w:p w14:paraId="1452A5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0,3%</w:t>
            </w:r>
          </w:p>
        </w:tc>
        <w:tc>
          <w:tcPr>
            <w:tcW w:w="1660" w:type="dxa"/>
            <w:shd w:val="clear" w:color="auto" w:fill="auto"/>
            <w:noWrap/>
            <w:vAlign w:val="center"/>
          </w:tcPr>
          <w:p w14:paraId="41A1E23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76</w:t>
            </w:r>
          </w:p>
        </w:tc>
        <w:tc>
          <w:tcPr>
            <w:tcW w:w="1660" w:type="dxa"/>
            <w:shd w:val="clear" w:color="auto" w:fill="auto"/>
            <w:noWrap/>
            <w:vAlign w:val="center"/>
          </w:tcPr>
          <w:p w14:paraId="7A6FABE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617E3F07" w14:textId="77777777" w:rsidTr="00820B43">
        <w:trPr>
          <w:trHeight w:val="300"/>
          <w:jc w:val="center"/>
        </w:trPr>
        <w:tc>
          <w:tcPr>
            <w:tcW w:w="960" w:type="dxa"/>
            <w:shd w:val="clear" w:color="auto" w:fill="auto"/>
            <w:noWrap/>
            <w:vAlign w:val="center"/>
          </w:tcPr>
          <w:p w14:paraId="4CDC8A3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97</w:t>
            </w:r>
          </w:p>
        </w:tc>
        <w:tc>
          <w:tcPr>
            <w:tcW w:w="1660" w:type="dxa"/>
            <w:shd w:val="clear" w:color="auto" w:fill="auto"/>
            <w:noWrap/>
            <w:vAlign w:val="center"/>
          </w:tcPr>
          <w:p w14:paraId="43AF4A3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56,9%</w:t>
            </w:r>
          </w:p>
        </w:tc>
        <w:tc>
          <w:tcPr>
            <w:tcW w:w="1660" w:type="dxa"/>
            <w:shd w:val="clear" w:color="auto" w:fill="auto"/>
            <w:noWrap/>
            <w:vAlign w:val="center"/>
          </w:tcPr>
          <w:p w14:paraId="36BF82A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0,2%</w:t>
            </w:r>
          </w:p>
        </w:tc>
        <w:tc>
          <w:tcPr>
            <w:tcW w:w="1660" w:type="dxa"/>
            <w:shd w:val="clear" w:color="auto" w:fill="auto"/>
            <w:noWrap/>
            <w:vAlign w:val="center"/>
          </w:tcPr>
          <w:p w14:paraId="6C0392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77</w:t>
            </w:r>
          </w:p>
        </w:tc>
        <w:tc>
          <w:tcPr>
            <w:tcW w:w="1660" w:type="dxa"/>
            <w:shd w:val="clear" w:color="auto" w:fill="auto"/>
            <w:noWrap/>
            <w:vAlign w:val="center"/>
          </w:tcPr>
          <w:p w14:paraId="602409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6A163C77" w14:textId="77777777" w:rsidTr="00820B43">
        <w:trPr>
          <w:trHeight w:val="300"/>
          <w:jc w:val="center"/>
        </w:trPr>
        <w:tc>
          <w:tcPr>
            <w:tcW w:w="960" w:type="dxa"/>
            <w:shd w:val="clear" w:color="auto" w:fill="auto"/>
            <w:noWrap/>
            <w:vAlign w:val="center"/>
          </w:tcPr>
          <w:p w14:paraId="4344D0C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98</w:t>
            </w:r>
          </w:p>
        </w:tc>
        <w:tc>
          <w:tcPr>
            <w:tcW w:w="1660" w:type="dxa"/>
            <w:shd w:val="clear" w:color="auto" w:fill="auto"/>
            <w:noWrap/>
            <w:vAlign w:val="center"/>
          </w:tcPr>
          <w:p w14:paraId="420B197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54,0%</w:t>
            </w:r>
          </w:p>
        </w:tc>
        <w:tc>
          <w:tcPr>
            <w:tcW w:w="1660" w:type="dxa"/>
            <w:shd w:val="clear" w:color="auto" w:fill="auto"/>
            <w:noWrap/>
            <w:vAlign w:val="center"/>
          </w:tcPr>
          <w:p w14:paraId="3EDCF7F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E22BE9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78</w:t>
            </w:r>
          </w:p>
        </w:tc>
        <w:tc>
          <w:tcPr>
            <w:tcW w:w="1660" w:type="dxa"/>
            <w:shd w:val="clear" w:color="auto" w:fill="auto"/>
            <w:noWrap/>
            <w:vAlign w:val="center"/>
          </w:tcPr>
          <w:p w14:paraId="55F66F3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95A0F6D" w14:textId="77777777" w:rsidTr="00820B43">
        <w:trPr>
          <w:trHeight w:val="300"/>
          <w:jc w:val="center"/>
        </w:trPr>
        <w:tc>
          <w:tcPr>
            <w:tcW w:w="960" w:type="dxa"/>
            <w:shd w:val="clear" w:color="auto" w:fill="auto"/>
            <w:noWrap/>
            <w:vAlign w:val="center"/>
          </w:tcPr>
          <w:p w14:paraId="721AA21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99</w:t>
            </w:r>
          </w:p>
        </w:tc>
        <w:tc>
          <w:tcPr>
            <w:tcW w:w="1660" w:type="dxa"/>
            <w:shd w:val="clear" w:color="auto" w:fill="auto"/>
            <w:noWrap/>
            <w:vAlign w:val="center"/>
          </w:tcPr>
          <w:p w14:paraId="02C9CFD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51,3%</w:t>
            </w:r>
          </w:p>
        </w:tc>
        <w:tc>
          <w:tcPr>
            <w:tcW w:w="1660" w:type="dxa"/>
            <w:shd w:val="clear" w:color="auto" w:fill="auto"/>
            <w:noWrap/>
            <w:vAlign w:val="center"/>
          </w:tcPr>
          <w:p w14:paraId="1336F91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EFFCC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79</w:t>
            </w:r>
          </w:p>
        </w:tc>
        <w:tc>
          <w:tcPr>
            <w:tcW w:w="1660" w:type="dxa"/>
            <w:shd w:val="clear" w:color="auto" w:fill="auto"/>
            <w:noWrap/>
            <w:vAlign w:val="center"/>
          </w:tcPr>
          <w:p w14:paraId="7653D68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A3F0005" w14:textId="77777777" w:rsidTr="00820B43">
        <w:trPr>
          <w:trHeight w:val="300"/>
          <w:jc w:val="center"/>
        </w:trPr>
        <w:tc>
          <w:tcPr>
            <w:tcW w:w="960" w:type="dxa"/>
            <w:shd w:val="clear" w:color="auto" w:fill="auto"/>
            <w:noWrap/>
            <w:vAlign w:val="center"/>
          </w:tcPr>
          <w:p w14:paraId="5F0E915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100</w:t>
            </w:r>
          </w:p>
        </w:tc>
        <w:tc>
          <w:tcPr>
            <w:tcW w:w="1660" w:type="dxa"/>
            <w:shd w:val="clear" w:color="auto" w:fill="auto"/>
            <w:noWrap/>
            <w:vAlign w:val="center"/>
          </w:tcPr>
          <w:p w14:paraId="4CEB11D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49,0%</w:t>
            </w:r>
          </w:p>
        </w:tc>
        <w:tc>
          <w:tcPr>
            <w:tcW w:w="1660" w:type="dxa"/>
            <w:shd w:val="clear" w:color="auto" w:fill="auto"/>
            <w:noWrap/>
            <w:vAlign w:val="center"/>
          </w:tcPr>
          <w:p w14:paraId="711877B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2B6798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80</w:t>
            </w:r>
          </w:p>
        </w:tc>
        <w:tc>
          <w:tcPr>
            <w:tcW w:w="1660" w:type="dxa"/>
            <w:shd w:val="clear" w:color="auto" w:fill="auto"/>
            <w:noWrap/>
            <w:vAlign w:val="center"/>
          </w:tcPr>
          <w:p w14:paraId="3D622C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BAB0892" w14:textId="77777777" w:rsidTr="00820B43">
        <w:trPr>
          <w:trHeight w:val="300"/>
          <w:jc w:val="center"/>
        </w:trPr>
        <w:tc>
          <w:tcPr>
            <w:tcW w:w="960" w:type="dxa"/>
            <w:shd w:val="clear" w:color="auto" w:fill="auto"/>
            <w:noWrap/>
            <w:vAlign w:val="center"/>
          </w:tcPr>
          <w:p w14:paraId="5DF0C1F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101</w:t>
            </w:r>
          </w:p>
        </w:tc>
        <w:tc>
          <w:tcPr>
            <w:tcW w:w="1660" w:type="dxa"/>
            <w:shd w:val="clear" w:color="auto" w:fill="auto"/>
            <w:noWrap/>
            <w:vAlign w:val="center"/>
          </w:tcPr>
          <w:p w14:paraId="784E0E3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583A2D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60A72D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81</w:t>
            </w:r>
          </w:p>
        </w:tc>
        <w:tc>
          <w:tcPr>
            <w:tcW w:w="1660" w:type="dxa"/>
            <w:shd w:val="clear" w:color="auto" w:fill="auto"/>
            <w:noWrap/>
            <w:vAlign w:val="center"/>
          </w:tcPr>
          <w:p w14:paraId="59E5459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0010E89" w14:textId="77777777" w:rsidTr="00820B43">
        <w:trPr>
          <w:trHeight w:val="300"/>
          <w:jc w:val="center"/>
        </w:trPr>
        <w:tc>
          <w:tcPr>
            <w:tcW w:w="960" w:type="dxa"/>
            <w:shd w:val="clear" w:color="auto" w:fill="auto"/>
            <w:noWrap/>
            <w:vAlign w:val="center"/>
          </w:tcPr>
          <w:p w14:paraId="7B749FA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102</w:t>
            </w:r>
          </w:p>
        </w:tc>
        <w:tc>
          <w:tcPr>
            <w:tcW w:w="1660" w:type="dxa"/>
            <w:shd w:val="clear" w:color="auto" w:fill="auto"/>
            <w:noWrap/>
            <w:vAlign w:val="center"/>
          </w:tcPr>
          <w:p w14:paraId="441DC8F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5B3C34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C58992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82</w:t>
            </w:r>
          </w:p>
        </w:tc>
        <w:tc>
          <w:tcPr>
            <w:tcW w:w="1660" w:type="dxa"/>
            <w:shd w:val="clear" w:color="auto" w:fill="auto"/>
            <w:noWrap/>
            <w:vAlign w:val="center"/>
          </w:tcPr>
          <w:p w14:paraId="0DF80C6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87B5A38" w14:textId="77777777" w:rsidTr="00820B43">
        <w:trPr>
          <w:trHeight w:val="300"/>
          <w:jc w:val="center"/>
        </w:trPr>
        <w:tc>
          <w:tcPr>
            <w:tcW w:w="960" w:type="dxa"/>
            <w:shd w:val="clear" w:color="auto" w:fill="auto"/>
            <w:noWrap/>
            <w:vAlign w:val="center"/>
          </w:tcPr>
          <w:p w14:paraId="439750F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103</w:t>
            </w:r>
          </w:p>
        </w:tc>
        <w:tc>
          <w:tcPr>
            <w:tcW w:w="1660" w:type="dxa"/>
            <w:shd w:val="clear" w:color="auto" w:fill="auto"/>
            <w:noWrap/>
            <w:vAlign w:val="center"/>
          </w:tcPr>
          <w:p w14:paraId="1F09301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E8640A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F6A911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83</w:t>
            </w:r>
          </w:p>
        </w:tc>
        <w:tc>
          <w:tcPr>
            <w:tcW w:w="1660" w:type="dxa"/>
            <w:shd w:val="clear" w:color="auto" w:fill="auto"/>
            <w:noWrap/>
            <w:vAlign w:val="center"/>
          </w:tcPr>
          <w:p w14:paraId="764D246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5C3FA36" w14:textId="77777777" w:rsidTr="00820B43">
        <w:trPr>
          <w:trHeight w:val="300"/>
          <w:jc w:val="center"/>
        </w:trPr>
        <w:tc>
          <w:tcPr>
            <w:tcW w:w="960" w:type="dxa"/>
            <w:shd w:val="clear" w:color="auto" w:fill="auto"/>
            <w:noWrap/>
            <w:vAlign w:val="center"/>
          </w:tcPr>
          <w:p w14:paraId="7F40CA1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104</w:t>
            </w:r>
          </w:p>
        </w:tc>
        <w:tc>
          <w:tcPr>
            <w:tcW w:w="1660" w:type="dxa"/>
            <w:shd w:val="clear" w:color="auto" w:fill="auto"/>
            <w:noWrap/>
            <w:vAlign w:val="center"/>
          </w:tcPr>
          <w:p w14:paraId="7396CE7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B7AB4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D6A3D5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84</w:t>
            </w:r>
          </w:p>
        </w:tc>
        <w:tc>
          <w:tcPr>
            <w:tcW w:w="1660" w:type="dxa"/>
            <w:shd w:val="clear" w:color="auto" w:fill="auto"/>
            <w:noWrap/>
            <w:vAlign w:val="center"/>
          </w:tcPr>
          <w:p w14:paraId="5FBFA25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4D3E5B8" w14:textId="77777777" w:rsidTr="00820B43">
        <w:trPr>
          <w:trHeight w:val="300"/>
          <w:jc w:val="center"/>
        </w:trPr>
        <w:tc>
          <w:tcPr>
            <w:tcW w:w="960" w:type="dxa"/>
            <w:shd w:val="clear" w:color="auto" w:fill="auto"/>
            <w:noWrap/>
            <w:vAlign w:val="center"/>
          </w:tcPr>
          <w:p w14:paraId="5A62C73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105</w:t>
            </w:r>
          </w:p>
        </w:tc>
        <w:tc>
          <w:tcPr>
            <w:tcW w:w="1660" w:type="dxa"/>
            <w:shd w:val="clear" w:color="auto" w:fill="auto"/>
            <w:noWrap/>
            <w:vAlign w:val="center"/>
          </w:tcPr>
          <w:p w14:paraId="1A80EAB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EB9134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D251F0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85</w:t>
            </w:r>
          </w:p>
        </w:tc>
        <w:tc>
          <w:tcPr>
            <w:tcW w:w="1660" w:type="dxa"/>
            <w:shd w:val="clear" w:color="auto" w:fill="auto"/>
            <w:noWrap/>
            <w:vAlign w:val="center"/>
          </w:tcPr>
          <w:p w14:paraId="142404A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5BC37426" w14:textId="77777777" w:rsidTr="00820B43">
        <w:trPr>
          <w:trHeight w:val="300"/>
          <w:jc w:val="center"/>
        </w:trPr>
        <w:tc>
          <w:tcPr>
            <w:tcW w:w="960" w:type="dxa"/>
            <w:shd w:val="clear" w:color="auto" w:fill="auto"/>
            <w:noWrap/>
            <w:vAlign w:val="center"/>
          </w:tcPr>
          <w:p w14:paraId="1020964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106</w:t>
            </w:r>
          </w:p>
        </w:tc>
        <w:tc>
          <w:tcPr>
            <w:tcW w:w="1660" w:type="dxa"/>
            <w:shd w:val="clear" w:color="auto" w:fill="auto"/>
            <w:noWrap/>
            <w:vAlign w:val="center"/>
          </w:tcPr>
          <w:p w14:paraId="4D31810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F309B1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6BB03F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86</w:t>
            </w:r>
          </w:p>
        </w:tc>
        <w:tc>
          <w:tcPr>
            <w:tcW w:w="1660" w:type="dxa"/>
            <w:shd w:val="clear" w:color="auto" w:fill="auto"/>
            <w:noWrap/>
            <w:vAlign w:val="center"/>
          </w:tcPr>
          <w:p w14:paraId="4F932A1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BB1C58F" w14:textId="77777777" w:rsidTr="00820B43">
        <w:trPr>
          <w:trHeight w:val="300"/>
          <w:jc w:val="center"/>
        </w:trPr>
        <w:tc>
          <w:tcPr>
            <w:tcW w:w="960" w:type="dxa"/>
            <w:shd w:val="clear" w:color="auto" w:fill="auto"/>
            <w:noWrap/>
            <w:vAlign w:val="center"/>
          </w:tcPr>
          <w:p w14:paraId="744BB8E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107</w:t>
            </w:r>
          </w:p>
        </w:tc>
        <w:tc>
          <w:tcPr>
            <w:tcW w:w="1660" w:type="dxa"/>
            <w:shd w:val="clear" w:color="auto" w:fill="auto"/>
            <w:noWrap/>
            <w:vAlign w:val="center"/>
          </w:tcPr>
          <w:p w14:paraId="18028E9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524910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6DC2AB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87</w:t>
            </w:r>
          </w:p>
        </w:tc>
        <w:tc>
          <w:tcPr>
            <w:tcW w:w="1660" w:type="dxa"/>
            <w:shd w:val="clear" w:color="auto" w:fill="auto"/>
            <w:noWrap/>
            <w:vAlign w:val="center"/>
          </w:tcPr>
          <w:p w14:paraId="575F3CF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B71B2F4" w14:textId="77777777" w:rsidTr="00820B43">
        <w:trPr>
          <w:trHeight w:val="300"/>
          <w:jc w:val="center"/>
        </w:trPr>
        <w:tc>
          <w:tcPr>
            <w:tcW w:w="960" w:type="dxa"/>
            <w:shd w:val="clear" w:color="auto" w:fill="auto"/>
            <w:noWrap/>
            <w:vAlign w:val="center"/>
          </w:tcPr>
          <w:p w14:paraId="6DF5013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108</w:t>
            </w:r>
          </w:p>
        </w:tc>
        <w:tc>
          <w:tcPr>
            <w:tcW w:w="1660" w:type="dxa"/>
            <w:shd w:val="clear" w:color="auto" w:fill="auto"/>
            <w:noWrap/>
            <w:vAlign w:val="center"/>
          </w:tcPr>
          <w:p w14:paraId="6B3DC94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C60226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F13BEE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88</w:t>
            </w:r>
          </w:p>
        </w:tc>
        <w:tc>
          <w:tcPr>
            <w:tcW w:w="1660" w:type="dxa"/>
            <w:shd w:val="clear" w:color="auto" w:fill="auto"/>
            <w:noWrap/>
            <w:vAlign w:val="center"/>
          </w:tcPr>
          <w:p w14:paraId="438E76D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1A9F905" w14:textId="77777777" w:rsidTr="00820B43">
        <w:trPr>
          <w:trHeight w:val="300"/>
          <w:jc w:val="center"/>
        </w:trPr>
        <w:tc>
          <w:tcPr>
            <w:tcW w:w="960" w:type="dxa"/>
            <w:shd w:val="clear" w:color="auto" w:fill="auto"/>
            <w:noWrap/>
            <w:vAlign w:val="center"/>
          </w:tcPr>
          <w:p w14:paraId="63EB11D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109</w:t>
            </w:r>
          </w:p>
        </w:tc>
        <w:tc>
          <w:tcPr>
            <w:tcW w:w="1660" w:type="dxa"/>
            <w:shd w:val="clear" w:color="auto" w:fill="auto"/>
            <w:noWrap/>
            <w:vAlign w:val="center"/>
          </w:tcPr>
          <w:p w14:paraId="4C18E8E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2AAF64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3B6C2E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89</w:t>
            </w:r>
          </w:p>
        </w:tc>
        <w:tc>
          <w:tcPr>
            <w:tcW w:w="1660" w:type="dxa"/>
            <w:shd w:val="clear" w:color="auto" w:fill="auto"/>
            <w:noWrap/>
            <w:vAlign w:val="center"/>
          </w:tcPr>
          <w:p w14:paraId="3560124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9FD08F3" w14:textId="77777777" w:rsidTr="00820B43">
        <w:trPr>
          <w:trHeight w:val="300"/>
          <w:jc w:val="center"/>
        </w:trPr>
        <w:tc>
          <w:tcPr>
            <w:tcW w:w="960" w:type="dxa"/>
            <w:shd w:val="clear" w:color="auto" w:fill="auto"/>
            <w:noWrap/>
            <w:vAlign w:val="center"/>
          </w:tcPr>
          <w:p w14:paraId="30C31CB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110</w:t>
            </w:r>
          </w:p>
        </w:tc>
        <w:tc>
          <w:tcPr>
            <w:tcW w:w="1660" w:type="dxa"/>
            <w:shd w:val="clear" w:color="auto" w:fill="auto"/>
            <w:noWrap/>
            <w:vAlign w:val="center"/>
          </w:tcPr>
          <w:p w14:paraId="48327C6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3DADA3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DF2AB0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90</w:t>
            </w:r>
          </w:p>
        </w:tc>
        <w:tc>
          <w:tcPr>
            <w:tcW w:w="1660" w:type="dxa"/>
            <w:shd w:val="clear" w:color="auto" w:fill="auto"/>
            <w:noWrap/>
            <w:vAlign w:val="center"/>
          </w:tcPr>
          <w:p w14:paraId="3197073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285EB848" w14:textId="77777777" w:rsidTr="00820B43">
        <w:trPr>
          <w:trHeight w:val="300"/>
          <w:jc w:val="center"/>
        </w:trPr>
        <w:tc>
          <w:tcPr>
            <w:tcW w:w="960" w:type="dxa"/>
            <w:shd w:val="clear" w:color="auto" w:fill="auto"/>
            <w:noWrap/>
            <w:vAlign w:val="center"/>
          </w:tcPr>
          <w:p w14:paraId="4B4D13B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111</w:t>
            </w:r>
          </w:p>
        </w:tc>
        <w:tc>
          <w:tcPr>
            <w:tcW w:w="1660" w:type="dxa"/>
            <w:shd w:val="clear" w:color="auto" w:fill="auto"/>
            <w:noWrap/>
            <w:vAlign w:val="center"/>
          </w:tcPr>
          <w:p w14:paraId="66F936B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1B57E1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2AB2661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91</w:t>
            </w:r>
          </w:p>
        </w:tc>
        <w:tc>
          <w:tcPr>
            <w:tcW w:w="1660" w:type="dxa"/>
            <w:shd w:val="clear" w:color="auto" w:fill="auto"/>
            <w:noWrap/>
            <w:vAlign w:val="center"/>
          </w:tcPr>
          <w:p w14:paraId="190322E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41BDEFAD" w14:textId="77777777" w:rsidTr="00820B43">
        <w:trPr>
          <w:trHeight w:val="300"/>
          <w:jc w:val="center"/>
        </w:trPr>
        <w:tc>
          <w:tcPr>
            <w:tcW w:w="960" w:type="dxa"/>
            <w:shd w:val="clear" w:color="auto" w:fill="auto"/>
            <w:noWrap/>
            <w:vAlign w:val="center"/>
          </w:tcPr>
          <w:p w14:paraId="54D07D1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112</w:t>
            </w:r>
          </w:p>
        </w:tc>
        <w:tc>
          <w:tcPr>
            <w:tcW w:w="1660" w:type="dxa"/>
            <w:shd w:val="clear" w:color="auto" w:fill="auto"/>
            <w:noWrap/>
            <w:vAlign w:val="center"/>
          </w:tcPr>
          <w:p w14:paraId="5D5CD55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D725F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7C4929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92</w:t>
            </w:r>
          </w:p>
        </w:tc>
        <w:tc>
          <w:tcPr>
            <w:tcW w:w="1660" w:type="dxa"/>
            <w:shd w:val="clear" w:color="auto" w:fill="auto"/>
            <w:noWrap/>
            <w:vAlign w:val="center"/>
          </w:tcPr>
          <w:p w14:paraId="0B39C16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755A3FF6" w14:textId="77777777" w:rsidTr="00820B43">
        <w:trPr>
          <w:trHeight w:val="300"/>
          <w:jc w:val="center"/>
        </w:trPr>
        <w:tc>
          <w:tcPr>
            <w:tcW w:w="960" w:type="dxa"/>
            <w:shd w:val="clear" w:color="auto" w:fill="auto"/>
            <w:noWrap/>
            <w:vAlign w:val="center"/>
          </w:tcPr>
          <w:p w14:paraId="2EA09677"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113</w:t>
            </w:r>
          </w:p>
        </w:tc>
        <w:tc>
          <w:tcPr>
            <w:tcW w:w="1660" w:type="dxa"/>
            <w:shd w:val="clear" w:color="auto" w:fill="auto"/>
            <w:noWrap/>
            <w:vAlign w:val="center"/>
          </w:tcPr>
          <w:p w14:paraId="61B92C2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7E05EC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5A0435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93</w:t>
            </w:r>
          </w:p>
        </w:tc>
        <w:tc>
          <w:tcPr>
            <w:tcW w:w="1660" w:type="dxa"/>
            <w:shd w:val="clear" w:color="auto" w:fill="auto"/>
            <w:noWrap/>
            <w:vAlign w:val="center"/>
          </w:tcPr>
          <w:p w14:paraId="40436A8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EE85FE3" w14:textId="77777777" w:rsidTr="00820B43">
        <w:trPr>
          <w:trHeight w:val="300"/>
          <w:jc w:val="center"/>
        </w:trPr>
        <w:tc>
          <w:tcPr>
            <w:tcW w:w="960" w:type="dxa"/>
            <w:shd w:val="clear" w:color="auto" w:fill="auto"/>
            <w:noWrap/>
            <w:vAlign w:val="center"/>
          </w:tcPr>
          <w:p w14:paraId="2254C3C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114</w:t>
            </w:r>
          </w:p>
        </w:tc>
        <w:tc>
          <w:tcPr>
            <w:tcW w:w="1660" w:type="dxa"/>
            <w:shd w:val="clear" w:color="auto" w:fill="auto"/>
            <w:noWrap/>
            <w:vAlign w:val="center"/>
          </w:tcPr>
          <w:p w14:paraId="28E80D4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953128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2FB5AF4"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94</w:t>
            </w:r>
          </w:p>
        </w:tc>
        <w:tc>
          <w:tcPr>
            <w:tcW w:w="1660" w:type="dxa"/>
            <w:shd w:val="clear" w:color="auto" w:fill="auto"/>
            <w:noWrap/>
            <w:vAlign w:val="center"/>
          </w:tcPr>
          <w:p w14:paraId="6FDD112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3584BC04" w14:textId="77777777" w:rsidTr="00820B43">
        <w:trPr>
          <w:trHeight w:val="300"/>
          <w:jc w:val="center"/>
        </w:trPr>
        <w:tc>
          <w:tcPr>
            <w:tcW w:w="960" w:type="dxa"/>
            <w:shd w:val="clear" w:color="auto" w:fill="auto"/>
            <w:noWrap/>
            <w:vAlign w:val="center"/>
          </w:tcPr>
          <w:p w14:paraId="03B3430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115</w:t>
            </w:r>
          </w:p>
        </w:tc>
        <w:tc>
          <w:tcPr>
            <w:tcW w:w="1660" w:type="dxa"/>
            <w:shd w:val="clear" w:color="auto" w:fill="auto"/>
            <w:noWrap/>
            <w:vAlign w:val="center"/>
          </w:tcPr>
          <w:p w14:paraId="0F1F7342"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4956D4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38E803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95</w:t>
            </w:r>
          </w:p>
        </w:tc>
        <w:tc>
          <w:tcPr>
            <w:tcW w:w="1660" w:type="dxa"/>
            <w:shd w:val="clear" w:color="auto" w:fill="auto"/>
            <w:noWrap/>
            <w:vAlign w:val="center"/>
          </w:tcPr>
          <w:p w14:paraId="7CD9404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61EAFF55" w14:textId="77777777" w:rsidTr="00820B43">
        <w:trPr>
          <w:trHeight w:val="300"/>
          <w:jc w:val="center"/>
        </w:trPr>
        <w:tc>
          <w:tcPr>
            <w:tcW w:w="960" w:type="dxa"/>
            <w:shd w:val="clear" w:color="auto" w:fill="auto"/>
            <w:noWrap/>
            <w:vAlign w:val="center"/>
          </w:tcPr>
          <w:p w14:paraId="402DAA9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116</w:t>
            </w:r>
          </w:p>
        </w:tc>
        <w:tc>
          <w:tcPr>
            <w:tcW w:w="1660" w:type="dxa"/>
            <w:shd w:val="clear" w:color="auto" w:fill="auto"/>
            <w:noWrap/>
            <w:vAlign w:val="center"/>
          </w:tcPr>
          <w:p w14:paraId="32F7159D"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4C04F3F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750F181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96</w:t>
            </w:r>
          </w:p>
        </w:tc>
        <w:tc>
          <w:tcPr>
            <w:tcW w:w="1660" w:type="dxa"/>
            <w:shd w:val="clear" w:color="auto" w:fill="auto"/>
            <w:noWrap/>
            <w:vAlign w:val="center"/>
          </w:tcPr>
          <w:p w14:paraId="5F1C7615"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0FAF6EEF" w14:textId="77777777" w:rsidTr="00820B43">
        <w:trPr>
          <w:trHeight w:val="300"/>
          <w:jc w:val="center"/>
        </w:trPr>
        <w:tc>
          <w:tcPr>
            <w:tcW w:w="960" w:type="dxa"/>
            <w:shd w:val="clear" w:color="auto" w:fill="auto"/>
            <w:noWrap/>
            <w:vAlign w:val="center"/>
          </w:tcPr>
          <w:p w14:paraId="0F525BD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117</w:t>
            </w:r>
          </w:p>
        </w:tc>
        <w:tc>
          <w:tcPr>
            <w:tcW w:w="1660" w:type="dxa"/>
            <w:shd w:val="clear" w:color="auto" w:fill="auto"/>
            <w:noWrap/>
            <w:vAlign w:val="center"/>
          </w:tcPr>
          <w:p w14:paraId="6598FEA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96EEA98"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6F2AA8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97</w:t>
            </w:r>
          </w:p>
        </w:tc>
        <w:tc>
          <w:tcPr>
            <w:tcW w:w="1660" w:type="dxa"/>
            <w:shd w:val="clear" w:color="auto" w:fill="auto"/>
            <w:noWrap/>
            <w:vAlign w:val="center"/>
          </w:tcPr>
          <w:p w14:paraId="528D3ECF"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22F11A9D" w14:textId="77777777" w:rsidTr="00820B43">
        <w:trPr>
          <w:trHeight w:val="300"/>
          <w:jc w:val="center"/>
        </w:trPr>
        <w:tc>
          <w:tcPr>
            <w:tcW w:w="960" w:type="dxa"/>
            <w:shd w:val="clear" w:color="auto" w:fill="auto"/>
            <w:noWrap/>
            <w:vAlign w:val="center"/>
          </w:tcPr>
          <w:p w14:paraId="583F713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118</w:t>
            </w:r>
          </w:p>
        </w:tc>
        <w:tc>
          <w:tcPr>
            <w:tcW w:w="1660" w:type="dxa"/>
            <w:shd w:val="clear" w:color="auto" w:fill="auto"/>
            <w:noWrap/>
            <w:vAlign w:val="center"/>
          </w:tcPr>
          <w:p w14:paraId="14E7DD4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E215F9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015BDE9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98</w:t>
            </w:r>
          </w:p>
        </w:tc>
        <w:tc>
          <w:tcPr>
            <w:tcW w:w="1660" w:type="dxa"/>
            <w:shd w:val="clear" w:color="auto" w:fill="auto"/>
            <w:noWrap/>
            <w:vAlign w:val="center"/>
          </w:tcPr>
          <w:p w14:paraId="3C7656EA"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695915" w:rsidRPr="00490768" w14:paraId="1704B4C7" w14:textId="77777777" w:rsidTr="00820B43">
        <w:trPr>
          <w:trHeight w:val="300"/>
          <w:jc w:val="center"/>
        </w:trPr>
        <w:tc>
          <w:tcPr>
            <w:tcW w:w="960" w:type="dxa"/>
            <w:shd w:val="clear" w:color="auto" w:fill="auto"/>
            <w:noWrap/>
            <w:vAlign w:val="center"/>
          </w:tcPr>
          <w:p w14:paraId="1696C28B"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119</w:t>
            </w:r>
          </w:p>
        </w:tc>
        <w:tc>
          <w:tcPr>
            <w:tcW w:w="1660" w:type="dxa"/>
            <w:shd w:val="clear" w:color="auto" w:fill="auto"/>
            <w:noWrap/>
            <w:vAlign w:val="center"/>
          </w:tcPr>
          <w:p w14:paraId="30B2093E"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3919529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B820DC6"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99</w:t>
            </w:r>
          </w:p>
        </w:tc>
        <w:tc>
          <w:tcPr>
            <w:tcW w:w="1660" w:type="dxa"/>
            <w:shd w:val="clear" w:color="auto" w:fill="auto"/>
            <w:noWrap/>
            <w:vAlign w:val="center"/>
          </w:tcPr>
          <w:p w14:paraId="67573121"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r w:rsidR="005F2684" w:rsidRPr="00490768" w14:paraId="52D22E8F" w14:textId="77777777" w:rsidTr="00820B43">
        <w:trPr>
          <w:trHeight w:val="300"/>
          <w:jc w:val="center"/>
        </w:trPr>
        <w:tc>
          <w:tcPr>
            <w:tcW w:w="960" w:type="dxa"/>
            <w:shd w:val="clear" w:color="auto" w:fill="auto"/>
            <w:noWrap/>
            <w:vAlign w:val="center"/>
          </w:tcPr>
          <w:p w14:paraId="2A97FE73"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120</w:t>
            </w:r>
          </w:p>
        </w:tc>
        <w:tc>
          <w:tcPr>
            <w:tcW w:w="1660" w:type="dxa"/>
            <w:shd w:val="clear" w:color="auto" w:fill="auto"/>
            <w:noWrap/>
            <w:vAlign w:val="center"/>
          </w:tcPr>
          <w:p w14:paraId="2409588C"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1596B36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0,0%</w:t>
            </w:r>
          </w:p>
        </w:tc>
        <w:tc>
          <w:tcPr>
            <w:tcW w:w="1660" w:type="dxa"/>
            <w:shd w:val="clear" w:color="auto" w:fill="auto"/>
            <w:noWrap/>
            <w:vAlign w:val="center"/>
          </w:tcPr>
          <w:p w14:paraId="516C2C69"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100</w:t>
            </w:r>
          </w:p>
        </w:tc>
        <w:tc>
          <w:tcPr>
            <w:tcW w:w="1660" w:type="dxa"/>
            <w:shd w:val="clear" w:color="auto" w:fill="auto"/>
            <w:noWrap/>
            <w:vAlign w:val="center"/>
          </w:tcPr>
          <w:p w14:paraId="3DF09D60" w14:textId="77777777" w:rsidR="005F2684" w:rsidRPr="00490768" w:rsidRDefault="005F2684" w:rsidP="007D17AC">
            <w:pPr>
              <w:tabs>
                <w:tab w:val="left" w:pos="142"/>
              </w:tabs>
              <w:spacing w:after="0" w:line="360" w:lineRule="auto"/>
              <w:jc w:val="center"/>
              <w:rPr>
                <w:rFonts w:asciiTheme="minorHAnsi" w:hAnsiTheme="minorHAnsi" w:cstheme="minorHAnsi"/>
                <w:sz w:val="20"/>
                <w:szCs w:val="20"/>
              </w:rPr>
            </w:pPr>
            <w:r w:rsidRPr="00490768">
              <w:rPr>
                <w:rFonts w:asciiTheme="minorHAnsi" w:hAnsiTheme="minorHAnsi" w:cstheme="minorHAnsi"/>
                <w:sz w:val="20"/>
                <w:szCs w:val="20"/>
              </w:rPr>
              <w:t>24</w:t>
            </w:r>
          </w:p>
        </w:tc>
      </w:tr>
    </w:tbl>
    <w:p w14:paraId="789080C3" w14:textId="7241DFCF" w:rsidR="002A6750" w:rsidRPr="00490768" w:rsidRDefault="002A6750" w:rsidP="002A6750">
      <w:pPr>
        <w:spacing w:after="0" w:line="360" w:lineRule="auto"/>
        <w:jc w:val="both"/>
        <w:rPr>
          <w:rFonts w:asciiTheme="minorHAnsi" w:hAnsiTheme="minorHAnsi" w:cstheme="minorHAnsi"/>
          <w:sz w:val="24"/>
          <w:szCs w:val="24"/>
        </w:rPr>
      </w:pPr>
    </w:p>
    <w:p w14:paraId="64340481" w14:textId="77777777" w:rsidR="008F0B16" w:rsidRPr="00490768" w:rsidRDefault="008F0B16" w:rsidP="002A6750">
      <w:pPr>
        <w:spacing w:after="0" w:line="360" w:lineRule="auto"/>
        <w:jc w:val="both"/>
        <w:rPr>
          <w:rFonts w:asciiTheme="minorHAnsi" w:hAnsiTheme="minorHAnsi" w:cstheme="minorHAnsi"/>
          <w:sz w:val="24"/>
          <w:szCs w:val="24"/>
        </w:rPr>
      </w:pPr>
    </w:p>
    <w:p w14:paraId="19F060B1" w14:textId="77777777" w:rsidR="00DA4260" w:rsidRPr="00490768" w:rsidRDefault="00DA4260" w:rsidP="0001119F">
      <w:pPr>
        <w:pStyle w:val="EstiloT2"/>
        <w:jc w:val="center"/>
        <w:rPr>
          <w:rFonts w:asciiTheme="minorHAnsi" w:hAnsiTheme="minorHAnsi" w:cstheme="minorHAnsi"/>
          <w:color w:val="auto"/>
        </w:rPr>
        <w:sectPr w:rsidR="00DA4260" w:rsidRPr="00490768" w:rsidSect="00115F66">
          <w:headerReference w:type="default" r:id="rId21"/>
          <w:type w:val="nextColumn"/>
          <w:pgSz w:w="11910" w:h="16840"/>
          <w:pgMar w:top="1701" w:right="995" w:bottom="851" w:left="1843" w:header="0" w:footer="1041" w:gutter="0"/>
          <w:cols w:space="720"/>
        </w:sectPr>
      </w:pPr>
      <w:bookmarkStart w:id="273" w:name="_Toc64051256"/>
      <w:bookmarkStart w:id="274" w:name="_Toc64051522"/>
      <w:bookmarkStart w:id="275" w:name="_Toc64051775"/>
      <w:bookmarkStart w:id="276" w:name="_Toc64093098"/>
      <w:bookmarkStart w:id="277" w:name="_Toc414278643"/>
      <w:bookmarkStart w:id="278" w:name="_Toc36040206"/>
    </w:p>
    <w:p w14:paraId="38C9D69E" w14:textId="5F4FF82B" w:rsidR="005C0A00" w:rsidRPr="00490768" w:rsidRDefault="005C0A00" w:rsidP="0001119F">
      <w:pPr>
        <w:pStyle w:val="EstiloT2"/>
        <w:jc w:val="center"/>
        <w:rPr>
          <w:rFonts w:asciiTheme="minorHAnsi" w:hAnsiTheme="minorHAnsi" w:cstheme="minorHAnsi"/>
          <w:color w:val="auto"/>
        </w:rPr>
      </w:pPr>
      <w:bookmarkStart w:id="279" w:name="_Toc65248070"/>
      <w:r w:rsidRPr="00490768">
        <w:rPr>
          <w:rFonts w:asciiTheme="minorHAnsi" w:hAnsiTheme="minorHAnsi" w:cstheme="minorHAnsi"/>
          <w:color w:val="auto"/>
        </w:rPr>
        <w:t>ANEXO B</w:t>
      </w:r>
      <w:bookmarkEnd w:id="273"/>
      <w:bookmarkEnd w:id="274"/>
      <w:bookmarkEnd w:id="275"/>
      <w:bookmarkEnd w:id="276"/>
      <w:bookmarkEnd w:id="279"/>
    </w:p>
    <w:p w14:paraId="46755FFD" w14:textId="1FF050DE" w:rsidR="005C0A00" w:rsidRPr="00490768" w:rsidRDefault="005C0A00" w:rsidP="00DD2C89">
      <w:pPr>
        <w:rPr>
          <w:rFonts w:asciiTheme="minorHAnsi" w:hAnsiTheme="minorHAnsi" w:cstheme="minorHAnsi"/>
        </w:rPr>
      </w:pPr>
    </w:p>
    <w:p w14:paraId="5EC0C60C" w14:textId="5900CFE7" w:rsidR="00CF4823" w:rsidRPr="00490768" w:rsidRDefault="005C0A00" w:rsidP="006400AE">
      <w:pPr>
        <w:pStyle w:val="EstiloRelAtu2"/>
        <w:ind w:left="360"/>
        <w:jc w:val="center"/>
        <w:rPr>
          <w:rFonts w:asciiTheme="minorHAnsi" w:hAnsiTheme="minorHAnsi" w:cstheme="minorHAnsi"/>
        </w:rPr>
      </w:pPr>
      <w:bookmarkStart w:id="280" w:name="_Toc64051257"/>
      <w:bookmarkStart w:id="281" w:name="_Toc64051523"/>
      <w:bookmarkStart w:id="282" w:name="_Toc64051776"/>
      <w:bookmarkStart w:id="283" w:name="_Toc64458239"/>
      <w:bookmarkStart w:id="284" w:name="_Toc64468589"/>
      <w:bookmarkStart w:id="285" w:name="_Toc65054025"/>
      <w:r w:rsidRPr="00490768">
        <w:rPr>
          <w:rFonts w:asciiTheme="minorHAnsi" w:hAnsiTheme="minorHAnsi" w:cstheme="minorHAnsi"/>
        </w:rPr>
        <w:t>CÁLCULO DA DURAÇÃO DO PASSIVO DAS PENSÕES DE MILITARE</w:t>
      </w:r>
      <w:bookmarkEnd w:id="280"/>
      <w:bookmarkEnd w:id="281"/>
      <w:bookmarkEnd w:id="282"/>
      <w:bookmarkEnd w:id="283"/>
      <w:bookmarkEnd w:id="284"/>
      <w:bookmarkEnd w:id="285"/>
      <w:r w:rsidR="00E9234C" w:rsidRPr="00490768">
        <w:rPr>
          <w:rFonts w:asciiTheme="minorHAnsi" w:hAnsiTheme="minorHAnsi" w:cstheme="minorHAnsi"/>
        </w:rPr>
        <w:t xml:space="preserve">S E </w:t>
      </w:r>
      <w:r w:rsidR="0006103C" w:rsidRPr="00490768">
        <w:rPr>
          <w:rFonts w:asciiTheme="minorHAnsi" w:hAnsiTheme="minorHAnsi" w:cstheme="minorHAnsi"/>
        </w:rPr>
        <w:t>TESTE DE SENSIBILIDADE DA TAXA DE JUROS</w:t>
      </w:r>
    </w:p>
    <w:p w14:paraId="79E5602A" w14:textId="77777777" w:rsidR="00AE33F5" w:rsidRPr="00490768" w:rsidRDefault="00AE33F5" w:rsidP="00AE33F5">
      <w:pPr>
        <w:rPr>
          <w:rFonts w:asciiTheme="minorHAnsi" w:hAnsiTheme="minorHAnsi" w:cstheme="minorHAnsi"/>
        </w:rPr>
      </w:pPr>
    </w:p>
    <w:p w14:paraId="5FA6E644" w14:textId="1C73861A" w:rsidR="00CF4823" w:rsidRPr="00490768" w:rsidRDefault="0006103C" w:rsidP="006115E7">
      <w:pPr>
        <w:rPr>
          <w:rFonts w:asciiTheme="minorHAnsi" w:hAnsiTheme="minorHAnsi" w:cstheme="minorHAnsi"/>
          <w:b/>
          <w:bCs/>
          <w:sz w:val="24"/>
          <w:szCs w:val="24"/>
        </w:rPr>
      </w:pPr>
      <w:r w:rsidRPr="00490768">
        <w:rPr>
          <w:rFonts w:asciiTheme="minorHAnsi" w:hAnsiTheme="minorHAnsi" w:cstheme="minorHAnsi"/>
          <w:b/>
          <w:bCs/>
          <w:sz w:val="24"/>
          <w:szCs w:val="24"/>
        </w:rPr>
        <w:t>1.  CÁLCULO DA DURAÇÃO DO PASSIVO DAS PENSÕES DE MILITARES</w:t>
      </w:r>
    </w:p>
    <w:p w14:paraId="273BB660" w14:textId="16EC5BD4" w:rsidR="0006103C" w:rsidRPr="00490768" w:rsidRDefault="000A2675" w:rsidP="006115E7">
      <w:pPr>
        <w:rPr>
          <w:rFonts w:asciiTheme="minorHAnsi" w:hAnsiTheme="minorHAnsi" w:cstheme="minorHAnsi"/>
        </w:rPr>
      </w:pPr>
      <w:r w:rsidRPr="00490768">
        <w:rPr>
          <w:rFonts w:asciiTheme="minorHAnsi" w:hAnsiTheme="minorHAnsi" w:cstheme="minorHAnsi"/>
          <w:noProof/>
          <w:lang w:eastAsia="pt-BR"/>
        </w:rPr>
        <mc:AlternateContent>
          <mc:Choice Requires="wps">
            <w:drawing>
              <wp:anchor distT="0" distB="0" distL="114300" distR="114300" simplePos="0" relativeHeight="251650048" behindDoc="0" locked="0" layoutInCell="1" allowOverlap="1" wp14:anchorId="51763106" wp14:editId="2CD259C5">
                <wp:simplePos x="0" y="0"/>
                <wp:positionH relativeFrom="page">
                  <wp:align>center</wp:align>
                </wp:positionH>
                <wp:positionV relativeFrom="paragraph">
                  <wp:posOffset>296545</wp:posOffset>
                </wp:positionV>
                <wp:extent cx="5580380" cy="704215"/>
                <wp:effectExtent l="0" t="0" r="0" b="0"/>
                <wp:wrapNone/>
                <wp:docPr id="8" name="CaixaDeTexto 7">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EFC5BB6-3C93-489E-9C5F-8B5B71B06A81}"/>
                    </a:ext>
                  </a:extLst>
                </wp:docPr>
                <wp:cNvGraphicFramePr/>
                <a:graphic xmlns:a="http://schemas.openxmlformats.org/drawingml/2006/main">
                  <a:graphicData uri="http://schemas.microsoft.com/office/word/2010/wordprocessingShape">
                    <wps:wsp>
                      <wps:cNvSpPr txBox="1"/>
                      <wps:spPr>
                        <a:xfrm>
                          <a:off x="0" y="0"/>
                          <a:ext cx="5580380" cy="704215"/>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A5B7E18" w14:textId="1A5C83FB" w:rsidR="00355353" w:rsidRPr="00B86F51" w:rsidRDefault="00355353" w:rsidP="00B86F51">
                            <w:pPr>
                              <w:ind w:left="1276"/>
                              <w:jc w:val="center"/>
                              <w:rPr>
                                <w:sz w:val="24"/>
                                <w:szCs w:val="24"/>
                              </w:rPr>
                            </w:pPr>
                            <m:oMathPara>
                              <m:oMathParaPr>
                                <m:jc m:val="left"/>
                              </m:oMathParaPr>
                              <m:oMath>
                                <m:r>
                                  <m:rPr>
                                    <m:sty m:val="bi"/>
                                  </m:rPr>
                                  <w:rPr>
                                    <w:rFonts w:ascii="Cambria Math" w:hAnsi="Cambria Math"/>
                                    <w:sz w:val="24"/>
                                    <w:szCs w:val="24"/>
                                  </w:rPr>
                                  <m:t>DURA</m:t>
                                </m:r>
                                <m:r>
                                  <m:rPr>
                                    <m:sty m:val="b"/>
                                  </m:rPr>
                                  <w:rPr>
                                    <w:rFonts w:ascii="Cambria Math" w:hAnsi="Cambria Math"/>
                                    <w:sz w:val="24"/>
                                    <w:szCs w:val="24"/>
                                  </w:rPr>
                                  <m:t>ÇÃ</m:t>
                                </m:r>
                                <m:r>
                                  <m:rPr>
                                    <m:sty m:val="bi"/>
                                  </m:rPr>
                                  <w:rPr>
                                    <w:rFonts w:ascii="Cambria Math" w:hAnsi="Cambria Math"/>
                                    <w:sz w:val="24"/>
                                    <w:szCs w:val="24"/>
                                  </w:rPr>
                                  <m:t>O</m:t>
                                </m:r>
                                <m:r>
                                  <m:rPr>
                                    <m:sty m:val="p"/>
                                  </m:rPr>
                                  <w:rPr>
                                    <w:rFonts w:ascii="Cambria Math" w:hAnsi="Cambria Math"/>
                                    <w:sz w:val="24"/>
                                    <w:szCs w:val="24"/>
                                  </w:rPr>
                                  <m:t>=</m:t>
                                </m:r>
                                <m:f>
                                  <m:fPr>
                                    <m:ctrlPr>
                                      <w:rPr>
                                        <w:rFonts w:ascii="Cambria Math" w:hAnsi="Cambria Math"/>
                                        <w:sz w:val="24"/>
                                        <w:szCs w:val="24"/>
                                      </w:rPr>
                                    </m:ctrlPr>
                                  </m:fPr>
                                  <m:num>
                                    <m:nary>
                                      <m:naryPr>
                                        <m:chr m:val="∑"/>
                                        <m:ctrlPr>
                                          <w:rPr>
                                            <w:rFonts w:ascii="Cambria Math" w:hAnsi="Cambria Math"/>
                                            <w:sz w:val="24"/>
                                            <w:szCs w:val="24"/>
                                          </w:rPr>
                                        </m:ctrlPr>
                                      </m:naryPr>
                                      <m:sub>
                                        <m:r>
                                          <w:rPr>
                                            <w:rFonts w:ascii="Cambria Math" w:hAnsi="Cambria Math"/>
                                            <w:sz w:val="24"/>
                                            <w:szCs w:val="24"/>
                                          </w:rPr>
                                          <m:t>n</m:t>
                                        </m:r>
                                        <m:r>
                                          <m:rPr>
                                            <m:sty m:val="p"/>
                                          </m:rPr>
                                          <w:rPr>
                                            <w:rFonts w:ascii="Cambria Math" w:hAnsi="Cambria Math"/>
                                            <w:sz w:val="24"/>
                                            <w:szCs w:val="24"/>
                                          </w:rPr>
                                          <m:t>=1</m:t>
                                        </m:r>
                                      </m:sub>
                                      <m:sup>
                                        <m:r>
                                          <w:rPr>
                                            <w:rFonts w:ascii="Cambria Math" w:hAnsi="Cambria Math"/>
                                            <w:sz w:val="24"/>
                                            <w:szCs w:val="24"/>
                                          </w:rPr>
                                          <m:t>n</m:t>
                                        </m:r>
                                        <m:r>
                                          <m:rPr>
                                            <m:sty m:val="p"/>
                                          </m:rPr>
                                          <w:rPr>
                                            <w:rFonts w:ascii="Cambria Math" w:hAnsi="Cambria Math"/>
                                            <w:sz w:val="24"/>
                                            <w:szCs w:val="24"/>
                                          </w:rPr>
                                          <m:t>=75</m:t>
                                        </m:r>
                                      </m:sup>
                                      <m:e>
                                        <m:d>
                                          <m:dPr>
                                            <m:ctrlPr>
                                              <w:rPr>
                                                <w:rFonts w:ascii="Cambria Math" w:hAnsi="Cambria Math"/>
                                                <w:i/>
                                                <w:sz w:val="24"/>
                                                <w:szCs w:val="24"/>
                                              </w:rPr>
                                            </m:ctrlPr>
                                          </m:d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Resultado</m:t>
                                                        </m:r>
                                                      </m:e>
                                                      <m:sub>
                                                        <m:r>
                                                          <w:rPr>
                                                            <w:rFonts w:ascii="Cambria Math" w:hAnsi="Cambria Math"/>
                                                            <w:sz w:val="24"/>
                                                            <w:szCs w:val="24"/>
                                                          </w:rPr>
                                                          <m:t>n</m:t>
                                                        </m:r>
                                                        <m:r>
                                                          <m:rPr>
                                                            <m:sty m:val="p"/>
                                                          </m:rPr>
                                                          <w:rPr>
                                                            <w:rFonts w:ascii="Cambria Math" w:hAnsi="Cambria Math"/>
                                                            <w:sz w:val="24"/>
                                                            <w:szCs w:val="24"/>
                                                          </w:rPr>
                                                          <m:t>  </m:t>
                                                        </m:r>
                                                      </m:sub>
                                                    </m:sSub>
                                                  </m:num>
                                                  <m:den>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rPr>
                                                          <m:t>i</m:t>
                                                        </m:r>
                                                        <m:r>
                                                          <m:rPr>
                                                            <m:sty m:val="p"/>
                                                          </m:rPr>
                                                          <w:rPr>
                                                            <w:rFonts w:ascii="Cambria Math" w:hAnsi="Cambria Math"/>
                                                            <w:sz w:val="24"/>
                                                            <w:szCs w:val="24"/>
                                                          </w:rPr>
                                                          <m:t>)</m:t>
                                                        </m:r>
                                                      </m:e>
                                                      <m:sup>
                                                        <m:r>
                                                          <w:rPr>
                                                            <w:rFonts w:ascii="Cambria Math" w:hAnsi="Cambria Math"/>
                                                            <w:sz w:val="24"/>
                                                            <w:szCs w:val="24"/>
                                                          </w:rPr>
                                                          <m:t>n</m:t>
                                                        </m:r>
                                                      </m:sup>
                                                    </m:sSup>
                                                  </m:den>
                                                </m:f>
                                              </m:e>
                                            </m:d>
                                            <m:r>
                                              <w:rPr>
                                                <w:rFonts w:ascii="Cambria Math" w:hAnsi="Cambria Math"/>
                                                <w:sz w:val="24"/>
                                                <w:szCs w:val="24"/>
                                              </w:rPr>
                                              <m:t>*n</m:t>
                                            </m:r>
                                          </m:e>
                                        </m:d>
                                      </m:e>
                                    </m:nary>
                                  </m:num>
                                  <m:den>
                                    <m:nary>
                                      <m:naryPr>
                                        <m:chr m:val="∑"/>
                                        <m:ctrlPr>
                                          <w:rPr>
                                            <w:rFonts w:ascii="Cambria Math" w:hAnsi="Cambria Math"/>
                                            <w:sz w:val="24"/>
                                            <w:szCs w:val="24"/>
                                          </w:rPr>
                                        </m:ctrlPr>
                                      </m:naryPr>
                                      <m:sub>
                                        <m:r>
                                          <w:rPr>
                                            <w:rFonts w:ascii="Cambria Math" w:hAnsi="Cambria Math"/>
                                            <w:sz w:val="24"/>
                                            <w:szCs w:val="24"/>
                                          </w:rPr>
                                          <m:t>n</m:t>
                                        </m:r>
                                        <m:r>
                                          <m:rPr>
                                            <m:sty m:val="p"/>
                                          </m:rPr>
                                          <w:rPr>
                                            <w:rFonts w:ascii="Cambria Math" w:hAnsi="Cambria Math"/>
                                            <w:sz w:val="24"/>
                                            <w:szCs w:val="24"/>
                                          </w:rPr>
                                          <m:t>=1</m:t>
                                        </m:r>
                                      </m:sub>
                                      <m:sup>
                                        <m:r>
                                          <w:rPr>
                                            <w:rFonts w:ascii="Cambria Math" w:hAnsi="Cambria Math"/>
                                            <w:sz w:val="24"/>
                                            <w:szCs w:val="24"/>
                                          </w:rPr>
                                          <m:t>n</m:t>
                                        </m:r>
                                        <m:r>
                                          <m:rPr>
                                            <m:sty m:val="p"/>
                                          </m:rPr>
                                          <w:rPr>
                                            <w:rFonts w:ascii="Cambria Math" w:hAnsi="Cambria Math"/>
                                            <w:sz w:val="24"/>
                                            <w:szCs w:val="24"/>
                                          </w:rPr>
                                          <m:t>=75</m:t>
                                        </m:r>
                                      </m:sup>
                                      <m:e>
                                        <m:d>
                                          <m:dPr>
                                            <m:ctrlPr>
                                              <w:rPr>
                                                <w:rFonts w:ascii="Cambria Math" w:hAnsi="Cambria Math"/>
                                                <w:i/>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Resultado</m:t>
                                                    </m:r>
                                                  </m:e>
                                                  <m:sub>
                                                    <m:r>
                                                      <w:rPr>
                                                        <w:rFonts w:ascii="Cambria Math" w:hAnsi="Cambria Math"/>
                                                        <w:sz w:val="24"/>
                                                        <w:szCs w:val="24"/>
                                                      </w:rPr>
                                                      <m:t>n</m:t>
                                                    </m:r>
                                                    <m:r>
                                                      <m:rPr>
                                                        <m:sty m:val="p"/>
                                                      </m:rPr>
                                                      <w:rPr>
                                                        <w:rFonts w:ascii="Cambria Math" w:hAnsi="Cambria Math"/>
                                                        <w:sz w:val="24"/>
                                                        <w:szCs w:val="24"/>
                                                      </w:rPr>
                                                      <m:t>  </m:t>
                                                    </m:r>
                                                  </m:sub>
                                                </m:sSub>
                                              </m:num>
                                              <m:den>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rPr>
                                                      <m:t>i</m:t>
                                                    </m:r>
                                                    <m:r>
                                                      <m:rPr>
                                                        <m:sty m:val="p"/>
                                                      </m:rPr>
                                                      <w:rPr>
                                                        <w:rFonts w:ascii="Cambria Math" w:hAnsi="Cambria Math"/>
                                                        <w:sz w:val="24"/>
                                                        <w:szCs w:val="24"/>
                                                      </w:rPr>
                                                      <m:t>)</m:t>
                                                    </m:r>
                                                  </m:e>
                                                  <m:sup>
                                                    <m:r>
                                                      <w:rPr>
                                                        <w:rFonts w:ascii="Cambria Math" w:hAnsi="Cambria Math"/>
                                                        <w:sz w:val="24"/>
                                                        <w:szCs w:val="24"/>
                                                      </w:rPr>
                                                      <m:t>n</m:t>
                                                    </m:r>
                                                  </m:sup>
                                                </m:sSup>
                                              </m:den>
                                            </m:f>
                                          </m:e>
                                        </m:d>
                                      </m:e>
                                    </m:nary>
                                  </m:den>
                                </m:f>
                              </m:oMath>
                            </m:oMathPara>
                          </w:p>
                        </w:txbxContent>
                      </wps:txbx>
                      <wps:bodyPr vertOverflow="clip" horzOverflow="clip" wrap="none" lIns="0" tIns="0" rIns="0" bIns="0" rtlCol="0" anchor="t">
                        <a:spAutoFit/>
                      </wps:bodyPr>
                    </wps:wsp>
                  </a:graphicData>
                </a:graphic>
              </wp:anchor>
            </w:drawing>
          </mc:Choice>
          <mc:Fallback>
            <w:pict>
              <v:shape w14:anchorId="51763106" id="CaixaDeTexto 7" o:spid="_x0000_s1027" type="#_x0000_t202" style="position:absolute;margin-left:0;margin-top:23.35pt;width:439.4pt;height:55.45pt;z-index:251650048;visibility:visible;mso-wrap-style:non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" filled="f" stroked="f">
                <v:textbox style="mso-fit-shape-to-text:t" inset="0,0,0,0">
                  <w:txbxContent>
                    <w:p w14:paraId="4A5B7E18" w14:textId="1A5C83FB" w:rsidR="00355353" w:rsidRPr="00B86F51" w:rsidRDefault="00355353" w:rsidP="00B86F51">
                      <w:pPr>
                        <w:ind w:left="1276"/>
                        <w:jc w:val="center"/>
                        <w:rPr>
                          <w:sz w:val="24"/>
                          <w:szCs w:val="24"/>
                        </w:rPr>
                      </w:pPr>
                      <m:oMathPara>
                        <m:oMathParaPr>
                          <m:jc m:val="left"/>
                        </m:oMathParaPr>
                        <m:oMath>
                          <m:r>
                            <m:rPr>
                              <m:sty m:val="bi"/>
                            </m:rPr>
                            <w:rPr>
                              <w:rFonts w:ascii="Cambria Math" w:hAnsi="Cambria Math"/>
                              <w:sz w:val="24"/>
                              <w:szCs w:val="24"/>
                            </w:rPr>
                            <m:t>DURA</m:t>
                          </m:r>
                          <m:r>
                            <m:rPr>
                              <m:sty m:val="b"/>
                            </m:rPr>
                            <w:rPr>
                              <w:rFonts w:ascii="Cambria Math" w:hAnsi="Cambria Math"/>
                              <w:sz w:val="24"/>
                              <w:szCs w:val="24"/>
                            </w:rPr>
                            <m:t>ÇÃ</m:t>
                          </m:r>
                          <m:r>
                            <m:rPr>
                              <m:sty m:val="bi"/>
                            </m:rPr>
                            <w:rPr>
                              <w:rFonts w:ascii="Cambria Math" w:hAnsi="Cambria Math"/>
                              <w:sz w:val="24"/>
                              <w:szCs w:val="24"/>
                            </w:rPr>
                            <m:t>O</m:t>
                          </m:r>
                          <m:r>
                            <m:rPr>
                              <m:sty m:val="p"/>
                            </m:rPr>
                            <w:rPr>
                              <w:rFonts w:ascii="Cambria Math" w:hAnsi="Cambria Math"/>
                              <w:sz w:val="24"/>
                              <w:szCs w:val="24"/>
                            </w:rPr>
                            <m:t>=</m:t>
                          </m:r>
                          <m:f>
                            <m:fPr>
                              <m:ctrlPr>
                                <w:rPr>
                                  <w:rFonts w:ascii="Cambria Math" w:hAnsi="Cambria Math"/>
                                  <w:sz w:val="24"/>
                                  <w:szCs w:val="24"/>
                                </w:rPr>
                              </m:ctrlPr>
                            </m:fPr>
                            <m:num>
                              <m:nary>
                                <m:naryPr>
                                  <m:chr m:val="∑"/>
                                  <m:ctrlPr>
                                    <w:rPr>
                                      <w:rFonts w:ascii="Cambria Math" w:hAnsi="Cambria Math"/>
                                      <w:sz w:val="24"/>
                                      <w:szCs w:val="24"/>
                                    </w:rPr>
                                  </m:ctrlPr>
                                </m:naryPr>
                                <m:sub>
                                  <m:r>
                                    <w:rPr>
                                      <w:rFonts w:ascii="Cambria Math" w:hAnsi="Cambria Math"/>
                                      <w:sz w:val="24"/>
                                      <w:szCs w:val="24"/>
                                    </w:rPr>
                                    <m:t>n</m:t>
                                  </m:r>
                                  <m:r>
                                    <m:rPr>
                                      <m:sty m:val="p"/>
                                    </m:rPr>
                                    <w:rPr>
                                      <w:rFonts w:ascii="Cambria Math" w:hAnsi="Cambria Math"/>
                                      <w:sz w:val="24"/>
                                      <w:szCs w:val="24"/>
                                    </w:rPr>
                                    <m:t>=1</m:t>
                                  </m:r>
                                </m:sub>
                                <m:sup>
                                  <m:r>
                                    <w:rPr>
                                      <w:rFonts w:ascii="Cambria Math" w:hAnsi="Cambria Math"/>
                                      <w:sz w:val="24"/>
                                      <w:szCs w:val="24"/>
                                    </w:rPr>
                                    <m:t>n</m:t>
                                  </m:r>
                                  <m:r>
                                    <m:rPr>
                                      <m:sty m:val="p"/>
                                    </m:rPr>
                                    <w:rPr>
                                      <w:rFonts w:ascii="Cambria Math" w:hAnsi="Cambria Math"/>
                                      <w:sz w:val="24"/>
                                      <w:szCs w:val="24"/>
                                    </w:rPr>
                                    <m:t>=75</m:t>
                                  </m:r>
                                </m:sup>
                                <m:e>
                                  <m:d>
                                    <m:dPr>
                                      <m:ctrlPr>
                                        <w:rPr>
                                          <w:rFonts w:ascii="Cambria Math" w:hAnsi="Cambria Math"/>
                                          <w:i/>
                                          <w:sz w:val="24"/>
                                          <w:szCs w:val="24"/>
                                        </w:rPr>
                                      </m:ctrlPr>
                                    </m:dPr>
                                    <m:e>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Resultado</m:t>
                                                  </m:r>
                                                </m:e>
                                                <m:sub>
                                                  <m:r>
                                                    <w:rPr>
                                                      <w:rFonts w:ascii="Cambria Math" w:hAnsi="Cambria Math"/>
                                                      <w:sz w:val="24"/>
                                                      <w:szCs w:val="24"/>
                                                    </w:rPr>
                                                    <m:t>n</m:t>
                                                  </m:r>
                                                  <m:r>
                                                    <m:rPr>
                                                      <m:sty m:val="p"/>
                                                    </m:rPr>
                                                    <w:rPr>
                                                      <w:rFonts w:ascii="Cambria Math" w:hAnsi="Cambria Math"/>
                                                      <w:sz w:val="24"/>
                                                      <w:szCs w:val="24"/>
                                                    </w:rPr>
                                                    <m:t>  </m:t>
                                                  </m:r>
                                                </m:sub>
                                              </m:sSub>
                                            </m:num>
                                            <m:den>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rPr>
                                                    <m:t>i</m:t>
                                                  </m:r>
                                                  <m:r>
                                                    <m:rPr>
                                                      <m:sty m:val="p"/>
                                                    </m:rPr>
                                                    <w:rPr>
                                                      <w:rFonts w:ascii="Cambria Math" w:hAnsi="Cambria Math"/>
                                                      <w:sz w:val="24"/>
                                                      <w:szCs w:val="24"/>
                                                    </w:rPr>
                                                    <m:t>)</m:t>
                                                  </m:r>
                                                </m:e>
                                                <m:sup>
                                                  <m:r>
                                                    <w:rPr>
                                                      <w:rFonts w:ascii="Cambria Math" w:hAnsi="Cambria Math"/>
                                                      <w:sz w:val="24"/>
                                                      <w:szCs w:val="24"/>
                                                    </w:rPr>
                                                    <m:t>n</m:t>
                                                  </m:r>
                                                </m:sup>
                                              </m:sSup>
                                            </m:den>
                                          </m:f>
                                        </m:e>
                                      </m:d>
                                      <m:r>
                                        <w:rPr>
                                          <w:rFonts w:ascii="Cambria Math" w:hAnsi="Cambria Math"/>
                                          <w:sz w:val="24"/>
                                          <w:szCs w:val="24"/>
                                        </w:rPr>
                                        <m:t>*n</m:t>
                                      </m:r>
                                    </m:e>
                                  </m:d>
                                </m:e>
                              </m:nary>
                            </m:num>
                            <m:den>
                              <m:nary>
                                <m:naryPr>
                                  <m:chr m:val="∑"/>
                                  <m:ctrlPr>
                                    <w:rPr>
                                      <w:rFonts w:ascii="Cambria Math" w:hAnsi="Cambria Math"/>
                                      <w:sz w:val="24"/>
                                      <w:szCs w:val="24"/>
                                    </w:rPr>
                                  </m:ctrlPr>
                                </m:naryPr>
                                <m:sub>
                                  <m:r>
                                    <w:rPr>
                                      <w:rFonts w:ascii="Cambria Math" w:hAnsi="Cambria Math"/>
                                      <w:sz w:val="24"/>
                                      <w:szCs w:val="24"/>
                                    </w:rPr>
                                    <m:t>n</m:t>
                                  </m:r>
                                  <m:r>
                                    <m:rPr>
                                      <m:sty m:val="p"/>
                                    </m:rPr>
                                    <w:rPr>
                                      <w:rFonts w:ascii="Cambria Math" w:hAnsi="Cambria Math"/>
                                      <w:sz w:val="24"/>
                                      <w:szCs w:val="24"/>
                                    </w:rPr>
                                    <m:t>=1</m:t>
                                  </m:r>
                                </m:sub>
                                <m:sup>
                                  <m:r>
                                    <w:rPr>
                                      <w:rFonts w:ascii="Cambria Math" w:hAnsi="Cambria Math"/>
                                      <w:sz w:val="24"/>
                                      <w:szCs w:val="24"/>
                                    </w:rPr>
                                    <m:t>n</m:t>
                                  </m:r>
                                  <m:r>
                                    <m:rPr>
                                      <m:sty m:val="p"/>
                                    </m:rPr>
                                    <w:rPr>
                                      <w:rFonts w:ascii="Cambria Math" w:hAnsi="Cambria Math"/>
                                      <w:sz w:val="24"/>
                                      <w:szCs w:val="24"/>
                                    </w:rPr>
                                    <m:t>=75</m:t>
                                  </m:r>
                                </m:sup>
                                <m:e>
                                  <m:d>
                                    <m:dPr>
                                      <m:ctrlPr>
                                        <w:rPr>
                                          <w:rFonts w:ascii="Cambria Math" w:hAnsi="Cambria Math"/>
                                          <w:i/>
                                          <w:sz w:val="24"/>
                                          <w:szCs w:val="24"/>
                                        </w:rPr>
                                      </m:ctrlPr>
                                    </m:dPr>
                                    <m:e>
                                      <m:f>
                                        <m:fPr>
                                          <m:ctrlPr>
                                            <w:rPr>
                                              <w:rFonts w:ascii="Cambria Math" w:hAnsi="Cambria Math"/>
                                              <w:sz w:val="24"/>
                                              <w:szCs w:val="24"/>
                                            </w:rPr>
                                          </m:ctrlPr>
                                        </m:fPr>
                                        <m:num>
                                          <m:sSub>
                                            <m:sSubPr>
                                              <m:ctrlPr>
                                                <w:rPr>
                                                  <w:rFonts w:ascii="Cambria Math" w:hAnsi="Cambria Math"/>
                                                  <w:sz w:val="24"/>
                                                  <w:szCs w:val="24"/>
                                                </w:rPr>
                                              </m:ctrlPr>
                                            </m:sSubPr>
                                            <m:e>
                                              <m:r>
                                                <w:rPr>
                                                  <w:rFonts w:ascii="Cambria Math" w:hAnsi="Cambria Math"/>
                                                  <w:sz w:val="24"/>
                                                  <w:szCs w:val="24"/>
                                                </w:rPr>
                                                <m:t>Resultado</m:t>
                                              </m:r>
                                            </m:e>
                                            <m:sub>
                                              <m:r>
                                                <w:rPr>
                                                  <w:rFonts w:ascii="Cambria Math" w:hAnsi="Cambria Math"/>
                                                  <w:sz w:val="24"/>
                                                  <w:szCs w:val="24"/>
                                                </w:rPr>
                                                <m:t>n</m:t>
                                              </m:r>
                                              <m:r>
                                                <m:rPr>
                                                  <m:sty m:val="p"/>
                                                </m:rPr>
                                                <w:rPr>
                                                  <w:rFonts w:ascii="Cambria Math" w:hAnsi="Cambria Math"/>
                                                  <w:sz w:val="24"/>
                                                  <w:szCs w:val="24"/>
                                                </w:rPr>
                                                <m:t>  </m:t>
                                              </m:r>
                                            </m:sub>
                                          </m:sSub>
                                        </m:num>
                                        <m:den>
                                          <m:sSup>
                                            <m:sSupPr>
                                              <m:ctrlPr>
                                                <w:rPr>
                                                  <w:rFonts w:ascii="Cambria Math" w:hAnsi="Cambria Math"/>
                                                  <w:sz w:val="24"/>
                                                  <w:szCs w:val="24"/>
                                                </w:rPr>
                                              </m:ctrlPr>
                                            </m:sSupPr>
                                            <m:e>
                                              <m:r>
                                                <m:rPr>
                                                  <m:sty m:val="p"/>
                                                </m:rPr>
                                                <w:rPr>
                                                  <w:rFonts w:ascii="Cambria Math" w:hAnsi="Cambria Math"/>
                                                  <w:sz w:val="24"/>
                                                  <w:szCs w:val="24"/>
                                                </w:rPr>
                                                <m:t>(1+</m:t>
                                              </m:r>
                                              <m:r>
                                                <w:rPr>
                                                  <w:rFonts w:ascii="Cambria Math" w:hAnsi="Cambria Math"/>
                                                  <w:sz w:val="24"/>
                                                  <w:szCs w:val="24"/>
                                                </w:rPr>
                                                <m:t>i</m:t>
                                              </m:r>
                                              <m:r>
                                                <m:rPr>
                                                  <m:sty m:val="p"/>
                                                </m:rPr>
                                                <w:rPr>
                                                  <w:rFonts w:ascii="Cambria Math" w:hAnsi="Cambria Math"/>
                                                  <w:sz w:val="24"/>
                                                  <w:szCs w:val="24"/>
                                                </w:rPr>
                                                <m:t>)</m:t>
                                              </m:r>
                                            </m:e>
                                            <m:sup>
                                              <m:r>
                                                <w:rPr>
                                                  <w:rFonts w:ascii="Cambria Math" w:hAnsi="Cambria Math"/>
                                                  <w:sz w:val="24"/>
                                                  <w:szCs w:val="24"/>
                                                </w:rPr>
                                                <m:t>n</m:t>
                                              </m:r>
                                            </m:sup>
                                          </m:sSup>
                                        </m:den>
                                      </m:f>
                                    </m:e>
                                  </m:d>
                                </m:e>
                              </m:nary>
                            </m:den>
                          </m:f>
                        </m:oMath>
                      </m:oMathPara>
                    </w:p>
                  </w:txbxContent>
                </v:textbox>
                <w10:wrap anchorx="page"/>
              </v:shape>
            </w:pict>
          </mc:Fallback>
        </mc:AlternateContent>
      </w:r>
    </w:p>
    <w:p w14:paraId="71999E53" w14:textId="77777777" w:rsidR="000A2675" w:rsidRPr="00490768" w:rsidRDefault="000A2675" w:rsidP="006115E7">
      <w:pPr>
        <w:rPr>
          <w:rFonts w:asciiTheme="minorHAnsi" w:hAnsiTheme="minorHAnsi" w:cstheme="minorHAnsi"/>
        </w:rPr>
      </w:pPr>
    </w:p>
    <w:p w14:paraId="1A1948E4" w14:textId="0435CE69" w:rsidR="00CF4823" w:rsidRPr="00490768" w:rsidRDefault="00CF4823" w:rsidP="006115E7">
      <w:pPr>
        <w:rPr>
          <w:rFonts w:asciiTheme="minorHAnsi" w:hAnsiTheme="minorHAnsi" w:cstheme="minorHAnsi"/>
        </w:rPr>
      </w:pPr>
    </w:p>
    <w:p w14:paraId="01F37C9F" w14:textId="4B058EC1" w:rsidR="00CF4823" w:rsidRPr="00490768" w:rsidRDefault="00CF4823" w:rsidP="00B86F51">
      <w:pPr>
        <w:rPr>
          <w:rFonts w:asciiTheme="minorHAnsi" w:hAnsiTheme="minorHAnsi" w:cstheme="minorHAnsi"/>
        </w:rPr>
      </w:pPr>
    </w:p>
    <w:p w14:paraId="2F426A44" w14:textId="77777777" w:rsidR="00CF4823" w:rsidRPr="00490768" w:rsidRDefault="00CF4823" w:rsidP="006115E7">
      <w:pPr>
        <w:rPr>
          <w:rFonts w:asciiTheme="minorHAnsi" w:hAnsiTheme="minorHAnsi" w:cstheme="minorHAnsi"/>
        </w:rPr>
      </w:pPr>
    </w:p>
    <w:bookmarkEnd w:id="277"/>
    <w:bookmarkEnd w:id="278"/>
    <w:tbl>
      <w:tblPr>
        <w:tblW w:w="7225" w:type="dxa"/>
        <w:jc w:val="center"/>
        <w:tblCellMar>
          <w:left w:w="70" w:type="dxa"/>
          <w:right w:w="70" w:type="dxa"/>
        </w:tblCellMar>
        <w:tblLook w:val="04A0" w:firstRow="1" w:lastRow="0" w:firstColumn="1" w:lastColumn="0" w:noHBand="0" w:noVBand="1"/>
      </w:tblPr>
      <w:tblGrid>
        <w:gridCol w:w="3740"/>
        <w:gridCol w:w="3485"/>
      </w:tblGrid>
      <w:tr w:rsidR="00695915" w:rsidRPr="00490768" w14:paraId="63755735" w14:textId="77777777" w:rsidTr="00B86F51">
        <w:trPr>
          <w:trHeight w:val="312"/>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47B488" w14:textId="77777777" w:rsidR="00B86F51" w:rsidRPr="00490768" w:rsidRDefault="00B86F51" w:rsidP="00B86F51">
            <w:pPr>
              <w:spacing w:after="0" w:line="240" w:lineRule="auto"/>
              <w:jc w:val="center"/>
              <w:rPr>
                <w:rFonts w:asciiTheme="minorHAnsi" w:eastAsia="Times New Roman" w:hAnsiTheme="minorHAnsi" w:cstheme="minorHAnsi"/>
                <w:b/>
                <w:bCs/>
                <w:i/>
                <w:iCs/>
                <w:sz w:val="24"/>
                <w:szCs w:val="24"/>
                <w:lang w:eastAsia="pt-BR"/>
              </w:rPr>
            </w:pPr>
          </w:p>
          <w:p w14:paraId="3B71AB17" w14:textId="5E5871A8" w:rsidR="005B780E" w:rsidRPr="00490768" w:rsidRDefault="005B780E" w:rsidP="00B86F51">
            <w:pPr>
              <w:spacing w:after="0" w:line="240" w:lineRule="auto"/>
              <w:jc w:val="center"/>
              <w:rPr>
                <w:rFonts w:asciiTheme="minorHAnsi" w:eastAsia="Times New Roman" w:hAnsiTheme="minorHAnsi" w:cstheme="minorHAnsi"/>
                <w:i/>
                <w:iCs/>
                <w:sz w:val="24"/>
                <w:szCs w:val="24"/>
                <w:lang w:eastAsia="pt-BR"/>
              </w:rPr>
            </w:pPr>
            <w:r w:rsidRPr="00490768">
              <w:rPr>
                <w:rFonts w:asciiTheme="minorHAnsi" w:eastAsia="Times New Roman" w:hAnsiTheme="minorHAnsi" w:cstheme="minorHAnsi"/>
                <w:i/>
                <w:iCs/>
                <w:sz w:val="24"/>
                <w:szCs w:val="24"/>
                <w:lang w:eastAsia="pt-BR"/>
              </w:rPr>
              <w:t>Taxa Anterior i</w:t>
            </w:r>
          </w:p>
          <w:p w14:paraId="020D1BAB" w14:textId="77777777" w:rsidR="00E379D3" w:rsidRPr="00490768" w:rsidRDefault="00E379D3" w:rsidP="00B86F51">
            <w:pPr>
              <w:spacing w:after="0" w:line="240" w:lineRule="auto"/>
              <w:jc w:val="center"/>
              <w:rPr>
                <w:rFonts w:asciiTheme="minorHAnsi" w:eastAsia="Times New Roman" w:hAnsiTheme="minorHAnsi" w:cstheme="minorHAnsi"/>
                <w:b/>
                <w:bCs/>
                <w:i/>
                <w:iCs/>
                <w:sz w:val="24"/>
                <w:szCs w:val="24"/>
                <w:lang w:eastAsia="pt-BR"/>
              </w:rPr>
            </w:pPr>
          </w:p>
          <w:p w14:paraId="4C06CA5F" w14:textId="2006AEEE" w:rsidR="00B86F51" w:rsidRPr="00490768" w:rsidRDefault="00B86F51" w:rsidP="00B86F51">
            <w:pPr>
              <w:spacing w:after="0" w:line="240" w:lineRule="auto"/>
              <w:jc w:val="center"/>
              <w:rPr>
                <w:rFonts w:asciiTheme="minorHAnsi" w:eastAsia="Times New Roman" w:hAnsiTheme="minorHAnsi" w:cstheme="minorHAnsi"/>
                <w:b/>
                <w:bCs/>
                <w:i/>
                <w:iCs/>
                <w:sz w:val="24"/>
                <w:szCs w:val="24"/>
                <w:lang w:eastAsia="pt-BR"/>
              </w:rPr>
            </w:pPr>
          </w:p>
        </w:tc>
        <w:tc>
          <w:tcPr>
            <w:tcW w:w="3485" w:type="dxa"/>
            <w:tcBorders>
              <w:top w:val="single" w:sz="4" w:space="0" w:color="auto"/>
              <w:left w:val="nil"/>
              <w:bottom w:val="single" w:sz="4" w:space="0" w:color="auto"/>
              <w:right w:val="single" w:sz="4" w:space="0" w:color="auto"/>
            </w:tcBorders>
            <w:shd w:val="clear" w:color="000000" w:fill="FFFFFF"/>
            <w:vAlign w:val="center"/>
            <w:hideMark/>
          </w:tcPr>
          <w:p w14:paraId="3B8E76EE" w14:textId="77777777" w:rsidR="005B780E" w:rsidRPr="00490768" w:rsidRDefault="005B780E" w:rsidP="005B780E">
            <w:pPr>
              <w:spacing w:after="0" w:line="240" w:lineRule="auto"/>
              <w:jc w:val="center"/>
              <w:rPr>
                <w:rFonts w:asciiTheme="minorHAnsi" w:eastAsia="Times New Roman" w:hAnsiTheme="minorHAnsi" w:cstheme="minorHAnsi"/>
                <w:sz w:val="24"/>
                <w:szCs w:val="24"/>
                <w:lang w:eastAsia="pt-BR"/>
              </w:rPr>
            </w:pPr>
            <w:r w:rsidRPr="00490768">
              <w:rPr>
                <w:rFonts w:asciiTheme="minorHAnsi" w:eastAsia="Times New Roman" w:hAnsiTheme="minorHAnsi" w:cstheme="minorHAnsi"/>
                <w:sz w:val="24"/>
                <w:szCs w:val="24"/>
                <w:lang w:eastAsia="pt-BR"/>
              </w:rPr>
              <w:t>5,86%</w:t>
            </w:r>
          </w:p>
        </w:tc>
      </w:tr>
      <w:tr w:rsidR="00695915" w:rsidRPr="00490768" w14:paraId="359CF118" w14:textId="77777777" w:rsidTr="00B86F51">
        <w:trPr>
          <w:trHeight w:val="1236"/>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F88C9" w14:textId="0A91CEA7" w:rsidR="005B780E" w:rsidRPr="00490768" w:rsidRDefault="00B4172A" w:rsidP="00B86F51">
            <w:pPr>
              <w:spacing w:after="0" w:line="240" w:lineRule="auto"/>
              <w:jc w:val="center"/>
              <w:rPr>
                <w:rFonts w:asciiTheme="minorHAnsi" w:eastAsia="Times New Roman" w:hAnsiTheme="minorHAnsi" w:cstheme="minorHAnsi"/>
                <w:b/>
                <w:bCs/>
                <w:sz w:val="24"/>
                <w:szCs w:val="24"/>
                <w:lang w:eastAsia="pt-BR"/>
              </w:rPr>
            </w:pPr>
            <m:oMathPara>
              <m:oMath>
                <m:nary>
                  <m:naryPr>
                    <m:chr m:val="∑"/>
                    <m:ctrlPr>
                      <w:rPr>
                        <w:rFonts w:ascii="Cambria Math" w:hAnsi="Cambria Math" w:cstheme="minorHAnsi"/>
                      </w:rPr>
                    </m:ctrlPr>
                  </m:naryPr>
                  <m:sub>
                    <m:r>
                      <w:rPr>
                        <w:rFonts w:ascii="Cambria Math" w:hAnsi="Cambria Math" w:cstheme="minorHAnsi"/>
                      </w:rPr>
                      <m:t>n</m:t>
                    </m:r>
                    <m:r>
                      <m:rPr>
                        <m:sty m:val="p"/>
                      </m:rPr>
                      <w:rPr>
                        <w:rFonts w:ascii="Cambria Math" w:hAnsi="Cambria Math" w:cstheme="minorHAnsi"/>
                      </w:rPr>
                      <m:t>=1</m:t>
                    </m:r>
                  </m:sub>
                  <m:sup>
                    <m:r>
                      <w:rPr>
                        <w:rFonts w:ascii="Cambria Math" w:hAnsi="Cambria Math" w:cstheme="minorHAnsi"/>
                      </w:rPr>
                      <m:t>n</m:t>
                    </m:r>
                    <m:r>
                      <m:rPr>
                        <m:sty m:val="p"/>
                      </m:rPr>
                      <w:rPr>
                        <w:rFonts w:ascii="Cambria Math" w:hAnsi="Cambria Math" w:cstheme="minorHAnsi"/>
                      </w:rPr>
                      <m:t>=75</m:t>
                    </m:r>
                  </m:sup>
                  <m:e>
                    <m:d>
                      <m:dPr>
                        <m:ctrlPr>
                          <w:rPr>
                            <w:rFonts w:ascii="Cambria Math" w:hAnsi="Cambria Math" w:cstheme="minorHAnsi"/>
                            <w:i/>
                          </w:rPr>
                        </m:ctrlPr>
                      </m:dPr>
                      <m:e>
                        <m:d>
                          <m:dPr>
                            <m:ctrlPr>
                              <w:rPr>
                                <w:rFonts w:ascii="Cambria Math" w:hAnsi="Cambria Math" w:cstheme="minorHAnsi"/>
                              </w:rPr>
                            </m:ctrlPr>
                          </m:dPr>
                          <m:e>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Resultado</m:t>
                                    </m:r>
                                  </m:e>
                                  <m:sub>
                                    <m:r>
                                      <w:rPr>
                                        <w:rFonts w:ascii="Cambria Math" w:hAnsi="Cambria Math" w:cstheme="minorHAnsi"/>
                                      </w:rPr>
                                      <m:t>n</m:t>
                                    </m:r>
                                    <m:r>
                                      <m:rPr>
                                        <m:sty m:val="p"/>
                                      </m:rPr>
                                      <w:rPr>
                                        <w:rFonts w:ascii="Cambria Math" w:hAnsi="Cambria Math" w:cstheme="minorHAnsi"/>
                                      </w:rPr>
                                      <m:t>  </m:t>
                                    </m:r>
                                  </m:sub>
                                </m:sSub>
                              </m:num>
                              <m:den>
                                <m:sSup>
                                  <m:sSupPr>
                                    <m:ctrlPr>
                                      <w:rPr>
                                        <w:rFonts w:ascii="Cambria Math" w:hAnsi="Cambria Math" w:cstheme="minorHAnsi"/>
                                      </w:rPr>
                                    </m:ctrlPr>
                                  </m:sSupPr>
                                  <m:e>
                                    <m:r>
                                      <m:rPr>
                                        <m:sty m:val="p"/>
                                      </m:rPr>
                                      <w:rPr>
                                        <w:rFonts w:ascii="Cambria Math" w:hAnsi="Cambria Math" w:cstheme="minorHAnsi"/>
                                      </w:rPr>
                                      <m:t>(1+</m:t>
                                    </m:r>
                                    <m:r>
                                      <w:rPr>
                                        <w:rFonts w:ascii="Cambria Math" w:hAnsi="Cambria Math" w:cstheme="minorHAnsi"/>
                                      </w:rPr>
                                      <m:t>i</m:t>
                                    </m:r>
                                    <m:r>
                                      <m:rPr>
                                        <m:sty m:val="p"/>
                                      </m:rPr>
                                      <w:rPr>
                                        <w:rFonts w:ascii="Cambria Math" w:hAnsi="Cambria Math" w:cstheme="minorHAnsi"/>
                                      </w:rPr>
                                      <m:t>)</m:t>
                                    </m:r>
                                  </m:e>
                                  <m:sup>
                                    <m:r>
                                      <w:rPr>
                                        <w:rFonts w:ascii="Cambria Math" w:hAnsi="Cambria Math" w:cstheme="minorHAnsi"/>
                                      </w:rPr>
                                      <m:t>n</m:t>
                                    </m:r>
                                  </m:sup>
                                </m:sSup>
                              </m:den>
                            </m:f>
                          </m:e>
                        </m:d>
                        <m:r>
                          <w:rPr>
                            <w:rFonts w:ascii="Cambria Math" w:hAnsi="Cambria Math" w:cstheme="minorHAnsi"/>
                          </w:rPr>
                          <m:t>*n</m:t>
                        </m:r>
                      </m:e>
                    </m:d>
                  </m:e>
                </m:nary>
              </m:oMath>
            </m:oMathPara>
          </w:p>
        </w:tc>
        <w:tc>
          <w:tcPr>
            <w:tcW w:w="3485" w:type="dxa"/>
            <w:tcBorders>
              <w:top w:val="nil"/>
              <w:left w:val="nil"/>
              <w:bottom w:val="single" w:sz="4" w:space="0" w:color="auto"/>
              <w:right w:val="single" w:sz="4" w:space="0" w:color="auto"/>
            </w:tcBorders>
            <w:shd w:val="clear" w:color="000000" w:fill="FFFFFF"/>
            <w:noWrap/>
            <w:vAlign w:val="center"/>
            <w:hideMark/>
          </w:tcPr>
          <w:p w14:paraId="2E4F5C84" w14:textId="6A58E3F0" w:rsidR="005B780E" w:rsidRPr="00490768" w:rsidRDefault="005B780E" w:rsidP="00A35EA7">
            <w:pPr>
              <w:spacing w:after="0" w:line="240" w:lineRule="auto"/>
              <w:jc w:val="center"/>
              <w:rPr>
                <w:rFonts w:asciiTheme="minorHAnsi" w:eastAsia="Times New Roman" w:hAnsiTheme="minorHAnsi" w:cstheme="minorHAnsi"/>
                <w:sz w:val="24"/>
                <w:szCs w:val="24"/>
                <w:lang w:eastAsia="pt-BR"/>
              </w:rPr>
            </w:pPr>
            <w:r w:rsidRPr="00490768">
              <w:rPr>
                <w:rFonts w:asciiTheme="minorHAnsi" w:eastAsia="Times New Roman" w:hAnsiTheme="minorHAnsi" w:cstheme="minorHAnsi"/>
                <w:sz w:val="24"/>
                <w:szCs w:val="24"/>
                <w:lang w:eastAsia="pt-BR"/>
              </w:rPr>
              <w:t>-R$  2.571.580.435.685,17</w:t>
            </w:r>
          </w:p>
        </w:tc>
      </w:tr>
      <w:tr w:rsidR="00695915" w:rsidRPr="00490768" w14:paraId="082A1AE9" w14:textId="77777777" w:rsidTr="00B86F51">
        <w:trPr>
          <w:trHeight w:val="1356"/>
          <w:jc w:val="center"/>
        </w:trPr>
        <w:tc>
          <w:tcPr>
            <w:tcW w:w="37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DA07F3" w14:textId="35ECA1E7" w:rsidR="005B780E" w:rsidRPr="00490768" w:rsidRDefault="00B4172A" w:rsidP="00B86F51">
            <w:pPr>
              <w:spacing w:after="0" w:line="240" w:lineRule="auto"/>
              <w:jc w:val="center"/>
              <w:rPr>
                <w:rFonts w:asciiTheme="minorHAnsi" w:eastAsia="Times New Roman" w:hAnsiTheme="minorHAnsi" w:cstheme="minorHAnsi"/>
                <w:b/>
                <w:bCs/>
                <w:sz w:val="24"/>
                <w:szCs w:val="24"/>
                <w:lang w:eastAsia="pt-BR"/>
              </w:rPr>
            </w:pPr>
            <m:oMathPara>
              <m:oMath>
                <m:nary>
                  <m:naryPr>
                    <m:chr m:val="∑"/>
                    <m:ctrlPr>
                      <w:rPr>
                        <w:rFonts w:ascii="Cambria Math" w:hAnsi="Cambria Math" w:cstheme="minorHAnsi"/>
                      </w:rPr>
                    </m:ctrlPr>
                  </m:naryPr>
                  <m:sub>
                    <m:r>
                      <w:rPr>
                        <w:rFonts w:ascii="Cambria Math" w:hAnsi="Cambria Math" w:cstheme="minorHAnsi"/>
                      </w:rPr>
                      <m:t>n</m:t>
                    </m:r>
                    <m:r>
                      <m:rPr>
                        <m:sty m:val="p"/>
                      </m:rPr>
                      <w:rPr>
                        <w:rFonts w:ascii="Cambria Math" w:hAnsi="Cambria Math" w:cstheme="minorHAnsi"/>
                      </w:rPr>
                      <m:t>=1</m:t>
                    </m:r>
                  </m:sub>
                  <m:sup>
                    <m:r>
                      <w:rPr>
                        <w:rFonts w:ascii="Cambria Math" w:hAnsi="Cambria Math" w:cstheme="minorHAnsi"/>
                      </w:rPr>
                      <m:t>n</m:t>
                    </m:r>
                    <m:r>
                      <m:rPr>
                        <m:sty m:val="p"/>
                      </m:rPr>
                      <w:rPr>
                        <w:rFonts w:ascii="Cambria Math" w:hAnsi="Cambria Math" w:cstheme="minorHAnsi"/>
                      </w:rPr>
                      <m:t>=75</m:t>
                    </m:r>
                  </m:sup>
                  <m:e>
                    <m:d>
                      <m:dPr>
                        <m:ctrlPr>
                          <w:rPr>
                            <w:rFonts w:ascii="Cambria Math" w:hAnsi="Cambria Math" w:cstheme="minorHAnsi"/>
                            <w:i/>
                          </w:rPr>
                        </m:ctrlPr>
                      </m:dPr>
                      <m:e>
                        <m:f>
                          <m:fPr>
                            <m:ctrlPr>
                              <w:rPr>
                                <w:rFonts w:ascii="Cambria Math" w:hAnsi="Cambria Math" w:cstheme="minorHAnsi"/>
                              </w:rPr>
                            </m:ctrlPr>
                          </m:fPr>
                          <m:num>
                            <m:sSub>
                              <m:sSubPr>
                                <m:ctrlPr>
                                  <w:rPr>
                                    <w:rFonts w:ascii="Cambria Math" w:hAnsi="Cambria Math" w:cstheme="minorHAnsi"/>
                                  </w:rPr>
                                </m:ctrlPr>
                              </m:sSubPr>
                              <m:e>
                                <m:r>
                                  <w:rPr>
                                    <w:rFonts w:ascii="Cambria Math" w:hAnsi="Cambria Math" w:cstheme="minorHAnsi"/>
                                  </w:rPr>
                                  <m:t>Resultado</m:t>
                                </m:r>
                              </m:e>
                              <m:sub>
                                <m:r>
                                  <w:rPr>
                                    <w:rFonts w:ascii="Cambria Math" w:hAnsi="Cambria Math" w:cstheme="minorHAnsi"/>
                                  </w:rPr>
                                  <m:t>n</m:t>
                                </m:r>
                                <m:r>
                                  <m:rPr>
                                    <m:sty m:val="p"/>
                                  </m:rPr>
                                  <w:rPr>
                                    <w:rFonts w:ascii="Cambria Math" w:hAnsi="Cambria Math" w:cstheme="minorHAnsi"/>
                                  </w:rPr>
                                  <m:t>  </m:t>
                                </m:r>
                              </m:sub>
                            </m:sSub>
                          </m:num>
                          <m:den>
                            <m:sSup>
                              <m:sSupPr>
                                <m:ctrlPr>
                                  <w:rPr>
                                    <w:rFonts w:ascii="Cambria Math" w:hAnsi="Cambria Math" w:cstheme="minorHAnsi"/>
                                  </w:rPr>
                                </m:ctrlPr>
                              </m:sSupPr>
                              <m:e>
                                <m:r>
                                  <m:rPr>
                                    <m:sty m:val="p"/>
                                  </m:rPr>
                                  <w:rPr>
                                    <w:rFonts w:ascii="Cambria Math" w:hAnsi="Cambria Math" w:cstheme="minorHAnsi"/>
                                  </w:rPr>
                                  <m:t>(1+</m:t>
                                </m:r>
                                <m:r>
                                  <w:rPr>
                                    <w:rFonts w:ascii="Cambria Math" w:hAnsi="Cambria Math" w:cstheme="minorHAnsi"/>
                                  </w:rPr>
                                  <m:t>i</m:t>
                                </m:r>
                                <m:r>
                                  <m:rPr>
                                    <m:sty m:val="p"/>
                                  </m:rPr>
                                  <w:rPr>
                                    <w:rFonts w:ascii="Cambria Math" w:hAnsi="Cambria Math" w:cstheme="minorHAnsi"/>
                                  </w:rPr>
                                  <m:t>)</m:t>
                                </m:r>
                              </m:e>
                              <m:sup>
                                <m:r>
                                  <w:rPr>
                                    <w:rFonts w:ascii="Cambria Math" w:hAnsi="Cambria Math" w:cstheme="minorHAnsi"/>
                                  </w:rPr>
                                  <m:t>n</m:t>
                                </m:r>
                              </m:sup>
                            </m:sSup>
                          </m:den>
                        </m:f>
                      </m:e>
                    </m:d>
                  </m:e>
                </m:nary>
              </m:oMath>
            </m:oMathPara>
          </w:p>
        </w:tc>
        <w:tc>
          <w:tcPr>
            <w:tcW w:w="3485" w:type="dxa"/>
            <w:tcBorders>
              <w:top w:val="nil"/>
              <w:left w:val="nil"/>
              <w:bottom w:val="single" w:sz="4" w:space="0" w:color="auto"/>
              <w:right w:val="single" w:sz="4" w:space="0" w:color="auto"/>
            </w:tcBorders>
            <w:shd w:val="clear" w:color="000000" w:fill="FFFFFF"/>
            <w:noWrap/>
            <w:vAlign w:val="center"/>
            <w:hideMark/>
          </w:tcPr>
          <w:p w14:paraId="276FD423" w14:textId="3944CE4A" w:rsidR="005B780E" w:rsidRPr="00490768" w:rsidRDefault="005B780E" w:rsidP="00A35EA7">
            <w:pPr>
              <w:spacing w:after="0" w:line="240" w:lineRule="auto"/>
              <w:jc w:val="center"/>
              <w:rPr>
                <w:rFonts w:asciiTheme="minorHAnsi" w:eastAsia="Times New Roman" w:hAnsiTheme="minorHAnsi" w:cstheme="minorHAnsi"/>
                <w:sz w:val="24"/>
                <w:szCs w:val="24"/>
                <w:lang w:eastAsia="pt-BR"/>
              </w:rPr>
            </w:pPr>
            <w:r w:rsidRPr="00490768">
              <w:rPr>
                <w:rFonts w:asciiTheme="minorHAnsi" w:eastAsia="Times New Roman" w:hAnsiTheme="minorHAnsi" w:cstheme="minorHAnsi"/>
                <w:sz w:val="24"/>
                <w:szCs w:val="24"/>
                <w:lang w:eastAsia="pt-BR"/>
              </w:rPr>
              <w:t>-R$     172.258.398.143,90</w:t>
            </w:r>
          </w:p>
        </w:tc>
      </w:tr>
      <w:tr w:rsidR="00695915" w:rsidRPr="00490768" w14:paraId="4DC9D5EA" w14:textId="77777777" w:rsidTr="00B86F51">
        <w:trPr>
          <w:trHeight w:val="720"/>
          <w:jc w:val="center"/>
        </w:trPr>
        <w:tc>
          <w:tcPr>
            <w:tcW w:w="37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57081A" w14:textId="77777777" w:rsidR="005B780E" w:rsidRPr="00490768" w:rsidRDefault="005B780E" w:rsidP="00B86F51">
            <w:pPr>
              <w:spacing w:after="0" w:line="240" w:lineRule="auto"/>
              <w:jc w:val="center"/>
              <w:rPr>
                <w:rFonts w:asciiTheme="minorHAnsi" w:eastAsia="Times New Roman" w:hAnsiTheme="minorHAnsi" w:cstheme="minorHAnsi"/>
                <w:b/>
                <w:bCs/>
                <w:i/>
                <w:iCs/>
                <w:sz w:val="24"/>
                <w:szCs w:val="24"/>
                <w:lang w:eastAsia="pt-BR"/>
              </w:rPr>
            </w:pPr>
            <w:r w:rsidRPr="00490768">
              <w:rPr>
                <w:rFonts w:asciiTheme="minorHAnsi" w:eastAsia="Times New Roman" w:hAnsiTheme="minorHAnsi" w:cstheme="minorHAnsi"/>
                <w:b/>
                <w:bCs/>
                <w:i/>
                <w:iCs/>
                <w:sz w:val="24"/>
                <w:szCs w:val="24"/>
                <w:lang w:eastAsia="pt-BR"/>
              </w:rPr>
              <w:t>DURAÇÃO</w:t>
            </w:r>
          </w:p>
        </w:tc>
        <w:tc>
          <w:tcPr>
            <w:tcW w:w="3485" w:type="dxa"/>
            <w:tcBorders>
              <w:top w:val="nil"/>
              <w:left w:val="nil"/>
              <w:bottom w:val="single" w:sz="4" w:space="0" w:color="auto"/>
              <w:right w:val="single" w:sz="4" w:space="0" w:color="auto"/>
            </w:tcBorders>
            <w:shd w:val="clear" w:color="000000" w:fill="FFFFFF"/>
            <w:noWrap/>
            <w:vAlign w:val="center"/>
            <w:hideMark/>
          </w:tcPr>
          <w:p w14:paraId="6FDEB4C5" w14:textId="77777777" w:rsidR="005B780E" w:rsidRPr="00490768" w:rsidRDefault="005B780E" w:rsidP="005B780E">
            <w:pPr>
              <w:spacing w:after="0" w:line="240" w:lineRule="auto"/>
              <w:jc w:val="center"/>
              <w:rPr>
                <w:rFonts w:asciiTheme="minorHAnsi" w:eastAsia="Times New Roman" w:hAnsiTheme="minorHAnsi" w:cstheme="minorHAnsi"/>
                <w:b/>
                <w:bCs/>
                <w:i/>
                <w:iCs/>
                <w:sz w:val="24"/>
                <w:szCs w:val="24"/>
                <w:lang w:eastAsia="pt-BR"/>
              </w:rPr>
            </w:pPr>
            <w:r w:rsidRPr="00490768">
              <w:rPr>
                <w:rFonts w:asciiTheme="minorHAnsi" w:eastAsia="Times New Roman" w:hAnsiTheme="minorHAnsi" w:cstheme="minorHAnsi"/>
                <w:b/>
                <w:bCs/>
                <w:i/>
                <w:iCs/>
                <w:sz w:val="24"/>
                <w:szCs w:val="24"/>
                <w:lang w:eastAsia="pt-BR"/>
              </w:rPr>
              <w:t>14,93</w:t>
            </w:r>
          </w:p>
        </w:tc>
      </w:tr>
    </w:tbl>
    <w:p w14:paraId="101D80F6" w14:textId="656EFF72" w:rsidR="00CF4823" w:rsidRPr="00490768" w:rsidRDefault="00CF4823" w:rsidP="00431EB0">
      <w:pPr>
        <w:spacing w:after="0" w:line="240" w:lineRule="auto"/>
        <w:jc w:val="center"/>
        <w:rPr>
          <w:rFonts w:asciiTheme="minorHAnsi" w:hAnsiTheme="minorHAnsi" w:cstheme="minorHAnsi"/>
          <w:sz w:val="24"/>
          <w:szCs w:val="24"/>
        </w:rPr>
      </w:pPr>
    </w:p>
    <w:p w14:paraId="0D46CB45" w14:textId="50C47740" w:rsidR="00431EB0" w:rsidRPr="00490768" w:rsidRDefault="002B03CF" w:rsidP="00D93EBA">
      <w:pPr>
        <w:rPr>
          <w:rFonts w:asciiTheme="minorHAnsi" w:hAnsiTheme="minorHAnsi" w:cstheme="minorHAnsi"/>
          <w:sz w:val="24"/>
          <w:szCs w:val="24"/>
        </w:rPr>
      </w:pPr>
      <w:bookmarkStart w:id="286" w:name="_Toc64051258"/>
      <w:bookmarkStart w:id="287" w:name="_Toc64051524"/>
      <w:bookmarkStart w:id="288" w:name="_Toc64051777"/>
      <w:bookmarkStart w:id="289" w:name="_Toc64093100"/>
      <w:r w:rsidRPr="00490768">
        <w:rPr>
          <w:rFonts w:asciiTheme="minorHAnsi" w:hAnsiTheme="minorHAnsi" w:cstheme="minorHAnsi"/>
          <w:sz w:val="24"/>
          <w:szCs w:val="24"/>
        </w:rPr>
        <w:t xml:space="preserve">* </w:t>
      </w:r>
      <w:r w:rsidR="00BD7AE0" w:rsidRPr="00490768">
        <w:rPr>
          <w:rFonts w:asciiTheme="minorHAnsi" w:hAnsiTheme="minorHAnsi" w:cstheme="minorHAnsi"/>
          <w:sz w:val="24"/>
          <w:szCs w:val="24"/>
        </w:rPr>
        <w:t>Como</w:t>
      </w:r>
      <w:r w:rsidR="008D57AF" w:rsidRPr="00490768">
        <w:rPr>
          <w:rFonts w:asciiTheme="minorHAnsi" w:hAnsiTheme="minorHAnsi" w:cstheme="minorHAnsi"/>
          <w:sz w:val="24"/>
          <w:szCs w:val="24"/>
        </w:rPr>
        <w:t xml:space="preserve"> </w:t>
      </w:r>
      <w:r w:rsidR="008D57AF" w:rsidRPr="00490768">
        <w:rPr>
          <w:rFonts w:asciiTheme="minorHAnsi" w:hAnsiTheme="minorHAnsi" w:cstheme="minorHAnsi"/>
          <w:i/>
          <w:iCs/>
          <w:sz w:val="24"/>
          <w:szCs w:val="24"/>
        </w:rPr>
        <w:t>Taxa Anterior i</w:t>
      </w:r>
      <w:r w:rsidR="00BD7AE0" w:rsidRPr="00490768">
        <w:rPr>
          <w:rFonts w:asciiTheme="minorHAnsi" w:hAnsiTheme="minorHAnsi" w:cstheme="minorHAnsi"/>
          <w:sz w:val="24"/>
          <w:szCs w:val="24"/>
        </w:rPr>
        <w:t xml:space="preserve">, foi </w:t>
      </w:r>
      <w:r w:rsidR="008D57AF" w:rsidRPr="00490768">
        <w:rPr>
          <w:rFonts w:asciiTheme="minorHAnsi" w:hAnsiTheme="minorHAnsi" w:cstheme="minorHAnsi"/>
          <w:sz w:val="24"/>
          <w:szCs w:val="24"/>
        </w:rPr>
        <w:t>c</w:t>
      </w:r>
      <w:r w:rsidRPr="00490768">
        <w:rPr>
          <w:rFonts w:asciiTheme="minorHAnsi" w:hAnsiTheme="minorHAnsi" w:cstheme="minorHAnsi"/>
          <w:sz w:val="24"/>
          <w:szCs w:val="24"/>
        </w:rPr>
        <w:t xml:space="preserve">onsiderada a </w:t>
      </w:r>
      <w:r w:rsidR="002E2128" w:rsidRPr="00490768">
        <w:rPr>
          <w:rFonts w:asciiTheme="minorHAnsi" w:hAnsiTheme="minorHAnsi" w:cstheme="minorHAnsi"/>
          <w:sz w:val="24"/>
          <w:szCs w:val="24"/>
        </w:rPr>
        <w:t>t</w:t>
      </w:r>
      <w:r w:rsidRPr="00490768">
        <w:rPr>
          <w:rFonts w:asciiTheme="minorHAnsi" w:hAnsiTheme="minorHAnsi" w:cstheme="minorHAnsi"/>
          <w:sz w:val="24"/>
          <w:szCs w:val="24"/>
        </w:rPr>
        <w:t xml:space="preserve">axa </w:t>
      </w:r>
      <w:r w:rsidR="00D93EBA" w:rsidRPr="00490768">
        <w:rPr>
          <w:rFonts w:asciiTheme="minorHAnsi" w:hAnsiTheme="minorHAnsi" w:cstheme="minorHAnsi"/>
          <w:sz w:val="24"/>
          <w:szCs w:val="24"/>
        </w:rPr>
        <w:t>real de juros</w:t>
      </w:r>
      <w:r w:rsidRPr="00490768">
        <w:rPr>
          <w:rFonts w:asciiTheme="minorHAnsi" w:hAnsiTheme="minorHAnsi" w:cstheme="minorHAnsi"/>
          <w:sz w:val="24"/>
          <w:szCs w:val="24"/>
        </w:rPr>
        <w:t xml:space="preserve"> da Avaliação Atuarial</w:t>
      </w:r>
      <w:r w:rsidR="00D93EBA" w:rsidRPr="00490768">
        <w:rPr>
          <w:rFonts w:asciiTheme="minorHAnsi" w:hAnsiTheme="minorHAnsi" w:cstheme="minorHAnsi"/>
          <w:sz w:val="24"/>
          <w:szCs w:val="24"/>
        </w:rPr>
        <w:t xml:space="preserve"> do RPPS anexa ao PLDO 2021.</w:t>
      </w:r>
    </w:p>
    <w:p w14:paraId="0578F3C4" w14:textId="119DE3E7" w:rsidR="00DD1B55" w:rsidRPr="00490768" w:rsidRDefault="00DD1B55" w:rsidP="006115E7">
      <w:pPr>
        <w:rPr>
          <w:rFonts w:asciiTheme="minorHAnsi" w:hAnsiTheme="minorHAnsi" w:cstheme="minorHAnsi"/>
        </w:rPr>
      </w:pPr>
    </w:p>
    <w:p w14:paraId="713CD893" w14:textId="13F38E9F" w:rsidR="002E2128" w:rsidRPr="00490768" w:rsidRDefault="002E2128" w:rsidP="007C726E">
      <w:pPr>
        <w:rPr>
          <w:rFonts w:asciiTheme="minorHAnsi" w:hAnsiTheme="minorHAnsi" w:cstheme="minorHAnsi"/>
          <w:b/>
          <w:bCs/>
          <w:sz w:val="24"/>
          <w:szCs w:val="24"/>
        </w:rPr>
      </w:pPr>
      <w:r w:rsidRPr="00490768">
        <w:rPr>
          <w:rFonts w:asciiTheme="minorHAnsi" w:hAnsiTheme="minorHAnsi" w:cstheme="minorHAnsi"/>
          <w:b/>
          <w:bCs/>
          <w:sz w:val="24"/>
          <w:szCs w:val="24"/>
        </w:rPr>
        <w:t>Resultado atuarial de receitas e despesas</w:t>
      </w:r>
      <w:r w:rsidR="007C726E" w:rsidRPr="00490768">
        <w:rPr>
          <w:rFonts w:asciiTheme="minorHAnsi" w:hAnsiTheme="minorHAnsi" w:cstheme="minorHAnsi"/>
          <w:b/>
          <w:bCs/>
          <w:sz w:val="24"/>
          <w:szCs w:val="24"/>
        </w:rPr>
        <w:t xml:space="preserve"> de pensões de militares</w:t>
      </w:r>
      <w:r w:rsidR="00C32F63" w:rsidRPr="00490768">
        <w:rPr>
          <w:rFonts w:asciiTheme="minorHAnsi" w:hAnsiTheme="minorHAnsi" w:cstheme="minorHAnsi"/>
          <w:b/>
          <w:bCs/>
          <w:sz w:val="24"/>
          <w:szCs w:val="24"/>
        </w:rPr>
        <w:t>:</w:t>
      </w: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1520"/>
        <w:gridCol w:w="2220"/>
        <w:gridCol w:w="2035"/>
        <w:gridCol w:w="2165"/>
      </w:tblGrid>
      <w:tr w:rsidR="00695915" w:rsidRPr="00490768" w14:paraId="237F26C7" w14:textId="77777777" w:rsidTr="00EF2FC4">
        <w:trPr>
          <w:trHeight w:val="1368"/>
          <w:tblHeader/>
          <w:jc w:val="center"/>
        </w:trPr>
        <w:tc>
          <w:tcPr>
            <w:tcW w:w="741" w:type="dxa"/>
            <w:shd w:val="clear" w:color="auto" w:fill="D9D9D9" w:themeFill="background1" w:themeFillShade="D9"/>
            <w:vAlign w:val="center"/>
            <w:hideMark/>
          </w:tcPr>
          <w:p w14:paraId="0430FFE9" w14:textId="7F381BCC" w:rsidR="00DD1B55" w:rsidRPr="00490768" w:rsidRDefault="0009561A" w:rsidP="00DD1B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r w:rsidR="00C32F63" w:rsidRPr="00490768">
              <w:rPr>
                <w:rFonts w:asciiTheme="minorHAnsi" w:eastAsia="Times New Roman" w:hAnsiTheme="minorHAnsi" w:cstheme="minorHAnsi"/>
                <w:b/>
                <w:bCs/>
                <w:sz w:val="24"/>
                <w:szCs w:val="24"/>
                <w:lang w:eastAsia="pt-BR"/>
              </w:rPr>
              <w:t xml:space="preserve"> </w:t>
            </w:r>
          </w:p>
          <w:p w14:paraId="67AC99F4" w14:textId="2D202EDD" w:rsidR="00C32F63" w:rsidRPr="00490768" w:rsidRDefault="00C32F63" w:rsidP="00DD1B55">
            <w:pPr>
              <w:spacing w:after="0" w:line="240" w:lineRule="auto"/>
              <w:jc w:val="center"/>
              <w:rPr>
                <w:rFonts w:asciiTheme="minorHAnsi" w:eastAsia="Times New Roman" w:hAnsiTheme="minorHAnsi" w:cstheme="minorHAnsi"/>
                <w:b/>
                <w:bCs/>
                <w:i/>
                <w:iCs/>
                <w:sz w:val="24"/>
                <w:szCs w:val="24"/>
                <w:lang w:eastAsia="pt-BR"/>
              </w:rPr>
            </w:pPr>
            <w:r w:rsidRPr="00490768">
              <w:rPr>
                <w:rFonts w:asciiTheme="minorHAnsi" w:eastAsia="Times New Roman" w:hAnsiTheme="minorHAnsi" w:cstheme="minorHAnsi"/>
                <w:b/>
                <w:bCs/>
                <w:i/>
                <w:iCs/>
                <w:sz w:val="24"/>
                <w:szCs w:val="24"/>
                <w:lang w:eastAsia="pt-BR"/>
              </w:rPr>
              <w:t>(n)</w:t>
            </w:r>
          </w:p>
        </w:tc>
        <w:tc>
          <w:tcPr>
            <w:tcW w:w="1520" w:type="dxa"/>
            <w:shd w:val="clear" w:color="auto" w:fill="D9D9D9" w:themeFill="background1" w:themeFillShade="D9"/>
            <w:noWrap/>
            <w:vAlign w:val="center"/>
            <w:hideMark/>
          </w:tcPr>
          <w:p w14:paraId="639B09F8" w14:textId="670D9AF1" w:rsidR="00DD1B55" w:rsidRPr="00490768" w:rsidRDefault="0009561A" w:rsidP="00DD1B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2220" w:type="dxa"/>
            <w:shd w:val="clear" w:color="auto" w:fill="D9D9D9" w:themeFill="background1" w:themeFillShade="D9"/>
            <w:noWrap/>
            <w:vAlign w:val="center"/>
            <w:hideMark/>
          </w:tcPr>
          <w:p w14:paraId="4DDA5140" w14:textId="1C8A8082" w:rsidR="00DD1B55" w:rsidRPr="00490768" w:rsidRDefault="0009561A" w:rsidP="00DD1B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2035" w:type="dxa"/>
            <w:shd w:val="clear" w:color="auto" w:fill="D9D9D9" w:themeFill="background1" w:themeFillShade="D9"/>
            <w:noWrap/>
            <w:vAlign w:val="center"/>
            <w:hideMark/>
          </w:tcPr>
          <w:p w14:paraId="4B6BDC24" w14:textId="288E1453" w:rsidR="00DD1B55" w:rsidRPr="00490768" w:rsidRDefault="00B4172A" w:rsidP="00DD1B55">
            <w:pPr>
              <w:spacing w:after="0" w:line="240" w:lineRule="auto"/>
              <w:jc w:val="center"/>
              <w:rPr>
                <w:rFonts w:asciiTheme="minorHAnsi" w:eastAsia="Times New Roman" w:hAnsiTheme="minorHAnsi" w:cstheme="minorHAnsi"/>
                <w:b/>
                <w:bCs/>
                <w:sz w:val="24"/>
                <w:szCs w:val="24"/>
                <w:lang w:eastAsia="pt-BR"/>
              </w:rPr>
            </w:pPr>
            <m:oMathPara>
              <m:oMath>
                <m:f>
                  <m:fPr>
                    <m:ctrlPr>
                      <w:rPr>
                        <w:rFonts w:ascii="Cambria Math" w:eastAsia="Times New Roman" w:hAnsi="Cambria Math" w:cstheme="minorHAnsi"/>
                        <w:b/>
                        <w:bCs/>
                        <w:i/>
                        <w:iCs/>
                        <w:sz w:val="24"/>
                        <w:szCs w:val="24"/>
                        <w:lang w:eastAsia="pt-BR"/>
                      </w:rPr>
                    </m:ctrlPr>
                  </m:fPr>
                  <m:num>
                    <m:sSub>
                      <m:sSubPr>
                        <m:ctrlPr>
                          <w:rPr>
                            <w:rFonts w:ascii="Cambria Math" w:eastAsia="Times New Roman" w:hAnsi="Cambria Math" w:cstheme="minorHAnsi"/>
                            <w:b/>
                            <w:bCs/>
                            <w:i/>
                            <w:iCs/>
                            <w:sz w:val="24"/>
                            <w:szCs w:val="24"/>
                            <w:lang w:eastAsia="pt-BR"/>
                          </w:rPr>
                        </m:ctrlPr>
                      </m:sSubPr>
                      <m:e>
                        <m:r>
                          <m:rPr>
                            <m:sty m:val="bi"/>
                          </m:rPr>
                          <w:rPr>
                            <w:rFonts w:ascii="Cambria Math" w:eastAsia="Times New Roman" w:hAnsi="Cambria Math" w:cstheme="minorHAnsi"/>
                            <w:sz w:val="24"/>
                            <w:szCs w:val="24"/>
                            <w:lang w:eastAsia="pt-BR"/>
                          </w:rPr>
                          <m:t>Resultado</m:t>
                        </m:r>
                      </m:e>
                      <m:sub>
                        <m:r>
                          <m:rPr>
                            <m:sty m:val="bi"/>
                          </m:rPr>
                          <w:rPr>
                            <w:rFonts w:ascii="Cambria Math" w:eastAsia="Times New Roman" w:hAnsi="Cambria Math" w:cstheme="minorHAnsi"/>
                            <w:sz w:val="24"/>
                            <w:szCs w:val="24"/>
                            <w:lang w:eastAsia="pt-BR"/>
                          </w:rPr>
                          <m:t>n  </m:t>
                        </m:r>
                      </m:sub>
                    </m:sSub>
                  </m:num>
                  <m:den>
                    <m:sSup>
                      <m:sSupPr>
                        <m:ctrlPr>
                          <w:rPr>
                            <w:rFonts w:ascii="Cambria Math" w:eastAsia="Times New Roman" w:hAnsi="Cambria Math" w:cstheme="minorHAnsi"/>
                            <w:b/>
                            <w:bCs/>
                            <w:i/>
                            <w:iCs/>
                            <w:sz w:val="24"/>
                            <w:szCs w:val="24"/>
                            <w:lang w:eastAsia="pt-BR"/>
                          </w:rPr>
                        </m:ctrlPr>
                      </m:sSupPr>
                      <m:e>
                        <m:r>
                          <m:rPr>
                            <m:sty m:val="bi"/>
                          </m:rPr>
                          <w:rPr>
                            <w:rFonts w:ascii="Cambria Math" w:eastAsia="Times New Roman" w:hAnsi="Cambria Math" w:cstheme="minorHAnsi"/>
                            <w:sz w:val="24"/>
                            <w:szCs w:val="24"/>
                            <w:lang w:eastAsia="pt-BR"/>
                          </w:rPr>
                          <m:t>(1+i)</m:t>
                        </m:r>
                      </m:e>
                      <m:sup>
                        <m:r>
                          <m:rPr>
                            <m:sty m:val="bi"/>
                          </m:rPr>
                          <w:rPr>
                            <w:rFonts w:ascii="Cambria Math" w:eastAsia="Times New Roman" w:hAnsi="Cambria Math" w:cstheme="minorHAnsi"/>
                            <w:sz w:val="24"/>
                            <w:szCs w:val="24"/>
                            <w:lang w:eastAsia="pt-BR"/>
                          </w:rPr>
                          <m:t>n</m:t>
                        </m:r>
                      </m:sup>
                    </m:sSup>
                  </m:den>
                </m:f>
              </m:oMath>
            </m:oMathPara>
          </w:p>
        </w:tc>
        <w:tc>
          <w:tcPr>
            <w:tcW w:w="2165" w:type="dxa"/>
            <w:shd w:val="clear" w:color="auto" w:fill="D9D9D9" w:themeFill="background1" w:themeFillShade="D9"/>
            <w:noWrap/>
            <w:vAlign w:val="center"/>
            <w:hideMark/>
          </w:tcPr>
          <w:p w14:paraId="03E92D65" w14:textId="34236072" w:rsidR="00DD1B55" w:rsidRPr="00490768" w:rsidRDefault="00B4172A" w:rsidP="00DD1B55">
            <w:pPr>
              <w:spacing w:after="0" w:line="240" w:lineRule="auto"/>
              <w:jc w:val="center"/>
              <w:rPr>
                <w:rFonts w:asciiTheme="minorHAnsi" w:eastAsia="Times New Roman" w:hAnsiTheme="minorHAnsi" w:cstheme="minorHAnsi"/>
                <w:b/>
                <w:bCs/>
                <w:sz w:val="24"/>
                <w:szCs w:val="24"/>
                <w:lang w:eastAsia="pt-BR"/>
              </w:rPr>
            </w:pPr>
            <m:oMathPara>
              <m:oMath>
                <m:f>
                  <m:fPr>
                    <m:ctrlPr>
                      <w:rPr>
                        <w:rFonts w:ascii="Cambria Math" w:eastAsia="Times New Roman" w:hAnsi="Cambria Math" w:cstheme="minorHAnsi"/>
                        <w:b/>
                        <w:bCs/>
                        <w:i/>
                        <w:iCs/>
                        <w:sz w:val="24"/>
                        <w:szCs w:val="24"/>
                        <w:lang w:eastAsia="pt-BR"/>
                      </w:rPr>
                    </m:ctrlPr>
                  </m:fPr>
                  <m:num>
                    <m:sSub>
                      <m:sSubPr>
                        <m:ctrlPr>
                          <w:rPr>
                            <w:rFonts w:ascii="Cambria Math" w:eastAsia="Times New Roman" w:hAnsi="Cambria Math" w:cstheme="minorHAnsi"/>
                            <w:b/>
                            <w:bCs/>
                            <w:i/>
                            <w:iCs/>
                            <w:sz w:val="24"/>
                            <w:szCs w:val="24"/>
                            <w:lang w:eastAsia="pt-BR"/>
                          </w:rPr>
                        </m:ctrlPr>
                      </m:sSubPr>
                      <m:e>
                        <m:r>
                          <m:rPr>
                            <m:sty m:val="bi"/>
                          </m:rPr>
                          <w:rPr>
                            <w:rFonts w:ascii="Cambria Math" w:eastAsia="Times New Roman" w:hAnsi="Cambria Math" w:cstheme="minorHAnsi"/>
                            <w:sz w:val="24"/>
                            <w:szCs w:val="24"/>
                            <w:lang w:eastAsia="pt-BR"/>
                          </w:rPr>
                          <m:t>Resultado</m:t>
                        </m:r>
                      </m:e>
                      <m:sub>
                        <m:r>
                          <m:rPr>
                            <m:sty m:val="bi"/>
                          </m:rPr>
                          <w:rPr>
                            <w:rFonts w:ascii="Cambria Math" w:eastAsia="Times New Roman" w:hAnsi="Cambria Math" w:cstheme="minorHAnsi"/>
                            <w:sz w:val="24"/>
                            <w:szCs w:val="24"/>
                            <w:lang w:eastAsia="pt-BR"/>
                          </w:rPr>
                          <m:t>n  </m:t>
                        </m:r>
                      </m:sub>
                    </m:sSub>
                  </m:num>
                  <m:den>
                    <m:sSup>
                      <m:sSupPr>
                        <m:ctrlPr>
                          <w:rPr>
                            <w:rFonts w:ascii="Cambria Math" w:eastAsia="Times New Roman" w:hAnsi="Cambria Math" w:cstheme="minorHAnsi"/>
                            <w:b/>
                            <w:bCs/>
                            <w:i/>
                            <w:iCs/>
                            <w:sz w:val="24"/>
                            <w:szCs w:val="24"/>
                            <w:lang w:eastAsia="pt-BR"/>
                          </w:rPr>
                        </m:ctrlPr>
                      </m:sSupPr>
                      <m:e>
                        <m:r>
                          <m:rPr>
                            <m:sty m:val="bi"/>
                          </m:rPr>
                          <w:rPr>
                            <w:rFonts w:ascii="Cambria Math" w:eastAsia="Times New Roman" w:hAnsi="Cambria Math" w:cstheme="minorHAnsi"/>
                            <w:sz w:val="24"/>
                            <w:szCs w:val="24"/>
                            <w:lang w:eastAsia="pt-BR"/>
                          </w:rPr>
                          <m:t>(1+i)</m:t>
                        </m:r>
                      </m:e>
                      <m:sup>
                        <m:r>
                          <m:rPr>
                            <m:sty m:val="bi"/>
                          </m:rPr>
                          <w:rPr>
                            <w:rFonts w:ascii="Cambria Math" w:eastAsia="Times New Roman" w:hAnsi="Cambria Math" w:cstheme="minorHAnsi"/>
                            <w:sz w:val="24"/>
                            <w:szCs w:val="24"/>
                            <w:lang w:eastAsia="pt-BR"/>
                          </w:rPr>
                          <m:t>n</m:t>
                        </m:r>
                      </m:sup>
                    </m:sSup>
                  </m:den>
                </m:f>
                <m:r>
                  <m:rPr>
                    <m:sty m:val="bi"/>
                  </m:rPr>
                  <w:rPr>
                    <w:rFonts w:ascii="Cambria Math" w:eastAsia="Times New Roman" w:hAnsi="Cambria Math" w:cstheme="minorHAnsi"/>
                    <w:sz w:val="24"/>
                    <w:szCs w:val="24"/>
                    <w:lang w:eastAsia="pt-BR"/>
                  </w:rPr>
                  <m:t>*n </m:t>
                </m:r>
              </m:oMath>
            </m:oMathPara>
          </w:p>
        </w:tc>
      </w:tr>
      <w:tr w:rsidR="00695915" w:rsidRPr="00490768" w14:paraId="3EA7D40C" w14:textId="77777777" w:rsidTr="00FC71B8">
        <w:trPr>
          <w:trHeight w:val="288"/>
          <w:jc w:val="center"/>
        </w:trPr>
        <w:tc>
          <w:tcPr>
            <w:tcW w:w="741" w:type="dxa"/>
            <w:shd w:val="clear" w:color="000000" w:fill="FFFFFF"/>
            <w:noWrap/>
            <w:vAlign w:val="center"/>
            <w:hideMark/>
          </w:tcPr>
          <w:p w14:paraId="2491A99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w:t>
            </w:r>
          </w:p>
        </w:tc>
        <w:tc>
          <w:tcPr>
            <w:tcW w:w="1520" w:type="dxa"/>
            <w:shd w:val="clear" w:color="000000" w:fill="FFFFFF"/>
            <w:noWrap/>
            <w:vAlign w:val="center"/>
            <w:hideMark/>
          </w:tcPr>
          <w:p w14:paraId="03250CF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2021</w:t>
            </w:r>
          </w:p>
        </w:tc>
        <w:tc>
          <w:tcPr>
            <w:tcW w:w="2220" w:type="dxa"/>
            <w:shd w:val="clear" w:color="000000" w:fill="FFFFFF"/>
            <w:noWrap/>
            <w:vAlign w:val="center"/>
            <w:hideMark/>
          </w:tcPr>
          <w:p w14:paraId="3F6FD95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-12.032.792.895</w:t>
            </w:r>
          </w:p>
        </w:tc>
        <w:tc>
          <w:tcPr>
            <w:tcW w:w="2035" w:type="dxa"/>
            <w:shd w:val="clear" w:color="000000" w:fill="FFFFFF"/>
            <w:noWrap/>
            <w:vAlign w:val="center"/>
            <w:hideMark/>
          </w:tcPr>
          <w:p w14:paraId="40F0D3F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-11.366.704.038</w:t>
            </w:r>
          </w:p>
        </w:tc>
        <w:tc>
          <w:tcPr>
            <w:tcW w:w="2165" w:type="dxa"/>
            <w:shd w:val="clear" w:color="000000" w:fill="FFFFFF"/>
            <w:noWrap/>
            <w:vAlign w:val="center"/>
            <w:hideMark/>
          </w:tcPr>
          <w:p w14:paraId="7201806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-11.366.704.038</w:t>
            </w:r>
          </w:p>
        </w:tc>
      </w:tr>
      <w:tr w:rsidR="00695915" w:rsidRPr="00490768" w14:paraId="4917A8D7" w14:textId="77777777" w:rsidTr="00FC71B8">
        <w:trPr>
          <w:trHeight w:val="288"/>
          <w:jc w:val="center"/>
        </w:trPr>
        <w:tc>
          <w:tcPr>
            <w:tcW w:w="741" w:type="dxa"/>
            <w:shd w:val="clear" w:color="000000" w:fill="FFFFFF"/>
            <w:noWrap/>
            <w:vAlign w:val="center"/>
            <w:hideMark/>
          </w:tcPr>
          <w:p w14:paraId="477EA81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w:t>
            </w:r>
          </w:p>
        </w:tc>
        <w:tc>
          <w:tcPr>
            <w:tcW w:w="1520" w:type="dxa"/>
            <w:shd w:val="clear" w:color="000000" w:fill="FFFFFF"/>
            <w:noWrap/>
            <w:vAlign w:val="center"/>
            <w:hideMark/>
          </w:tcPr>
          <w:p w14:paraId="6103BBD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2022</w:t>
            </w:r>
          </w:p>
        </w:tc>
        <w:tc>
          <w:tcPr>
            <w:tcW w:w="2220" w:type="dxa"/>
            <w:shd w:val="clear" w:color="000000" w:fill="FFFFFF"/>
            <w:noWrap/>
            <w:vAlign w:val="center"/>
            <w:hideMark/>
          </w:tcPr>
          <w:p w14:paraId="674940F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-11.967.534.963</w:t>
            </w:r>
          </w:p>
        </w:tc>
        <w:tc>
          <w:tcPr>
            <w:tcW w:w="2035" w:type="dxa"/>
            <w:shd w:val="clear" w:color="000000" w:fill="FFFFFF"/>
            <w:noWrap/>
            <w:vAlign w:val="center"/>
            <w:hideMark/>
          </w:tcPr>
          <w:p w14:paraId="004EA0E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-10.679.254.235</w:t>
            </w:r>
          </w:p>
        </w:tc>
        <w:tc>
          <w:tcPr>
            <w:tcW w:w="2165" w:type="dxa"/>
            <w:shd w:val="clear" w:color="000000" w:fill="FFFFFF"/>
            <w:noWrap/>
            <w:vAlign w:val="center"/>
            <w:hideMark/>
          </w:tcPr>
          <w:p w14:paraId="6380390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-21.358.508.470</w:t>
            </w:r>
          </w:p>
        </w:tc>
      </w:tr>
      <w:tr w:rsidR="00695915" w:rsidRPr="00490768" w14:paraId="1EB44EE1" w14:textId="77777777" w:rsidTr="00FC71B8">
        <w:trPr>
          <w:trHeight w:val="288"/>
          <w:jc w:val="center"/>
        </w:trPr>
        <w:tc>
          <w:tcPr>
            <w:tcW w:w="741" w:type="dxa"/>
            <w:shd w:val="clear" w:color="000000" w:fill="FFFFFF"/>
            <w:noWrap/>
            <w:vAlign w:val="center"/>
            <w:hideMark/>
          </w:tcPr>
          <w:p w14:paraId="2BB5214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w:t>
            </w:r>
          </w:p>
        </w:tc>
        <w:tc>
          <w:tcPr>
            <w:tcW w:w="1520" w:type="dxa"/>
            <w:shd w:val="clear" w:color="000000" w:fill="FFFFFF"/>
            <w:noWrap/>
            <w:vAlign w:val="center"/>
            <w:hideMark/>
          </w:tcPr>
          <w:p w14:paraId="5ECADDE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2023</w:t>
            </w:r>
          </w:p>
        </w:tc>
        <w:tc>
          <w:tcPr>
            <w:tcW w:w="2220" w:type="dxa"/>
            <w:shd w:val="clear" w:color="000000" w:fill="FFFFFF"/>
            <w:noWrap/>
            <w:vAlign w:val="center"/>
            <w:hideMark/>
          </w:tcPr>
          <w:p w14:paraId="27B01F2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-11.230.970.054</w:t>
            </w:r>
          </w:p>
        </w:tc>
        <w:tc>
          <w:tcPr>
            <w:tcW w:w="2035" w:type="dxa"/>
            <w:shd w:val="clear" w:color="000000" w:fill="FFFFFF"/>
            <w:noWrap/>
            <w:vAlign w:val="center"/>
            <w:hideMark/>
          </w:tcPr>
          <w:p w14:paraId="2AA8813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-9.467.201.054</w:t>
            </w:r>
          </w:p>
        </w:tc>
        <w:tc>
          <w:tcPr>
            <w:tcW w:w="2165" w:type="dxa"/>
            <w:shd w:val="clear" w:color="000000" w:fill="FFFFFF"/>
            <w:noWrap/>
            <w:vAlign w:val="center"/>
            <w:hideMark/>
          </w:tcPr>
          <w:p w14:paraId="1D714D6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-28.401.603.163</w:t>
            </w:r>
          </w:p>
        </w:tc>
      </w:tr>
      <w:tr w:rsidR="00695915" w:rsidRPr="00490768" w14:paraId="730B0A6B" w14:textId="77777777" w:rsidTr="00FC71B8">
        <w:trPr>
          <w:trHeight w:val="288"/>
          <w:jc w:val="center"/>
        </w:trPr>
        <w:tc>
          <w:tcPr>
            <w:tcW w:w="741" w:type="dxa"/>
            <w:shd w:val="clear" w:color="000000" w:fill="FFFFFF"/>
            <w:noWrap/>
            <w:vAlign w:val="center"/>
            <w:hideMark/>
          </w:tcPr>
          <w:p w14:paraId="0642C00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w:t>
            </w:r>
          </w:p>
        </w:tc>
        <w:tc>
          <w:tcPr>
            <w:tcW w:w="1520" w:type="dxa"/>
            <w:shd w:val="clear" w:color="000000" w:fill="FFFFFF"/>
            <w:noWrap/>
            <w:vAlign w:val="center"/>
            <w:hideMark/>
          </w:tcPr>
          <w:p w14:paraId="49CD2EB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2024</w:t>
            </w:r>
          </w:p>
        </w:tc>
        <w:tc>
          <w:tcPr>
            <w:tcW w:w="2220" w:type="dxa"/>
            <w:shd w:val="clear" w:color="000000" w:fill="FFFFFF"/>
            <w:noWrap/>
            <w:vAlign w:val="center"/>
            <w:hideMark/>
          </w:tcPr>
          <w:p w14:paraId="5F863DC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-10.795.181.129</w:t>
            </w:r>
          </w:p>
        </w:tc>
        <w:tc>
          <w:tcPr>
            <w:tcW w:w="2035" w:type="dxa"/>
            <w:shd w:val="clear" w:color="000000" w:fill="FFFFFF"/>
            <w:noWrap/>
            <w:vAlign w:val="center"/>
            <w:hideMark/>
          </w:tcPr>
          <w:p w14:paraId="3BFDF66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-8.596.118.129</w:t>
            </w:r>
          </w:p>
        </w:tc>
        <w:tc>
          <w:tcPr>
            <w:tcW w:w="2165" w:type="dxa"/>
            <w:shd w:val="clear" w:color="000000" w:fill="FFFFFF"/>
            <w:noWrap/>
            <w:vAlign w:val="center"/>
            <w:hideMark/>
          </w:tcPr>
          <w:p w14:paraId="18E3B7B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-34.384.472.516</w:t>
            </w:r>
          </w:p>
        </w:tc>
      </w:tr>
      <w:tr w:rsidR="00695915" w:rsidRPr="00490768" w14:paraId="2A6A35F7" w14:textId="77777777" w:rsidTr="00FC71B8">
        <w:trPr>
          <w:trHeight w:val="288"/>
          <w:jc w:val="center"/>
        </w:trPr>
        <w:tc>
          <w:tcPr>
            <w:tcW w:w="741" w:type="dxa"/>
            <w:shd w:val="clear" w:color="000000" w:fill="FFFFFF"/>
            <w:noWrap/>
            <w:vAlign w:val="center"/>
            <w:hideMark/>
          </w:tcPr>
          <w:p w14:paraId="099B942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w:t>
            </w:r>
          </w:p>
        </w:tc>
        <w:tc>
          <w:tcPr>
            <w:tcW w:w="1520" w:type="dxa"/>
            <w:shd w:val="clear" w:color="000000" w:fill="FFFFFF"/>
            <w:noWrap/>
            <w:vAlign w:val="center"/>
            <w:hideMark/>
          </w:tcPr>
          <w:p w14:paraId="308F313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2025</w:t>
            </w:r>
          </w:p>
        </w:tc>
        <w:tc>
          <w:tcPr>
            <w:tcW w:w="2220" w:type="dxa"/>
            <w:shd w:val="clear" w:color="000000" w:fill="FFFFFF"/>
            <w:noWrap/>
            <w:vAlign w:val="center"/>
            <w:hideMark/>
          </w:tcPr>
          <w:p w14:paraId="0060332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-10.566.524.713</w:t>
            </w:r>
          </w:p>
        </w:tc>
        <w:tc>
          <w:tcPr>
            <w:tcW w:w="2035" w:type="dxa"/>
            <w:shd w:val="clear" w:color="000000" w:fill="FFFFFF"/>
            <w:noWrap/>
            <w:vAlign w:val="center"/>
            <w:hideMark/>
          </w:tcPr>
          <w:p w14:paraId="0595F6D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-7.948.272.073</w:t>
            </w:r>
          </w:p>
        </w:tc>
        <w:tc>
          <w:tcPr>
            <w:tcW w:w="2165" w:type="dxa"/>
            <w:shd w:val="clear" w:color="000000" w:fill="FFFFFF"/>
            <w:noWrap/>
            <w:vAlign w:val="center"/>
            <w:hideMark/>
          </w:tcPr>
          <w:p w14:paraId="652A7F8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-39.741.360.367</w:t>
            </w:r>
          </w:p>
        </w:tc>
      </w:tr>
      <w:tr w:rsidR="00695915" w:rsidRPr="00490768" w14:paraId="09B662EC" w14:textId="77777777" w:rsidTr="00FC71B8">
        <w:trPr>
          <w:trHeight w:val="288"/>
          <w:jc w:val="center"/>
        </w:trPr>
        <w:tc>
          <w:tcPr>
            <w:tcW w:w="741" w:type="dxa"/>
            <w:shd w:val="clear" w:color="000000" w:fill="FFFFFF"/>
            <w:noWrap/>
            <w:vAlign w:val="center"/>
            <w:hideMark/>
          </w:tcPr>
          <w:p w14:paraId="47A51DF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w:t>
            </w:r>
          </w:p>
        </w:tc>
        <w:tc>
          <w:tcPr>
            <w:tcW w:w="1520" w:type="dxa"/>
            <w:shd w:val="clear" w:color="000000" w:fill="FFFFFF"/>
            <w:noWrap/>
            <w:vAlign w:val="center"/>
            <w:hideMark/>
          </w:tcPr>
          <w:p w14:paraId="247B99B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2026</w:t>
            </w:r>
          </w:p>
        </w:tc>
        <w:tc>
          <w:tcPr>
            <w:tcW w:w="2220" w:type="dxa"/>
            <w:shd w:val="clear" w:color="000000" w:fill="FFFFFF"/>
            <w:noWrap/>
            <w:vAlign w:val="center"/>
            <w:hideMark/>
          </w:tcPr>
          <w:p w14:paraId="34C6086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-10.412.843.474</w:t>
            </w:r>
          </w:p>
        </w:tc>
        <w:tc>
          <w:tcPr>
            <w:tcW w:w="2035" w:type="dxa"/>
            <w:shd w:val="clear" w:color="000000" w:fill="FFFFFF"/>
            <w:noWrap/>
            <w:vAlign w:val="center"/>
            <w:hideMark/>
          </w:tcPr>
          <w:p w14:paraId="2C3C62D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-7.399.084.757</w:t>
            </w:r>
          </w:p>
        </w:tc>
        <w:tc>
          <w:tcPr>
            <w:tcW w:w="2165" w:type="dxa"/>
            <w:shd w:val="clear" w:color="000000" w:fill="FFFFFF"/>
            <w:noWrap/>
            <w:vAlign w:val="center"/>
            <w:hideMark/>
          </w:tcPr>
          <w:p w14:paraId="23A846F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-44.394.508.539</w:t>
            </w:r>
          </w:p>
        </w:tc>
      </w:tr>
      <w:tr w:rsidR="00695915" w:rsidRPr="00490768" w14:paraId="52033620" w14:textId="77777777" w:rsidTr="00FC71B8">
        <w:trPr>
          <w:trHeight w:val="288"/>
          <w:jc w:val="center"/>
        </w:trPr>
        <w:tc>
          <w:tcPr>
            <w:tcW w:w="741" w:type="dxa"/>
            <w:shd w:val="clear" w:color="000000" w:fill="FFFFFF"/>
            <w:noWrap/>
            <w:vAlign w:val="center"/>
            <w:hideMark/>
          </w:tcPr>
          <w:p w14:paraId="34FDA34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w:t>
            </w:r>
          </w:p>
        </w:tc>
        <w:tc>
          <w:tcPr>
            <w:tcW w:w="1520" w:type="dxa"/>
            <w:shd w:val="clear" w:color="000000" w:fill="FFFFFF"/>
            <w:noWrap/>
            <w:vAlign w:val="center"/>
            <w:hideMark/>
          </w:tcPr>
          <w:p w14:paraId="016D560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2027</w:t>
            </w:r>
          </w:p>
        </w:tc>
        <w:tc>
          <w:tcPr>
            <w:tcW w:w="2220" w:type="dxa"/>
            <w:shd w:val="clear" w:color="000000" w:fill="FFFFFF"/>
            <w:noWrap/>
            <w:vAlign w:val="center"/>
            <w:hideMark/>
          </w:tcPr>
          <w:p w14:paraId="5A88FFD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-10.311.490.255</w:t>
            </w:r>
          </w:p>
        </w:tc>
        <w:tc>
          <w:tcPr>
            <w:tcW w:w="2035" w:type="dxa"/>
            <w:shd w:val="clear" w:color="000000" w:fill="FFFFFF"/>
            <w:noWrap/>
            <w:vAlign w:val="center"/>
            <w:hideMark/>
          </w:tcPr>
          <w:p w14:paraId="54CC8E2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-6.921.467.884</w:t>
            </w:r>
          </w:p>
        </w:tc>
        <w:tc>
          <w:tcPr>
            <w:tcW w:w="2165" w:type="dxa"/>
            <w:shd w:val="clear" w:color="000000" w:fill="FFFFFF"/>
            <w:noWrap/>
            <w:vAlign w:val="center"/>
            <w:hideMark/>
          </w:tcPr>
          <w:p w14:paraId="4676AE2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-48.450.275.189</w:t>
            </w:r>
          </w:p>
        </w:tc>
      </w:tr>
      <w:tr w:rsidR="00695915" w:rsidRPr="00490768" w14:paraId="195261C3" w14:textId="77777777" w:rsidTr="00FC71B8">
        <w:trPr>
          <w:trHeight w:val="288"/>
          <w:jc w:val="center"/>
        </w:trPr>
        <w:tc>
          <w:tcPr>
            <w:tcW w:w="741" w:type="dxa"/>
            <w:shd w:val="clear" w:color="000000" w:fill="FFFFFF"/>
            <w:noWrap/>
            <w:vAlign w:val="center"/>
            <w:hideMark/>
          </w:tcPr>
          <w:p w14:paraId="6040596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8</w:t>
            </w:r>
          </w:p>
        </w:tc>
        <w:tc>
          <w:tcPr>
            <w:tcW w:w="1520" w:type="dxa"/>
            <w:shd w:val="clear" w:color="000000" w:fill="FFFFFF"/>
            <w:noWrap/>
            <w:vAlign w:val="center"/>
            <w:hideMark/>
          </w:tcPr>
          <w:p w14:paraId="1FB3380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2028</w:t>
            </w:r>
          </w:p>
        </w:tc>
        <w:tc>
          <w:tcPr>
            <w:tcW w:w="2220" w:type="dxa"/>
            <w:shd w:val="clear" w:color="000000" w:fill="FFFFFF"/>
            <w:noWrap/>
            <w:vAlign w:val="center"/>
            <w:hideMark/>
          </w:tcPr>
          <w:p w14:paraId="3978924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-10.984.247.777</w:t>
            </w:r>
          </w:p>
        </w:tc>
        <w:tc>
          <w:tcPr>
            <w:tcW w:w="2035" w:type="dxa"/>
            <w:shd w:val="clear" w:color="000000" w:fill="FFFFFF"/>
            <w:noWrap/>
            <w:vAlign w:val="center"/>
            <w:hideMark/>
          </w:tcPr>
          <w:p w14:paraId="6190505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-6.964.905.105</w:t>
            </w:r>
          </w:p>
        </w:tc>
        <w:tc>
          <w:tcPr>
            <w:tcW w:w="2165" w:type="dxa"/>
            <w:shd w:val="clear" w:color="000000" w:fill="FFFFFF"/>
            <w:noWrap/>
            <w:vAlign w:val="center"/>
            <w:hideMark/>
          </w:tcPr>
          <w:p w14:paraId="7866C2F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-55.719.240.842</w:t>
            </w:r>
          </w:p>
        </w:tc>
      </w:tr>
      <w:tr w:rsidR="00695915" w:rsidRPr="00490768" w14:paraId="0E4A8D6B" w14:textId="77777777" w:rsidTr="00FC71B8">
        <w:trPr>
          <w:trHeight w:val="288"/>
          <w:jc w:val="center"/>
        </w:trPr>
        <w:tc>
          <w:tcPr>
            <w:tcW w:w="741" w:type="dxa"/>
            <w:shd w:val="clear" w:color="000000" w:fill="FFFFFF"/>
            <w:noWrap/>
            <w:vAlign w:val="center"/>
            <w:hideMark/>
          </w:tcPr>
          <w:p w14:paraId="087D3C3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9</w:t>
            </w:r>
          </w:p>
        </w:tc>
        <w:tc>
          <w:tcPr>
            <w:tcW w:w="1520" w:type="dxa"/>
            <w:shd w:val="clear" w:color="000000" w:fill="FFFFFF"/>
            <w:noWrap/>
            <w:vAlign w:val="center"/>
            <w:hideMark/>
          </w:tcPr>
          <w:p w14:paraId="477B398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2029</w:t>
            </w:r>
          </w:p>
        </w:tc>
        <w:tc>
          <w:tcPr>
            <w:tcW w:w="2220" w:type="dxa"/>
            <w:shd w:val="clear" w:color="000000" w:fill="FFFFFF"/>
            <w:noWrap/>
            <w:vAlign w:val="center"/>
            <w:hideMark/>
          </w:tcPr>
          <w:p w14:paraId="5D5A06E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-10.900.140.671</w:t>
            </w:r>
          </w:p>
        </w:tc>
        <w:tc>
          <w:tcPr>
            <w:tcW w:w="2035" w:type="dxa"/>
            <w:shd w:val="clear" w:color="000000" w:fill="FFFFFF"/>
            <w:noWrap/>
            <w:vAlign w:val="center"/>
            <w:hideMark/>
          </w:tcPr>
          <w:p w14:paraId="61C8454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-6.528.976.355</w:t>
            </w:r>
          </w:p>
        </w:tc>
        <w:tc>
          <w:tcPr>
            <w:tcW w:w="2165" w:type="dxa"/>
            <w:shd w:val="clear" w:color="000000" w:fill="FFFFFF"/>
            <w:noWrap/>
            <w:vAlign w:val="center"/>
            <w:hideMark/>
          </w:tcPr>
          <w:p w14:paraId="5B16A1D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-58.760.787.199</w:t>
            </w:r>
          </w:p>
        </w:tc>
      </w:tr>
      <w:tr w:rsidR="00695915" w:rsidRPr="00490768" w14:paraId="1B7ACB03" w14:textId="77777777" w:rsidTr="00FC71B8">
        <w:trPr>
          <w:trHeight w:val="288"/>
          <w:jc w:val="center"/>
        </w:trPr>
        <w:tc>
          <w:tcPr>
            <w:tcW w:w="741" w:type="dxa"/>
            <w:shd w:val="clear" w:color="000000" w:fill="FFFFFF"/>
            <w:noWrap/>
            <w:vAlign w:val="center"/>
            <w:hideMark/>
          </w:tcPr>
          <w:p w14:paraId="5D20081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10</w:t>
            </w:r>
          </w:p>
        </w:tc>
        <w:tc>
          <w:tcPr>
            <w:tcW w:w="1520" w:type="dxa"/>
            <w:shd w:val="clear" w:color="000000" w:fill="FFFFFF"/>
            <w:noWrap/>
            <w:vAlign w:val="center"/>
            <w:hideMark/>
          </w:tcPr>
          <w:p w14:paraId="30E2C8A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2030</w:t>
            </w:r>
          </w:p>
        </w:tc>
        <w:tc>
          <w:tcPr>
            <w:tcW w:w="2220" w:type="dxa"/>
            <w:shd w:val="clear" w:color="000000" w:fill="FFFFFF"/>
            <w:noWrap/>
            <w:vAlign w:val="center"/>
            <w:hideMark/>
          </w:tcPr>
          <w:p w14:paraId="07394D6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-10.831.067.346</w:t>
            </w:r>
          </w:p>
        </w:tc>
        <w:tc>
          <w:tcPr>
            <w:tcW w:w="2035" w:type="dxa"/>
            <w:shd w:val="clear" w:color="000000" w:fill="FFFFFF"/>
            <w:noWrap/>
            <w:vAlign w:val="center"/>
            <w:hideMark/>
          </w:tcPr>
          <w:p w14:paraId="3C5BE10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-6.128.474.166</w:t>
            </w:r>
          </w:p>
        </w:tc>
        <w:tc>
          <w:tcPr>
            <w:tcW w:w="2165" w:type="dxa"/>
            <w:shd w:val="clear" w:color="000000" w:fill="FFFFFF"/>
            <w:noWrap/>
            <w:vAlign w:val="center"/>
            <w:hideMark/>
          </w:tcPr>
          <w:p w14:paraId="2BD4BD9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-61.284.741.656</w:t>
            </w:r>
          </w:p>
        </w:tc>
      </w:tr>
      <w:tr w:rsidR="00695915" w:rsidRPr="00490768" w14:paraId="133B3D89" w14:textId="77777777" w:rsidTr="00FC71B8">
        <w:trPr>
          <w:trHeight w:val="288"/>
          <w:jc w:val="center"/>
        </w:trPr>
        <w:tc>
          <w:tcPr>
            <w:tcW w:w="741" w:type="dxa"/>
            <w:shd w:val="clear" w:color="000000" w:fill="FFFFFF"/>
            <w:noWrap/>
            <w:vAlign w:val="center"/>
            <w:hideMark/>
          </w:tcPr>
          <w:p w14:paraId="50CAF48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11</w:t>
            </w:r>
          </w:p>
        </w:tc>
        <w:tc>
          <w:tcPr>
            <w:tcW w:w="1520" w:type="dxa"/>
            <w:shd w:val="clear" w:color="000000" w:fill="FFFFFF"/>
            <w:noWrap/>
            <w:vAlign w:val="center"/>
            <w:hideMark/>
          </w:tcPr>
          <w:p w14:paraId="1514A37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2031</w:t>
            </w:r>
          </w:p>
        </w:tc>
        <w:tc>
          <w:tcPr>
            <w:tcW w:w="2220" w:type="dxa"/>
            <w:shd w:val="clear" w:color="000000" w:fill="FFFFFF"/>
            <w:noWrap/>
            <w:vAlign w:val="center"/>
            <w:hideMark/>
          </w:tcPr>
          <w:p w14:paraId="53D092D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-10.767.647.619</w:t>
            </w:r>
          </w:p>
        </w:tc>
        <w:tc>
          <w:tcPr>
            <w:tcW w:w="2035" w:type="dxa"/>
            <w:shd w:val="clear" w:color="000000" w:fill="FFFFFF"/>
            <w:noWrap/>
            <w:vAlign w:val="center"/>
            <w:hideMark/>
          </w:tcPr>
          <w:p w14:paraId="039EA7F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-5.755.327.587</w:t>
            </w:r>
          </w:p>
        </w:tc>
        <w:tc>
          <w:tcPr>
            <w:tcW w:w="2165" w:type="dxa"/>
            <w:shd w:val="clear" w:color="000000" w:fill="FFFFFF"/>
            <w:noWrap/>
            <w:vAlign w:val="center"/>
            <w:hideMark/>
          </w:tcPr>
          <w:p w14:paraId="789F52D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-63.308.603.453</w:t>
            </w:r>
          </w:p>
        </w:tc>
      </w:tr>
      <w:tr w:rsidR="00695915" w:rsidRPr="00490768" w14:paraId="1036C1A7" w14:textId="77777777" w:rsidTr="00FC71B8">
        <w:trPr>
          <w:trHeight w:val="288"/>
          <w:jc w:val="center"/>
        </w:trPr>
        <w:tc>
          <w:tcPr>
            <w:tcW w:w="741" w:type="dxa"/>
            <w:shd w:val="clear" w:color="000000" w:fill="FFFFFF"/>
            <w:noWrap/>
            <w:vAlign w:val="center"/>
            <w:hideMark/>
          </w:tcPr>
          <w:p w14:paraId="62B4627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12</w:t>
            </w:r>
          </w:p>
        </w:tc>
        <w:tc>
          <w:tcPr>
            <w:tcW w:w="1520" w:type="dxa"/>
            <w:shd w:val="clear" w:color="000000" w:fill="FFFFFF"/>
            <w:noWrap/>
            <w:vAlign w:val="center"/>
            <w:hideMark/>
          </w:tcPr>
          <w:p w14:paraId="3D3199A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2032</w:t>
            </w:r>
          </w:p>
        </w:tc>
        <w:tc>
          <w:tcPr>
            <w:tcW w:w="2220" w:type="dxa"/>
            <w:shd w:val="clear" w:color="000000" w:fill="FFFFFF"/>
            <w:noWrap/>
            <w:vAlign w:val="center"/>
            <w:hideMark/>
          </w:tcPr>
          <w:p w14:paraId="32E0D7F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-10.710.475.436</w:t>
            </w:r>
          </w:p>
        </w:tc>
        <w:tc>
          <w:tcPr>
            <w:tcW w:w="2035" w:type="dxa"/>
            <w:shd w:val="clear" w:color="000000" w:fill="FFFFFF"/>
            <w:noWrap/>
            <w:vAlign w:val="center"/>
            <w:hideMark/>
          </w:tcPr>
          <w:p w14:paraId="76C9E3F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-5.407.867.891</w:t>
            </w:r>
          </w:p>
        </w:tc>
        <w:tc>
          <w:tcPr>
            <w:tcW w:w="2165" w:type="dxa"/>
            <w:shd w:val="clear" w:color="000000" w:fill="FFFFFF"/>
            <w:noWrap/>
            <w:vAlign w:val="center"/>
            <w:hideMark/>
          </w:tcPr>
          <w:p w14:paraId="3A3B4E4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-64.894.414.686</w:t>
            </w:r>
          </w:p>
        </w:tc>
      </w:tr>
      <w:tr w:rsidR="00695915" w:rsidRPr="00490768" w14:paraId="74DA0DDD" w14:textId="77777777" w:rsidTr="00FC71B8">
        <w:trPr>
          <w:trHeight w:val="288"/>
          <w:jc w:val="center"/>
        </w:trPr>
        <w:tc>
          <w:tcPr>
            <w:tcW w:w="741" w:type="dxa"/>
            <w:shd w:val="clear" w:color="000000" w:fill="FFFFFF"/>
            <w:noWrap/>
            <w:vAlign w:val="center"/>
            <w:hideMark/>
          </w:tcPr>
          <w:p w14:paraId="1FAFDE9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13</w:t>
            </w:r>
          </w:p>
        </w:tc>
        <w:tc>
          <w:tcPr>
            <w:tcW w:w="1520" w:type="dxa"/>
            <w:shd w:val="clear" w:color="000000" w:fill="FFFFFF"/>
            <w:noWrap/>
            <w:vAlign w:val="center"/>
            <w:hideMark/>
          </w:tcPr>
          <w:p w14:paraId="38FA0B5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2033</w:t>
            </w:r>
          </w:p>
        </w:tc>
        <w:tc>
          <w:tcPr>
            <w:tcW w:w="2220" w:type="dxa"/>
            <w:shd w:val="clear" w:color="000000" w:fill="FFFFFF"/>
            <w:noWrap/>
            <w:vAlign w:val="center"/>
            <w:hideMark/>
          </w:tcPr>
          <w:p w14:paraId="6B90BD1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-10.653.746.575</w:t>
            </w:r>
          </w:p>
        </w:tc>
        <w:tc>
          <w:tcPr>
            <w:tcW w:w="2035" w:type="dxa"/>
            <w:shd w:val="clear" w:color="000000" w:fill="FFFFFF"/>
            <w:noWrap/>
            <w:vAlign w:val="center"/>
            <w:hideMark/>
          </w:tcPr>
          <w:p w14:paraId="2AB35B6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-5.081.451.635</w:t>
            </w:r>
          </w:p>
        </w:tc>
        <w:tc>
          <w:tcPr>
            <w:tcW w:w="2165" w:type="dxa"/>
            <w:shd w:val="clear" w:color="000000" w:fill="FFFFFF"/>
            <w:noWrap/>
            <w:vAlign w:val="center"/>
            <w:hideMark/>
          </w:tcPr>
          <w:p w14:paraId="3DC6208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-66.058.871.250</w:t>
            </w:r>
          </w:p>
        </w:tc>
      </w:tr>
      <w:tr w:rsidR="00695915" w:rsidRPr="00490768" w14:paraId="37D061AE" w14:textId="77777777" w:rsidTr="00FC71B8">
        <w:trPr>
          <w:trHeight w:val="288"/>
          <w:jc w:val="center"/>
        </w:trPr>
        <w:tc>
          <w:tcPr>
            <w:tcW w:w="741" w:type="dxa"/>
            <w:shd w:val="clear" w:color="000000" w:fill="FFFFFF"/>
            <w:noWrap/>
            <w:vAlign w:val="center"/>
            <w:hideMark/>
          </w:tcPr>
          <w:p w14:paraId="6C52D40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14</w:t>
            </w:r>
          </w:p>
        </w:tc>
        <w:tc>
          <w:tcPr>
            <w:tcW w:w="1520" w:type="dxa"/>
            <w:shd w:val="clear" w:color="000000" w:fill="FFFFFF"/>
            <w:noWrap/>
            <w:vAlign w:val="center"/>
            <w:hideMark/>
          </w:tcPr>
          <w:p w14:paraId="409D6E1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2034</w:t>
            </w:r>
          </w:p>
        </w:tc>
        <w:tc>
          <w:tcPr>
            <w:tcW w:w="2220" w:type="dxa"/>
            <w:shd w:val="clear" w:color="000000" w:fill="FFFFFF"/>
            <w:noWrap/>
            <w:vAlign w:val="center"/>
            <w:hideMark/>
          </w:tcPr>
          <w:p w14:paraId="7295DFF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-10.601.749.238</w:t>
            </w:r>
          </w:p>
        </w:tc>
        <w:tc>
          <w:tcPr>
            <w:tcW w:w="2035" w:type="dxa"/>
            <w:shd w:val="clear" w:color="000000" w:fill="FFFFFF"/>
            <w:noWrap/>
            <w:vAlign w:val="center"/>
            <w:hideMark/>
          </w:tcPr>
          <w:p w14:paraId="7ABEF97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-4.776.734.164</w:t>
            </w:r>
          </w:p>
        </w:tc>
        <w:tc>
          <w:tcPr>
            <w:tcW w:w="2165" w:type="dxa"/>
            <w:shd w:val="clear" w:color="000000" w:fill="FFFFFF"/>
            <w:noWrap/>
            <w:vAlign w:val="center"/>
            <w:hideMark/>
          </w:tcPr>
          <w:p w14:paraId="0B758DD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-66.874.278.298</w:t>
            </w:r>
          </w:p>
        </w:tc>
      </w:tr>
      <w:tr w:rsidR="00695915" w:rsidRPr="00490768" w14:paraId="5938389B" w14:textId="77777777" w:rsidTr="00FC71B8">
        <w:trPr>
          <w:trHeight w:val="288"/>
          <w:jc w:val="center"/>
        </w:trPr>
        <w:tc>
          <w:tcPr>
            <w:tcW w:w="741" w:type="dxa"/>
            <w:shd w:val="clear" w:color="000000" w:fill="FFFFFF"/>
            <w:noWrap/>
            <w:vAlign w:val="center"/>
            <w:hideMark/>
          </w:tcPr>
          <w:p w14:paraId="5040167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15</w:t>
            </w:r>
          </w:p>
        </w:tc>
        <w:tc>
          <w:tcPr>
            <w:tcW w:w="1520" w:type="dxa"/>
            <w:shd w:val="clear" w:color="000000" w:fill="FFFFFF"/>
            <w:noWrap/>
            <w:vAlign w:val="center"/>
            <w:hideMark/>
          </w:tcPr>
          <w:p w14:paraId="45ABC82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2035</w:t>
            </w:r>
          </w:p>
        </w:tc>
        <w:tc>
          <w:tcPr>
            <w:tcW w:w="2220" w:type="dxa"/>
            <w:shd w:val="clear" w:color="000000" w:fill="FFFFFF"/>
            <w:noWrap/>
            <w:vAlign w:val="center"/>
            <w:hideMark/>
          </w:tcPr>
          <w:p w14:paraId="6A2A349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-10.544.817.958</w:t>
            </w:r>
          </w:p>
        </w:tc>
        <w:tc>
          <w:tcPr>
            <w:tcW w:w="2035" w:type="dxa"/>
            <w:shd w:val="clear" w:color="000000" w:fill="FFFFFF"/>
            <w:noWrap/>
            <w:vAlign w:val="center"/>
            <w:hideMark/>
          </w:tcPr>
          <w:p w14:paraId="703170E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-4.488.081.573</w:t>
            </w:r>
          </w:p>
        </w:tc>
        <w:tc>
          <w:tcPr>
            <w:tcW w:w="2165" w:type="dxa"/>
            <w:shd w:val="clear" w:color="000000" w:fill="FFFFFF"/>
            <w:noWrap/>
            <w:vAlign w:val="center"/>
            <w:hideMark/>
          </w:tcPr>
          <w:p w14:paraId="33C64B0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-67.321.223.590</w:t>
            </w:r>
          </w:p>
        </w:tc>
      </w:tr>
      <w:tr w:rsidR="00695915" w:rsidRPr="00490768" w14:paraId="0C90469B" w14:textId="77777777" w:rsidTr="00FC71B8">
        <w:trPr>
          <w:trHeight w:val="288"/>
          <w:jc w:val="center"/>
        </w:trPr>
        <w:tc>
          <w:tcPr>
            <w:tcW w:w="741" w:type="dxa"/>
            <w:shd w:val="clear" w:color="000000" w:fill="FFFFFF"/>
            <w:noWrap/>
            <w:vAlign w:val="center"/>
            <w:hideMark/>
          </w:tcPr>
          <w:p w14:paraId="5CE08AF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16</w:t>
            </w:r>
          </w:p>
        </w:tc>
        <w:tc>
          <w:tcPr>
            <w:tcW w:w="1520" w:type="dxa"/>
            <w:shd w:val="clear" w:color="000000" w:fill="FFFFFF"/>
            <w:noWrap/>
            <w:vAlign w:val="center"/>
            <w:hideMark/>
          </w:tcPr>
          <w:p w14:paraId="2D3F2A5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2036</w:t>
            </w:r>
          </w:p>
        </w:tc>
        <w:tc>
          <w:tcPr>
            <w:tcW w:w="2220" w:type="dxa"/>
            <w:shd w:val="clear" w:color="000000" w:fill="FFFFFF"/>
            <w:noWrap/>
            <w:vAlign w:val="center"/>
            <w:hideMark/>
          </w:tcPr>
          <w:p w14:paraId="6B4785C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-10.487.617.931</w:t>
            </w:r>
          </w:p>
        </w:tc>
        <w:tc>
          <w:tcPr>
            <w:tcW w:w="2035" w:type="dxa"/>
            <w:shd w:val="clear" w:color="000000" w:fill="FFFFFF"/>
            <w:noWrap/>
            <w:vAlign w:val="center"/>
            <w:hideMark/>
          </w:tcPr>
          <w:p w14:paraId="31E3CBA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-4.216.640.958</w:t>
            </w:r>
          </w:p>
        </w:tc>
        <w:tc>
          <w:tcPr>
            <w:tcW w:w="2165" w:type="dxa"/>
            <w:shd w:val="clear" w:color="000000" w:fill="FFFFFF"/>
            <w:noWrap/>
            <w:vAlign w:val="center"/>
            <w:hideMark/>
          </w:tcPr>
          <w:p w14:paraId="0B09A87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-67.466.255.330</w:t>
            </w:r>
          </w:p>
        </w:tc>
      </w:tr>
      <w:tr w:rsidR="00695915" w:rsidRPr="00490768" w14:paraId="4662E12A" w14:textId="77777777" w:rsidTr="00FC71B8">
        <w:trPr>
          <w:trHeight w:val="288"/>
          <w:jc w:val="center"/>
        </w:trPr>
        <w:tc>
          <w:tcPr>
            <w:tcW w:w="741" w:type="dxa"/>
            <w:shd w:val="clear" w:color="000000" w:fill="FFFFFF"/>
            <w:noWrap/>
            <w:vAlign w:val="center"/>
            <w:hideMark/>
          </w:tcPr>
          <w:p w14:paraId="15F1615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17</w:t>
            </w:r>
          </w:p>
        </w:tc>
        <w:tc>
          <w:tcPr>
            <w:tcW w:w="1520" w:type="dxa"/>
            <w:shd w:val="clear" w:color="000000" w:fill="FFFFFF"/>
            <w:noWrap/>
            <w:vAlign w:val="center"/>
            <w:hideMark/>
          </w:tcPr>
          <w:p w14:paraId="682FB61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2037</w:t>
            </w:r>
          </w:p>
        </w:tc>
        <w:tc>
          <w:tcPr>
            <w:tcW w:w="2220" w:type="dxa"/>
            <w:shd w:val="clear" w:color="000000" w:fill="FFFFFF"/>
            <w:noWrap/>
            <w:vAlign w:val="center"/>
            <w:hideMark/>
          </w:tcPr>
          <w:p w14:paraId="096A9E9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-10.429.551.255</w:t>
            </w:r>
          </w:p>
        </w:tc>
        <w:tc>
          <w:tcPr>
            <w:tcW w:w="2035" w:type="dxa"/>
            <w:shd w:val="clear" w:color="000000" w:fill="FFFFFF"/>
            <w:noWrap/>
            <w:vAlign w:val="center"/>
            <w:hideMark/>
          </w:tcPr>
          <w:p w14:paraId="5A533D8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-3.961.170.158</w:t>
            </w:r>
          </w:p>
        </w:tc>
        <w:tc>
          <w:tcPr>
            <w:tcW w:w="2165" w:type="dxa"/>
            <w:shd w:val="clear" w:color="000000" w:fill="FFFFFF"/>
            <w:noWrap/>
            <w:vAlign w:val="center"/>
            <w:hideMark/>
          </w:tcPr>
          <w:p w14:paraId="466C5E1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-67.339.892.692</w:t>
            </w:r>
          </w:p>
        </w:tc>
      </w:tr>
      <w:tr w:rsidR="00695915" w:rsidRPr="00490768" w14:paraId="3F3E73E1" w14:textId="77777777" w:rsidTr="00FC71B8">
        <w:trPr>
          <w:trHeight w:val="288"/>
          <w:jc w:val="center"/>
        </w:trPr>
        <w:tc>
          <w:tcPr>
            <w:tcW w:w="741" w:type="dxa"/>
            <w:shd w:val="clear" w:color="000000" w:fill="FFFFFF"/>
            <w:noWrap/>
            <w:vAlign w:val="center"/>
            <w:hideMark/>
          </w:tcPr>
          <w:p w14:paraId="5A64DA4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18</w:t>
            </w:r>
          </w:p>
        </w:tc>
        <w:tc>
          <w:tcPr>
            <w:tcW w:w="1520" w:type="dxa"/>
            <w:shd w:val="clear" w:color="000000" w:fill="FFFFFF"/>
            <w:noWrap/>
            <w:vAlign w:val="center"/>
            <w:hideMark/>
          </w:tcPr>
          <w:p w14:paraId="6A17B83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2038</w:t>
            </w:r>
          </w:p>
        </w:tc>
        <w:tc>
          <w:tcPr>
            <w:tcW w:w="2220" w:type="dxa"/>
            <w:shd w:val="clear" w:color="000000" w:fill="FFFFFF"/>
            <w:noWrap/>
            <w:vAlign w:val="center"/>
            <w:hideMark/>
          </w:tcPr>
          <w:p w14:paraId="2B0282E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-10.365.316.388</w:t>
            </w:r>
          </w:p>
        </w:tc>
        <w:tc>
          <w:tcPr>
            <w:tcW w:w="2035" w:type="dxa"/>
            <w:shd w:val="clear" w:color="000000" w:fill="FFFFFF"/>
            <w:noWrap/>
            <w:vAlign w:val="center"/>
            <w:hideMark/>
          </w:tcPr>
          <w:p w14:paraId="1A63990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-3.718.849.038</w:t>
            </w:r>
          </w:p>
        </w:tc>
        <w:tc>
          <w:tcPr>
            <w:tcW w:w="2165" w:type="dxa"/>
            <w:shd w:val="clear" w:color="000000" w:fill="FFFFFF"/>
            <w:noWrap/>
            <w:vAlign w:val="center"/>
            <w:hideMark/>
          </w:tcPr>
          <w:p w14:paraId="79F175B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-66.939.282.687</w:t>
            </w:r>
          </w:p>
        </w:tc>
      </w:tr>
      <w:tr w:rsidR="00695915" w:rsidRPr="00490768" w14:paraId="2F2A928B" w14:textId="77777777" w:rsidTr="00FC71B8">
        <w:trPr>
          <w:trHeight w:val="288"/>
          <w:jc w:val="center"/>
        </w:trPr>
        <w:tc>
          <w:tcPr>
            <w:tcW w:w="741" w:type="dxa"/>
            <w:shd w:val="clear" w:color="000000" w:fill="FFFFFF"/>
            <w:noWrap/>
            <w:vAlign w:val="center"/>
            <w:hideMark/>
          </w:tcPr>
          <w:p w14:paraId="59F05CC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19</w:t>
            </w:r>
          </w:p>
        </w:tc>
        <w:tc>
          <w:tcPr>
            <w:tcW w:w="1520" w:type="dxa"/>
            <w:shd w:val="clear" w:color="000000" w:fill="FFFFFF"/>
            <w:noWrap/>
            <w:vAlign w:val="center"/>
            <w:hideMark/>
          </w:tcPr>
          <w:p w14:paraId="7523F03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2039</w:t>
            </w:r>
          </w:p>
        </w:tc>
        <w:tc>
          <w:tcPr>
            <w:tcW w:w="2220" w:type="dxa"/>
            <w:shd w:val="clear" w:color="000000" w:fill="FFFFFF"/>
            <w:noWrap/>
            <w:vAlign w:val="center"/>
            <w:hideMark/>
          </w:tcPr>
          <w:p w14:paraId="7EC286F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-10.306.142.536</w:t>
            </w:r>
          </w:p>
        </w:tc>
        <w:tc>
          <w:tcPr>
            <w:tcW w:w="2035" w:type="dxa"/>
            <w:shd w:val="clear" w:color="000000" w:fill="FFFFFF"/>
            <w:noWrap/>
            <w:vAlign w:val="center"/>
            <w:hideMark/>
          </w:tcPr>
          <w:p w14:paraId="07C021E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-3.492.932.886</w:t>
            </w:r>
          </w:p>
        </w:tc>
        <w:tc>
          <w:tcPr>
            <w:tcW w:w="2165" w:type="dxa"/>
            <w:shd w:val="clear" w:color="000000" w:fill="FFFFFF"/>
            <w:noWrap/>
            <w:vAlign w:val="center"/>
            <w:hideMark/>
          </w:tcPr>
          <w:p w14:paraId="70E2282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-66.365.724.835</w:t>
            </w:r>
          </w:p>
        </w:tc>
      </w:tr>
      <w:tr w:rsidR="00695915" w:rsidRPr="00490768" w14:paraId="130DB93B" w14:textId="77777777" w:rsidTr="00FC71B8">
        <w:trPr>
          <w:trHeight w:val="288"/>
          <w:jc w:val="center"/>
        </w:trPr>
        <w:tc>
          <w:tcPr>
            <w:tcW w:w="741" w:type="dxa"/>
            <w:shd w:val="clear" w:color="000000" w:fill="FFFFFF"/>
            <w:noWrap/>
            <w:vAlign w:val="center"/>
            <w:hideMark/>
          </w:tcPr>
          <w:p w14:paraId="0F44B17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w:t>
            </w:r>
          </w:p>
        </w:tc>
        <w:tc>
          <w:tcPr>
            <w:tcW w:w="1520" w:type="dxa"/>
            <w:shd w:val="clear" w:color="000000" w:fill="FFFFFF"/>
            <w:noWrap/>
            <w:vAlign w:val="center"/>
            <w:hideMark/>
          </w:tcPr>
          <w:p w14:paraId="595818D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2040</w:t>
            </w:r>
          </w:p>
        </w:tc>
        <w:tc>
          <w:tcPr>
            <w:tcW w:w="2220" w:type="dxa"/>
            <w:shd w:val="clear" w:color="000000" w:fill="FFFFFF"/>
            <w:noWrap/>
            <w:vAlign w:val="center"/>
            <w:hideMark/>
          </w:tcPr>
          <w:p w14:paraId="23BCB87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-10.256.450.764</w:t>
            </w:r>
          </w:p>
        </w:tc>
        <w:tc>
          <w:tcPr>
            <w:tcW w:w="2035" w:type="dxa"/>
            <w:shd w:val="clear" w:color="000000" w:fill="FFFFFF"/>
            <w:noWrap/>
            <w:vAlign w:val="center"/>
            <w:hideMark/>
          </w:tcPr>
          <w:p w14:paraId="19FD32A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-3.283.668.497</w:t>
            </w:r>
          </w:p>
        </w:tc>
        <w:tc>
          <w:tcPr>
            <w:tcW w:w="2165" w:type="dxa"/>
            <w:shd w:val="clear" w:color="000000" w:fill="FFFFFF"/>
            <w:noWrap/>
            <w:vAlign w:val="center"/>
            <w:hideMark/>
          </w:tcPr>
          <w:p w14:paraId="218C00F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-65.673.369.941</w:t>
            </w:r>
          </w:p>
        </w:tc>
      </w:tr>
      <w:tr w:rsidR="00695915" w:rsidRPr="00490768" w14:paraId="12BE4098" w14:textId="77777777" w:rsidTr="00FC71B8">
        <w:trPr>
          <w:trHeight w:val="288"/>
          <w:jc w:val="center"/>
        </w:trPr>
        <w:tc>
          <w:tcPr>
            <w:tcW w:w="741" w:type="dxa"/>
            <w:shd w:val="clear" w:color="000000" w:fill="FFFFFF"/>
            <w:noWrap/>
            <w:vAlign w:val="center"/>
            <w:hideMark/>
          </w:tcPr>
          <w:p w14:paraId="1087DA7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21</w:t>
            </w:r>
          </w:p>
        </w:tc>
        <w:tc>
          <w:tcPr>
            <w:tcW w:w="1520" w:type="dxa"/>
            <w:shd w:val="clear" w:color="000000" w:fill="FFFFFF"/>
            <w:noWrap/>
            <w:vAlign w:val="center"/>
            <w:hideMark/>
          </w:tcPr>
          <w:p w14:paraId="46D3B18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2041</w:t>
            </w:r>
          </w:p>
        </w:tc>
        <w:tc>
          <w:tcPr>
            <w:tcW w:w="2220" w:type="dxa"/>
            <w:shd w:val="clear" w:color="000000" w:fill="FFFFFF"/>
            <w:noWrap/>
            <w:vAlign w:val="center"/>
            <w:hideMark/>
          </w:tcPr>
          <w:p w14:paraId="424EAD1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-10.214.434.203</w:t>
            </w:r>
          </w:p>
        </w:tc>
        <w:tc>
          <w:tcPr>
            <w:tcW w:w="2035" w:type="dxa"/>
            <w:shd w:val="clear" w:color="000000" w:fill="FFFFFF"/>
            <w:noWrap/>
            <w:vAlign w:val="center"/>
            <w:hideMark/>
          </w:tcPr>
          <w:p w14:paraId="5F53EAE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-3.089.190.086</w:t>
            </w:r>
          </w:p>
        </w:tc>
        <w:tc>
          <w:tcPr>
            <w:tcW w:w="2165" w:type="dxa"/>
            <w:shd w:val="clear" w:color="000000" w:fill="FFFFFF"/>
            <w:noWrap/>
            <w:vAlign w:val="center"/>
            <w:hideMark/>
          </w:tcPr>
          <w:p w14:paraId="31688B8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-64.872.991.816</w:t>
            </w:r>
          </w:p>
        </w:tc>
      </w:tr>
      <w:tr w:rsidR="00695915" w:rsidRPr="00490768" w14:paraId="2ABE3D6B" w14:textId="77777777" w:rsidTr="00FC71B8">
        <w:trPr>
          <w:trHeight w:val="288"/>
          <w:jc w:val="center"/>
        </w:trPr>
        <w:tc>
          <w:tcPr>
            <w:tcW w:w="741" w:type="dxa"/>
            <w:shd w:val="clear" w:color="000000" w:fill="FFFFFF"/>
            <w:noWrap/>
            <w:vAlign w:val="center"/>
            <w:hideMark/>
          </w:tcPr>
          <w:p w14:paraId="27C0CCA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22</w:t>
            </w:r>
          </w:p>
        </w:tc>
        <w:tc>
          <w:tcPr>
            <w:tcW w:w="1520" w:type="dxa"/>
            <w:shd w:val="clear" w:color="000000" w:fill="FFFFFF"/>
            <w:noWrap/>
            <w:vAlign w:val="center"/>
            <w:hideMark/>
          </w:tcPr>
          <w:p w14:paraId="2A78F14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2042</w:t>
            </w:r>
          </w:p>
        </w:tc>
        <w:tc>
          <w:tcPr>
            <w:tcW w:w="2220" w:type="dxa"/>
            <w:shd w:val="clear" w:color="000000" w:fill="FFFFFF"/>
            <w:noWrap/>
            <w:vAlign w:val="center"/>
            <w:hideMark/>
          </w:tcPr>
          <w:p w14:paraId="7CCDD26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-10.167.931.559</w:t>
            </w:r>
          </w:p>
        </w:tc>
        <w:tc>
          <w:tcPr>
            <w:tcW w:w="2035" w:type="dxa"/>
            <w:shd w:val="clear" w:color="000000" w:fill="FFFFFF"/>
            <w:noWrap/>
            <w:vAlign w:val="center"/>
            <w:hideMark/>
          </w:tcPr>
          <w:p w14:paraId="7F0D21B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-2.904.899.032</w:t>
            </w:r>
          </w:p>
        </w:tc>
        <w:tc>
          <w:tcPr>
            <w:tcW w:w="2165" w:type="dxa"/>
            <w:shd w:val="clear" w:color="000000" w:fill="FFFFFF"/>
            <w:noWrap/>
            <w:vAlign w:val="center"/>
            <w:hideMark/>
          </w:tcPr>
          <w:p w14:paraId="35D4409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-63.907.778.706</w:t>
            </w:r>
          </w:p>
        </w:tc>
      </w:tr>
      <w:tr w:rsidR="00695915" w:rsidRPr="00490768" w14:paraId="4716E160" w14:textId="77777777" w:rsidTr="00FC71B8">
        <w:trPr>
          <w:trHeight w:val="288"/>
          <w:jc w:val="center"/>
        </w:trPr>
        <w:tc>
          <w:tcPr>
            <w:tcW w:w="741" w:type="dxa"/>
            <w:shd w:val="clear" w:color="000000" w:fill="FFFFFF"/>
            <w:noWrap/>
            <w:vAlign w:val="center"/>
            <w:hideMark/>
          </w:tcPr>
          <w:p w14:paraId="5F46E89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23</w:t>
            </w:r>
          </w:p>
        </w:tc>
        <w:tc>
          <w:tcPr>
            <w:tcW w:w="1520" w:type="dxa"/>
            <w:shd w:val="clear" w:color="000000" w:fill="FFFFFF"/>
            <w:noWrap/>
            <w:vAlign w:val="center"/>
            <w:hideMark/>
          </w:tcPr>
          <w:p w14:paraId="3E54F37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2043</w:t>
            </w:r>
          </w:p>
        </w:tc>
        <w:tc>
          <w:tcPr>
            <w:tcW w:w="2220" w:type="dxa"/>
            <w:shd w:val="clear" w:color="000000" w:fill="FFFFFF"/>
            <w:noWrap/>
            <w:vAlign w:val="center"/>
            <w:hideMark/>
          </w:tcPr>
          <w:p w14:paraId="5C0C1E0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-10.123.171.792</w:t>
            </w:r>
          </w:p>
        </w:tc>
        <w:tc>
          <w:tcPr>
            <w:tcW w:w="2035" w:type="dxa"/>
            <w:shd w:val="clear" w:color="000000" w:fill="FFFFFF"/>
            <w:noWrap/>
            <w:vAlign w:val="center"/>
            <w:hideMark/>
          </w:tcPr>
          <w:p w14:paraId="57E9B70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-2.732.015.412</w:t>
            </w:r>
          </w:p>
        </w:tc>
        <w:tc>
          <w:tcPr>
            <w:tcW w:w="2165" w:type="dxa"/>
            <w:shd w:val="clear" w:color="000000" w:fill="FFFFFF"/>
            <w:noWrap/>
            <w:vAlign w:val="center"/>
            <w:hideMark/>
          </w:tcPr>
          <w:p w14:paraId="3C20883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-62.836.354.465</w:t>
            </w:r>
          </w:p>
        </w:tc>
      </w:tr>
      <w:tr w:rsidR="00695915" w:rsidRPr="00490768" w14:paraId="20836CDC" w14:textId="77777777" w:rsidTr="00FC71B8">
        <w:trPr>
          <w:trHeight w:val="288"/>
          <w:jc w:val="center"/>
        </w:trPr>
        <w:tc>
          <w:tcPr>
            <w:tcW w:w="741" w:type="dxa"/>
            <w:shd w:val="clear" w:color="000000" w:fill="FFFFFF"/>
            <w:noWrap/>
            <w:vAlign w:val="center"/>
            <w:hideMark/>
          </w:tcPr>
          <w:p w14:paraId="53D1049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24</w:t>
            </w:r>
          </w:p>
        </w:tc>
        <w:tc>
          <w:tcPr>
            <w:tcW w:w="1520" w:type="dxa"/>
            <w:shd w:val="clear" w:color="000000" w:fill="FFFFFF"/>
            <w:noWrap/>
            <w:vAlign w:val="center"/>
            <w:hideMark/>
          </w:tcPr>
          <w:p w14:paraId="14A9806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2044</w:t>
            </w:r>
          </w:p>
        </w:tc>
        <w:tc>
          <w:tcPr>
            <w:tcW w:w="2220" w:type="dxa"/>
            <w:shd w:val="clear" w:color="000000" w:fill="FFFFFF"/>
            <w:noWrap/>
            <w:vAlign w:val="center"/>
            <w:hideMark/>
          </w:tcPr>
          <w:p w14:paraId="45AFB2B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-10.081.274.110</w:t>
            </w:r>
          </w:p>
        </w:tc>
        <w:tc>
          <w:tcPr>
            <w:tcW w:w="2035" w:type="dxa"/>
            <w:shd w:val="clear" w:color="000000" w:fill="FFFFFF"/>
            <w:noWrap/>
            <w:vAlign w:val="center"/>
            <w:hideMark/>
          </w:tcPr>
          <w:p w14:paraId="0067819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-2.570.100.296</w:t>
            </w:r>
          </w:p>
        </w:tc>
        <w:tc>
          <w:tcPr>
            <w:tcW w:w="2165" w:type="dxa"/>
            <w:shd w:val="clear" w:color="000000" w:fill="FFFFFF"/>
            <w:noWrap/>
            <w:vAlign w:val="center"/>
            <w:hideMark/>
          </w:tcPr>
          <w:p w14:paraId="1DE2CA9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-61.682.407.107</w:t>
            </w:r>
          </w:p>
        </w:tc>
      </w:tr>
      <w:tr w:rsidR="00695915" w:rsidRPr="00490768" w14:paraId="0457DD0C" w14:textId="77777777" w:rsidTr="00FC71B8">
        <w:trPr>
          <w:trHeight w:val="288"/>
          <w:jc w:val="center"/>
        </w:trPr>
        <w:tc>
          <w:tcPr>
            <w:tcW w:w="741" w:type="dxa"/>
            <w:shd w:val="clear" w:color="000000" w:fill="FFFFFF"/>
            <w:noWrap/>
            <w:vAlign w:val="center"/>
            <w:hideMark/>
          </w:tcPr>
          <w:p w14:paraId="6CF3FFE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25</w:t>
            </w:r>
          </w:p>
        </w:tc>
        <w:tc>
          <w:tcPr>
            <w:tcW w:w="1520" w:type="dxa"/>
            <w:shd w:val="clear" w:color="000000" w:fill="FFFFFF"/>
            <w:noWrap/>
            <w:vAlign w:val="center"/>
            <w:hideMark/>
          </w:tcPr>
          <w:p w14:paraId="67ACFB6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2045</w:t>
            </w:r>
          </w:p>
        </w:tc>
        <w:tc>
          <w:tcPr>
            <w:tcW w:w="2220" w:type="dxa"/>
            <w:shd w:val="clear" w:color="000000" w:fill="FFFFFF"/>
            <w:noWrap/>
            <w:vAlign w:val="center"/>
            <w:hideMark/>
          </w:tcPr>
          <w:p w14:paraId="7236CC4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-10.039.309.107</w:t>
            </w:r>
          </w:p>
        </w:tc>
        <w:tc>
          <w:tcPr>
            <w:tcW w:w="2035" w:type="dxa"/>
            <w:shd w:val="clear" w:color="000000" w:fill="FFFFFF"/>
            <w:noWrap/>
            <w:vAlign w:val="center"/>
            <w:hideMark/>
          </w:tcPr>
          <w:p w14:paraId="3B47C2C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-2.417.723.239</w:t>
            </w:r>
          </w:p>
        </w:tc>
        <w:tc>
          <w:tcPr>
            <w:tcW w:w="2165" w:type="dxa"/>
            <w:shd w:val="clear" w:color="000000" w:fill="FFFFFF"/>
            <w:noWrap/>
            <w:vAlign w:val="center"/>
            <w:hideMark/>
          </w:tcPr>
          <w:p w14:paraId="4B07C68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-60.443.080.966</w:t>
            </w:r>
          </w:p>
        </w:tc>
      </w:tr>
      <w:tr w:rsidR="00695915" w:rsidRPr="00490768" w14:paraId="663DE263" w14:textId="77777777" w:rsidTr="00FC71B8">
        <w:trPr>
          <w:trHeight w:val="288"/>
          <w:jc w:val="center"/>
        </w:trPr>
        <w:tc>
          <w:tcPr>
            <w:tcW w:w="741" w:type="dxa"/>
            <w:shd w:val="clear" w:color="000000" w:fill="FFFFFF"/>
            <w:noWrap/>
            <w:vAlign w:val="center"/>
            <w:hideMark/>
          </w:tcPr>
          <w:p w14:paraId="39C7CB1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26</w:t>
            </w:r>
          </w:p>
        </w:tc>
        <w:tc>
          <w:tcPr>
            <w:tcW w:w="1520" w:type="dxa"/>
            <w:shd w:val="clear" w:color="000000" w:fill="FFFFFF"/>
            <w:noWrap/>
            <w:vAlign w:val="center"/>
            <w:hideMark/>
          </w:tcPr>
          <w:p w14:paraId="40C6C78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2046</w:t>
            </w:r>
          </w:p>
        </w:tc>
        <w:tc>
          <w:tcPr>
            <w:tcW w:w="2220" w:type="dxa"/>
            <w:shd w:val="clear" w:color="000000" w:fill="FFFFFF"/>
            <w:noWrap/>
            <w:vAlign w:val="center"/>
            <w:hideMark/>
          </w:tcPr>
          <w:p w14:paraId="24E1A39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-10.002.370.743</w:t>
            </w:r>
          </w:p>
        </w:tc>
        <w:tc>
          <w:tcPr>
            <w:tcW w:w="2035" w:type="dxa"/>
            <w:shd w:val="clear" w:color="000000" w:fill="FFFFFF"/>
            <w:noWrap/>
            <w:vAlign w:val="center"/>
            <w:hideMark/>
          </w:tcPr>
          <w:p w14:paraId="7F4EBDD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-2.275.484.161</w:t>
            </w:r>
          </w:p>
        </w:tc>
        <w:tc>
          <w:tcPr>
            <w:tcW w:w="2165" w:type="dxa"/>
            <w:shd w:val="clear" w:color="000000" w:fill="FFFFFF"/>
            <w:noWrap/>
            <w:vAlign w:val="center"/>
            <w:hideMark/>
          </w:tcPr>
          <w:p w14:paraId="0AD69C7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-59.162.588.183</w:t>
            </w:r>
          </w:p>
        </w:tc>
      </w:tr>
      <w:tr w:rsidR="00695915" w:rsidRPr="00490768" w14:paraId="79DF33E5" w14:textId="77777777" w:rsidTr="00FC71B8">
        <w:trPr>
          <w:trHeight w:val="288"/>
          <w:jc w:val="center"/>
        </w:trPr>
        <w:tc>
          <w:tcPr>
            <w:tcW w:w="741" w:type="dxa"/>
            <w:shd w:val="clear" w:color="000000" w:fill="FFFFFF"/>
            <w:noWrap/>
            <w:vAlign w:val="center"/>
            <w:hideMark/>
          </w:tcPr>
          <w:p w14:paraId="6F22E9A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27</w:t>
            </w:r>
          </w:p>
        </w:tc>
        <w:tc>
          <w:tcPr>
            <w:tcW w:w="1520" w:type="dxa"/>
            <w:shd w:val="clear" w:color="000000" w:fill="FFFFFF"/>
            <w:noWrap/>
            <w:vAlign w:val="center"/>
            <w:hideMark/>
          </w:tcPr>
          <w:p w14:paraId="296A5E8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2047</w:t>
            </w:r>
          </w:p>
        </w:tc>
        <w:tc>
          <w:tcPr>
            <w:tcW w:w="2220" w:type="dxa"/>
            <w:shd w:val="clear" w:color="000000" w:fill="FFFFFF"/>
            <w:noWrap/>
            <w:vAlign w:val="center"/>
            <w:hideMark/>
          </w:tcPr>
          <w:p w14:paraId="70B9E13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-9.967.663.113</w:t>
            </w:r>
          </w:p>
        </w:tc>
        <w:tc>
          <w:tcPr>
            <w:tcW w:w="2035" w:type="dxa"/>
            <w:shd w:val="clear" w:color="000000" w:fill="FFFFFF"/>
            <w:noWrap/>
            <w:vAlign w:val="center"/>
            <w:hideMark/>
          </w:tcPr>
          <w:p w14:paraId="260222A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-2.142.063.448</w:t>
            </w:r>
          </w:p>
        </w:tc>
        <w:tc>
          <w:tcPr>
            <w:tcW w:w="2165" w:type="dxa"/>
            <w:shd w:val="clear" w:color="000000" w:fill="FFFFFF"/>
            <w:noWrap/>
            <w:vAlign w:val="center"/>
            <w:hideMark/>
          </w:tcPr>
          <w:p w14:paraId="3AF8E7B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-57.835.713.104</w:t>
            </w:r>
          </w:p>
        </w:tc>
      </w:tr>
      <w:tr w:rsidR="00695915" w:rsidRPr="00490768" w14:paraId="7A34C0E5" w14:textId="77777777" w:rsidTr="00FC71B8">
        <w:trPr>
          <w:trHeight w:val="288"/>
          <w:jc w:val="center"/>
        </w:trPr>
        <w:tc>
          <w:tcPr>
            <w:tcW w:w="741" w:type="dxa"/>
            <w:shd w:val="clear" w:color="000000" w:fill="FFFFFF"/>
            <w:noWrap/>
            <w:vAlign w:val="center"/>
            <w:hideMark/>
          </w:tcPr>
          <w:p w14:paraId="02D6CA2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28</w:t>
            </w:r>
          </w:p>
        </w:tc>
        <w:tc>
          <w:tcPr>
            <w:tcW w:w="1520" w:type="dxa"/>
            <w:shd w:val="clear" w:color="000000" w:fill="FFFFFF"/>
            <w:noWrap/>
            <w:vAlign w:val="center"/>
            <w:hideMark/>
          </w:tcPr>
          <w:p w14:paraId="0516450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2048</w:t>
            </w:r>
          </w:p>
        </w:tc>
        <w:tc>
          <w:tcPr>
            <w:tcW w:w="2220" w:type="dxa"/>
            <w:shd w:val="clear" w:color="000000" w:fill="FFFFFF"/>
            <w:noWrap/>
            <w:vAlign w:val="center"/>
            <w:hideMark/>
          </w:tcPr>
          <w:p w14:paraId="42624DD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-9.940.368.774</w:t>
            </w:r>
          </w:p>
        </w:tc>
        <w:tc>
          <w:tcPr>
            <w:tcW w:w="2035" w:type="dxa"/>
            <w:shd w:val="clear" w:color="000000" w:fill="FFFFFF"/>
            <w:noWrap/>
            <w:vAlign w:val="center"/>
            <w:hideMark/>
          </w:tcPr>
          <w:p w14:paraId="505057E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-2.017.946.212</w:t>
            </w:r>
          </w:p>
        </w:tc>
        <w:tc>
          <w:tcPr>
            <w:tcW w:w="2165" w:type="dxa"/>
            <w:shd w:val="clear" w:color="000000" w:fill="FFFFFF"/>
            <w:noWrap/>
            <w:vAlign w:val="center"/>
            <w:hideMark/>
          </w:tcPr>
          <w:p w14:paraId="354A308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-56.502.493.946</w:t>
            </w:r>
          </w:p>
        </w:tc>
      </w:tr>
      <w:tr w:rsidR="00695915" w:rsidRPr="00490768" w14:paraId="0AE3B569" w14:textId="77777777" w:rsidTr="00FC71B8">
        <w:trPr>
          <w:trHeight w:val="288"/>
          <w:jc w:val="center"/>
        </w:trPr>
        <w:tc>
          <w:tcPr>
            <w:tcW w:w="741" w:type="dxa"/>
            <w:shd w:val="clear" w:color="000000" w:fill="FFFFFF"/>
            <w:noWrap/>
            <w:vAlign w:val="center"/>
            <w:hideMark/>
          </w:tcPr>
          <w:p w14:paraId="54D91C2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29</w:t>
            </w:r>
          </w:p>
        </w:tc>
        <w:tc>
          <w:tcPr>
            <w:tcW w:w="1520" w:type="dxa"/>
            <w:shd w:val="clear" w:color="000000" w:fill="FFFFFF"/>
            <w:noWrap/>
            <w:vAlign w:val="center"/>
            <w:hideMark/>
          </w:tcPr>
          <w:p w14:paraId="281B0ED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2049</w:t>
            </w:r>
          </w:p>
        </w:tc>
        <w:tc>
          <w:tcPr>
            <w:tcW w:w="2220" w:type="dxa"/>
            <w:shd w:val="clear" w:color="000000" w:fill="FFFFFF"/>
            <w:noWrap/>
            <w:vAlign w:val="center"/>
            <w:hideMark/>
          </w:tcPr>
          <w:p w14:paraId="3114364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-9.900.735.250</w:t>
            </w:r>
          </w:p>
        </w:tc>
        <w:tc>
          <w:tcPr>
            <w:tcW w:w="2035" w:type="dxa"/>
            <w:shd w:val="clear" w:color="000000" w:fill="FFFFFF"/>
            <w:noWrap/>
            <w:vAlign w:val="center"/>
            <w:hideMark/>
          </w:tcPr>
          <w:p w14:paraId="6F7401A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-1.898.640.093</w:t>
            </w:r>
          </w:p>
        </w:tc>
        <w:tc>
          <w:tcPr>
            <w:tcW w:w="2165" w:type="dxa"/>
            <w:shd w:val="clear" w:color="000000" w:fill="FFFFFF"/>
            <w:noWrap/>
            <w:vAlign w:val="center"/>
            <w:hideMark/>
          </w:tcPr>
          <w:p w14:paraId="50709A7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-55.060.562.692</w:t>
            </w:r>
          </w:p>
        </w:tc>
      </w:tr>
      <w:tr w:rsidR="00695915" w:rsidRPr="00490768" w14:paraId="081D9CA5" w14:textId="77777777" w:rsidTr="00FC71B8">
        <w:trPr>
          <w:trHeight w:val="288"/>
          <w:jc w:val="center"/>
        </w:trPr>
        <w:tc>
          <w:tcPr>
            <w:tcW w:w="741" w:type="dxa"/>
            <w:shd w:val="clear" w:color="000000" w:fill="FFFFFF"/>
            <w:noWrap/>
            <w:vAlign w:val="center"/>
            <w:hideMark/>
          </w:tcPr>
          <w:p w14:paraId="5CB3244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30</w:t>
            </w:r>
          </w:p>
        </w:tc>
        <w:tc>
          <w:tcPr>
            <w:tcW w:w="1520" w:type="dxa"/>
            <w:shd w:val="clear" w:color="000000" w:fill="FFFFFF"/>
            <w:noWrap/>
            <w:vAlign w:val="center"/>
            <w:hideMark/>
          </w:tcPr>
          <w:p w14:paraId="5F82CAC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2050</w:t>
            </w:r>
          </w:p>
        </w:tc>
        <w:tc>
          <w:tcPr>
            <w:tcW w:w="2220" w:type="dxa"/>
            <w:shd w:val="clear" w:color="000000" w:fill="FFFFFF"/>
            <w:noWrap/>
            <w:vAlign w:val="center"/>
            <w:hideMark/>
          </w:tcPr>
          <w:p w14:paraId="37A9DCC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-9.860.012.743</w:t>
            </w:r>
          </w:p>
        </w:tc>
        <w:tc>
          <w:tcPr>
            <w:tcW w:w="2035" w:type="dxa"/>
            <w:shd w:val="clear" w:color="000000" w:fill="FFFFFF"/>
            <w:noWrap/>
            <w:vAlign w:val="center"/>
            <w:hideMark/>
          </w:tcPr>
          <w:p w14:paraId="0A86B54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-1.786.161.757</w:t>
            </w:r>
          </w:p>
        </w:tc>
        <w:tc>
          <w:tcPr>
            <w:tcW w:w="2165" w:type="dxa"/>
            <w:shd w:val="clear" w:color="000000" w:fill="FFFFFF"/>
            <w:noWrap/>
            <w:vAlign w:val="center"/>
            <w:hideMark/>
          </w:tcPr>
          <w:p w14:paraId="6CE4299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-53.584.852.710</w:t>
            </w:r>
          </w:p>
        </w:tc>
      </w:tr>
      <w:tr w:rsidR="00695915" w:rsidRPr="00490768" w14:paraId="151850E4" w14:textId="77777777" w:rsidTr="00FC71B8">
        <w:trPr>
          <w:trHeight w:val="288"/>
          <w:jc w:val="center"/>
        </w:trPr>
        <w:tc>
          <w:tcPr>
            <w:tcW w:w="741" w:type="dxa"/>
            <w:shd w:val="clear" w:color="000000" w:fill="FFFFFF"/>
            <w:noWrap/>
            <w:vAlign w:val="center"/>
            <w:hideMark/>
          </w:tcPr>
          <w:p w14:paraId="730F1E5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31</w:t>
            </w:r>
          </w:p>
        </w:tc>
        <w:tc>
          <w:tcPr>
            <w:tcW w:w="1520" w:type="dxa"/>
            <w:shd w:val="clear" w:color="000000" w:fill="FFFFFF"/>
            <w:noWrap/>
            <w:vAlign w:val="center"/>
            <w:hideMark/>
          </w:tcPr>
          <w:p w14:paraId="260CA70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2051</w:t>
            </w:r>
          </w:p>
        </w:tc>
        <w:tc>
          <w:tcPr>
            <w:tcW w:w="2220" w:type="dxa"/>
            <w:shd w:val="clear" w:color="000000" w:fill="FFFFFF"/>
            <w:noWrap/>
            <w:vAlign w:val="center"/>
            <w:hideMark/>
          </w:tcPr>
          <w:p w14:paraId="4E6FCDA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-9.818.169.560</w:t>
            </w:r>
          </w:p>
        </w:tc>
        <w:tc>
          <w:tcPr>
            <w:tcW w:w="2035" w:type="dxa"/>
            <w:shd w:val="clear" w:color="000000" w:fill="FFFFFF"/>
            <w:noWrap/>
            <w:vAlign w:val="center"/>
            <w:hideMark/>
          </w:tcPr>
          <w:p w14:paraId="3232001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-1.680.126.372</w:t>
            </w:r>
          </w:p>
        </w:tc>
        <w:tc>
          <w:tcPr>
            <w:tcW w:w="2165" w:type="dxa"/>
            <w:shd w:val="clear" w:color="000000" w:fill="FFFFFF"/>
            <w:noWrap/>
            <w:vAlign w:val="center"/>
            <w:hideMark/>
          </w:tcPr>
          <w:p w14:paraId="4339A26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-52.083.917.535</w:t>
            </w:r>
          </w:p>
        </w:tc>
      </w:tr>
      <w:tr w:rsidR="00695915" w:rsidRPr="00490768" w14:paraId="0D7B37C2" w14:textId="77777777" w:rsidTr="00FC71B8">
        <w:trPr>
          <w:trHeight w:val="288"/>
          <w:jc w:val="center"/>
        </w:trPr>
        <w:tc>
          <w:tcPr>
            <w:tcW w:w="741" w:type="dxa"/>
            <w:shd w:val="clear" w:color="000000" w:fill="FFFFFF"/>
            <w:noWrap/>
            <w:vAlign w:val="center"/>
            <w:hideMark/>
          </w:tcPr>
          <w:p w14:paraId="60E3FDE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32</w:t>
            </w:r>
          </w:p>
        </w:tc>
        <w:tc>
          <w:tcPr>
            <w:tcW w:w="1520" w:type="dxa"/>
            <w:shd w:val="clear" w:color="000000" w:fill="FFFFFF"/>
            <w:noWrap/>
            <w:vAlign w:val="center"/>
            <w:hideMark/>
          </w:tcPr>
          <w:p w14:paraId="258FDD1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2052</w:t>
            </w:r>
          </w:p>
        </w:tc>
        <w:tc>
          <w:tcPr>
            <w:tcW w:w="2220" w:type="dxa"/>
            <w:shd w:val="clear" w:color="000000" w:fill="FFFFFF"/>
            <w:noWrap/>
            <w:vAlign w:val="center"/>
            <w:hideMark/>
          </w:tcPr>
          <w:p w14:paraId="1B22476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-9.772.215.264</w:t>
            </w:r>
          </w:p>
        </w:tc>
        <w:tc>
          <w:tcPr>
            <w:tcW w:w="2035" w:type="dxa"/>
            <w:shd w:val="clear" w:color="000000" w:fill="FFFFFF"/>
            <w:noWrap/>
            <w:vAlign w:val="center"/>
            <w:hideMark/>
          </w:tcPr>
          <w:p w14:paraId="0D18FD4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-1.579.692.500</w:t>
            </w:r>
          </w:p>
        </w:tc>
        <w:tc>
          <w:tcPr>
            <w:tcW w:w="2165" w:type="dxa"/>
            <w:shd w:val="clear" w:color="000000" w:fill="FFFFFF"/>
            <w:noWrap/>
            <w:vAlign w:val="center"/>
            <w:hideMark/>
          </w:tcPr>
          <w:p w14:paraId="12BA3B2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-50.550.159.991</w:t>
            </w:r>
          </w:p>
        </w:tc>
      </w:tr>
      <w:tr w:rsidR="00695915" w:rsidRPr="00490768" w14:paraId="6679409D" w14:textId="77777777" w:rsidTr="00FC71B8">
        <w:trPr>
          <w:trHeight w:val="288"/>
          <w:jc w:val="center"/>
        </w:trPr>
        <w:tc>
          <w:tcPr>
            <w:tcW w:w="741" w:type="dxa"/>
            <w:shd w:val="clear" w:color="000000" w:fill="FFFFFF"/>
            <w:noWrap/>
            <w:vAlign w:val="center"/>
            <w:hideMark/>
          </w:tcPr>
          <w:p w14:paraId="4B16CDF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33</w:t>
            </w:r>
          </w:p>
        </w:tc>
        <w:tc>
          <w:tcPr>
            <w:tcW w:w="1520" w:type="dxa"/>
            <w:shd w:val="clear" w:color="000000" w:fill="FFFFFF"/>
            <w:noWrap/>
            <w:vAlign w:val="center"/>
            <w:hideMark/>
          </w:tcPr>
          <w:p w14:paraId="44E94BC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2053</w:t>
            </w:r>
          </w:p>
        </w:tc>
        <w:tc>
          <w:tcPr>
            <w:tcW w:w="2220" w:type="dxa"/>
            <w:shd w:val="clear" w:color="000000" w:fill="FFFFFF"/>
            <w:noWrap/>
            <w:vAlign w:val="center"/>
            <w:hideMark/>
          </w:tcPr>
          <w:p w14:paraId="450E296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-9.719.617.953</w:t>
            </w:r>
          </w:p>
        </w:tc>
        <w:tc>
          <w:tcPr>
            <w:tcW w:w="2035" w:type="dxa"/>
            <w:shd w:val="clear" w:color="000000" w:fill="FFFFFF"/>
            <w:noWrap/>
            <w:vAlign w:val="center"/>
            <w:hideMark/>
          </w:tcPr>
          <w:p w14:paraId="4B5823A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-1.484.215.067</w:t>
            </w:r>
          </w:p>
        </w:tc>
        <w:tc>
          <w:tcPr>
            <w:tcW w:w="2165" w:type="dxa"/>
            <w:shd w:val="clear" w:color="000000" w:fill="FFFFFF"/>
            <w:noWrap/>
            <w:vAlign w:val="center"/>
            <w:hideMark/>
          </w:tcPr>
          <w:p w14:paraId="0F5C641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-48.979.097.202</w:t>
            </w:r>
          </w:p>
        </w:tc>
      </w:tr>
      <w:tr w:rsidR="00695915" w:rsidRPr="00490768" w14:paraId="1E4857D3" w14:textId="77777777" w:rsidTr="00FC71B8">
        <w:trPr>
          <w:trHeight w:val="288"/>
          <w:jc w:val="center"/>
        </w:trPr>
        <w:tc>
          <w:tcPr>
            <w:tcW w:w="741" w:type="dxa"/>
            <w:shd w:val="clear" w:color="000000" w:fill="FFFFFF"/>
            <w:noWrap/>
            <w:vAlign w:val="center"/>
            <w:hideMark/>
          </w:tcPr>
          <w:p w14:paraId="54B0BAF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34</w:t>
            </w:r>
          </w:p>
        </w:tc>
        <w:tc>
          <w:tcPr>
            <w:tcW w:w="1520" w:type="dxa"/>
            <w:shd w:val="clear" w:color="000000" w:fill="FFFFFF"/>
            <w:noWrap/>
            <w:vAlign w:val="center"/>
            <w:hideMark/>
          </w:tcPr>
          <w:p w14:paraId="1B00D60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2054</w:t>
            </w:r>
          </w:p>
        </w:tc>
        <w:tc>
          <w:tcPr>
            <w:tcW w:w="2220" w:type="dxa"/>
            <w:shd w:val="clear" w:color="000000" w:fill="FFFFFF"/>
            <w:noWrap/>
            <w:vAlign w:val="center"/>
            <w:hideMark/>
          </w:tcPr>
          <w:p w14:paraId="0A202EB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-9.658.359.869</w:t>
            </w:r>
          </w:p>
        </w:tc>
        <w:tc>
          <w:tcPr>
            <w:tcW w:w="2035" w:type="dxa"/>
            <w:shd w:val="clear" w:color="000000" w:fill="FFFFFF"/>
            <w:noWrap/>
            <w:vAlign w:val="center"/>
            <w:hideMark/>
          </w:tcPr>
          <w:p w14:paraId="0FAC668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-1.393.218.186</w:t>
            </w:r>
          </w:p>
        </w:tc>
        <w:tc>
          <w:tcPr>
            <w:tcW w:w="2165" w:type="dxa"/>
            <w:shd w:val="clear" w:color="000000" w:fill="FFFFFF"/>
            <w:noWrap/>
            <w:vAlign w:val="center"/>
            <w:hideMark/>
          </w:tcPr>
          <w:p w14:paraId="63E689F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-47.369.418.333</w:t>
            </w:r>
          </w:p>
        </w:tc>
      </w:tr>
      <w:tr w:rsidR="00695915" w:rsidRPr="00490768" w14:paraId="27D63E23" w14:textId="77777777" w:rsidTr="00FC71B8">
        <w:trPr>
          <w:trHeight w:val="288"/>
          <w:jc w:val="center"/>
        </w:trPr>
        <w:tc>
          <w:tcPr>
            <w:tcW w:w="741" w:type="dxa"/>
            <w:shd w:val="clear" w:color="000000" w:fill="FFFFFF"/>
            <w:noWrap/>
            <w:vAlign w:val="center"/>
            <w:hideMark/>
          </w:tcPr>
          <w:p w14:paraId="585DF3D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35</w:t>
            </w:r>
          </w:p>
        </w:tc>
        <w:tc>
          <w:tcPr>
            <w:tcW w:w="1520" w:type="dxa"/>
            <w:shd w:val="clear" w:color="000000" w:fill="FFFFFF"/>
            <w:noWrap/>
            <w:vAlign w:val="center"/>
            <w:hideMark/>
          </w:tcPr>
          <w:p w14:paraId="2761910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2055</w:t>
            </w:r>
          </w:p>
        </w:tc>
        <w:tc>
          <w:tcPr>
            <w:tcW w:w="2220" w:type="dxa"/>
            <w:shd w:val="clear" w:color="000000" w:fill="FFFFFF"/>
            <w:noWrap/>
            <w:vAlign w:val="center"/>
            <w:hideMark/>
          </w:tcPr>
          <w:p w14:paraId="650552F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-9.592.485.264</w:t>
            </w:r>
          </w:p>
        </w:tc>
        <w:tc>
          <w:tcPr>
            <w:tcW w:w="2035" w:type="dxa"/>
            <w:shd w:val="clear" w:color="000000" w:fill="FFFFFF"/>
            <w:noWrap/>
            <w:vAlign w:val="center"/>
            <w:hideMark/>
          </w:tcPr>
          <w:p w14:paraId="184BD77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-1.307.118.625</w:t>
            </w:r>
          </w:p>
        </w:tc>
        <w:tc>
          <w:tcPr>
            <w:tcW w:w="2165" w:type="dxa"/>
            <w:shd w:val="clear" w:color="000000" w:fill="FFFFFF"/>
            <w:noWrap/>
            <w:vAlign w:val="center"/>
            <w:hideMark/>
          </w:tcPr>
          <w:p w14:paraId="3096E4D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-45.749.151.861</w:t>
            </w:r>
          </w:p>
        </w:tc>
      </w:tr>
      <w:tr w:rsidR="00695915" w:rsidRPr="00490768" w14:paraId="0BAC92AE" w14:textId="77777777" w:rsidTr="00FC71B8">
        <w:trPr>
          <w:trHeight w:val="288"/>
          <w:jc w:val="center"/>
        </w:trPr>
        <w:tc>
          <w:tcPr>
            <w:tcW w:w="741" w:type="dxa"/>
            <w:shd w:val="clear" w:color="000000" w:fill="FFFFFF"/>
            <w:noWrap/>
            <w:vAlign w:val="center"/>
            <w:hideMark/>
          </w:tcPr>
          <w:p w14:paraId="611A8E5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36</w:t>
            </w:r>
          </w:p>
        </w:tc>
        <w:tc>
          <w:tcPr>
            <w:tcW w:w="1520" w:type="dxa"/>
            <w:shd w:val="clear" w:color="000000" w:fill="FFFFFF"/>
            <w:noWrap/>
            <w:vAlign w:val="center"/>
            <w:hideMark/>
          </w:tcPr>
          <w:p w14:paraId="52D49B3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2056</w:t>
            </w:r>
          </w:p>
        </w:tc>
        <w:tc>
          <w:tcPr>
            <w:tcW w:w="2220" w:type="dxa"/>
            <w:shd w:val="clear" w:color="000000" w:fill="FFFFFF"/>
            <w:noWrap/>
            <w:vAlign w:val="center"/>
            <w:hideMark/>
          </w:tcPr>
          <w:p w14:paraId="415287F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-9.524.994.060</w:t>
            </w:r>
          </w:p>
        </w:tc>
        <w:tc>
          <w:tcPr>
            <w:tcW w:w="2035" w:type="dxa"/>
            <w:shd w:val="clear" w:color="000000" w:fill="FFFFFF"/>
            <w:noWrap/>
            <w:vAlign w:val="center"/>
            <w:hideMark/>
          </w:tcPr>
          <w:p w14:paraId="1637989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-1.226.074.008</w:t>
            </w:r>
          </w:p>
        </w:tc>
        <w:tc>
          <w:tcPr>
            <w:tcW w:w="2165" w:type="dxa"/>
            <w:shd w:val="clear" w:color="000000" w:fill="FFFFFF"/>
            <w:noWrap/>
            <w:vAlign w:val="center"/>
            <w:hideMark/>
          </w:tcPr>
          <w:p w14:paraId="6DE52AE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-44.138.664.304</w:t>
            </w:r>
          </w:p>
        </w:tc>
      </w:tr>
      <w:tr w:rsidR="00695915" w:rsidRPr="00490768" w14:paraId="675DF18F" w14:textId="77777777" w:rsidTr="00FC71B8">
        <w:trPr>
          <w:trHeight w:val="288"/>
          <w:jc w:val="center"/>
        </w:trPr>
        <w:tc>
          <w:tcPr>
            <w:tcW w:w="741" w:type="dxa"/>
            <w:shd w:val="clear" w:color="000000" w:fill="FFFFFF"/>
            <w:noWrap/>
            <w:vAlign w:val="center"/>
            <w:hideMark/>
          </w:tcPr>
          <w:p w14:paraId="7683C2E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37</w:t>
            </w:r>
          </w:p>
        </w:tc>
        <w:tc>
          <w:tcPr>
            <w:tcW w:w="1520" w:type="dxa"/>
            <w:shd w:val="clear" w:color="000000" w:fill="FFFFFF"/>
            <w:noWrap/>
            <w:vAlign w:val="center"/>
            <w:hideMark/>
          </w:tcPr>
          <w:p w14:paraId="37D8D96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2057</w:t>
            </w:r>
          </w:p>
        </w:tc>
        <w:tc>
          <w:tcPr>
            <w:tcW w:w="2220" w:type="dxa"/>
            <w:shd w:val="clear" w:color="000000" w:fill="FFFFFF"/>
            <w:noWrap/>
            <w:vAlign w:val="center"/>
            <w:hideMark/>
          </w:tcPr>
          <w:p w14:paraId="15193B5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-9.444.488.509</w:t>
            </w:r>
          </w:p>
        </w:tc>
        <w:tc>
          <w:tcPr>
            <w:tcW w:w="2035" w:type="dxa"/>
            <w:shd w:val="clear" w:color="000000" w:fill="FFFFFF"/>
            <w:noWrap/>
            <w:vAlign w:val="center"/>
            <w:hideMark/>
          </w:tcPr>
          <w:p w14:paraId="0405E97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-1.148.414.124</w:t>
            </w:r>
          </w:p>
        </w:tc>
        <w:tc>
          <w:tcPr>
            <w:tcW w:w="2165" w:type="dxa"/>
            <w:shd w:val="clear" w:color="000000" w:fill="FFFFFF"/>
            <w:noWrap/>
            <w:vAlign w:val="center"/>
            <w:hideMark/>
          </w:tcPr>
          <w:p w14:paraId="71DA864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-42.491.322.604</w:t>
            </w:r>
          </w:p>
        </w:tc>
      </w:tr>
      <w:tr w:rsidR="00695915" w:rsidRPr="00490768" w14:paraId="6ED1335C" w14:textId="77777777" w:rsidTr="00FC71B8">
        <w:trPr>
          <w:trHeight w:val="288"/>
          <w:jc w:val="center"/>
        </w:trPr>
        <w:tc>
          <w:tcPr>
            <w:tcW w:w="741" w:type="dxa"/>
            <w:shd w:val="clear" w:color="000000" w:fill="FFFFFF"/>
            <w:noWrap/>
            <w:vAlign w:val="center"/>
            <w:hideMark/>
          </w:tcPr>
          <w:p w14:paraId="1A08FBC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38</w:t>
            </w:r>
          </w:p>
        </w:tc>
        <w:tc>
          <w:tcPr>
            <w:tcW w:w="1520" w:type="dxa"/>
            <w:shd w:val="clear" w:color="000000" w:fill="FFFFFF"/>
            <w:noWrap/>
            <w:vAlign w:val="center"/>
            <w:hideMark/>
          </w:tcPr>
          <w:p w14:paraId="65AED7C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2058</w:t>
            </w:r>
          </w:p>
        </w:tc>
        <w:tc>
          <w:tcPr>
            <w:tcW w:w="2220" w:type="dxa"/>
            <w:shd w:val="clear" w:color="000000" w:fill="FFFFFF"/>
            <w:noWrap/>
            <w:vAlign w:val="center"/>
            <w:hideMark/>
          </w:tcPr>
          <w:p w14:paraId="7F99D89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-9.349.834.581</w:t>
            </w:r>
          </w:p>
        </w:tc>
        <w:tc>
          <w:tcPr>
            <w:tcW w:w="2035" w:type="dxa"/>
            <w:shd w:val="clear" w:color="000000" w:fill="FFFFFF"/>
            <w:noWrap/>
            <w:vAlign w:val="center"/>
            <w:hideMark/>
          </w:tcPr>
          <w:p w14:paraId="4C181CF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-1.073.969.927</w:t>
            </w:r>
          </w:p>
        </w:tc>
        <w:tc>
          <w:tcPr>
            <w:tcW w:w="2165" w:type="dxa"/>
            <w:shd w:val="clear" w:color="000000" w:fill="FFFFFF"/>
            <w:noWrap/>
            <w:vAlign w:val="center"/>
            <w:hideMark/>
          </w:tcPr>
          <w:p w14:paraId="541CC57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-40.810.857.213</w:t>
            </w:r>
          </w:p>
        </w:tc>
      </w:tr>
      <w:tr w:rsidR="00695915" w:rsidRPr="00490768" w14:paraId="7663F6E4" w14:textId="77777777" w:rsidTr="00FC71B8">
        <w:trPr>
          <w:trHeight w:val="288"/>
          <w:jc w:val="center"/>
        </w:trPr>
        <w:tc>
          <w:tcPr>
            <w:tcW w:w="741" w:type="dxa"/>
            <w:shd w:val="clear" w:color="000000" w:fill="FFFFFF"/>
            <w:noWrap/>
            <w:vAlign w:val="center"/>
            <w:hideMark/>
          </w:tcPr>
          <w:p w14:paraId="6AAC404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39</w:t>
            </w:r>
          </w:p>
        </w:tc>
        <w:tc>
          <w:tcPr>
            <w:tcW w:w="1520" w:type="dxa"/>
            <w:shd w:val="clear" w:color="000000" w:fill="FFFFFF"/>
            <w:noWrap/>
            <w:vAlign w:val="center"/>
            <w:hideMark/>
          </w:tcPr>
          <w:p w14:paraId="6D2B381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2059</w:t>
            </w:r>
          </w:p>
        </w:tc>
        <w:tc>
          <w:tcPr>
            <w:tcW w:w="2220" w:type="dxa"/>
            <w:shd w:val="clear" w:color="000000" w:fill="FFFFFF"/>
            <w:noWrap/>
            <w:vAlign w:val="center"/>
            <w:hideMark/>
          </w:tcPr>
          <w:p w14:paraId="2E12AE3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-9.240.343.709</w:t>
            </w:r>
          </w:p>
        </w:tc>
        <w:tc>
          <w:tcPr>
            <w:tcW w:w="2035" w:type="dxa"/>
            <w:shd w:val="clear" w:color="000000" w:fill="FFFFFF"/>
            <w:noWrap/>
            <w:vAlign w:val="center"/>
            <w:hideMark/>
          </w:tcPr>
          <w:p w14:paraId="1DB1EC6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-1.002.638.621</w:t>
            </w:r>
          </w:p>
        </w:tc>
        <w:tc>
          <w:tcPr>
            <w:tcW w:w="2165" w:type="dxa"/>
            <w:shd w:val="clear" w:color="000000" w:fill="FFFFFF"/>
            <w:noWrap/>
            <w:vAlign w:val="center"/>
            <w:hideMark/>
          </w:tcPr>
          <w:p w14:paraId="4DC76B1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-39.102.906.209</w:t>
            </w:r>
          </w:p>
        </w:tc>
      </w:tr>
      <w:tr w:rsidR="00695915" w:rsidRPr="00490768" w14:paraId="54664485" w14:textId="77777777" w:rsidTr="00FC71B8">
        <w:trPr>
          <w:trHeight w:val="288"/>
          <w:jc w:val="center"/>
        </w:trPr>
        <w:tc>
          <w:tcPr>
            <w:tcW w:w="741" w:type="dxa"/>
            <w:shd w:val="clear" w:color="000000" w:fill="FFFFFF"/>
            <w:noWrap/>
            <w:vAlign w:val="center"/>
            <w:hideMark/>
          </w:tcPr>
          <w:p w14:paraId="7403891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40</w:t>
            </w:r>
          </w:p>
        </w:tc>
        <w:tc>
          <w:tcPr>
            <w:tcW w:w="1520" w:type="dxa"/>
            <w:shd w:val="clear" w:color="000000" w:fill="FFFFFF"/>
            <w:noWrap/>
            <w:vAlign w:val="center"/>
            <w:hideMark/>
          </w:tcPr>
          <w:p w14:paraId="46AFA97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2060</w:t>
            </w:r>
          </w:p>
        </w:tc>
        <w:tc>
          <w:tcPr>
            <w:tcW w:w="2220" w:type="dxa"/>
            <w:shd w:val="clear" w:color="000000" w:fill="FFFFFF"/>
            <w:noWrap/>
            <w:vAlign w:val="center"/>
            <w:hideMark/>
          </w:tcPr>
          <w:p w14:paraId="5C04761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-9.115.746.278</w:t>
            </w:r>
          </w:p>
        </w:tc>
        <w:tc>
          <w:tcPr>
            <w:tcW w:w="2035" w:type="dxa"/>
            <w:shd w:val="clear" w:color="000000" w:fill="FFFFFF"/>
            <w:noWrap/>
            <w:vAlign w:val="center"/>
            <w:hideMark/>
          </w:tcPr>
          <w:p w14:paraId="323458D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-934.365.173</w:t>
            </w:r>
          </w:p>
        </w:tc>
        <w:tc>
          <w:tcPr>
            <w:tcW w:w="2165" w:type="dxa"/>
            <w:shd w:val="clear" w:color="000000" w:fill="FFFFFF"/>
            <w:noWrap/>
            <w:vAlign w:val="center"/>
            <w:hideMark/>
          </w:tcPr>
          <w:p w14:paraId="1D40A77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-37.374.606.934</w:t>
            </w:r>
          </w:p>
        </w:tc>
      </w:tr>
      <w:tr w:rsidR="00695915" w:rsidRPr="00490768" w14:paraId="4D7AB7B4" w14:textId="77777777" w:rsidTr="00FC71B8">
        <w:trPr>
          <w:trHeight w:val="288"/>
          <w:jc w:val="center"/>
        </w:trPr>
        <w:tc>
          <w:tcPr>
            <w:tcW w:w="741" w:type="dxa"/>
            <w:shd w:val="clear" w:color="000000" w:fill="FFFFFF"/>
            <w:noWrap/>
            <w:vAlign w:val="center"/>
            <w:hideMark/>
          </w:tcPr>
          <w:p w14:paraId="725F818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41</w:t>
            </w:r>
          </w:p>
        </w:tc>
        <w:tc>
          <w:tcPr>
            <w:tcW w:w="1520" w:type="dxa"/>
            <w:shd w:val="clear" w:color="000000" w:fill="FFFFFF"/>
            <w:noWrap/>
            <w:vAlign w:val="center"/>
            <w:hideMark/>
          </w:tcPr>
          <w:p w14:paraId="54F9D2E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2061</w:t>
            </w:r>
          </w:p>
        </w:tc>
        <w:tc>
          <w:tcPr>
            <w:tcW w:w="2220" w:type="dxa"/>
            <w:shd w:val="clear" w:color="000000" w:fill="FFFFFF"/>
            <w:noWrap/>
            <w:vAlign w:val="center"/>
            <w:hideMark/>
          </w:tcPr>
          <w:p w14:paraId="0F1C589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-8.975.788.351</w:t>
            </w:r>
          </w:p>
        </w:tc>
        <w:tc>
          <w:tcPr>
            <w:tcW w:w="2035" w:type="dxa"/>
            <w:shd w:val="clear" w:color="000000" w:fill="FFFFFF"/>
            <w:noWrap/>
            <w:vAlign w:val="center"/>
            <w:hideMark/>
          </w:tcPr>
          <w:p w14:paraId="4D7E36B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-869.090.750</w:t>
            </w:r>
          </w:p>
        </w:tc>
        <w:tc>
          <w:tcPr>
            <w:tcW w:w="2165" w:type="dxa"/>
            <w:shd w:val="clear" w:color="000000" w:fill="FFFFFF"/>
            <w:noWrap/>
            <w:vAlign w:val="center"/>
            <w:hideMark/>
          </w:tcPr>
          <w:p w14:paraId="7E0629B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-35.632.720.739</w:t>
            </w:r>
          </w:p>
        </w:tc>
      </w:tr>
      <w:tr w:rsidR="00695915" w:rsidRPr="00490768" w14:paraId="562D5555" w14:textId="77777777" w:rsidTr="00FC71B8">
        <w:trPr>
          <w:trHeight w:val="288"/>
          <w:jc w:val="center"/>
        </w:trPr>
        <w:tc>
          <w:tcPr>
            <w:tcW w:w="741" w:type="dxa"/>
            <w:shd w:val="clear" w:color="000000" w:fill="FFFFFF"/>
            <w:noWrap/>
            <w:vAlign w:val="center"/>
            <w:hideMark/>
          </w:tcPr>
          <w:p w14:paraId="77E6620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42</w:t>
            </w:r>
          </w:p>
        </w:tc>
        <w:tc>
          <w:tcPr>
            <w:tcW w:w="1520" w:type="dxa"/>
            <w:shd w:val="clear" w:color="000000" w:fill="FFFFFF"/>
            <w:noWrap/>
            <w:vAlign w:val="center"/>
            <w:hideMark/>
          </w:tcPr>
          <w:p w14:paraId="5C4ADCF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2062</w:t>
            </w:r>
          </w:p>
        </w:tc>
        <w:tc>
          <w:tcPr>
            <w:tcW w:w="2220" w:type="dxa"/>
            <w:shd w:val="clear" w:color="000000" w:fill="FFFFFF"/>
            <w:noWrap/>
            <w:vAlign w:val="center"/>
            <w:hideMark/>
          </w:tcPr>
          <w:p w14:paraId="3F0BBB7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-8.820.216.606</w:t>
            </w:r>
          </w:p>
        </w:tc>
        <w:tc>
          <w:tcPr>
            <w:tcW w:w="2035" w:type="dxa"/>
            <w:shd w:val="clear" w:color="000000" w:fill="FFFFFF"/>
            <w:noWrap/>
            <w:vAlign w:val="center"/>
            <w:hideMark/>
          </w:tcPr>
          <w:p w14:paraId="4024500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-806.751.692</w:t>
            </w:r>
          </w:p>
        </w:tc>
        <w:tc>
          <w:tcPr>
            <w:tcW w:w="2165" w:type="dxa"/>
            <w:shd w:val="clear" w:color="000000" w:fill="FFFFFF"/>
            <w:noWrap/>
            <w:vAlign w:val="center"/>
            <w:hideMark/>
          </w:tcPr>
          <w:p w14:paraId="4C1ED71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-33.883.571.080</w:t>
            </w:r>
          </w:p>
        </w:tc>
      </w:tr>
      <w:tr w:rsidR="00695915" w:rsidRPr="00490768" w14:paraId="79EA4796" w14:textId="77777777" w:rsidTr="00FC71B8">
        <w:trPr>
          <w:trHeight w:val="288"/>
          <w:jc w:val="center"/>
        </w:trPr>
        <w:tc>
          <w:tcPr>
            <w:tcW w:w="741" w:type="dxa"/>
            <w:shd w:val="clear" w:color="000000" w:fill="FFFFFF"/>
            <w:noWrap/>
            <w:vAlign w:val="center"/>
            <w:hideMark/>
          </w:tcPr>
          <w:p w14:paraId="242F738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43</w:t>
            </w:r>
          </w:p>
        </w:tc>
        <w:tc>
          <w:tcPr>
            <w:tcW w:w="1520" w:type="dxa"/>
            <w:shd w:val="clear" w:color="000000" w:fill="FFFFFF"/>
            <w:noWrap/>
            <w:vAlign w:val="center"/>
            <w:hideMark/>
          </w:tcPr>
          <w:p w14:paraId="4B6FA6C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2063</w:t>
            </w:r>
          </w:p>
        </w:tc>
        <w:tc>
          <w:tcPr>
            <w:tcW w:w="2220" w:type="dxa"/>
            <w:shd w:val="clear" w:color="000000" w:fill="FFFFFF"/>
            <w:noWrap/>
            <w:vAlign w:val="center"/>
            <w:hideMark/>
          </w:tcPr>
          <w:p w14:paraId="155D3A7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-8.649.207.728</w:t>
            </w:r>
          </w:p>
        </w:tc>
        <w:tc>
          <w:tcPr>
            <w:tcW w:w="2035" w:type="dxa"/>
            <w:shd w:val="clear" w:color="000000" w:fill="FFFFFF"/>
            <w:noWrap/>
            <w:vAlign w:val="center"/>
            <w:hideMark/>
          </w:tcPr>
          <w:p w14:paraId="3498C6D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-747.317.363</w:t>
            </w:r>
          </w:p>
        </w:tc>
        <w:tc>
          <w:tcPr>
            <w:tcW w:w="2165" w:type="dxa"/>
            <w:shd w:val="clear" w:color="000000" w:fill="FFFFFF"/>
            <w:noWrap/>
            <w:vAlign w:val="center"/>
            <w:hideMark/>
          </w:tcPr>
          <w:p w14:paraId="6410F74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-32.134.646.599</w:t>
            </w:r>
          </w:p>
        </w:tc>
      </w:tr>
      <w:tr w:rsidR="00695915" w:rsidRPr="00490768" w14:paraId="0CD7568D" w14:textId="77777777" w:rsidTr="00FC71B8">
        <w:trPr>
          <w:trHeight w:val="288"/>
          <w:jc w:val="center"/>
        </w:trPr>
        <w:tc>
          <w:tcPr>
            <w:tcW w:w="741" w:type="dxa"/>
            <w:shd w:val="clear" w:color="000000" w:fill="FFFFFF"/>
            <w:noWrap/>
            <w:vAlign w:val="center"/>
            <w:hideMark/>
          </w:tcPr>
          <w:p w14:paraId="2BC9309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44</w:t>
            </w:r>
          </w:p>
        </w:tc>
        <w:tc>
          <w:tcPr>
            <w:tcW w:w="1520" w:type="dxa"/>
            <w:shd w:val="clear" w:color="000000" w:fill="FFFFFF"/>
            <w:noWrap/>
            <w:vAlign w:val="center"/>
            <w:hideMark/>
          </w:tcPr>
          <w:p w14:paraId="6058F3E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2064</w:t>
            </w:r>
          </w:p>
        </w:tc>
        <w:tc>
          <w:tcPr>
            <w:tcW w:w="2220" w:type="dxa"/>
            <w:shd w:val="clear" w:color="000000" w:fill="FFFFFF"/>
            <w:noWrap/>
            <w:vAlign w:val="center"/>
            <w:hideMark/>
          </w:tcPr>
          <w:p w14:paraId="4F90EA5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-8.463.126.885</w:t>
            </w:r>
          </w:p>
        </w:tc>
        <w:tc>
          <w:tcPr>
            <w:tcW w:w="2035" w:type="dxa"/>
            <w:shd w:val="clear" w:color="000000" w:fill="FFFFFF"/>
            <w:noWrap/>
            <w:vAlign w:val="center"/>
            <w:hideMark/>
          </w:tcPr>
          <w:p w14:paraId="057AB8C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-690.760.837</w:t>
            </w:r>
          </w:p>
        </w:tc>
        <w:tc>
          <w:tcPr>
            <w:tcW w:w="2165" w:type="dxa"/>
            <w:shd w:val="clear" w:color="000000" w:fill="FFFFFF"/>
            <w:noWrap/>
            <w:vAlign w:val="center"/>
            <w:hideMark/>
          </w:tcPr>
          <w:p w14:paraId="500FE52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-30.393.476.848</w:t>
            </w:r>
          </w:p>
        </w:tc>
      </w:tr>
      <w:tr w:rsidR="00695915" w:rsidRPr="00490768" w14:paraId="6C48419D" w14:textId="77777777" w:rsidTr="00FC71B8">
        <w:trPr>
          <w:trHeight w:val="288"/>
          <w:jc w:val="center"/>
        </w:trPr>
        <w:tc>
          <w:tcPr>
            <w:tcW w:w="741" w:type="dxa"/>
            <w:shd w:val="clear" w:color="000000" w:fill="FFFFFF"/>
            <w:noWrap/>
            <w:vAlign w:val="center"/>
            <w:hideMark/>
          </w:tcPr>
          <w:p w14:paraId="3C200DF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45</w:t>
            </w:r>
          </w:p>
        </w:tc>
        <w:tc>
          <w:tcPr>
            <w:tcW w:w="1520" w:type="dxa"/>
            <w:shd w:val="clear" w:color="000000" w:fill="FFFFFF"/>
            <w:noWrap/>
            <w:vAlign w:val="center"/>
            <w:hideMark/>
          </w:tcPr>
          <w:p w14:paraId="34C516D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2065</w:t>
            </w:r>
          </w:p>
        </w:tc>
        <w:tc>
          <w:tcPr>
            <w:tcW w:w="2220" w:type="dxa"/>
            <w:shd w:val="clear" w:color="000000" w:fill="FFFFFF"/>
            <w:noWrap/>
            <w:vAlign w:val="center"/>
            <w:hideMark/>
          </w:tcPr>
          <w:p w14:paraId="080A534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-8.262.625.061</w:t>
            </w:r>
          </w:p>
        </w:tc>
        <w:tc>
          <w:tcPr>
            <w:tcW w:w="2035" w:type="dxa"/>
            <w:shd w:val="clear" w:color="000000" w:fill="FFFFFF"/>
            <w:noWrap/>
            <w:vAlign w:val="center"/>
            <w:hideMark/>
          </w:tcPr>
          <w:p w14:paraId="0F2AB45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-637.063.923</w:t>
            </w:r>
          </w:p>
        </w:tc>
        <w:tc>
          <w:tcPr>
            <w:tcW w:w="2165" w:type="dxa"/>
            <w:shd w:val="clear" w:color="000000" w:fill="FFFFFF"/>
            <w:noWrap/>
            <w:vAlign w:val="center"/>
            <w:hideMark/>
          </w:tcPr>
          <w:p w14:paraId="7454979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-28.667.876.521</w:t>
            </w:r>
          </w:p>
        </w:tc>
      </w:tr>
      <w:tr w:rsidR="00695915" w:rsidRPr="00490768" w14:paraId="574BF782" w14:textId="77777777" w:rsidTr="00FC71B8">
        <w:trPr>
          <w:trHeight w:val="288"/>
          <w:jc w:val="center"/>
        </w:trPr>
        <w:tc>
          <w:tcPr>
            <w:tcW w:w="741" w:type="dxa"/>
            <w:shd w:val="clear" w:color="000000" w:fill="FFFFFF"/>
            <w:noWrap/>
            <w:vAlign w:val="center"/>
            <w:hideMark/>
          </w:tcPr>
          <w:p w14:paraId="2B0A021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46</w:t>
            </w:r>
          </w:p>
        </w:tc>
        <w:tc>
          <w:tcPr>
            <w:tcW w:w="1520" w:type="dxa"/>
            <w:shd w:val="clear" w:color="000000" w:fill="FFFFFF"/>
            <w:noWrap/>
            <w:vAlign w:val="center"/>
            <w:hideMark/>
          </w:tcPr>
          <w:p w14:paraId="39FE44E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2066</w:t>
            </w:r>
          </w:p>
        </w:tc>
        <w:tc>
          <w:tcPr>
            <w:tcW w:w="2220" w:type="dxa"/>
            <w:shd w:val="clear" w:color="000000" w:fill="FFFFFF"/>
            <w:noWrap/>
            <w:vAlign w:val="center"/>
            <w:hideMark/>
          </w:tcPr>
          <w:p w14:paraId="6AA54B7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-8.048.499.160</w:t>
            </w:r>
          </w:p>
        </w:tc>
        <w:tc>
          <w:tcPr>
            <w:tcW w:w="2035" w:type="dxa"/>
            <w:shd w:val="clear" w:color="000000" w:fill="FFFFFF"/>
            <w:noWrap/>
            <w:vAlign w:val="center"/>
            <w:hideMark/>
          </w:tcPr>
          <w:p w14:paraId="624E263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-586.202.922</w:t>
            </w:r>
          </w:p>
        </w:tc>
        <w:tc>
          <w:tcPr>
            <w:tcW w:w="2165" w:type="dxa"/>
            <w:shd w:val="clear" w:color="000000" w:fill="FFFFFF"/>
            <w:noWrap/>
            <w:vAlign w:val="center"/>
            <w:hideMark/>
          </w:tcPr>
          <w:p w14:paraId="6B1D1F7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-26.965.334.413</w:t>
            </w:r>
          </w:p>
        </w:tc>
      </w:tr>
      <w:tr w:rsidR="00695915" w:rsidRPr="00490768" w14:paraId="5BB78A67" w14:textId="77777777" w:rsidTr="00FC71B8">
        <w:trPr>
          <w:trHeight w:val="288"/>
          <w:jc w:val="center"/>
        </w:trPr>
        <w:tc>
          <w:tcPr>
            <w:tcW w:w="741" w:type="dxa"/>
            <w:shd w:val="clear" w:color="000000" w:fill="FFFFFF"/>
            <w:noWrap/>
            <w:vAlign w:val="center"/>
            <w:hideMark/>
          </w:tcPr>
          <w:p w14:paraId="18631EC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47</w:t>
            </w:r>
          </w:p>
        </w:tc>
        <w:tc>
          <w:tcPr>
            <w:tcW w:w="1520" w:type="dxa"/>
            <w:shd w:val="clear" w:color="000000" w:fill="FFFFFF"/>
            <w:noWrap/>
            <w:vAlign w:val="center"/>
            <w:hideMark/>
          </w:tcPr>
          <w:p w14:paraId="2D9F948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2067</w:t>
            </w:r>
          </w:p>
        </w:tc>
        <w:tc>
          <w:tcPr>
            <w:tcW w:w="2220" w:type="dxa"/>
            <w:shd w:val="clear" w:color="000000" w:fill="FFFFFF"/>
            <w:noWrap/>
            <w:vAlign w:val="center"/>
            <w:hideMark/>
          </w:tcPr>
          <w:p w14:paraId="5E10C9C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-7.821.494.275</w:t>
            </w:r>
          </w:p>
        </w:tc>
        <w:tc>
          <w:tcPr>
            <w:tcW w:w="2035" w:type="dxa"/>
            <w:shd w:val="clear" w:color="000000" w:fill="FFFFFF"/>
            <w:noWrap/>
            <w:vAlign w:val="center"/>
            <w:hideMark/>
          </w:tcPr>
          <w:p w14:paraId="451A3BA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-538.134.602</w:t>
            </w:r>
          </w:p>
        </w:tc>
        <w:tc>
          <w:tcPr>
            <w:tcW w:w="2165" w:type="dxa"/>
            <w:shd w:val="clear" w:color="000000" w:fill="FFFFFF"/>
            <w:noWrap/>
            <w:vAlign w:val="center"/>
            <w:hideMark/>
          </w:tcPr>
          <w:p w14:paraId="1A7027E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-25.292.326.289</w:t>
            </w:r>
          </w:p>
        </w:tc>
      </w:tr>
      <w:tr w:rsidR="00695915" w:rsidRPr="00490768" w14:paraId="3A719AFE" w14:textId="77777777" w:rsidTr="00FC71B8">
        <w:trPr>
          <w:trHeight w:val="288"/>
          <w:jc w:val="center"/>
        </w:trPr>
        <w:tc>
          <w:tcPr>
            <w:tcW w:w="741" w:type="dxa"/>
            <w:shd w:val="clear" w:color="000000" w:fill="FFFFFF"/>
            <w:noWrap/>
            <w:vAlign w:val="center"/>
            <w:hideMark/>
          </w:tcPr>
          <w:p w14:paraId="2B45882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48</w:t>
            </w:r>
          </w:p>
        </w:tc>
        <w:tc>
          <w:tcPr>
            <w:tcW w:w="1520" w:type="dxa"/>
            <w:shd w:val="clear" w:color="000000" w:fill="FFFFFF"/>
            <w:noWrap/>
            <w:vAlign w:val="center"/>
            <w:hideMark/>
          </w:tcPr>
          <w:p w14:paraId="258622B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2068</w:t>
            </w:r>
          </w:p>
        </w:tc>
        <w:tc>
          <w:tcPr>
            <w:tcW w:w="2220" w:type="dxa"/>
            <w:shd w:val="clear" w:color="000000" w:fill="FFFFFF"/>
            <w:noWrap/>
            <w:vAlign w:val="center"/>
            <w:hideMark/>
          </w:tcPr>
          <w:p w14:paraId="25EF277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-7.582.556.450</w:t>
            </w:r>
          </w:p>
        </w:tc>
        <w:tc>
          <w:tcPr>
            <w:tcW w:w="2035" w:type="dxa"/>
            <w:shd w:val="clear" w:color="000000" w:fill="FFFFFF"/>
            <w:noWrap/>
            <w:vAlign w:val="center"/>
            <w:hideMark/>
          </w:tcPr>
          <w:p w14:paraId="62CAD22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-492.816.169</w:t>
            </w:r>
          </w:p>
        </w:tc>
        <w:tc>
          <w:tcPr>
            <w:tcW w:w="2165" w:type="dxa"/>
            <w:shd w:val="clear" w:color="000000" w:fill="FFFFFF"/>
            <w:noWrap/>
            <w:vAlign w:val="center"/>
            <w:hideMark/>
          </w:tcPr>
          <w:p w14:paraId="19ED2A0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-23.655.176.134</w:t>
            </w:r>
          </w:p>
        </w:tc>
      </w:tr>
      <w:tr w:rsidR="00695915" w:rsidRPr="00490768" w14:paraId="76BE365A" w14:textId="77777777" w:rsidTr="00FC71B8">
        <w:trPr>
          <w:trHeight w:val="288"/>
          <w:jc w:val="center"/>
        </w:trPr>
        <w:tc>
          <w:tcPr>
            <w:tcW w:w="741" w:type="dxa"/>
            <w:shd w:val="clear" w:color="000000" w:fill="FFFFFF"/>
            <w:noWrap/>
            <w:vAlign w:val="center"/>
            <w:hideMark/>
          </w:tcPr>
          <w:p w14:paraId="3353DD5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49</w:t>
            </w:r>
          </w:p>
        </w:tc>
        <w:tc>
          <w:tcPr>
            <w:tcW w:w="1520" w:type="dxa"/>
            <w:shd w:val="clear" w:color="000000" w:fill="FFFFFF"/>
            <w:noWrap/>
            <w:vAlign w:val="center"/>
            <w:hideMark/>
          </w:tcPr>
          <w:p w14:paraId="335E142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2069</w:t>
            </w:r>
          </w:p>
        </w:tc>
        <w:tc>
          <w:tcPr>
            <w:tcW w:w="2220" w:type="dxa"/>
            <w:shd w:val="clear" w:color="000000" w:fill="FFFFFF"/>
            <w:noWrap/>
            <w:vAlign w:val="center"/>
            <w:hideMark/>
          </w:tcPr>
          <w:p w14:paraId="3B3766E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-7.332.709.491</w:t>
            </w:r>
          </w:p>
        </w:tc>
        <w:tc>
          <w:tcPr>
            <w:tcW w:w="2035" w:type="dxa"/>
            <w:shd w:val="clear" w:color="000000" w:fill="FFFFFF"/>
            <w:noWrap/>
            <w:vAlign w:val="center"/>
            <w:hideMark/>
          </w:tcPr>
          <w:p w14:paraId="5773336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-450.196.264</w:t>
            </w:r>
          </w:p>
        </w:tc>
        <w:tc>
          <w:tcPr>
            <w:tcW w:w="2165" w:type="dxa"/>
            <w:shd w:val="clear" w:color="000000" w:fill="FFFFFF"/>
            <w:noWrap/>
            <w:vAlign w:val="center"/>
            <w:hideMark/>
          </w:tcPr>
          <w:p w14:paraId="7988234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-22.059.616.916</w:t>
            </w:r>
          </w:p>
        </w:tc>
      </w:tr>
      <w:tr w:rsidR="00695915" w:rsidRPr="00490768" w14:paraId="68EABD00" w14:textId="77777777" w:rsidTr="00FC71B8">
        <w:trPr>
          <w:trHeight w:val="288"/>
          <w:jc w:val="center"/>
        </w:trPr>
        <w:tc>
          <w:tcPr>
            <w:tcW w:w="741" w:type="dxa"/>
            <w:shd w:val="clear" w:color="000000" w:fill="FFFFFF"/>
            <w:noWrap/>
            <w:vAlign w:val="center"/>
            <w:hideMark/>
          </w:tcPr>
          <w:p w14:paraId="7A3819B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50</w:t>
            </w:r>
          </w:p>
        </w:tc>
        <w:tc>
          <w:tcPr>
            <w:tcW w:w="1520" w:type="dxa"/>
            <w:shd w:val="clear" w:color="000000" w:fill="FFFFFF"/>
            <w:noWrap/>
            <w:vAlign w:val="center"/>
            <w:hideMark/>
          </w:tcPr>
          <w:p w14:paraId="553EBD5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2070</w:t>
            </w:r>
          </w:p>
        </w:tc>
        <w:tc>
          <w:tcPr>
            <w:tcW w:w="2220" w:type="dxa"/>
            <w:shd w:val="clear" w:color="000000" w:fill="FFFFFF"/>
            <w:noWrap/>
            <w:vAlign w:val="center"/>
            <w:hideMark/>
          </w:tcPr>
          <w:p w14:paraId="62F3BB2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-7.072.926.739</w:t>
            </w:r>
          </w:p>
        </w:tc>
        <w:tc>
          <w:tcPr>
            <w:tcW w:w="2035" w:type="dxa"/>
            <w:shd w:val="clear" w:color="000000" w:fill="FFFFFF"/>
            <w:noWrap/>
            <w:vAlign w:val="center"/>
            <w:hideMark/>
          </w:tcPr>
          <w:p w14:paraId="3B5FB89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-410.208.521</w:t>
            </w:r>
          </w:p>
        </w:tc>
        <w:tc>
          <w:tcPr>
            <w:tcW w:w="2165" w:type="dxa"/>
            <w:shd w:val="clear" w:color="000000" w:fill="FFFFFF"/>
            <w:noWrap/>
            <w:vAlign w:val="center"/>
            <w:hideMark/>
          </w:tcPr>
          <w:p w14:paraId="623A12A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-20.510.426.026</w:t>
            </w:r>
          </w:p>
        </w:tc>
      </w:tr>
      <w:tr w:rsidR="00695915" w:rsidRPr="00490768" w14:paraId="27097900" w14:textId="77777777" w:rsidTr="00FC71B8">
        <w:trPr>
          <w:trHeight w:val="288"/>
          <w:jc w:val="center"/>
        </w:trPr>
        <w:tc>
          <w:tcPr>
            <w:tcW w:w="741" w:type="dxa"/>
            <w:shd w:val="clear" w:color="000000" w:fill="FFFFFF"/>
            <w:noWrap/>
            <w:vAlign w:val="center"/>
            <w:hideMark/>
          </w:tcPr>
          <w:p w14:paraId="1061A08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51</w:t>
            </w:r>
          </w:p>
        </w:tc>
        <w:tc>
          <w:tcPr>
            <w:tcW w:w="1520" w:type="dxa"/>
            <w:shd w:val="clear" w:color="000000" w:fill="FFFFFF"/>
            <w:noWrap/>
            <w:vAlign w:val="center"/>
            <w:hideMark/>
          </w:tcPr>
          <w:p w14:paraId="0C57909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2071</w:t>
            </w:r>
          </w:p>
        </w:tc>
        <w:tc>
          <w:tcPr>
            <w:tcW w:w="2220" w:type="dxa"/>
            <w:shd w:val="clear" w:color="000000" w:fill="FFFFFF"/>
            <w:noWrap/>
            <w:vAlign w:val="center"/>
            <w:hideMark/>
          </w:tcPr>
          <w:p w14:paraId="1651CF6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-6.804.609.825</w:t>
            </w:r>
          </w:p>
        </w:tc>
        <w:tc>
          <w:tcPr>
            <w:tcW w:w="2035" w:type="dxa"/>
            <w:shd w:val="clear" w:color="000000" w:fill="FFFFFF"/>
            <w:noWrap/>
            <w:vAlign w:val="center"/>
            <w:hideMark/>
          </w:tcPr>
          <w:p w14:paraId="5B8DD21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-372.800.817</w:t>
            </w:r>
          </w:p>
        </w:tc>
        <w:tc>
          <w:tcPr>
            <w:tcW w:w="2165" w:type="dxa"/>
            <w:shd w:val="clear" w:color="000000" w:fill="FFFFFF"/>
            <w:noWrap/>
            <w:vAlign w:val="center"/>
            <w:hideMark/>
          </w:tcPr>
          <w:p w14:paraId="6AC1C75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-19.012.841.668</w:t>
            </w:r>
          </w:p>
        </w:tc>
      </w:tr>
      <w:tr w:rsidR="00695915" w:rsidRPr="00490768" w14:paraId="4C560B10" w14:textId="77777777" w:rsidTr="00FC71B8">
        <w:trPr>
          <w:trHeight w:val="288"/>
          <w:jc w:val="center"/>
        </w:trPr>
        <w:tc>
          <w:tcPr>
            <w:tcW w:w="741" w:type="dxa"/>
            <w:shd w:val="clear" w:color="000000" w:fill="FFFFFF"/>
            <w:noWrap/>
            <w:vAlign w:val="center"/>
            <w:hideMark/>
          </w:tcPr>
          <w:p w14:paraId="3173BC6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52</w:t>
            </w:r>
          </w:p>
        </w:tc>
        <w:tc>
          <w:tcPr>
            <w:tcW w:w="1520" w:type="dxa"/>
            <w:shd w:val="clear" w:color="000000" w:fill="FFFFFF"/>
            <w:noWrap/>
            <w:vAlign w:val="center"/>
            <w:hideMark/>
          </w:tcPr>
          <w:p w14:paraId="400FBF9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2072</w:t>
            </w:r>
          </w:p>
        </w:tc>
        <w:tc>
          <w:tcPr>
            <w:tcW w:w="2220" w:type="dxa"/>
            <w:shd w:val="clear" w:color="000000" w:fill="FFFFFF"/>
            <w:noWrap/>
            <w:vAlign w:val="center"/>
            <w:hideMark/>
          </w:tcPr>
          <w:p w14:paraId="3735ED9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-6.529.109.185</w:t>
            </w:r>
          </w:p>
        </w:tc>
        <w:tc>
          <w:tcPr>
            <w:tcW w:w="2035" w:type="dxa"/>
            <w:shd w:val="clear" w:color="000000" w:fill="FFFFFF"/>
            <w:noWrap/>
            <w:vAlign w:val="center"/>
            <w:hideMark/>
          </w:tcPr>
          <w:p w14:paraId="2AE82BE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-337.905.818</w:t>
            </w:r>
          </w:p>
        </w:tc>
        <w:tc>
          <w:tcPr>
            <w:tcW w:w="2165" w:type="dxa"/>
            <w:shd w:val="clear" w:color="000000" w:fill="FFFFFF"/>
            <w:noWrap/>
            <w:vAlign w:val="center"/>
            <w:hideMark/>
          </w:tcPr>
          <w:p w14:paraId="27E9B87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-17.571.102.526</w:t>
            </w:r>
          </w:p>
        </w:tc>
      </w:tr>
      <w:tr w:rsidR="00695915" w:rsidRPr="00490768" w14:paraId="3F389961" w14:textId="77777777" w:rsidTr="00FC71B8">
        <w:trPr>
          <w:trHeight w:val="288"/>
          <w:jc w:val="center"/>
        </w:trPr>
        <w:tc>
          <w:tcPr>
            <w:tcW w:w="741" w:type="dxa"/>
            <w:shd w:val="clear" w:color="000000" w:fill="FFFFFF"/>
            <w:noWrap/>
            <w:vAlign w:val="center"/>
            <w:hideMark/>
          </w:tcPr>
          <w:p w14:paraId="1BF3453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53</w:t>
            </w:r>
          </w:p>
        </w:tc>
        <w:tc>
          <w:tcPr>
            <w:tcW w:w="1520" w:type="dxa"/>
            <w:shd w:val="clear" w:color="000000" w:fill="FFFFFF"/>
            <w:noWrap/>
            <w:vAlign w:val="center"/>
            <w:hideMark/>
          </w:tcPr>
          <w:p w14:paraId="5EB452F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2073</w:t>
            </w:r>
          </w:p>
        </w:tc>
        <w:tc>
          <w:tcPr>
            <w:tcW w:w="2220" w:type="dxa"/>
            <w:shd w:val="clear" w:color="000000" w:fill="FFFFFF"/>
            <w:noWrap/>
            <w:vAlign w:val="center"/>
            <w:hideMark/>
          </w:tcPr>
          <w:p w14:paraId="46DF6F6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-6.247.530.613</w:t>
            </w:r>
          </w:p>
        </w:tc>
        <w:tc>
          <w:tcPr>
            <w:tcW w:w="2035" w:type="dxa"/>
            <w:shd w:val="clear" w:color="000000" w:fill="FFFFFF"/>
            <w:noWrap/>
            <w:vAlign w:val="center"/>
            <w:hideMark/>
          </w:tcPr>
          <w:p w14:paraId="04C07EB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-305.434.606</w:t>
            </w:r>
          </w:p>
        </w:tc>
        <w:tc>
          <w:tcPr>
            <w:tcW w:w="2165" w:type="dxa"/>
            <w:shd w:val="clear" w:color="000000" w:fill="FFFFFF"/>
            <w:noWrap/>
            <w:vAlign w:val="center"/>
            <w:hideMark/>
          </w:tcPr>
          <w:p w14:paraId="67C9AE8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-16.188.034.107</w:t>
            </w:r>
          </w:p>
        </w:tc>
      </w:tr>
      <w:tr w:rsidR="00695915" w:rsidRPr="00490768" w14:paraId="69A6CA7B" w14:textId="77777777" w:rsidTr="00FC71B8">
        <w:trPr>
          <w:trHeight w:val="288"/>
          <w:jc w:val="center"/>
        </w:trPr>
        <w:tc>
          <w:tcPr>
            <w:tcW w:w="741" w:type="dxa"/>
            <w:shd w:val="clear" w:color="000000" w:fill="FFFFFF"/>
            <w:noWrap/>
            <w:vAlign w:val="center"/>
            <w:hideMark/>
          </w:tcPr>
          <w:p w14:paraId="7960E42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54</w:t>
            </w:r>
          </w:p>
        </w:tc>
        <w:tc>
          <w:tcPr>
            <w:tcW w:w="1520" w:type="dxa"/>
            <w:shd w:val="clear" w:color="000000" w:fill="FFFFFF"/>
            <w:noWrap/>
            <w:vAlign w:val="center"/>
            <w:hideMark/>
          </w:tcPr>
          <w:p w14:paraId="151D4B5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2074</w:t>
            </w:r>
          </w:p>
        </w:tc>
        <w:tc>
          <w:tcPr>
            <w:tcW w:w="2220" w:type="dxa"/>
            <w:shd w:val="clear" w:color="000000" w:fill="FFFFFF"/>
            <w:noWrap/>
            <w:vAlign w:val="center"/>
            <w:hideMark/>
          </w:tcPr>
          <w:p w14:paraId="1FE011A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-5.960.954.158</w:t>
            </w:r>
          </w:p>
        </w:tc>
        <w:tc>
          <w:tcPr>
            <w:tcW w:w="2035" w:type="dxa"/>
            <w:shd w:val="clear" w:color="000000" w:fill="FFFFFF"/>
            <w:noWrap/>
            <w:vAlign w:val="center"/>
            <w:hideMark/>
          </w:tcPr>
          <w:p w14:paraId="72125E0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-275.292.095</w:t>
            </w:r>
          </w:p>
        </w:tc>
        <w:tc>
          <w:tcPr>
            <w:tcW w:w="2165" w:type="dxa"/>
            <w:shd w:val="clear" w:color="000000" w:fill="FFFFFF"/>
            <w:noWrap/>
            <w:vAlign w:val="center"/>
            <w:hideMark/>
          </w:tcPr>
          <w:p w14:paraId="45AF1AE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-14.865.773.122</w:t>
            </w:r>
          </w:p>
        </w:tc>
      </w:tr>
      <w:tr w:rsidR="00695915" w:rsidRPr="00490768" w14:paraId="202D8BF3" w14:textId="77777777" w:rsidTr="00FC71B8">
        <w:trPr>
          <w:trHeight w:val="288"/>
          <w:jc w:val="center"/>
        </w:trPr>
        <w:tc>
          <w:tcPr>
            <w:tcW w:w="741" w:type="dxa"/>
            <w:shd w:val="clear" w:color="000000" w:fill="FFFFFF"/>
            <w:noWrap/>
            <w:vAlign w:val="center"/>
            <w:hideMark/>
          </w:tcPr>
          <w:p w14:paraId="3EB2B8FC"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55</w:t>
            </w:r>
          </w:p>
        </w:tc>
        <w:tc>
          <w:tcPr>
            <w:tcW w:w="1520" w:type="dxa"/>
            <w:shd w:val="clear" w:color="000000" w:fill="FFFFFF"/>
            <w:noWrap/>
            <w:vAlign w:val="center"/>
            <w:hideMark/>
          </w:tcPr>
          <w:p w14:paraId="696F6F6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2075</w:t>
            </w:r>
          </w:p>
        </w:tc>
        <w:tc>
          <w:tcPr>
            <w:tcW w:w="2220" w:type="dxa"/>
            <w:shd w:val="clear" w:color="000000" w:fill="FFFFFF"/>
            <w:noWrap/>
            <w:vAlign w:val="center"/>
            <w:hideMark/>
          </w:tcPr>
          <w:p w14:paraId="731132F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-5.670.186.012</w:t>
            </w:r>
          </w:p>
        </w:tc>
        <w:tc>
          <w:tcPr>
            <w:tcW w:w="2035" w:type="dxa"/>
            <w:shd w:val="clear" w:color="000000" w:fill="FFFFFF"/>
            <w:noWrap/>
            <w:vAlign w:val="center"/>
            <w:hideMark/>
          </w:tcPr>
          <w:p w14:paraId="75DDB75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-247.367.919</w:t>
            </w:r>
          </w:p>
        </w:tc>
        <w:tc>
          <w:tcPr>
            <w:tcW w:w="2165" w:type="dxa"/>
            <w:shd w:val="clear" w:color="000000" w:fill="FFFFFF"/>
            <w:noWrap/>
            <w:vAlign w:val="center"/>
            <w:hideMark/>
          </w:tcPr>
          <w:p w14:paraId="55CFCE6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-13.605.235.534</w:t>
            </w:r>
          </w:p>
        </w:tc>
      </w:tr>
      <w:tr w:rsidR="00695915" w:rsidRPr="00490768" w14:paraId="65A80607" w14:textId="77777777" w:rsidTr="00FC71B8">
        <w:trPr>
          <w:trHeight w:val="288"/>
          <w:jc w:val="center"/>
        </w:trPr>
        <w:tc>
          <w:tcPr>
            <w:tcW w:w="741" w:type="dxa"/>
            <w:shd w:val="clear" w:color="000000" w:fill="FFFFFF"/>
            <w:noWrap/>
            <w:vAlign w:val="center"/>
            <w:hideMark/>
          </w:tcPr>
          <w:p w14:paraId="0E5EB6E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56</w:t>
            </w:r>
          </w:p>
        </w:tc>
        <w:tc>
          <w:tcPr>
            <w:tcW w:w="1520" w:type="dxa"/>
            <w:shd w:val="clear" w:color="000000" w:fill="FFFFFF"/>
            <w:noWrap/>
            <w:vAlign w:val="center"/>
            <w:hideMark/>
          </w:tcPr>
          <w:p w14:paraId="629B9CA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2076</w:t>
            </w:r>
          </w:p>
        </w:tc>
        <w:tc>
          <w:tcPr>
            <w:tcW w:w="2220" w:type="dxa"/>
            <w:shd w:val="clear" w:color="000000" w:fill="FFFFFF"/>
            <w:noWrap/>
            <w:vAlign w:val="center"/>
            <w:hideMark/>
          </w:tcPr>
          <w:p w14:paraId="06D5794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-5.376.735.695</w:t>
            </w:r>
          </w:p>
        </w:tc>
        <w:tc>
          <w:tcPr>
            <w:tcW w:w="2035" w:type="dxa"/>
            <w:shd w:val="clear" w:color="000000" w:fill="FFFFFF"/>
            <w:noWrap/>
            <w:vAlign w:val="center"/>
            <w:hideMark/>
          </w:tcPr>
          <w:p w14:paraId="46996A2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-221.581.178</w:t>
            </w:r>
          </w:p>
        </w:tc>
        <w:tc>
          <w:tcPr>
            <w:tcW w:w="2165" w:type="dxa"/>
            <w:shd w:val="clear" w:color="000000" w:fill="FFFFFF"/>
            <w:noWrap/>
            <w:vAlign w:val="center"/>
            <w:hideMark/>
          </w:tcPr>
          <w:p w14:paraId="06898B0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-12.408.545.988</w:t>
            </w:r>
          </w:p>
        </w:tc>
      </w:tr>
      <w:tr w:rsidR="00695915" w:rsidRPr="00490768" w14:paraId="308B2A2D" w14:textId="77777777" w:rsidTr="00FC71B8">
        <w:trPr>
          <w:trHeight w:val="288"/>
          <w:jc w:val="center"/>
        </w:trPr>
        <w:tc>
          <w:tcPr>
            <w:tcW w:w="741" w:type="dxa"/>
            <w:shd w:val="clear" w:color="000000" w:fill="FFFFFF"/>
            <w:noWrap/>
            <w:vAlign w:val="center"/>
            <w:hideMark/>
          </w:tcPr>
          <w:p w14:paraId="79FC1CF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57</w:t>
            </w:r>
          </w:p>
        </w:tc>
        <w:tc>
          <w:tcPr>
            <w:tcW w:w="1520" w:type="dxa"/>
            <w:shd w:val="clear" w:color="000000" w:fill="FFFFFF"/>
            <w:noWrap/>
            <w:vAlign w:val="center"/>
            <w:hideMark/>
          </w:tcPr>
          <w:p w14:paraId="57F15666"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2077</w:t>
            </w:r>
          </w:p>
        </w:tc>
        <w:tc>
          <w:tcPr>
            <w:tcW w:w="2220" w:type="dxa"/>
            <w:shd w:val="clear" w:color="000000" w:fill="FFFFFF"/>
            <w:noWrap/>
            <w:vAlign w:val="center"/>
            <w:hideMark/>
          </w:tcPr>
          <w:p w14:paraId="608C795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-5.081.369.687</w:t>
            </w:r>
          </w:p>
        </w:tc>
        <w:tc>
          <w:tcPr>
            <w:tcW w:w="2035" w:type="dxa"/>
            <w:shd w:val="clear" w:color="000000" w:fill="FFFFFF"/>
            <w:noWrap/>
            <w:vAlign w:val="center"/>
            <w:hideMark/>
          </w:tcPr>
          <w:p w14:paraId="081718B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-197.816.759</w:t>
            </w:r>
          </w:p>
        </w:tc>
        <w:tc>
          <w:tcPr>
            <w:tcW w:w="2165" w:type="dxa"/>
            <w:shd w:val="clear" w:color="000000" w:fill="FFFFFF"/>
            <w:noWrap/>
            <w:vAlign w:val="center"/>
            <w:hideMark/>
          </w:tcPr>
          <w:p w14:paraId="791B8A0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-11.275.555.261</w:t>
            </w:r>
          </w:p>
        </w:tc>
      </w:tr>
      <w:tr w:rsidR="00695915" w:rsidRPr="00490768" w14:paraId="397B854A" w14:textId="77777777" w:rsidTr="00FC71B8">
        <w:trPr>
          <w:trHeight w:val="288"/>
          <w:jc w:val="center"/>
        </w:trPr>
        <w:tc>
          <w:tcPr>
            <w:tcW w:w="741" w:type="dxa"/>
            <w:shd w:val="clear" w:color="000000" w:fill="FFFFFF"/>
            <w:noWrap/>
            <w:vAlign w:val="center"/>
            <w:hideMark/>
          </w:tcPr>
          <w:p w14:paraId="65DDCF1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58</w:t>
            </w:r>
          </w:p>
        </w:tc>
        <w:tc>
          <w:tcPr>
            <w:tcW w:w="1520" w:type="dxa"/>
            <w:shd w:val="clear" w:color="000000" w:fill="FFFFFF"/>
            <w:noWrap/>
            <w:vAlign w:val="center"/>
            <w:hideMark/>
          </w:tcPr>
          <w:p w14:paraId="095EC84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2078</w:t>
            </w:r>
          </w:p>
        </w:tc>
        <w:tc>
          <w:tcPr>
            <w:tcW w:w="2220" w:type="dxa"/>
            <w:shd w:val="clear" w:color="000000" w:fill="FFFFFF"/>
            <w:noWrap/>
            <w:vAlign w:val="center"/>
            <w:hideMark/>
          </w:tcPr>
          <w:p w14:paraId="143514B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-4.784.841.976</w:t>
            </w:r>
          </w:p>
        </w:tc>
        <w:tc>
          <w:tcPr>
            <w:tcW w:w="2035" w:type="dxa"/>
            <w:shd w:val="clear" w:color="000000" w:fill="FFFFFF"/>
            <w:noWrap/>
            <w:vAlign w:val="center"/>
            <w:hideMark/>
          </w:tcPr>
          <w:p w14:paraId="5369A08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-175.961.639</w:t>
            </w:r>
          </w:p>
        </w:tc>
        <w:tc>
          <w:tcPr>
            <w:tcW w:w="2165" w:type="dxa"/>
            <w:shd w:val="clear" w:color="000000" w:fill="FFFFFF"/>
            <w:noWrap/>
            <w:vAlign w:val="center"/>
            <w:hideMark/>
          </w:tcPr>
          <w:p w14:paraId="16403D4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-10.205.775.080</w:t>
            </w:r>
          </w:p>
        </w:tc>
      </w:tr>
      <w:tr w:rsidR="00695915" w:rsidRPr="00490768" w14:paraId="7761E954" w14:textId="77777777" w:rsidTr="00FC71B8">
        <w:trPr>
          <w:trHeight w:val="288"/>
          <w:jc w:val="center"/>
        </w:trPr>
        <w:tc>
          <w:tcPr>
            <w:tcW w:w="741" w:type="dxa"/>
            <w:shd w:val="clear" w:color="000000" w:fill="FFFFFF"/>
            <w:noWrap/>
            <w:vAlign w:val="center"/>
            <w:hideMark/>
          </w:tcPr>
          <w:p w14:paraId="52B5401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59</w:t>
            </w:r>
          </w:p>
        </w:tc>
        <w:tc>
          <w:tcPr>
            <w:tcW w:w="1520" w:type="dxa"/>
            <w:shd w:val="clear" w:color="000000" w:fill="FFFFFF"/>
            <w:noWrap/>
            <w:vAlign w:val="center"/>
            <w:hideMark/>
          </w:tcPr>
          <w:p w14:paraId="0E67EAB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2079</w:t>
            </w:r>
          </w:p>
        </w:tc>
        <w:tc>
          <w:tcPr>
            <w:tcW w:w="2220" w:type="dxa"/>
            <w:shd w:val="clear" w:color="000000" w:fill="FFFFFF"/>
            <w:noWrap/>
            <w:vAlign w:val="center"/>
            <w:hideMark/>
          </w:tcPr>
          <w:p w14:paraId="43A4A28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-4.487.933.370</w:t>
            </w:r>
          </w:p>
        </w:tc>
        <w:tc>
          <w:tcPr>
            <w:tcW w:w="2035" w:type="dxa"/>
            <w:shd w:val="clear" w:color="000000" w:fill="FFFFFF"/>
            <w:noWrap/>
            <w:vAlign w:val="center"/>
            <w:hideMark/>
          </w:tcPr>
          <w:p w14:paraId="1DFC27C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-155.906.747</w:t>
            </w:r>
          </w:p>
        </w:tc>
        <w:tc>
          <w:tcPr>
            <w:tcW w:w="2165" w:type="dxa"/>
            <w:shd w:val="clear" w:color="000000" w:fill="FFFFFF"/>
            <w:noWrap/>
            <w:vAlign w:val="center"/>
            <w:hideMark/>
          </w:tcPr>
          <w:p w14:paraId="6D8DE39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-9.198.498.090</w:t>
            </w:r>
          </w:p>
        </w:tc>
      </w:tr>
      <w:tr w:rsidR="00695915" w:rsidRPr="00490768" w14:paraId="461BD4E9" w14:textId="77777777" w:rsidTr="00FC71B8">
        <w:trPr>
          <w:trHeight w:val="288"/>
          <w:jc w:val="center"/>
        </w:trPr>
        <w:tc>
          <w:tcPr>
            <w:tcW w:w="741" w:type="dxa"/>
            <w:shd w:val="clear" w:color="000000" w:fill="FFFFFF"/>
            <w:noWrap/>
            <w:vAlign w:val="center"/>
            <w:hideMark/>
          </w:tcPr>
          <w:p w14:paraId="02413FE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60</w:t>
            </w:r>
          </w:p>
        </w:tc>
        <w:tc>
          <w:tcPr>
            <w:tcW w:w="1520" w:type="dxa"/>
            <w:shd w:val="clear" w:color="000000" w:fill="FFFFFF"/>
            <w:noWrap/>
            <w:vAlign w:val="center"/>
            <w:hideMark/>
          </w:tcPr>
          <w:p w14:paraId="1C3DCC5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2080</w:t>
            </w:r>
          </w:p>
        </w:tc>
        <w:tc>
          <w:tcPr>
            <w:tcW w:w="2220" w:type="dxa"/>
            <w:shd w:val="clear" w:color="000000" w:fill="FFFFFF"/>
            <w:noWrap/>
            <w:vAlign w:val="center"/>
            <w:hideMark/>
          </w:tcPr>
          <w:p w14:paraId="09D5521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-4.191.653.325</w:t>
            </w:r>
          </w:p>
        </w:tc>
        <w:tc>
          <w:tcPr>
            <w:tcW w:w="2035" w:type="dxa"/>
            <w:shd w:val="clear" w:color="000000" w:fill="FFFFFF"/>
            <w:noWrap/>
            <w:vAlign w:val="center"/>
            <w:hideMark/>
          </w:tcPr>
          <w:p w14:paraId="57BB3271"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-137.553.605</w:t>
            </w:r>
          </w:p>
        </w:tc>
        <w:tc>
          <w:tcPr>
            <w:tcW w:w="2165" w:type="dxa"/>
            <w:shd w:val="clear" w:color="000000" w:fill="FFFFFF"/>
            <w:noWrap/>
            <w:vAlign w:val="center"/>
            <w:hideMark/>
          </w:tcPr>
          <w:p w14:paraId="438AFD1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-8.253.216.309</w:t>
            </w:r>
          </w:p>
        </w:tc>
      </w:tr>
      <w:tr w:rsidR="00695915" w:rsidRPr="00490768" w14:paraId="1B9E53A7" w14:textId="77777777" w:rsidTr="00FC71B8">
        <w:trPr>
          <w:trHeight w:val="288"/>
          <w:jc w:val="center"/>
        </w:trPr>
        <w:tc>
          <w:tcPr>
            <w:tcW w:w="741" w:type="dxa"/>
            <w:shd w:val="clear" w:color="000000" w:fill="FFFFFF"/>
            <w:noWrap/>
            <w:vAlign w:val="center"/>
            <w:hideMark/>
          </w:tcPr>
          <w:p w14:paraId="34C3D705"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61</w:t>
            </w:r>
          </w:p>
        </w:tc>
        <w:tc>
          <w:tcPr>
            <w:tcW w:w="1520" w:type="dxa"/>
            <w:shd w:val="clear" w:color="000000" w:fill="FFFFFF"/>
            <w:noWrap/>
            <w:vAlign w:val="center"/>
            <w:hideMark/>
          </w:tcPr>
          <w:p w14:paraId="581CB5A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2081</w:t>
            </w:r>
          </w:p>
        </w:tc>
        <w:tc>
          <w:tcPr>
            <w:tcW w:w="2220" w:type="dxa"/>
            <w:shd w:val="clear" w:color="000000" w:fill="FFFFFF"/>
            <w:noWrap/>
            <w:vAlign w:val="center"/>
            <w:hideMark/>
          </w:tcPr>
          <w:p w14:paraId="6070C10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-3.896.993.487</w:t>
            </w:r>
          </w:p>
        </w:tc>
        <w:tc>
          <w:tcPr>
            <w:tcW w:w="2035" w:type="dxa"/>
            <w:shd w:val="clear" w:color="000000" w:fill="FFFFFF"/>
            <w:noWrap/>
            <w:vAlign w:val="center"/>
            <w:hideMark/>
          </w:tcPr>
          <w:p w14:paraId="60A9CD5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-120.804.861</w:t>
            </w:r>
          </w:p>
        </w:tc>
        <w:tc>
          <w:tcPr>
            <w:tcW w:w="2165" w:type="dxa"/>
            <w:shd w:val="clear" w:color="000000" w:fill="FFFFFF"/>
            <w:noWrap/>
            <w:vAlign w:val="center"/>
            <w:hideMark/>
          </w:tcPr>
          <w:p w14:paraId="6D38158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-7.369.096.538</w:t>
            </w:r>
          </w:p>
        </w:tc>
      </w:tr>
      <w:tr w:rsidR="00695915" w:rsidRPr="00490768" w14:paraId="194060E6" w14:textId="77777777" w:rsidTr="00FC71B8">
        <w:trPr>
          <w:trHeight w:val="288"/>
          <w:jc w:val="center"/>
        </w:trPr>
        <w:tc>
          <w:tcPr>
            <w:tcW w:w="741" w:type="dxa"/>
            <w:shd w:val="clear" w:color="000000" w:fill="FFFFFF"/>
            <w:noWrap/>
            <w:vAlign w:val="center"/>
            <w:hideMark/>
          </w:tcPr>
          <w:p w14:paraId="23FBFA5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62</w:t>
            </w:r>
          </w:p>
        </w:tc>
        <w:tc>
          <w:tcPr>
            <w:tcW w:w="1520" w:type="dxa"/>
            <w:shd w:val="clear" w:color="000000" w:fill="FFFFFF"/>
            <w:noWrap/>
            <w:vAlign w:val="center"/>
            <w:hideMark/>
          </w:tcPr>
          <w:p w14:paraId="14BEEEA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2082</w:t>
            </w:r>
          </w:p>
        </w:tc>
        <w:tc>
          <w:tcPr>
            <w:tcW w:w="2220" w:type="dxa"/>
            <w:shd w:val="clear" w:color="000000" w:fill="FFFFFF"/>
            <w:noWrap/>
            <w:vAlign w:val="center"/>
            <w:hideMark/>
          </w:tcPr>
          <w:p w14:paraId="7BD69F2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-3.605.226.114</w:t>
            </w:r>
          </w:p>
        </w:tc>
        <w:tc>
          <w:tcPr>
            <w:tcW w:w="2035" w:type="dxa"/>
            <w:shd w:val="clear" w:color="000000" w:fill="FFFFFF"/>
            <w:noWrap/>
            <w:vAlign w:val="center"/>
            <w:hideMark/>
          </w:tcPr>
          <w:p w14:paraId="73A5CD7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-105.573.605</w:t>
            </w:r>
          </w:p>
        </w:tc>
        <w:tc>
          <w:tcPr>
            <w:tcW w:w="2165" w:type="dxa"/>
            <w:shd w:val="clear" w:color="000000" w:fill="FFFFFF"/>
            <w:noWrap/>
            <w:vAlign w:val="center"/>
            <w:hideMark/>
          </w:tcPr>
          <w:p w14:paraId="3AC7ACE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-6.545.563.480</w:t>
            </w:r>
          </w:p>
        </w:tc>
      </w:tr>
      <w:tr w:rsidR="00695915" w:rsidRPr="00490768" w14:paraId="4E234774" w14:textId="77777777" w:rsidTr="00FC71B8">
        <w:trPr>
          <w:trHeight w:val="288"/>
          <w:jc w:val="center"/>
        </w:trPr>
        <w:tc>
          <w:tcPr>
            <w:tcW w:w="741" w:type="dxa"/>
            <w:shd w:val="clear" w:color="000000" w:fill="FFFFFF"/>
            <w:noWrap/>
            <w:vAlign w:val="center"/>
            <w:hideMark/>
          </w:tcPr>
          <w:p w14:paraId="55D228A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63</w:t>
            </w:r>
          </w:p>
        </w:tc>
        <w:tc>
          <w:tcPr>
            <w:tcW w:w="1520" w:type="dxa"/>
            <w:shd w:val="clear" w:color="000000" w:fill="FFFFFF"/>
            <w:noWrap/>
            <w:vAlign w:val="center"/>
            <w:hideMark/>
          </w:tcPr>
          <w:p w14:paraId="7A6D707E"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2083</w:t>
            </w:r>
          </w:p>
        </w:tc>
        <w:tc>
          <w:tcPr>
            <w:tcW w:w="2220" w:type="dxa"/>
            <w:shd w:val="clear" w:color="000000" w:fill="FFFFFF"/>
            <w:noWrap/>
            <w:vAlign w:val="center"/>
            <w:hideMark/>
          </w:tcPr>
          <w:p w14:paraId="538180F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-3.317.762.507</w:t>
            </w:r>
          </w:p>
        </w:tc>
        <w:tc>
          <w:tcPr>
            <w:tcW w:w="2035" w:type="dxa"/>
            <w:shd w:val="clear" w:color="000000" w:fill="FFFFFF"/>
            <w:noWrap/>
            <w:vAlign w:val="center"/>
            <w:hideMark/>
          </w:tcPr>
          <w:p w14:paraId="2A3D72D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-91.777.505</w:t>
            </w:r>
          </w:p>
        </w:tc>
        <w:tc>
          <w:tcPr>
            <w:tcW w:w="2165" w:type="dxa"/>
            <w:shd w:val="clear" w:color="000000" w:fill="FFFFFF"/>
            <w:noWrap/>
            <w:vAlign w:val="center"/>
            <w:hideMark/>
          </w:tcPr>
          <w:p w14:paraId="126BD6F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-5.781.982.811</w:t>
            </w:r>
          </w:p>
        </w:tc>
      </w:tr>
      <w:tr w:rsidR="00695915" w:rsidRPr="00490768" w14:paraId="0266BBD5" w14:textId="77777777" w:rsidTr="00FC71B8">
        <w:trPr>
          <w:trHeight w:val="288"/>
          <w:jc w:val="center"/>
        </w:trPr>
        <w:tc>
          <w:tcPr>
            <w:tcW w:w="741" w:type="dxa"/>
            <w:shd w:val="clear" w:color="000000" w:fill="FFFFFF"/>
            <w:noWrap/>
            <w:vAlign w:val="center"/>
            <w:hideMark/>
          </w:tcPr>
          <w:p w14:paraId="3A79190A"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64</w:t>
            </w:r>
          </w:p>
        </w:tc>
        <w:tc>
          <w:tcPr>
            <w:tcW w:w="1520" w:type="dxa"/>
            <w:shd w:val="clear" w:color="000000" w:fill="FFFFFF"/>
            <w:noWrap/>
            <w:vAlign w:val="center"/>
            <w:hideMark/>
          </w:tcPr>
          <w:p w14:paraId="52C25DB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2084</w:t>
            </w:r>
          </w:p>
        </w:tc>
        <w:tc>
          <w:tcPr>
            <w:tcW w:w="2220" w:type="dxa"/>
            <w:shd w:val="clear" w:color="000000" w:fill="FFFFFF"/>
            <w:noWrap/>
            <w:vAlign w:val="center"/>
            <w:hideMark/>
          </w:tcPr>
          <w:p w14:paraId="0591069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-3.035.958.398</w:t>
            </w:r>
          </w:p>
        </w:tc>
        <w:tc>
          <w:tcPr>
            <w:tcW w:w="2035" w:type="dxa"/>
            <w:shd w:val="clear" w:color="000000" w:fill="FFFFFF"/>
            <w:noWrap/>
            <w:vAlign w:val="center"/>
            <w:hideMark/>
          </w:tcPr>
          <w:p w14:paraId="27B6F75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-79.333.183</w:t>
            </w:r>
          </w:p>
        </w:tc>
        <w:tc>
          <w:tcPr>
            <w:tcW w:w="2165" w:type="dxa"/>
            <w:shd w:val="clear" w:color="000000" w:fill="FFFFFF"/>
            <w:noWrap/>
            <w:vAlign w:val="center"/>
            <w:hideMark/>
          </w:tcPr>
          <w:p w14:paraId="313CBE8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-5.077.323.697</w:t>
            </w:r>
          </w:p>
        </w:tc>
      </w:tr>
      <w:tr w:rsidR="00695915" w:rsidRPr="00490768" w14:paraId="1BADC257" w14:textId="77777777" w:rsidTr="00FC71B8">
        <w:trPr>
          <w:trHeight w:val="288"/>
          <w:jc w:val="center"/>
        </w:trPr>
        <w:tc>
          <w:tcPr>
            <w:tcW w:w="741" w:type="dxa"/>
            <w:shd w:val="clear" w:color="000000" w:fill="FFFFFF"/>
            <w:noWrap/>
            <w:vAlign w:val="center"/>
            <w:hideMark/>
          </w:tcPr>
          <w:p w14:paraId="3A408BF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65</w:t>
            </w:r>
          </w:p>
        </w:tc>
        <w:tc>
          <w:tcPr>
            <w:tcW w:w="1520" w:type="dxa"/>
            <w:shd w:val="clear" w:color="000000" w:fill="FFFFFF"/>
            <w:noWrap/>
            <w:vAlign w:val="center"/>
            <w:hideMark/>
          </w:tcPr>
          <w:p w14:paraId="5946FF7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2085</w:t>
            </w:r>
          </w:p>
        </w:tc>
        <w:tc>
          <w:tcPr>
            <w:tcW w:w="2220" w:type="dxa"/>
            <w:shd w:val="clear" w:color="000000" w:fill="FFFFFF"/>
            <w:noWrap/>
            <w:vAlign w:val="center"/>
            <w:hideMark/>
          </w:tcPr>
          <w:p w14:paraId="13C35C9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-2.761.093.062</w:t>
            </w:r>
          </w:p>
        </w:tc>
        <w:tc>
          <w:tcPr>
            <w:tcW w:w="2035" w:type="dxa"/>
            <w:shd w:val="clear" w:color="000000" w:fill="FFFFFF"/>
            <w:noWrap/>
            <w:vAlign w:val="center"/>
            <w:hideMark/>
          </w:tcPr>
          <w:p w14:paraId="48C2BC1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-68.156.647</w:t>
            </w:r>
          </w:p>
        </w:tc>
        <w:tc>
          <w:tcPr>
            <w:tcW w:w="2165" w:type="dxa"/>
            <w:shd w:val="clear" w:color="000000" w:fill="FFFFFF"/>
            <w:noWrap/>
            <w:vAlign w:val="center"/>
            <w:hideMark/>
          </w:tcPr>
          <w:p w14:paraId="71B72FB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-4.430.182.057</w:t>
            </w:r>
          </w:p>
        </w:tc>
      </w:tr>
      <w:tr w:rsidR="00695915" w:rsidRPr="00490768" w14:paraId="064A8A6F" w14:textId="77777777" w:rsidTr="00FC71B8">
        <w:trPr>
          <w:trHeight w:val="288"/>
          <w:jc w:val="center"/>
        </w:trPr>
        <w:tc>
          <w:tcPr>
            <w:tcW w:w="741" w:type="dxa"/>
            <w:shd w:val="clear" w:color="000000" w:fill="FFFFFF"/>
            <w:noWrap/>
            <w:vAlign w:val="center"/>
            <w:hideMark/>
          </w:tcPr>
          <w:p w14:paraId="7405550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66</w:t>
            </w:r>
          </w:p>
        </w:tc>
        <w:tc>
          <w:tcPr>
            <w:tcW w:w="1520" w:type="dxa"/>
            <w:shd w:val="clear" w:color="000000" w:fill="FFFFFF"/>
            <w:noWrap/>
            <w:vAlign w:val="center"/>
            <w:hideMark/>
          </w:tcPr>
          <w:p w14:paraId="0B9CBE93"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2086</w:t>
            </w:r>
          </w:p>
        </w:tc>
        <w:tc>
          <w:tcPr>
            <w:tcW w:w="2220" w:type="dxa"/>
            <w:shd w:val="clear" w:color="000000" w:fill="FFFFFF"/>
            <w:noWrap/>
            <w:vAlign w:val="center"/>
            <w:hideMark/>
          </w:tcPr>
          <w:p w14:paraId="1747C1C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-2.494.448.670</w:t>
            </w:r>
          </w:p>
        </w:tc>
        <w:tc>
          <w:tcPr>
            <w:tcW w:w="2035" w:type="dxa"/>
            <w:shd w:val="clear" w:color="000000" w:fill="FFFFFF"/>
            <w:noWrap/>
            <w:vAlign w:val="center"/>
            <w:hideMark/>
          </w:tcPr>
          <w:p w14:paraId="36E1C7D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-58.166.088</w:t>
            </w:r>
          </w:p>
        </w:tc>
        <w:tc>
          <w:tcPr>
            <w:tcW w:w="2165" w:type="dxa"/>
            <w:shd w:val="clear" w:color="000000" w:fill="FFFFFF"/>
            <w:noWrap/>
            <w:vAlign w:val="center"/>
            <w:hideMark/>
          </w:tcPr>
          <w:p w14:paraId="0EBD113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-3.838.961.793</w:t>
            </w:r>
          </w:p>
        </w:tc>
      </w:tr>
      <w:tr w:rsidR="00695915" w:rsidRPr="00490768" w14:paraId="66FE50A6" w14:textId="77777777" w:rsidTr="00FC71B8">
        <w:trPr>
          <w:trHeight w:val="288"/>
          <w:jc w:val="center"/>
        </w:trPr>
        <w:tc>
          <w:tcPr>
            <w:tcW w:w="741" w:type="dxa"/>
            <w:shd w:val="clear" w:color="000000" w:fill="FFFFFF"/>
            <w:noWrap/>
            <w:vAlign w:val="center"/>
            <w:hideMark/>
          </w:tcPr>
          <w:p w14:paraId="74AD65D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67</w:t>
            </w:r>
          </w:p>
        </w:tc>
        <w:tc>
          <w:tcPr>
            <w:tcW w:w="1520" w:type="dxa"/>
            <w:shd w:val="clear" w:color="000000" w:fill="FFFFFF"/>
            <w:noWrap/>
            <w:vAlign w:val="center"/>
            <w:hideMark/>
          </w:tcPr>
          <w:p w14:paraId="3B27E42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2087</w:t>
            </w:r>
          </w:p>
        </w:tc>
        <w:tc>
          <w:tcPr>
            <w:tcW w:w="2220" w:type="dxa"/>
            <w:shd w:val="clear" w:color="000000" w:fill="FFFFFF"/>
            <w:noWrap/>
            <w:vAlign w:val="center"/>
            <w:hideMark/>
          </w:tcPr>
          <w:p w14:paraId="0469B03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-2.237.249.431</w:t>
            </w:r>
          </w:p>
        </w:tc>
        <w:tc>
          <w:tcPr>
            <w:tcW w:w="2035" w:type="dxa"/>
            <w:shd w:val="clear" w:color="000000" w:fill="FFFFFF"/>
            <w:noWrap/>
            <w:vAlign w:val="center"/>
            <w:hideMark/>
          </w:tcPr>
          <w:p w14:paraId="659A49A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-49.280.806</w:t>
            </w:r>
          </w:p>
        </w:tc>
        <w:tc>
          <w:tcPr>
            <w:tcW w:w="2165" w:type="dxa"/>
            <w:shd w:val="clear" w:color="000000" w:fill="FFFFFF"/>
            <w:noWrap/>
            <w:vAlign w:val="center"/>
            <w:hideMark/>
          </w:tcPr>
          <w:p w14:paraId="6B09834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-3.301.813.980</w:t>
            </w:r>
          </w:p>
        </w:tc>
      </w:tr>
      <w:tr w:rsidR="00695915" w:rsidRPr="00490768" w14:paraId="177DE7CA" w14:textId="77777777" w:rsidTr="00FC71B8">
        <w:trPr>
          <w:trHeight w:val="288"/>
          <w:jc w:val="center"/>
        </w:trPr>
        <w:tc>
          <w:tcPr>
            <w:tcW w:w="741" w:type="dxa"/>
            <w:shd w:val="clear" w:color="000000" w:fill="FFFFFF"/>
            <w:noWrap/>
            <w:vAlign w:val="center"/>
            <w:hideMark/>
          </w:tcPr>
          <w:p w14:paraId="4568D4EF"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68</w:t>
            </w:r>
          </w:p>
        </w:tc>
        <w:tc>
          <w:tcPr>
            <w:tcW w:w="1520" w:type="dxa"/>
            <w:shd w:val="clear" w:color="000000" w:fill="FFFFFF"/>
            <w:noWrap/>
            <w:vAlign w:val="center"/>
            <w:hideMark/>
          </w:tcPr>
          <w:p w14:paraId="61BDAC7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2088</w:t>
            </w:r>
          </w:p>
        </w:tc>
        <w:tc>
          <w:tcPr>
            <w:tcW w:w="2220" w:type="dxa"/>
            <w:shd w:val="clear" w:color="000000" w:fill="FFFFFF"/>
            <w:noWrap/>
            <w:vAlign w:val="center"/>
            <w:hideMark/>
          </w:tcPr>
          <w:p w14:paraId="448F252E"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-1.990.638.493</w:t>
            </w:r>
          </w:p>
        </w:tc>
        <w:tc>
          <w:tcPr>
            <w:tcW w:w="2035" w:type="dxa"/>
            <w:shd w:val="clear" w:color="000000" w:fill="FFFFFF"/>
            <w:noWrap/>
            <w:vAlign w:val="center"/>
            <w:hideMark/>
          </w:tcPr>
          <w:p w14:paraId="42923385"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-41.421.317</w:t>
            </w:r>
          </w:p>
        </w:tc>
        <w:tc>
          <w:tcPr>
            <w:tcW w:w="2165" w:type="dxa"/>
            <w:shd w:val="clear" w:color="000000" w:fill="FFFFFF"/>
            <w:noWrap/>
            <w:vAlign w:val="center"/>
            <w:hideMark/>
          </w:tcPr>
          <w:p w14:paraId="7DCF5F09"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-2.816.649.542</w:t>
            </w:r>
          </w:p>
        </w:tc>
      </w:tr>
      <w:tr w:rsidR="00695915" w:rsidRPr="00490768" w14:paraId="5B26BD32" w14:textId="77777777" w:rsidTr="00FC71B8">
        <w:trPr>
          <w:trHeight w:val="288"/>
          <w:jc w:val="center"/>
        </w:trPr>
        <w:tc>
          <w:tcPr>
            <w:tcW w:w="741" w:type="dxa"/>
            <w:shd w:val="clear" w:color="000000" w:fill="FFFFFF"/>
            <w:noWrap/>
            <w:vAlign w:val="center"/>
            <w:hideMark/>
          </w:tcPr>
          <w:p w14:paraId="5431EC4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69</w:t>
            </w:r>
          </w:p>
        </w:tc>
        <w:tc>
          <w:tcPr>
            <w:tcW w:w="1520" w:type="dxa"/>
            <w:shd w:val="clear" w:color="000000" w:fill="FFFFFF"/>
            <w:noWrap/>
            <w:vAlign w:val="center"/>
            <w:hideMark/>
          </w:tcPr>
          <w:p w14:paraId="1A41321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2089</w:t>
            </w:r>
          </w:p>
        </w:tc>
        <w:tc>
          <w:tcPr>
            <w:tcW w:w="2220" w:type="dxa"/>
            <w:shd w:val="clear" w:color="000000" w:fill="FFFFFF"/>
            <w:noWrap/>
            <w:vAlign w:val="center"/>
            <w:hideMark/>
          </w:tcPr>
          <w:p w14:paraId="522C345D"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-1.755.754.691</w:t>
            </w:r>
          </w:p>
        </w:tc>
        <w:tc>
          <w:tcPr>
            <w:tcW w:w="2035" w:type="dxa"/>
            <w:shd w:val="clear" w:color="000000" w:fill="FFFFFF"/>
            <w:noWrap/>
            <w:vAlign w:val="center"/>
            <w:hideMark/>
          </w:tcPr>
          <w:p w14:paraId="04E1A59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-34.511.469</w:t>
            </w:r>
          </w:p>
        </w:tc>
        <w:tc>
          <w:tcPr>
            <w:tcW w:w="2165" w:type="dxa"/>
            <w:shd w:val="clear" w:color="000000" w:fill="FFFFFF"/>
            <w:noWrap/>
            <w:vAlign w:val="center"/>
            <w:hideMark/>
          </w:tcPr>
          <w:p w14:paraId="5F9B12A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-2.381.291.391</w:t>
            </w:r>
          </w:p>
        </w:tc>
      </w:tr>
      <w:tr w:rsidR="00695915" w:rsidRPr="00490768" w14:paraId="7849A96B" w14:textId="77777777" w:rsidTr="00FC71B8">
        <w:trPr>
          <w:trHeight w:val="288"/>
          <w:jc w:val="center"/>
        </w:trPr>
        <w:tc>
          <w:tcPr>
            <w:tcW w:w="741" w:type="dxa"/>
            <w:shd w:val="clear" w:color="000000" w:fill="FFFFFF"/>
            <w:noWrap/>
            <w:vAlign w:val="center"/>
            <w:hideMark/>
          </w:tcPr>
          <w:p w14:paraId="78351A0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70</w:t>
            </w:r>
          </w:p>
        </w:tc>
        <w:tc>
          <w:tcPr>
            <w:tcW w:w="1520" w:type="dxa"/>
            <w:shd w:val="clear" w:color="000000" w:fill="FFFFFF"/>
            <w:noWrap/>
            <w:vAlign w:val="center"/>
            <w:hideMark/>
          </w:tcPr>
          <w:p w14:paraId="283469D8"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2090</w:t>
            </w:r>
          </w:p>
        </w:tc>
        <w:tc>
          <w:tcPr>
            <w:tcW w:w="2220" w:type="dxa"/>
            <w:shd w:val="clear" w:color="000000" w:fill="FFFFFF"/>
            <w:noWrap/>
            <w:vAlign w:val="center"/>
            <w:hideMark/>
          </w:tcPr>
          <w:p w14:paraId="7DCD3B2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-1.533.497.766</w:t>
            </w:r>
          </w:p>
        </w:tc>
        <w:tc>
          <w:tcPr>
            <w:tcW w:w="2035" w:type="dxa"/>
            <w:shd w:val="clear" w:color="000000" w:fill="FFFFFF"/>
            <w:noWrap/>
            <w:vAlign w:val="center"/>
            <w:hideMark/>
          </w:tcPr>
          <w:p w14:paraId="4562AC5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-28.474.157</w:t>
            </w:r>
          </w:p>
        </w:tc>
        <w:tc>
          <w:tcPr>
            <w:tcW w:w="2165" w:type="dxa"/>
            <w:shd w:val="clear" w:color="000000" w:fill="FFFFFF"/>
            <w:noWrap/>
            <w:vAlign w:val="center"/>
            <w:hideMark/>
          </w:tcPr>
          <w:p w14:paraId="757A84E8"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-1.993.190.973</w:t>
            </w:r>
          </w:p>
        </w:tc>
      </w:tr>
      <w:tr w:rsidR="00695915" w:rsidRPr="00490768" w14:paraId="6D7C2A5C" w14:textId="77777777" w:rsidTr="00FC71B8">
        <w:trPr>
          <w:trHeight w:val="288"/>
          <w:jc w:val="center"/>
        </w:trPr>
        <w:tc>
          <w:tcPr>
            <w:tcW w:w="741" w:type="dxa"/>
            <w:shd w:val="clear" w:color="000000" w:fill="FFFFFF"/>
            <w:noWrap/>
            <w:vAlign w:val="center"/>
            <w:hideMark/>
          </w:tcPr>
          <w:p w14:paraId="3CF578D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71</w:t>
            </w:r>
          </w:p>
        </w:tc>
        <w:tc>
          <w:tcPr>
            <w:tcW w:w="1520" w:type="dxa"/>
            <w:shd w:val="clear" w:color="000000" w:fill="FFFFFF"/>
            <w:noWrap/>
            <w:vAlign w:val="center"/>
            <w:hideMark/>
          </w:tcPr>
          <w:p w14:paraId="302A8E07"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2091</w:t>
            </w:r>
          </w:p>
        </w:tc>
        <w:tc>
          <w:tcPr>
            <w:tcW w:w="2220" w:type="dxa"/>
            <w:shd w:val="clear" w:color="000000" w:fill="FFFFFF"/>
            <w:noWrap/>
            <w:vAlign w:val="center"/>
            <w:hideMark/>
          </w:tcPr>
          <w:p w14:paraId="6B9770EA"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-1.324.768.900</w:t>
            </w:r>
          </w:p>
        </w:tc>
        <w:tc>
          <w:tcPr>
            <w:tcW w:w="2035" w:type="dxa"/>
            <w:shd w:val="clear" w:color="000000" w:fill="FFFFFF"/>
            <w:noWrap/>
            <w:vAlign w:val="center"/>
            <w:hideMark/>
          </w:tcPr>
          <w:p w14:paraId="2BD3C11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-23.236.781</w:t>
            </w:r>
          </w:p>
        </w:tc>
        <w:tc>
          <w:tcPr>
            <w:tcW w:w="2165" w:type="dxa"/>
            <w:shd w:val="clear" w:color="000000" w:fill="FFFFFF"/>
            <w:noWrap/>
            <w:vAlign w:val="center"/>
            <w:hideMark/>
          </w:tcPr>
          <w:p w14:paraId="75A2469F"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-1.649.811.427</w:t>
            </w:r>
          </w:p>
        </w:tc>
      </w:tr>
      <w:tr w:rsidR="00695915" w:rsidRPr="00490768" w14:paraId="7FFC6FF3" w14:textId="77777777" w:rsidTr="00FC71B8">
        <w:trPr>
          <w:trHeight w:val="288"/>
          <w:jc w:val="center"/>
        </w:trPr>
        <w:tc>
          <w:tcPr>
            <w:tcW w:w="741" w:type="dxa"/>
            <w:shd w:val="clear" w:color="000000" w:fill="FFFFFF"/>
            <w:noWrap/>
            <w:vAlign w:val="center"/>
            <w:hideMark/>
          </w:tcPr>
          <w:p w14:paraId="4F71FB2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72</w:t>
            </w:r>
          </w:p>
        </w:tc>
        <w:tc>
          <w:tcPr>
            <w:tcW w:w="1520" w:type="dxa"/>
            <w:shd w:val="clear" w:color="000000" w:fill="FFFFFF"/>
            <w:noWrap/>
            <w:vAlign w:val="center"/>
            <w:hideMark/>
          </w:tcPr>
          <w:p w14:paraId="62BC6752"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2092</w:t>
            </w:r>
          </w:p>
        </w:tc>
        <w:tc>
          <w:tcPr>
            <w:tcW w:w="2220" w:type="dxa"/>
            <w:shd w:val="clear" w:color="000000" w:fill="FFFFFF"/>
            <w:noWrap/>
            <w:vAlign w:val="center"/>
            <w:hideMark/>
          </w:tcPr>
          <w:p w14:paraId="70D4AD6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-1.130.564.998</w:t>
            </w:r>
          </w:p>
        </w:tc>
        <w:tc>
          <w:tcPr>
            <w:tcW w:w="2035" w:type="dxa"/>
            <w:shd w:val="clear" w:color="000000" w:fill="FFFFFF"/>
            <w:noWrap/>
            <w:vAlign w:val="center"/>
            <w:hideMark/>
          </w:tcPr>
          <w:p w14:paraId="2A0DF30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-18.732.661</w:t>
            </w:r>
          </w:p>
        </w:tc>
        <w:tc>
          <w:tcPr>
            <w:tcW w:w="2165" w:type="dxa"/>
            <w:shd w:val="clear" w:color="000000" w:fill="FFFFFF"/>
            <w:noWrap/>
            <w:vAlign w:val="center"/>
            <w:hideMark/>
          </w:tcPr>
          <w:p w14:paraId="7430676B"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-1.348.751.612</w:t>
            </w:r>
          </w:p>
        </w:tc>
      </w:tr>
      <w:tr w:rsidR="00695915" w:rsidRPr="00490768" w14:paraId="2D6410A1" w14:textId="77777777" w:rsidTr="00FC71B8">
        <w:trPr>
          <w:trHeight w:val="288"/>
          <w:jc w:val="center"/>
        </w:trPr>
        <w:tc>
          <w:tcPr>
            <w:tcW w:w="741" w:type="dxa"/>
            <w:shd w:val="clear" w:color="000000" w:fill="FFFFFF"/>
            <w:noWrap/>
            <w:vAlign w:val="center"/>
            <w:hideMark/>
          </w:tcPr>
          <w:p w14:paraId="125FB5B1"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73</w:t>
            </w:r>
          </w:p>
        </w:tc>
        <w:tc>
          <w:tcPr>
            <w:tcW w:w="1520" w:type="dxa"/>
            <w:shd w:val="clear" w:color="000000" w:fill="FFFFFF"/>
            <w:noWrap/>
            <w:vAlign w:val="center"/>
            <w:hideMark/>
          </w:tcPr>
          <w:p w14:paraId="7CC9F6E0"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2093</w:t>
            </w:r>
          </w:p>
        </w:tc>
        <w:tc>
          <w:tcPr>
            <w:tcW w:w="2220" w:type="dxa"/>
            <w:shd w:val="clear" w:color="000000" w:fill="FFFFFF"/>
            <w:noWrap/>
            <w:vAlign w:val="center"/>
            <w:hideMark/>
          </w:tcPr>
          <w:p w14:paraId="6B10FCB0"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-951.625.512</w:t>
            </w:r>
          </w:p>
        </w:tc>
        <w:tc>
          <w:tcPr>
            <w:tcW w:w="2035" w:type="dxa"/>
            <w:shd w:val="clear" w:color="000000" w:fill="FFFFFF"/>
            <w:noWrap/>
            <w:vAlign w:val="center"/>
            <w:hideMark/>
          </w:tcPr>
          <w:p w14:paraId="05BADBF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-14.894.919</w:t>
            </w:r>
          </w:p>
        </w:tc>
        <w:tc>
          <w:tcPr>
            <w:tcW w:w="2165" w:type="dxa"/>
            <w:shd w:val="clear" w:color="000000" w:fill="FFFFFF"/>
            <w:noWrap/>
            <w:vAlign w:val="center"/>
            <w:hideMark/>
          </w:tcPr>
          <w:p w14:paraId="6C950EC2"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-1.087.329.051</w:t>
            </w:r>
          </w:p>
        </w:tc>
      </w:tr>
      <w:tr w:rsidR="00695915" w:rsidRPr="00490768" w14:paraId="086E95F4" w14:textId="77777777" w:rsidTr="00FC71B8">
        <w:trPr>
          <w:trHeight w:val="288"/>
          <w:jc w:val="center"/>
        </w:trPr>
        <w:tc>
          <w:tcPr>
            <w:tcW w:w="741" w:type="dxa"/>
            <w:shd w:val="clear" w:color="000000" w:fill="FFFFFF"/>
            <w:noWrap/>
            <w:vAlign w:val="center"/>
            <w:hideMark/>
          </w:tcPr>
          <w:p w14:paraId="72DEB68B"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74</w:t>
            </w:r>
          </w:p>
        </w:tc>
        <w:tc>
          <w:tcPr>
            <w:tcW w:w="1520" w:type="dxa"/>
            <w:shd w:val="clear" w:color="000000" w:fill="FFFFFF"/>
            <w:noWrap/>
            <w:vAlign w:val="center"/>
            <w:hideMark/>
          </w:tcPr>
          <w:p w14:paraId="650DEC54"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2094</w:t>
            </w:r>
          </w:p>
        </w:tc>
        <w:tc>
          <w:tcPr>
            <w:tcW w:w="2220" w:type="dxa"/>
            <w:shd w:val="clear" w:color="000000" w:fill="FFFFFF"/>
            <w:noWrap/>
            <w:vAlign w:val="center"/>
            <w:hideMark/>
          </w:tcPr>
          <w:p w14:paraId="623039D7"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-788.696.791</w:t>
            </w:r>
          </w:p>
        </w:tc>
        <w:tc>
          <w:tcPr>
            <w:tcW w:w="2035" w:type="dxa"/>
            <w:shd w:val="clear" w:color="000000" w:fill="FFFFFF"/>
            <w:noWrap/>
            <w:vAlign w:val="center"/>
            <w:hideMark/>
          </w:tcPr>
          <w:p w14:paraId="6F27D973"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-11.661.388</w:t>
            </w:r>
          </w:p>
        </w:tc>
        <w:tc>
          <w:tcPr>
            <w:tcW w:w="2165" w:type="dxa"/>
            <w:shd w:val="clear" w:color="000000" w:fill="FFFFFF"/>
            <w:noWrap/>
            <w:vAlign w:val="center"/>
            <w:hideMark/>
          </w:tcPr>
          <w:p w14:paraId="66CE03A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-862.942.700</w:t>
            </w:r>
          </w:p>
        </w:tc>
      </w:tr>
      <w:tr w:rsidR="00695915" w:rsidRPr="00490768" w14:paraId="5AC38AD6" w14:textId="77777777" w:rsidTr="00FC71B8">
        <w:trPr>
          <w:trHeight w:val="288"/>
          <w:jc w:val="center"/>
        </w:trPr>
        <w:tc>
          <w:tcPr>
            <w:tcW w:w="741" w:type="dxa"/>
            <w:shd w:val="clear" w:color="000000" w:fill="FFFFFF"/>
            <w:noWrap/>
            <w:vAlign w:val="center"/>
            <w:hideMark/>
          </w:tcPr>
          <w:p w14:paraId="157B7049"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75</w:t>
            </w:r>
          </w:p>
        </w:tc>
        <w:tc>
          <w:tcPr>
            <w:tcW w:w="1520" w:type="dxa"/>
            <w:shd w:val="clear" w:color="000000" w:fill="FFFFFF"/>
            <w:noWrap/>
            <w:vAlign w:val="center"/>
            <w:hideMark/>
          </w:tcPr>
          <w:p w14:paraId="3B8F4E4D" w14:textId="77777777" w:rsidR="00DD1B55" w:rsidRPr="00490768" w:rsidRDefault="00DD1B55" w:rsidP="00DD1B55">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eastAsia="Times New Roman" w:hAnsiTheme="minorHAnsi" w:cstheme="minorHAnsi"/>
                <w:b/>
                <w:bCs/>
                <w:sz w:val="20"/>
                <w:szCs w:val="20"/>
                <w:lang w:eastAsia="pt-BR"/>
              </w:rPr>
              <w:t>2095</w:t>
            </w:r>
          </w:p>
        </w:tc>
        <w:tc>
          <w:tcPr>
            <w:tcW w:w="2220" w:type="dxa"/>
            <w:shd w:val="clear" w:color="000000" w:fill="FFFFFF"/>
            <w:noWrap/>
            <w:vAlign w:val="center"/>
            <w:hideMark/>
          </w:tcPr>
          <w:p w14:paraId="03BBB924"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-642.221.228</w:t>
            </w:r>
          </w:p>
        </w:tc>
        <w:tc>
          <w:tcPr>
            <w:tcW w:w="2035" w:type="dxa"/>
            <w:shd w:val="clear" w:color="000000" w:fill="FFFFFF"/>
            <w:noWrap/>
            <w:vAlign w:val="center"/>
            <w:hideMark/>
          </w:tcPr>
          <w:p w14:paraId="53BA5366"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-8.970.010</w:t>
            </w:r>
          </w:p>
        </w:tc>
        <w:tc>
          <w:tcPr>
            <w:tcW w:w="2165" w:type="dxa"/>
            <w:shd w:val="clear" w:color="000000" w:fill="FFFFFF"/>
            <w:noWrap/>
            <w:vAlign w:val="center"/>
            <w:hideMark/>
          </w:tcPr>
          <w:p w14:paraId="2E1E482C" w14:textId="77777777" w:rsidR="00DD1B55" w:rsidRPr="00490768" w:rsidRDefault="00DD1B55" w:rsidP="00DD1B55">
            <w:pPr>
              <w:spacing w:after="0" w:line="240" w:lineRule="auto"/>
              <w:jc w:val="center"/>
              <w:rPr>
                <w:rFonts w:asciiTheme="minorHAnsi" w:eastAsia="Times New Roman" w:hAnsiTheme="minorHAnsi" w:cstheme="minorHAnsi"/>
                <w:sz w:val="20"/>
                <w:szCs w:val="20"/>
                <w:lang w:eastAsia="pt-BR"/>
              </w:rPr>
            </w:pPr>
            <w:r w:rsidRPr="00490768">
              <w:rPr>
                <w:rFonts w:asciiTheme="minorHAnsi" w:eastAsia="Times New Roman" w:hAnsiTheme="minorHAnsi" w:cstheme="minorHAnsi"/>
                <w:sz w:val="20"/>
                <w:szCs w:val="20"/>
                <w:lang w:eastAsia="pt-BR"/>
              </w:rPr>
              <w:t>-672.750.758</w:t>
            </w:r>
          </w:p>
        </w:tc>
      </w:tr>
    </w:tbl>
    <w:p w14:paraId="4CC8851E" w14:textId="7B56EF30" w:rsidR="00EC1974" w:rsidRPr="00490768" w:rsidRDefault="00EC1974" w:rsidP="00E059BE">
      <w:pPr>
        <w:rPr>
          <w:rFonts w:asciiTheme="minorHAnsi" w:hAnsiTheme="minorHAnsi" w:cstheme="minorHAnsi"/>
        </w:rPr>
      </w:pPr>
    </w:p>
    <w:p w14:paraId="5122F0A2" w14:textId="44765BC8" w:rsidR="00EE598B" w:rsidRPr="00490768" w:rsidRDefault="00EE598B" w:rsidP="00E059BE">
      <w:pPr>
        <w:rPr>
          <w:rFonts w:asciiTheme="minorHAnsi" w:hAnsiTheme="minorHAnsi" w:cstheme="minorHAnsi"/>
        </w:rPr>
      </w:pPr>
    </w:p>
    <w:p w14:paraId="0BABD4D6" w14:textId="5A10CCAA" w:rsidR="00EE598B" w:rsidRPr="00490768" w:rsidRDefault="00EE598B" w:rsidP="00E059BE">
      <w:pPr>
        <w:rPr>
          <w:rFonts w:asciiTheme="minorHAnsi" w:hAnsiTheme="minorHAnsi" w:cstheme="minorHAnsi"/>
        </w:rPr>
      </w:pPr>
    </w:p>
    <w:p w14:paraId="51887511" w14:textId="77777777" w:rsidR="00EE598B" w:rsidRPr="00490768" w:rsidRDefault="00EE598B" w:rsidP="00E059BE">
      <w:pPr>
        <w:rPr>
          <w:rFonts w:asciiTheme="minorHAnsi" w:hAnsiTheme="minorHAnsi" w:cstheme="minorHAnsi"/>
        </w:rPr>
      </w:pPr>
    </w:p>
    <w:p w14:paraId="1A8A066F" w14:textId="77777777" w:rsidR="000A2675" w:rsidRPr="00490768" w:rsidRDefault="00EC1974" w:rsidP="00445BBA">
      <w:pPr>
        <w:rPr>
          <w:rFonts w:asciiTheme="minorHAnsi" w:hAnsiTheme="minorHAnsi" w:cstheme="minorHAnsi"/>
          <w:b/>
          <w:bCs/>
          <w:sz w:val="24"/>
          <w:szCs w:val="24"/>
        </w:rPr>
      </w:pPr>
      <w:r w:rsidRPr="00490768">
        <w:rPr>
          <w:rFonts w:asciiTheme="minorHAnsi" w:hAnsiTheme="minorHAnsi" w:cstheme="minorHAnsi"/>
          <w:b/>
          <w:bCs/>
          <w:sz w:val="24"/>
          <w:szCs w:val="24"/>
        </w:rPr>
        <w:t>2. TESTE DE SENSIBILIDADE DA TAXA DE JUROS</w:t>
      </w:r>
    </w:p>
    <w:p w14:paraId="60A85C48" w14:textId="77777777" w:rsidR="009D79B9" w:rsidRPr="00490768" w:rsidRDefault="009D79B9" w:rsidP="00445BBA">
      <w:pPr>
        <w:rPr>
          <w:rFonts w:asciiTheme="minorHAnsi" w:hAnsiTheme="minorHAnsi" w:cstheme="minorHAnsi"/>
        </w:rPr>
      </w:pPr>
    </w:p>
    <w:p w14:paraId="026EF2EF" w14:textId="669FB9C2" w:rsidR="009D79B9" w:rsidRPr="00490768" w:rsidRDefault="00C720F3" w:rsidP="009D79B9">
      <w:pPr>
        <w:jc w:val="both"/>
        <w:rPr>
          <w:rFonts w:asciiTheme="minorHAnsi" w:hAnsiTheme="minorHAnsi" w:cstheme="minorHAnsi"/>
          <w:sz w:val="24"/>
          <w:szCs w:val="24"/>
        </w:rPr>
      </w:pPr>
      <w:r w:rsidRPr="00490768">
        <w:rPr>
          <w:rFonts w:asciiTheme="minorHAnsi" w:hAnsiTheme="minorHAnsi" w:cstheme="minorHAnsi"/>
          <w:sz w:val="24"/>
          <w:szCs w:val="24"/>
        </w:rPr>
        <w:t xml:space="preserve">Para o teste de sensibilidade da </w:t>
      </w:r>
      <w:r w:rsidR="00CB1202" w:rsidRPr="00490768">
        <w:rPr>
          <w:rFonts w:asciiTheme="minorHAnsi" w:hAnsiTheme="minorHAnsi" w:cstheme="minorHAnsi"/>
          <w:sz w:val="24"/>
          <w:szCs w:val="24"/>
        </w:rPr>
        <w:t>t</w:t>
      </w:r>
      <w:r w:rsidRPr="00490768">
        <w:rPr>
          <w:rFonts w:asciiTheme="minorHAnsi" w:hAnsiTheme="minorHAnsi" w:cstheme="minorHAnsi"/>
          <w:sz w:val="24"/>
          <w:szCs w:val="24"/>
        </w:rPr>
        <w:t xml:space="preserve">axa de </w:t>
      </w:r>
      <w:r w:rsidR="00CB1202" w:rsidRPr="00490768">
        <w:rPr>
          <w:rFonts w:asciiTheme="minorHAnsi" w:hAnsiTheme="minorHAnsi" w:cstheme="minorHAnsi"/>
          <w:sz w:val="24"/>
          <w:szCs w:val="24"/>
        </w:rPr>
        <w:t>j</w:t>
      </w:r>
      <w:r w:rsidRPr="00490768">
        <w:rPr>
          <w:rFonts w:asciiTheme="minorHAnsi" w:hAnsiTheme="minorHAnsi" w:cstheme="minorHAnsi"/>
          <w:sz w:val="24"/>
          <w:szCs w:val="24"/>
        </w:rPr>
        <w:t>uros</w:t>
      </w:r>
      <w:r w:rsidR="00CB1202" w:rsidRPr="00490768">
        <w:rPr>
          <w:rFonts w:asciiTheme="minorHAnsi" w:hAnsiTheme="minorHAnsi" w:cstheme="minorHAnsi"/>
          <w:sz w:val="24"/>
          <w:szCs w:val="24"/>
        </w:rPr>
        <w:t xml:space="preserve"> foram realizados o cálculo da reserva matemática das pensões de militares</w:t>
      </w:r>
      <w:r w:rsidR="001F60C9" w:rsidRPr="00490768">
        <w:rPr>
          <w:rFonts w:asciiTheme="minorHAnsi" w:hAnsiTheme="minorHAnsi" w:cstheme="minorHAnsi"/>
          <w:sz w:val="24"/>
          <w:szCs w:val="24"/>
        </w:rPr>
        <w:t xml:space="preserve"> conforme a</w:t>
      </w:r>
      <w:r w:rsidR="00BD7132" w:rsidRPr="00490768">
        <w:rPr>
          <w:rFonts w:asciiTheme="minorHAnsi" w:hAnsiTheme="minorHAnsi" w:cstheme="minorHAnsi"/>
          <w:sz w:val="24"/>
          <w:szCs w:val="24"/>
        </w:rPr>
        <w:t>s</w:t>
      </w:r>
      <w:r w:rsidR="001F60C9" w:rsidRPr="00490768">
        <w:rPr>
          <w:rFonts w:asciiTheme="minorHAnsi" w:hAnsiTheme="minorHAnsi" w:cstheme="minorHAnsi"/>
          <w:sz w:val="24"/>
          <w:szCs w:val="24"/>
        </w:rPr>
        <w:t xml:space="preserve"> seguintes taxas:</w:t>
      </w:r>
    </w:p>
    <w:p w14:paraId="70745151" w14:textId="77777777" w:rsidR="00446413" w:rsidRPr="00490768" w:rsidRDefault="00446413" w:rsidP="009D79B9">
      <w:pPr>
        <w:jc w:val="both"/>
        <w:rPr>
          <w:rFonts w:asciiTheme="minorHAnsi" w:hAnsiTheme="minorHAnsi" w:cstheme="minorHAnsi"/>
          <w:sz w:val="24"/>
          <w:szCs w:val="24"/>
        </w:rPr>
      </w:pPr>
    </w:p>
    <w:tbl>
      <w:tblPr>
        <w:tblStyle w:val="Tabelacomgrade"/>
        <w:tblW w:w="0" w:type="auto"/>
        <w:tblInd w:w="137" w:type="dxa"/>
        <w:tblLook w:val="04A0" w:firstRow="1" w:lastRow="0" w:firstColumn="1" w:lastColumn="0" w:noHBand="0" w:noVBand="1"/>
      </w:tblPr>
      <w:tblGrid>
        <w:gridCol w:w="1128"/>
        <w:gridCol w:w="4420"/>
        <w:gridCol w:w="2161"/>
        <w:gridCol w:w="1216"/>
      </w:tblGrid>
      <w:tr w:rsidR="00695915" w:rsidRPr="00490768" w14:paraId="4FE20428" w14:textId="77777777" w:rsidTr="009641C2">
        <w:tc>
          <w:tcPr>
            <w:tcW w:w="1131" w:type="dxa"/>
            <w:shd w:val="clear" w:color="auto" w:fill="D9D9D9" w:themeFill="background1" w:themeFillShade="D9"/>
            <w:vAlign w:val="center"/>
          </w:tcPr>
          <w:p w14:paraId="756A5CD7" w14:textId="77777777" w:rsidR="001F60C9" w:rsidRPr="00490768" w:rsidRDefault="001F60C9" w:rsidP="00367672">
            <w:pPr>
              <w:jc w:val="center"/>
              <w:rPr>
                <w:rFonts w:asciiTheme="minorHAnsi" w:hAnsiTheme="minorHAnsi" w:cstheme="minorHAnsi"/>
                <w:b/>
                <w:bCs/>
                <w:sz w:val="24"/>
                <w:szCs w:val="24"/>
              </w:rPr>
            </w:pPr>
            <w:r w:rsidRPr="00490768">
              <w:rPr>
                <w:rFonts w:asciiTheme="minorHAnsi" w:hAnsiTheme="minorHAnsi" w:cstheme="minorHAnsi"/>
                <w:b/>
                <w:bCs/>
                <w:sz w:val="24"/>
                <w:szCs w:val="24"/>
              </w:rPr>
              <w:t>Taxa</w:t>
            </w:r>
          </w:p>
        </w:tc>
        <w:tc>
          <w:tcPr>
            <w:tcW w:w="4442" w:type="dxa"/>
            <w:shd w:val="clear" w:color="auto" w:fill="D9D9D9" w:themeFill="background1" w:themeFillShade="D9"/>
            <w:vAlign w:val="center"/>
          </w:tcPr>
          <w:p w14:paraId="6A557462" w14:textId="1D7EC8A0" w:rsidR="001F60C9" w:rsidRPr="00490768" w:rsidRDefault="001F60C9" w:rsidP="00367672">
            <w:pPr>
              <w:jc w:val="center"/>
              <w:rPr>
                <w:rFonts w:asciiTheme="minorHAnsi" w:hAnsiTheme="minorHAnsi" w:cstheme="minorHAnsi"/>
                <w:b/>
                <w:bCs/>
                <w:sz w:val="24"/>
                <w:szCs w:val="24"/>
              </w:rPr>
            </w:pPr>
            <w:r w:rsidRPr="00490768">
              <w:rPr>
                <w:rFonts w:asciiTheme="minorHAnsi" w:hAnsiTheme="minorHAnsi" w:cstheme="minorHAnsi"/>
                <w:b/>
                <w:bCs/>
                <w:sz w:val="24"/>
                <w:szCs w:val="24"/>
              </w:rPr>
              <w:t>Observação</w:t>
            </w:r>
          </w:p>
        </w:tc>
        <w:tc>
          <w:tcPr>
            <w:tcW w:w="2136" w:type="dxa"/>
            <w:shd w:val="clear" w:color="auto" w:fill="D9D9D9" w:themeFill="background1" w:themeFillShade="D9"/>
            <w:vAlign w:val="center"/>
          </w:tcPr>
          <w:p w14:paraId="0C788FC9" w14:textId="28373E15" w:rsidR="001F60C9" w:rsidRPr="00490768" w:rsidRDefault="001F60C9" w:rsidP="00367672">
            <w:pPr>
              <w:jc w:val="center"/>
              <w:rPr>
                <w:rFonts w:asciiTheme="minorHAnsi" w:hAnsiTheme="minorHAnsi" w:cstheme="minorHAnsi"/>
                <w:b/>
                <w:bCs/>
                <w:sz w:val="24"/>
                <w:szCs w:val="24"/>
              </w:rPr>
            </w:pPr>
            <w:r w:rsidRPr="00490768">
              <w:rPr>
                <w:rFonts w:asciiTheme="minorHAnsi" w:hAnsiTheme="minorHAnsi" w:cstheme="minorHAnsi"/>
                <w:b/>
                <w:bCs/>
                <w:sz w:val="24"/>
                <w:szCs w:val="24"/>
              </w:rPr>
              <w:t>Valor da Provisão (R$)</w:t>
            </w:r>
          </w:p>
        </w:tc>
        <w:tc>
          <w:tcPr>
            <w:tcW w:w="1216" w:type="dxa"/>
            <w:shd w:val="clear" w:color="auto" w:fill="D9D9D9" w:themeFill="background1" w:themeFillShade="D9"/>
            <w:vAlign w:val="center"/>
          </w:tcPr>
          <w:p w14:paraId="0830B6D0" w14:textId="77777777" w:rsidR="001F60C9" w:rsidRPr="00490768" w:rsidRDefault="001F60C9" w:rsidP="00367672">
            <w:pPr>
              <w:jc w:val="center"/>
              <w:rPr>
                <w:rFonts w:asciiTheme="minorHAnsi" w:hAnsiTheme="minorHAnsi" w:cstheme="minorHAnsi"/>
                <w:b/>
                <w:bCs/>
                <w:sz w:val="24"/>
                <w:szCs w:val="24"/>
              </w:rPr>
            </w:pPr>
            <w:r w:rsidRPr="00490768">
              <w:rPr>
                <w:rFonts w:asciiTheme="minorHAnsi" w:hAnsiTheme="minorHAnsi" w:cstheme="minorHAnsi"/>
                <w:b/>
                <w:bCs/>
                <w:sz w:val="24"/>
                <w:szCs w:val="24"/>
              </w:rPr>
              <w:t>Diferença %</w:t>
            </w:r>
          </w:p>
        </w:tc>
      </w:tr>
      <w:tr w:rsidR="00695915" w:rsidRPr="00490768" w14:paraId="01D68E19" w14:textId="77777777" w:rsidTr="00B13906">
        <w:tc>
          <w:tcPr>
            <w:tcW w:w="1131" w:type="dxa"/>
            <w:vAlign w:val="center"/>
          </w:tcPr>
          <w:p w14:paraId="79FA74CA" w14:textId="793F1217" w:rsidR="004610CF" w:rsidRPr="00490768" w:rsidRDefault="004610CF" w:rsidP="004610CF">
            <w:pPr>
              <w:jc w:val="both"/>
              <w:rPr>
                <w:rFonts w:asciiTheme="minorHAnsi" w:hAnsiTheme="minorHAnsi" w:cstheme="minorHAnsi"/>
                <w:sz w:val="24"/>
                <w:szCs w:val="24"/>
              </w:rPr>
            </w:pPr>
            <w:r w:rsidRPr="00490768">
              <w:rPr>
                <w:rFonts w:asciiTheme="minorHAnsi" w:hAnsiTheme="minorHAnsi" w:cstheme="minorHAnsi"/>
                <w:sz w:val="24"/>
                <w:szCs w:val="24"/>
              </w:rPr>
              <w:t>5,47%</w:t>
            </w:r>
          </w:p>
        </w:tc>
        <w:tc>
          <w:tcPr>
            <w:tcW w:w="4442" w:type="dxa"/>
          </w:tcPr>
          <w:p w14:paraId="185F52E2" w14:textId="09BA5E22" w:rsidR="00C8302A" w:rsidRPr="00490768" w:rsidRDefault="004610CF" w:rsidP="00860467">
            <w:pPr>
              <w:jc w:val="both"/>
              <w:rPr>
                <w:rFonts w:asciiTheme="minorHAnsi" w:hAnsiTheme="minorHAnsi" w:cstheme="minorHAnsi"/>
                <w:sz w:val="24"/>
                <w:szCs w:val="24"/>
              </w:rPr>
            </w:pPr>
            <w:r w:rsidRPr="00490768">
              <w:rPr>
                <w:rFonts w:asciiTheme="minorHAnsi" w:hAnsiTheme="minorHAnsi" w:cstheme="minorHAnsi"/>
                <w:sz w:val="24"/>
                <w:szCs w:val="24"/>
              </w:rPr>
              <w:t>Taxa de juros adotada no cálculo da provisão das pensões de militares evidenciada no BGU. A referida taxa foi adotada</w:t>
            </w:r>
            <w:r w:rsidR="00367672" w:rsidRPr="00490768">
              <w:rPr>
                <w:rFonts w:asciiTheme="minorHAnsi" w:hAnsiTheme="minorHAnsi" w:cstheme="minorHAnsi"/>
                <w:sz w:val="24"/>
                <w:szCs w:val="24"/>
              </w:rPr>
              <w:t xml:space="preserve"> para o cálculo da provisão registrada no BGU</w:t>
            </w:r>
            <w:r w:rsidRPr="00490768">
              <w:rPr>
                <w:rFonts w:asciiTheme="minorHAnsi" w:hAnsiTheme="minorHAnsi" w:cstheme="minorHAnsi"/>
                <w:sz w:val="24"/>
                <w:szCs w:val="24"/>
              </w:rPr>
              <w:t xml:space="preserve"> em razão de não terem sido prontificadas, a tempo, as projeções atuariais necessárias </w:t>
            </w:r>
            <w:r w:rsidR="00BC1A8E" w:rsidRPr="00490768">
              <w:rPr>
                <w:rFonts w:asciiTheme="minorHAnsi" w:hAnsiTheme="minorHAnsi" w:cstheme="minorHAnsi"/>
                <w:sz w:val="24"/>
                <w:szCs w:val="24"/>
              </w:rPr>
              <w:t>ao cálculo da duração</w:t>
            </w:r>
            <w:r w:rsidR="00860467" w:rsidRPr="00490768">
              <w:rPr>
                <w:rFonts w:asciiTheme="minorHAnsi" w:hAnsiTheme="minorHAnsi" w:cstheme="minorHAnsi"/>
                <w:sz w:val="24"/>
                <w:szCs w:val="24"/>
              </w:rPr>
              <w:t>.</w:t>
            </w:r>
          </w:p>
        </w:tc>
        <w:tc>
          <w:tcPr>
            <w:tcW w:w="2136" w:type="dxa"/>
            <w:vAlign w:val="center"/>
          </w:tcPr>
          <w:p w14:paraId="1BFB785A" w14:textId="0F97E590" w:rsidR="004610CF" w:rsidRPr="00490768" w:rsidRDefault="004610CF" w:rsidP="004610CF">
            <w:pPr>
              <w:jc w:val="both"/>
              <w:rPr>
                <w:rFonts w:asciiTheme="minorHAnsi" w:hAnsiTheme="minorHAnsi" w:cstheme="minorHAnsi"/>
                <w:sz w:val="24"/>
                <w:szCs w:val="24"/>
              </w:rPr>
            </w:pPr>
            <w:r w:rsidRPr="00490768">
              <w:rPr>
                <w:rFonts w:asciiTheme="minorHAnsi" w:hAnsiTheme="minorHAnsi" w:cstheme="minorHAnsi"/>
                <w:sz w:val="24"/>
                <w:szCs w:val="24"/>
              </w:rPr>
              <w:t>298.051.644.956,65</w:t>
            </w:r>
          </w:p>
        </w:tc>
        <w:tc>
          <w:tcPr>
            <w:tcW w:w="1216" w:type="dxa"/>
            <w:vAlign w:val="center"/>
          </w:tcPr>
          <w:p w14:paraId="1944DCC7" w14:textId="35E68C87" w:rsidR="004610CF" w:rsidRPr="00490768" w:rsidRDefault="00367672" w:rsidP="004610CF">
            <w:pPr>
              <w:jc w:val="center"/>
              <w:rPr>
                <w:rFonts w:asciiTheme="minorHAnsi" w:hAnsiTheme="minorHAnsi" w:cstheme="minorHAnsi"/>
                <w:sz w:val="24"/>
                <w:szCs w:val="24"/>
              </w:rPr>
            </w:pPr>
            <w:r w:rsidRPr="00490768">
              <w:rPr>
                <w:rFonts w:asciiTheme="minorHAnsi" w:hAnsiTheme="minorHAnsi" w:cstheme="minorHAnsi"/>
                <w:sz w:val="24"/>
                <w:szCs w:val="24"/>
              </w:rPr>
              <w:t>-</w:t>
            </w:r>
          </w:p>
        </w:tc>
      </w:tr>
      <w:tr w:rsidR="00695915" w:rsidRPr="00490768" w14:paraId="5378BED3" w14:textId="77777777" w:rsidTr="00B13906">
        <w:tc>
          <w:tcPr>
            <w:tcW w:w="1131" w:type="dxa"/>
            <w:vAlign w:val="center"/>
          </w:tcPr>
          <w:p w14:paraId="77ABFF02" w14:textId="4CD5F6F7" w:rsidR="004610CF" w:rsidRPr="00490768" w:rsidRDefault="004610CF" w:rsidP="004610CF">
            <w:pPr>
              <w:jc w:val="both"/>
              <w:rPr>
                <w:rFonts w:asciiTheme="minorHAnsi" w:hAnsiTheme="minorHAnsi" w:cstheme="minorHAnsi"/>
                <w:sz w:val="24"/>
                <w:szCs w:val="24"/>
              </w:rPr>
            </w:pPr>
            <w:r w:rsidRPr="00490768">
              <w:rPr>
                <w:rFonts w:asciiTheme="minorHAnsi" w:hAnsiTheme="minorHAnsi" w:cstheme="minorHAnsi"/>
                <w:sz w:val="24"/>
                <w:szCs w:val="24"/>
              </w:rPr>
              <w:t>5,86%</w:t>
            </w:r>
          </w:p>
        </w:tc>
        <w:tc>
          <w:tcPr>
            <w:tcW w:w="4442" w:type="dxa"/>
          </w:tcPr>
          <w:p w14:paraId="1C9C9D69" w14:textId="048910D3" w:rsidR="004610CF" w:rsidRPr="00490768" w:rsidRDefault="004610CF" w:rsidP="004610CF">
            <w:pPr>
              <w:jc w:val="both"/>
              <w:rPr>
                <w:rFonts w:asciiTheme="minorHAnsi" w:hAnsiTheme="minorHAnsi" w:cstheme="minorHAnsi"/>
                <w:sz w:val="24"/>
                <w:szCs w:val="24"/>
              </w:rPr>
            </w:pPr>
            <w:r w:rsidRPr="00490768">
              <w:rPr>
                <w:rFonts w:asciiTheme="minorHAnsi" w:hAnsiTheme="minorHAnsi" w:cstheme="minorHAnsi"/>
                <w:sz w:val="24"/>
                <w:szCs w:val="24"/>
              </w:rPr>
              <w:t>Taxa de juros adotada na Avaliação Atuarial do RPPS posicionada em 31 de dezembro de 2019 (taxa de referência para o cálculo da duração do passivo das pensões de militares, na presente avaliação.</w:t>
            </w:r>
          </w:p>
        </w:tc>
        <w:tc>
          <w:tcPr>
            <w:tcW w:w="2136" w:type="dxa"/>
            <w:vAlign w:val="center"/>
          </w:tcPr>
          <w:p w14:paraId="1C62E631" w14:textId="478C5E55" w:rsidR="004610CF" w:rsidRPr="00490768" w:rsidRDefault="00367672" w:rsidP="004610CF">
            <w:pPr>
              <w:jc w:val="both"/>
              <w:rPr>
                <w:rFonts w:asciiTheme="minorHAnsi" w:hAnsiTheme="minorHAnsi" w:cstheme="minorHAnsi"/>
                <w:b/>
                <w:bCs/>
                <w:color w:val="000000"/>
                <w:sz w:val="24"/>
                <w:szCs w:val="24"/>
                <w:lang w:eastAsia="pt-BR"/>
              </w:rPr>
            </w:pPr>
            <w:r w:rsidRPr="00490768">
              <w:rPr>
                <w:rFonts w:asciiTheme="minorHAnsi" w:hAnsiTheme="minorHAnsi" w:cstheme="minorHAnsi"/>
                <w:b/>
                <w:bCs/>
                <w:color w:val="000000"/>
              </w:rPr>
              <w:t xml:space="preserve">   </w:t>
            </w:r>
            <w:r w:rsidRPr="00490768">
              <w:rPr>
                <w:rFonts w:asciiTheme="minorHAnsi" w:hAnsiTheme="minorHAnsi" w:cstheme="minorHAnsi"/>
                <w:sz w:val="24"/>
                <w:szCs w:val="24"/>
              </w:rPr>
              <w:t>278.655.878.809,19</w:t>
            </w:r>
          </w:p>
        </w:tc>
        <w:tc>
          <w:tcPr>
            <w:tcW w:w="1216" w:type="dxa"/>
            <w:vAlign w:val="center"/>
          </w:tcPr>
          <w:p w14:paraId="1925A006" w14:textId="72E22E48" w:rsidR="004610CF" w:rsidRPr="00490768" w:rsidRDefault="00367672" w:rsidP="004610CF">
            <w:pPr>
              <w:jc w:val="center"/>
              <w:rPr>
                <w:rFonts w:asciiTheme="minorHAnsi" w:hAnsiTheme="minorHAnsi" w:cstheme="minorHAnsi"/>
                <w:sz w:val="24"/>
                <w:szCs w:val="24"/>
              </w:rPr>
            </w:pPr>
            <w:r w:rsidRPr="00490768">
              <w:rPr>
                <w:rFonts w:asciiTheme="minorHAnsi" w:hAnsiTheme="minorHAnsi" w:cstheme="minorHAnsi"/>
                <w:sz w:val="24"/>
                <w:szCs w:val="24"/>
              </w:rPr>
              <w:t>- 6,5%</w:t>
            </w:r>
          </w:p>
        </w:tc>
      </w:tr>
      <w:tr w:rsidR="00695915" w:rsidRPr="00490768" w14:paraId="5092D5EA" w14:textId="77777777" w:rsidTr="00B13906">
        <w:tc>
          <w:tcPr>
            <w:tcW w:w="1131" w:type="dxa"/>
            <w:vAlign w:val="center"/>
          </w:tcPr>
          <w:p w14:paraId="2CC64E05" w14:textId="69114862" w:rsidR="00B13906" w:rsidRPr="00490768" w:rsidRDefault="00B13906" w:rsidP="00B13906">
            <w:pPr>
              <w:jc w:val="both"/>
              <w:rPr>
                <w:rFonts w:asciiTheme="minorHAnsi" w:hAnsiTheme="minorHAnsi" w:cstheme="minorHAnsi"/>
                <w:sz w:val="24"/>
                <w:szCs w:val="24"/>
              </w:rPr>
            </w:pPr>
            <w:r w:rsidRPr="00490768">
              <w:rPr>
                <w:rFonts w:asciiTheme="minorHAnsi" w:hAnsiTheme="minorHAnsi" w:cstheme="minorHAnsi"/>
                <w:sz w:val="24"/>
                <w:szCs w:val="24"/>
              </w:rPr>
              <w:t>5,40%</w:t>
            </w:r>
          </w:p>
        </w:tc>
        <w:tc>
          <w:tcPr>
            <w:tcW w:w="4442" w:type="dxa"/>
          </w:tcPr>
          <w:p w14:paraId="7AD28DE4" w14:textId="091C18A8" w:rsidR="00B13906" w:rsidRPr="00490768" w:rsidRDefault="00B13906" w:rsidP="00B13906">
            <w:pPr>
              <w:jc w:val="both"/>
              <w:rPr>
                <w:rFonts w:asciiTheme="minorHAnsi" w:hAnsiTheme="minorHAnsi" w:cstheme="minorHAnsi"/>
                <w:sz w:val="24"/>
                <w:szCs w:val="24"/>
              </w:rPr>
            </w:pPr>
            <w:r w:rsidRPr="00490768">
              <w:rPr>
                <w:rFonts w:asciiTheme="minorHAnsi" w:hAnsiTheme="minorHAnsi" w:cstheme="minorHAnsi"/>
                <w:sz w:val="24"/>
                <w:szCs w:val="24"/>
              </w:rPr>
              <w:t xml:space="preserve">Taxa de juros </w:t>
            </w:r>
            <w:r w:rsidR="00EA5992" w:rsidRPr="00490768">
              <w:rPr>
                <w:rFonts w:asciiTheme="minorHAnsi" w:hAnsiTheme="minorHAnsi" w:cstheme="minorHAnsi"/>
                <w:sz w:val="24"/>
                <w:szCs w:val="24"/>
              </w:rPr>
              <w:t>adotada na presente avaliação atuarial, obtida conforme a Portaria n</w:t>
            </w:r>
            <w:r w:rsidR="00EA5992" w:rsidRPr="00490768">
              <w:rPr>
                <w:rFonts w:asciiTheme="minorHAnsi" w:hAnsiTheme="minorHAnsi" w:cstheme="minorHAnsi"/>
                <w:sz w:val="24"/>
                <w:szCs w:val="24"/>
                <w:vertAlign w:val="superscript"/>
              </w:rPr>
              <w:t>o</w:t>
            </w:r>
            <w:r w:rsidR="00EA5992" w:rsidRPr="00490768">
              <w:rPr>
                <w:rFonts w:asciiTheme="minorHAnsi" w:hAnsiTheme="minorHAnsi" w:cstheme="minorHAnsi"/>
                <w:sz w:val="24"/>
                <w:szCs w:val="24"/>
              </w:rPr>
              <w:t xml:space="preserve"> 12.223/2020, após prontificação das </w:t>
            </w:r>
            <w:r w:rsidR="00A37E96" w:rsidRPr="00490768">
              <w:rPr>
                <w:rFonts w:asciiTheme="minorHAnsi" w:hAnsiTheme="minorHAnsi" w:cstheme="minorHAnsi"/>
                <w:sz w:val="24"/>
                <w:szCs w:val="24"/>
              </w:rPr>
              <w:t>p</w:t>
            </w:r>
            <w:r w:rsidR="00EA5992" w:rsidRPr="00490768">
              <w:rPr>
                <w:rFonts w:asciiTheme="minorHAnsi" w:hAnsiTheme="minorHAnsi" w:cstheme="minorHAnsi"/>
                <w:sz w:val="24"/>
                <w:szCs w:val="24"/>
              </w:rPr>
              <w:t xml:space="preserve">rojeções </w:t>
            </w:r>
            <w:r w:rsidR="00A37E96" w:rsidRPr="00490768">
              <w:rPr>
                <w:rFonts w:asciiTheme="minorHAnsi" w:hAnsiTheme="minorHAnsi" w:cstheme="minorHAnsi"/>
                <w:sz w:val="24"/>
                <w:szCs w:val="24"/>
              </w:rPr>
              <w:t>a</w:t>
            </w:r>
            <w:r w:rsidR="00EA5992" w:rsidRPr="00490768">
              <w:rPr>
                <w:rFonts w:asciiTheme="minorHAnsi" w:hAnsiTheme="minorHAnsi" w:cstheme="minorHAnsi"/>
                <w:sz w:val="24"/>
                <w:szCs w:val="24"/>
              </w:rPr>
              <w:t>tuariais.</w:t>
            </w:r>
          </w:p>
        </w:tc>
        <w:tc>
          <w:tcPr>
            <w:tcW w:w="2136" w:type="dxa"/>
            <w:vAlign w:val="center"/>
          </w:tcPr>
          <w:p w14:paraId="4EABE756" w14:textId="6EF87FF6" w:rsidR="00B13906" w:rsidRPr="00490768" w:rsidRDefault="00367672" w:rsidP="00367672">
            <w:pPr>
              <w:jc w:val="both"/>
              <w:rPr>
                <w:rFonts w:asciiTheme="minorHAnsi" w:hAnsiTheme="minorHAnsi" w:cstheme="minorHAnsi"/>
                <w:sz w:val="24"/>
                <w:szCs w:val="24"/>
              </w:rPr>
            </w:pPr>
            <w:r w:rsidRPr="00490768">
              <w:rPr>
                <w:rFonts w:asciiTheme="minorHAnsi" w:hAnsiTheme="minorHAnsi" w:cstheme="minorHAnsi"/>
                <w:sz w:val="24"/>
                <w:szCs w:val="24"/>
              </w:rPr>
              <w:t>299.717.276.706,53</w:t>
            </w:r>
            <w:r w:rsidRPr="00490768">
              <w:rPr>
                <w:rFonts w:asciiTheme="minorHAnsi" w:hAnsiTheme="minorHAnsi" w:cstheme="minorHAnsi"/>
                <w:b/>
                <w:bCs/>
                <w:color w:val="000000"/>
              </w:rPr>
              <w:t xml:space="preserve"> </w:t>
            </w:r>
          </w:p>
        </w:tc>
        <w:tc>
          <w:tcPr>
            <w:tcW w:w="1216" w:type="dxa"/>
            <w:vAlign w:val="center"/>
          </w:tcPr>
          <w:p w14:paraId="33D6C00F" w14:textId="24E7760B" w:rsidR="00B13906" w:rsidRPr="00490768" w:rsidRDefault="00367672" w:rsidP="00B13906">
            <w:pPr>
              <w:jc w:val="center"/>
              <w:rPr>
                <w:rFonts w:asciiTheme="minorHAnsi" w:hAnsiTheme="minorHAnsi" w:cstheme="minorHAnsi"/>
                <w:sz w:val="24"/>
                <w:szCs w:val="24"/>
              </w:rPr>
            </w:pPr>
            <w:r w:rsidRPr="00490768">
              <w:rPr>
                <w:rFonts w:asciiTheme="minorHAnsi" w:hAnsiTheme="minorHAnsi" w:cstheme="minorHAnsi"/>
                <w:sz w:val="24"/>
                <w:szCs w:val="24"/>
              </w:rPr>
              <w:t>+ 0,56%</w:t>
            </w:r>
          </w:p>
        </w:tc>
      </w:tr>
    </w:tbl>
    <w:p w14:paraId="0D33B3BA" w14:textId="77777777" w:rsidR="009D79B9" w:rsidRPr="00490768" w:rsidRDefault="009D79B9" w:rsidP="009D79B9">
      <w:pPr>
        <w:jc w:val="both"/>
        <w:rPr>
          <w:rFonts w:asciiTheme="minorHAnsi" w:hAnsiTheme="minorHAnsi" w:cstheme="minorHAnsi"/>
          <w:sz w:val="24"/>
          <w:szCs w:val="24"/>
        </w:rPr>
      </w:pPr>
    </w:p>
    <w:p w14:paraId="66BB664E" w14:textId="07D3BA8D" w:rsidR="009D79B9" w:rsidRPr="00490768" w:rsidRDefault="009D79B9" w:rsidP="000A2675">
      <w:pPr>
        <w:pStyle w:val="EstiloT2"/>
        <w:rPr>
          <w:rFonts w:asciiTheme="minorHAnsi" w:hAnsiTheme="minorHAnsi" w:cstheme="minorHAnsi"/>
          <w:color w:val="auto"/>
        </w:rPr>
        <w:sectPr w:rsidR="009D79B9" w:rsidRPr="00490768" w:rsidSect="00DA4260">
          <w:pgSz w:w="11910" w:h="16840"/>
          <w:pgMar w:top="1701" w:right="995" w:bottom="851" w:left="1843" w:header="0" w:footer="1041" w:gutter="0"/>
          <w:cols w:space="720"/>
        </w:sectPr>
      </w:pPr>
    </w:p>
    <w:p w14:paraId="1F172E3C" w14:textId="2C96F637" w:rsidR="003F1AD1" w:rsidRPr="00490768" w:rsidRDefault="003F1AD1" w:rsidP="003F1AD1">
      <w:pPr>
        <w:pStyle w:val="EstiloT2"/>
        <w:jc w:val="center"/>
        <w:rPr>
          <w:rFonts w:asciiTheme="minorHAnsi" w:hAnsiTheme="minorHAnsi" w:cstheme="minorHAnsi"/>
          <w:color w:val="auto"/>
        </w:rPr>
      </w:pPr>
      <w:bookmarkStart w:id="290" w:name="_Toc65248071"/>
      <w:bookmarkEnd w:id="286"/>
      <w:bookmarkEnd w:id="287"/>
      <w:bookmarkEnd w:id="288"/>
      <w:bookmarkEnd w:id="289"/>
      <w:r w:rsidRPr="00490768">
        <w:rPr>
          <w:rFonts w:asciiTheme="minorHAnsi" w:hAnsiTheme="minorHAnsi" w:cstheme="minorHAnsi"/>
          <w:color w:val="auto"/>
        </w:rPr>
        <w:t xml:space="preserve">ANEXO </w:t>
      </w:r>
      <w:r w:rsidR="00080E80" w:rsidRPr="00490768">
        <w:rPr>
          <w:rFonts w:asciiTheme="minorHAnsi" w:hAnsiTheme="minorHAnsi" w:cstheme="minorHAnsi"/>
          <w:color w:val="auto"/>
        </w:rPr>
        <w:t>C</w:t>
      </w:r>
      <w:bookmarkEnd w:id="290"/>
    </w:p>
    <w:p w14:paraId="575571C3" w14:textId="77777777" w:rsidR="003F1AD1" w:rsidRPr="00490768" w:rsidRDefault="003F1AD1" w:rsidP="003F1AD1">
      <w:pPr>
        <w:rPr>
          <w:rFonts w:asciiTheme="minorHAnsi" w:hAnsiTheme="minorHAnsi" w:cstheme="minorHAnsi"/>
        </w:rPr>
      </w:pPr>
    </w:p>
    <w:p w14:paraId="03FA2800" w14:textId="146550C3" w:rsidR="003F1AD1" w:rsidRPr="00490768" w:rsidRDefault="003F1AD1" w:rsidP="001D3944">
      <w:pPr>
        <w:jc w:val="center"/>
        <w:rPr>
          <w:rFonts w:asciiTheme="minorHAnsi" w:hAnsiTheme="minorHAnsi" w:cstheme="minorHAnsi"/>
          <w:b/>
          <w:bCs/>
          <w:sz w:val="24"/>
          <w:szCs w:val="24"/>
        </w:rPr>
      </w:pPr>
      <w:bookmarkStart w:id="291" w:name="_Toc64051259"/>
      <w:bookmarkStart w:id="292" w:name="_Toc64051525"/>
      <w:bookmarkStart w:id="293" w:name="_Toc64051778"/>
      <w:bookmarkStart w:id="294" w:name="_Toc64458241"/>
      <w:bookmarkStart w:id="295" w:name="_Toc64468591"/>
      <w:bookmarkStart w:id="296" w:name="_Toc65054029"/>
      <w:r w:rsidRPr="00490768">
        <w:rPr>
          <w:rFonts w:asciiTheme="minorHAnsi" w:hAnsiTheme="minorHAnsi" w:cstheme="minorHAnsi"/>
          <w:b/>
          <w:bCs/>
          <w:sz w:val="24"/>
          <w:szCs w:val="24"/>
        </w:rPr>
        <w:t xml:space="preserve">NOTA TÉCNICA ATUARIAL </w:t>
      </w:r>
      <w:bookmarkStart w:id="297" w:name="_Toc413411904"/>
      <w:bookmarkStart w:id="298" w:name="_Toc509561179"/>
      <w:bookmarkStart w:id="299" w:name="_Toc509827036"/>
      <w:bookmarkStart w:id="300" w:name="_Toc509842859"/>
      <w:bookmarkStart w:id="301" w:name="_Toc1562423"/>
      <w:bookmarkStart w:id="302" w:name="_Toc36040239"/>
      <w:bookmarkStart w:id="303" w:name="_Toc381803235"/>
      <w:bookmarkEnd w:id="291"/>
      <w:bookmarkEnd w:id="292"/>
      <w:bookmarkEnd w:id="293"/>
      <w:bookmarkEnd w:id="294"/>
      <w:bookmarkEnd w:id="295"/>
      <w:r w:rsidR="009F1414" w:rsidRPr="00490768">
        <w:rPr>
          <w:rFonts w:asciiTheme="minorHAnsi" w:hAnsiTheme="minorHAnsi" w:cstheme="minorHAnsi"/>
          <w:b/>
          <w:bCs/>
          <w:sz w:val="24"/>
          <w:szCs w:val="24"/>
        </w:rPr>
        <w:t>DAS PROJEÇÕES ATUARIA</w:t>
      </w:r>
      <w:r w:rsidR="00D46ADF" w:rsidRPr="00490768">
        <w:rPr>
          <w:rFonts w:asciiTheme="minorHAnsi" w:hAnsiTheme="minorHAnsi" w:cstheme="minorHAnsi"/>
          <w:b/>
          <w:bCs/>
          <w:sz w:val="24"/>
          <w:szCs w:val="24"/>
        </w:rPr>
        <w:t>IS</w:t>
      </w:r>
      <w:bookmarkEnd w:id="296"/>
    </w:p>
    <w:p w14:paraId="2EDD3987" w14:textId="77777777" w:rsidR="003F1AD1" w:rsidRPr="00490768" w:rsidRDefault="003F1AD1" w:rsidP="003F1AD1">
      <w:pPr>
        <w:tabs>
          <w:tab w:val="left" w:pos="142"/>
        </w:tabs>
        <w:spacing w:after="0" w:line="360" w:lineRule="auto"/>
        <w:jc w:val="both"/>
        <w:rPr>
          <w:rFonts w:asciiTheme="minorHAnsi" w:hAnsiTheme="minorHAnsi" w:cstheme="minorHAnsi"/>
          <w:b/>
          <w:bCs/>
          <w:sz w:val="24"/>
          <w:szCs w:val="24"/>
        </w:rPr>
      </w:pPr>
    </w:p>
    <w:p w14:paraId="77F4CC5A" w14:textId="77777777" w:rsidR="003F1AD1" w:rsidRPr="00490768" w:rsidRDefault="003F1AD1" w:rsidP="0026513A">
      <w:pPr>
        <w:pStyle w:val="EstiloRelAtu2"/>
        <w:tabs>
          <w:tab w:val="clear" w:pos="284"/>
        </w:tabs>
        <w:rPr>
          <w:rFonts w:asciiTheme="minorHAnsi" w:hAnsiTheme="minorHAnsi" w:cstheme="minorHAnsi"/>
          <w:szCs w:val="24"/>
        </w:rPr>
      </w:pPr>
      <w:r w:rsidRPr="00490768">
        <w:rPr>
          <w:rFonts w:asciiTheme="minorHAnsi" w:hAnsiTheme="minorHAnsi" w:cstheme="minorHAnsi"/>
          <w:szCs w:val="24"/>
        </w:rPr>
        <w:t>1. APRESENTAÇÃO</w:t>
      </w:r>
      <w:bookmarkEnd w:id="297"/>
      <w:bookmarkEnd w:id="298"/>
      <w:bookmarkEnd w:id="299"/>
      <w:bookmarkEnd w:id="300"/>
      <w:bookmarkEnd w:id="301"/>
      <w:bookmarkEnd w:id="302"/>
      <w:bookmarkEnd w:id="303"/>
    </w:p>
    <w:p w14:paraId="05509082" w14:textId="77777777" w:rsidR="003F1AD1" w:rsidRPr="00490768" w:rsidRDefault="003F1AD1" w:rsidP="0026513A">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Este anexo tem como objetivo descrever as formulações atuariais utilizadas na projeção atuarial das pensões de militares.</w:t>
      </w:r>
    </w:p>
    <w:p w14:paraId="7EC48FC8" w14:textId="35D89ADD" w:rsidR="003F1AD1" w:rsidRPr="00490768" w:rsidRDefault="003F1AD1" w:rsidP="0026513A">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t>Durante todo o processo de elaboração e desenvolvimento da metodologia e formulação aplicada ao estudo houve a participação de profissional capacitado e habilitado no campo da ciência atuarial.</w:t>
      </w:r>
    </w:p>
    <w:p w14:paraId="51B9F3A4" w14:textId="77777777" w:rsidR="002B0D91" w:rsidRPr="00490768" w:rsidRDefault="002B0D91" w:rsidP="003F1AD1">
      <w:pPr>
        <w:tabs>
          <w:tab w:val="left" w:pos="142"/>
        </w:tabs>
        <w:spacing w:after="0" w:line="360" w:lineRule="auto"/>
        <w:jc w:val="both"/>
        <w:rPr>
          <w:rFonts w:asciiTheme="minorHAnsi" w:hAnsiTheme="minorHAnsi" w:cstheme="minorHAnsi"/>
          <w:sz w:val="24"/>
          <w:szCs w:val="24"/>
        </w:rPr>
      </w:pPr>
    </w:p>
    <w:p w14:paraId="5F221B28" w14:textId="77777777" w:rsidR="00EF6328" w:rsidRPr="00490768" w:rsidRDefault="00590675" w:rsidP="006962B0">
      <w:pPr>
        <w:pStyle w:val="EstiloRelAtu2"/>
        <w:rPr>
          <w:rFonts w:asciiTheme="minorHAnsi" w:hAnsiTheme="minorHAnsi" w:cstheme="minorHAnsi"/>
          <w:caps/>
          <w:szCs w:val="24"/>
          <w:lang w:bidi="pt-BR"/>
        </w:rPr>
      </w:pPr>
      <w:r w:rsidRPr="00490768">
        <w:rPr>
          <w:rFonts w:asciiTheme="minorHAnsi" w:hAnsiTheme="minorHAnsi" w:cstheme="minorHAnsi"/>
          <w:szCs w:val="24"/>
        </w:rPr>
        <w:t>2.</w:t>
      </w:r>
      <w:r w:rsidRPr="00490768">
        <w:rPr>
          <w:rFonts w:asciiTheme="minorHAnsi" w:hAnsiTheme="minorHAnsi" w:cstheme="minorHAnsi"/>
          <w:caps/>
          <w:szCs w:val="24"/>
          <w:lang w:bidi="pt-BR"/>
        </w:rPr>
        <w:t xml:space="preserve"> Descrição das variáveis </w:t>
      </w:r>
    </w:p>
    <w:p w14:paraId="19F20FD8" w14:textId="77777777" w:rsidR="00EF6328" w:rsidRPr="00490768" w:rsidRDefault="00EF6328" w:rsidP="006962B0">
      <w:pPr>
        <w:pStyle w:val="EstiloRelAtu2"/>
        <w:rPr>
          <w:rFonts w:asciiTheme="minorHAnsi" w:hAnsiTheme="minorHAnsi" w:cstheme="minorHAnsi"/>
          <w:caps/>
          <w:szCs w:val="24"/>
          <w:lang w:bidi="pt-BR"/>
        </w:rPr>
      </w:pPr>
    </w:p>
    <w:p w14:paraId="1FCC5E12" w14:textId="4D944B3A" w:rsidR="00590675" w:rsidRPr="00490768" w:rsidRDefault="00EF6328" w:rsidP="006962B0">
      <w:pPr>
        <w:pStyle w:val="EstiloRelAtu2"/>
        <w:rPr>
          <w:rFonts w:asciiTheme="minorHAnsi" w:hAnsiTheme="minorHAnsi" w:cstheme="minorHAnsi"/>
          <w:szCs w:val="24"/>
        </w:rPr>
      </w:pPr>
      <w:r w:rsidRPr="00490768">
        <w:rPr>
          <w:rFonts w:asciiTheme="minorHAnsi" w:hAnsiTheme="minorHAnsi" w:cstheme="minorHAnsi"/>
          <w:caps/>
          <w:szCs w:val="24"/>
          <w:lang w:bidi="pt-BR"/>
        </w:rPr>
        <w:t xml:space="preserve">2.1 </w:t>
      </w:r>
      <w:r w:rsidRPr="00490768">
        <w:rPr>
          <w:rFonts w:asciiTheme="minorHAnsi" w:hAnsiTheme="minorHAnsi" w:cstheme="minorHAnsi"/>
          <w:szCs w:val="24"/>
          <w:lang w:bidi="pt-BR"/>
        </w:rPr>
        <w:t>Variáveis utilizadas em todo cálculo</w:t>
      </w:r>
    </w:p>
    <w:p w14:paraId="42DC3F7D" w14:textId="4FCC9931" w:rsidR="002B0D91" w:rsidRPr="00490768" w:rsidRDefault="00B4172A" w:rsidP="002B0D91">
      <w:pPr>
        <w:pStyle w:val="Corpodetexto"/>
        <w:spacing w:line="360" w:lineRule="auto"/>
        <w:jc w:val="both"/>
        <w:rPr>
          <w:rFonts w:asciiTheme="minorHAnsi" w:hAnsiTheme="minorHAnsi" w:cstheme="minorHAnsi"/>
        </w:rPr>
      </w:pPr>
      <m:oMath>
        <m:sSub>
          <m:sSubPr>
            <m:ctrlPr>
              <w:rPr>
                <w:rFonts w:ascii="Cambria Math" w:eastAsia="Calibri" w:hAnsi="Cambria Math" w:cstheme="minorHAnsi"/>
                <w:b/>
                <w:bCs/>
                <w:i/>
                <w:lang w:eastAsia="en-US"/>
              </w:rPr>
            </m:ctrlPr>
          </m:sSubPr>
          <m:e>
            <m:r>
              <m:rPr>
                <m:sty m:val="bi"/>
              </m:rPr>
              <w:rPr>
                <w:rFonts w:ascii="Cambria Math" w:eastAsia="Calibri" w:hAnsi="Cambria Math" w:cstheme="minorHAnsi"/>
                <w:lang w:eastAsia="en-US"/>
              </w:rPr>
              <m:t>q</m:t>
            </m:r>
          </m:e>
          <m:sub>
            <m:r>
              <m:rPr>
                <m:sty m:val="bi"/>
              </m:rPr>
              <w:rPr>
                <w:rFonts w:ascii="Cambria Math" w:eastAsia="Calibri" w:hAnsi="Cambria Math" w:cstheme="minorHAnsi"/>
                <w:lang w:eastAsia="en-US"/>
              </w:rPr>
              <m:t>x</m:t>
            </m:r>
          </m:sub>
        </m:sSub>
      </m:oMath>
      <w:r w:rsidR="002B0D91" w:rsidRPr="00490768">
        <w:rPr>
          <w:rFonts w:asciiTheme="minorHAnsi" w:eastAsia="Cambria Math" w:hAnsiTheme="minorHAnsi" w:cstheme="minorHAnsi"/>
        </w:rPr>
        <w:t xml:space="preserve"> </w:t>
      </w:r>
      <w:r w:rsidR="002B0D91" w:rsidRPr="00490768">
        <w:rPr>
          <w:rFonts w:asciiTheme="minorHAnsi" w:eastAsia="Calibri" w:hAnsiTheme="minorHAnsi" w:cstheme="minorHAnsi"/>
          <w:lang w:eastAsia="en-US"/>
        </w:rPr>
        <w:t>é a probabilidade de um indivíduo válido falecer antes de completar a idade x + 1, obtido conforme a Tábua Biométrica de Mortalidade</w:t>
      </w:r>
      <w:r w:rsidR="002B0D91" w:rsidRPr="00490768">
        <w:rPr>
          <w:rFonts w:asciiTheme="minorHAnsi" w:hAnsiTheme="minorHAnsi" w:cstheme="minorHAnsi"/>
        </w:rPr>
        <w:t>;</w:t>
      </w:r>
    </w:p>
    <w:p w14:paraId="771DC85C" w14:textId="77777777" w:rsidR="0026513A" w:rsidRPr="00490768" w:rsidRDefault="0026513A" w:rsidP="002B0D91">
      <w:pPr>
        <w:pStyle w:val="Corpodetexto"/>
        <w:spacing w:line="360" w:lineRule="auto"/>
        <w:jc w:val="both"/>
        <w:rPr>
          <w:rFonts w:asciiTheme="minorHAnsi" w:hAnsiTheme="minorHAnsi" w:cstheme="minorHAnsi"/>
        </w:rPr>
      </w:pPr>
    </w:p>
    <w:p w14:paraId="3D15E3D7" w14:textId="4C9C7BBD" w:rsidR="002B0D91" w:rsidRPr="00490768" w:rsidRDefault="00B4172A" w:rsidP="002B0D91">
      <w:pPr>
        <w:pStyle w:val="Corpodetexto"/>
        <w:spacing w:line="360" w:lineRule="auto"/>
        <w:jc w:val="both"/>
        <w:rPr>
          <w:rFonts w:asciiTheme="minorHAnsi" w:eastAsia="Calibri" w:hAnsiTheme="minorHAnsi" w:cstheme="minorHAnsi"/>
          <w:lang w:eastAsia="en-US"/>
        </w:rPr>
      </w:pPr>
      <m:oMath>
        <m:sSubSup>
          <m:sSubSupPr>
            <m:ctrlPr>
              <w:rPr>
                <w:rFonts w:ascii="Cambria Math" w:eastAsia="Calibri" w:hAnsi="Cambria Math" w:cstheme="minorHAnsi"/>
                <w:b/>
                <w:bCs/>
                <w:i/>
                <w:lang w:eastAsia="en-US"/>
              </w:rPr>
            </m:ctrlPr>
          </m:sSubSupPr>
          <m:e>
            <m:r>
              <m:rPr>
                <m:sty m:val="bi"/>
              </m:rPr>
              <w:rPr>
                <w:rFonts w:ascii="Cambria Math" w:eastAsia="Calibri" w:hAnsi="Cambria Math" w:cstheme="minorHAnsi"/>
                <w:lang w:eastAsia="en-US"/>
              </w:rPr>
              <m:t>q</m:t>
            </m:r>
          </m:e>
          <m:sub>
            <m:r>
              <m:rPr>
                <m:sty m:val="bi"/>
              </m:rPr>
              <w:rPr>
                <w:rFonts w:ascii="Cambria Math" w:eastAsia="Calibri" w:hAnsi="Cambria Math" w:cstheme="minorHAnsi"/>
                <w:lang w:eastAsia="en-US"/>
              </w:rPr>
              <m:t>x</m:t>
            </m:r>
          </m:sub>
          <m:sup>
            <m:r>
              <m:rPr>
                <m:sty m:val="bi"/>
              </m:rPr>
              <w:rPr>
                <w:rFonts w:ascii="Cambria Math" w:eastAsia="Calibri" w:hAnsi="Cambria Math" w:cstheme="minorHAnsi"/>
                <w:lang w:eastAsia="en-US"/>
              </w:rPr>
              <m:t>i</m:t>
            </m:r>
          </m:sup>
        </m:sSubSup>
        <m:r>
          <w:rPr>
            <w:rFonts w:ascii="Cambria Math" w:eastAsia="Calibri" w:hAnsi="Cambria Math" w:cstheme="minorHAnsi"/>
            <w:lang w:eastAsia="en-US"/>
          </w:rPr>
          <m:t xml:space="preserve"> </m:t>
        </m:r>
      </m:oMath>
      <w:r w:rsidR="002B0D91" w:rsidRPr="00490768">
        <w:rPr>
          <w:rFonts w:asciiTheme="minorHAnsi" w:eastAsia="Calibri" w:hAnsiTheme="minorHAnsi" w:cstheme="minorHAnsi"/>
          <w:lang w:eastAsia="en-US"/>
        </w:rPr>
        <w:t xml:space="preserve">é a probabilidade de um indivíduo inválido na idade x  falecer antes de completar a idade </w:t>
      </w:r>
      <w:r w:rsidR="002B0D91" w:rsidRPr="00490768">
        <w:rPr>
          <w:rFonts w:asciiTheme="minorHAnsi" w:eastAsia="Calibri" w:hAnsiTheme="minorHAnsi" w:cstheme="minorHAnsi"/>
          <w:i/>
          <w:iCs/>
          <w:lang w:eastAsia="en-US"/>
        </w:rPr>
        <w:t>x + 1</w:t>
      </w:r>
      <w:r w:rsidR="002B0D91" w:rsidRPr="00490768">
        <w:rPr>
          <w:rFonts w:asciiTheme="minorHAnsi" w:eastAsia="Calibri" w:hAnsiTheme="minorHAnsi" w:cstheme="minorHAnsi"/>
          <w:lang w:eastAsia="en-US"/>
        </w:rPr>
        <w:t xml:space="preserve"> obtido conforme a Tábua Biométrica de Mortalidade de Inválidos;</w:t>
      </w:r>
    </w:p>
    <w:p w14:paraId="2A43E77D" w14:textId="77777777" w:rsidR="0026513A" w:rsidRPr="00490768" w:rsidRDefault="0026513A" w:rsidP="002B0D91">
      <w:pPr>
        <w:pStyle w:val="Corpodetexto"/>
        <w:spacing w:line="360" w:lineRule="auto"/>
        <w:jc w:val="both"/>
        <w:rPr>
          <w:rFonts w:asciiTheme="minorHAnsi" w:eastAsia="Calibri" w:hAnsiTheme="minorHAnsi" w:cstheme="minorHAnsi"/>
          <w:lang w:eastAsia="en-US"/>
        </w:rPr>
      </w:pPr>
    </w:p>
    <w:p w14:paraId="0BD288A6" w14:textId="0403BD36"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sPre>
              <m:sPrePr>
                <m:ctrlPr>
                  <w:rPr>
                    <w:rFonts w:ascii="Cambria Math" w:eastAsia="Calibri" w:hAnsi="Cambria Math" w:cstheme="minorHAnsi"/>
                    <w:b/>
                    <w:bCs/>
                    <w:szCs w:val="24"/>
                    <w:lang w:eastAsia="en-US"/>
                  </w:rPr>
                </m:ctrlPr>
              </m:sPrePr>
              <m:sub>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CSA</m:t>
                </m:r>
                <m:r>
                  <m:rPr>
                    <m:sty m:val="b"/>
                  </m:rPr>
                  <w:rPr>
                    <w:rFonts w:ascii="Cambria Math" w:eastAsia="Calibri" w:hAnsi="Cambria Math" w:cstheme="minorHAnsi"/>
                    <w:szCs w:val="24"/>
                    <w:lang w:eastAsia="en-US"/>
                  </w:rPr>
                  <m:t>)</m:t>
                </m:r>
              </m:sub>
              <m:sup>
                <m:r>
                  <m:rPr>
                    <m:sty m:val="b"/>
                  </m:rPr>
                  <w:rPr>
                    <w:rFonts w:ascii="Cambria Math" w:eastAsia="Calibri" w:hAnsi="Cambria Math" w:cstheme="minorHAnsi"/>
                    <w:szCs w:val="24"/>
                    <w:lang w:eastAsia="en-US"/>
                  </w:rPr>
                  <m:t>1</m:t>
                </m:r>
              </m:sup>
              <m:e>
                <m:r>
                  <m:rPr>
                    <m:sty m:val="bi"/>
                  </m:rPr>
                  <w:rPr>
                    <w:rFonts w:ascii="Cambria Math" w:eastAsia="Calibri" w:hAnsi="Cambria Math" w:cstheme="minorHAnsi"/>
                    <w:szCs w:val="24"/>
                    <w:lang w:eastAsia="en-US"/>
                  </w:rPr>
                  <m:t>valor</m:t>
                </m:r>
              </m:e>
            </m:sPre>
          </m:e>
          <m:sub>
            <m:r>
              <m:rPr>
                <m:sty m:val="bi"/>
              </m:rPr>
              <w:rPr>
                <w:rFonts w:ascii="Cambria Math" w:eastAsia="Calibri" w:hAnsi="Cambria Math" w:cstheme="minorHAnsi"/>
                <w:szCs w:val="24"/>
                <w:lang w:eastAsia="en-US"/>
              </w:rPr>
              <m:t>x</m:t>
            </m:r>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t</m:t>
            </m:r>
          </m:sub>
          <m:sup>
            <m:r>
              <m:rPr>
                <m:sty m:val="bi"/>
              </m:rPr>
              <w:rPr>
                <w:rFonts w:ascii="Cambria Math" w:eastAsia="Calibri" w:hAnsi="Cambria Math" w:cstheme="minorHAnsi"/>
                <w:szCs w:val="24"/>
                <w:lang w:eastAsia="en-US"/>
              </w:rPr>
              <m:t>T</m:t>
            </m:r>
          </m:sup>
        </m:sSubSup>
      </m:oMath>
      <w:r w:rsidR="002E4391" w:rsidRPr="00490768">
        <w:rPr>
          <w:rFonts w:asciiTheme="minorHAnsi" w:eastAsia="Calibri" w:hAnsiTheme="minorHAnsi" w:cstheme="minorHAnsi"/>
          <w:szCs w:val="24"/>
          <w:lang w:eastAsia="en-US"/>
        </w:rPr>
        <w:t xml:space="preserve">  é o </w:t>
      </w:r>
      <w:r w:rsidR="002B0D91" w:rsidRPr="00490768">
        <w:rPr>
          <w:rFonts w:asciiTheme="minorHAnsi" w:eastAsia="Calibri" w:hAnsiTheme="minorHAnsi" w:cstheme="minorHAnsi"/>
          <w:szCs w:val="24"/>
          <w:lang w:eastAsia="en-US"/>
        </w:rPr>
        <w:t>salário projetado para época t, de acordo com o Corpo e Arma do militar</w:t>
      </w:r>
      <w:r w:rsidR="002E4391" w:rsidRPr="00490768">
        <w:rPr>
          <w:rFonts w:asciiTheme="minorHAnsi" w:eastAsia="Calibri" w:hAnsiTheme="minorHAnsi" w:cstheme="minorHAnsi"/>
          <w:szCs w:val="24"/>
          <w:lang w:eastAsia="en-US"/>
        </w:rPr>
        <w:t>, dado pela fórmula:</w:t>
      </w:r>
    </w:p>
    <w:p w14:paraId="3BFF8E0D" w14:textId="77777777" w:rsidR="002B0D91" w:rsidRPr="00490768" w:rsidRDefault="002B0D91" w:rsidP="002B0D91">
      <w:pPr>
        <w:pStyle w:val="Parag"/>
        <w:ind w:firstLine="0"/>
        <w:rPr>
          <w:rFonts w:asciiTheme="minorHAnsi" w:eastAsia="Calibri" w:hAnsiTheme="minorHAnsi" w:cstheme="minorHAnsi"/>
          <w:bCs/>
          <w:szCs w:val="24"/>
          <w:lang w:eastAsia="en-US"/>
        </w:rPr>
      </w:pPr>
    </w:p>
    <w:p w14:paraId="26D0FE1B" w14:textId="5D992A93" w:rsidR="002B0D91" w:rsidRPr="00490768" w:rsidRDefault="00B4172A" w:rsidP="002B0D91">
      <w:pPr>
        <w:pStyle w:val="Parag"/>
        <w:ind w:right="-994" w:firstLine="0"/>
        <w:rPr>
          <w:rFonts w:asciiTheme="minorHAnsi" w:eastAsia="Calibri" w:hAnsiTheme="minorHAnsi" w:cstheme="minorHAnsi"/>
          <w:szCs w:val="24"/>
          <w:lang w:eastAsia="en-US"/>
        </w:rPr>
      </w:pPr>
      <m:oMath>
        <m:sSubSup>
          <m:sSubSupPr>
            <m:ctrlPr>
              <w:rPr>
                <w:rFonts w:ascii="Cambria Math" w:eastAsia="Calibri" w:hAnsi="Cambria Math" w:cstheme="minorHAnsi"/>
                <w:bCs/>
                <w:szCs w:val="24"/>
                <w:lang w:eastAsia="en-US"/>
              </w:rPr>
            </m:ctrlPr>
          </m:sSubSupPr>
          <m:e>
            <m:sPre>
              <m:sPrePr>
                <m:ctrlPr>
                  <w:rPr>
                    <w:rFonts w:ascii="Cambria Math" w:eastAsia="Calibri" w:hAnsi="Cambria Math" w:cstheme="minorHAnsi"/>
                    <w:bCs/>
                    <w:szCs w:val="24"/>
                    <w:lang w:eastAsia="en-US"/>
                  </w:rPr>
                </m:ctrlPr>
              </m:sPrePr>
              <m:sub>
                <m:r>
                  <m:rPr>
                    <m:sty m:val="p"/>
                  </m:rPr>
                  <w:rPr>
                    <w:rFonts w:ascii="Cambria Math" w:eastAsia="Calibri" w:hAnsi="Cambria Math" w:cstheme="minorHAnsi"/>
                    <w:szCs w:val="24"/>
                    <w:lang w:eastAsia="en-US"/>
                  </w:rPr>
                  <m:t>(</m:t>
                </m:r>
                <m:r>
                  <w:rPr>
                    <w:rFonts w:ascii="Cambria Math" w:eastAsia="Calibri" w:hAnsi="Cambria Math" w:cstheme="minorHAnsi"/>
                    <w:szCs w:val="24"/>
                    <w:lang w:eastAsia="en-US"/>
                  </w:rPr>
                  <m:t>CSA</m:t>
                </m:r>
                <m:r>
                  <m:rPr>
                    <m:sty m:val="p"/>
                  </m:rPr>
                  <w:rPr>
                    <w:rFonts w:ascii="Cambria Math" w:eastAsia="Calibri" w:hAnsi="Cambria Math" w:cstheme="minorHAnsi"/>
                    <w:szCs w:val="24"/>
                    <w:lang w:eastAsia="en-US"/>
                  </w:rPr>
                  <m:t>)</m:t>
                </m:r>
              </m:sub>
              <m:sup>
                <m:r>
                  <m:rPr>
                    <m:sty m:val="p"/>
                  </m:rPr>
                  <w:rPr>
                    <w:rFonts w:ascii="Cambria Math" w:eastAsia="Calibri" w:hAnsi="Cambria Math" w:cstheme="minorHAnsi"/>
                    <w:szCs w:val="24"/>
                    <w:lang w:eastAsia="en-US"/>
                  </w:rPr>
                  <m:t>1</m:t>
                </m:r>
              </m:sup>
              <m:e>
                <m:r>
                  <w:rPr>
                    <w:rFonts w:ascii="Cambria Math" w:eastAsia="Calibri" w:hAnsi="Cambria Math" w:cstheme="minorHAnsi"/>
                    <w:szCs w:val="24"/>
                    <w:lang w:eastAsia="en-US"/>
                  </w:rPr>
                  <m:t>valor</m:t>
                </m:r>
              </m:e>
            </m:sPre>
          </m:e>
          <m:sub>
            <m:r>
              <w:rPr>
                <w:rFonts w:ascii="Cambria Math" w:eastAsia="Calibri" w:hAnsi="Cambria Math" w:cstheme="minorHAnsi"/>
                <w:szCs w:val="24"/>
                <w:lang w:eastAsia="en-US"/>
              </w:rPr>
              <m:t>x</m:t>
            </m:r>
            <m:r>
              <m:rPr>
                <m:sty m:val="p"/>
              </m:rPr>
              <w:rPr>
                <w:rFonts w:ascii="Cambria Math" w:eastAsia="Calibri" w:hAnsi="Cambria Math" w:cstheme="minorHAnsi"/>
                <w:szCs w:val="24"/>
                <w:lang w:eastAsia="en-US"/>
              </w:rPr>
              <m:t>-</m:t>
            </m:r>
            <m:r>
              <w:rPr>
                <w:rFonts w:ascii="Cambria Math" w:eastAsia="Calibri" w:hAnsi="Cambria Math" w:cstheme="minorHAnsi"/>
                <w:szCs w:val="24"/>
                <w:lang w:eastAsia="en-US"/>
              </w:rPr>
              <m:t>t</m:t>
            </m:r>
          </m:sub>
          <m:sup>
            <m:r>
              <w:rPr>
                <w:rFonts w:ascii="Cambria Math" w:eastAsia="Calibri" w:hAnsi="Cambria Math" w:cstheme="minorHAnsi"/>
                <w:szCs w:val="24"/>
                <w:lang w:eastAsia="en-US"/>
              </w:rPr>
              <m:t>T</m:t>
            </m:r>
          </m:sup>
        </m:sSubSup>
        <m:r>
          <m:rPr>
            <m:sty m:val="p"/>
          </m:rPr>
          <w:rPr>
            <w:rFonts w:ascii="Cambria Math" w:eastAsia="Calibri" w:hAnsi="Cambria Math" w:cstheme="minorHAnsi"/>
            <w:szCs w:val="24"/>
            <w:lang w:eastAsia="en-US"/>
          </w:rPr>
          <m:t xml:space="preserve">= </m:t>
        </m:r>
        <m:sSub>
          <m:sSubPr>
            <m:ctrlPr>
              <w:rPr>
                <w:rFonts w:ascii="Cambria Math" w:eastAsia="Calibri" w:hAnsi="Cambria Math" w:cstheme="minorHAnsi"/>
                <w:bCs/>
                <w:szCs w:val="24"/>
                <w:lang w:eastAsia="en-US"/>
              </w:rPr>
            </m:ctrlPr>
          </m:sSubPr>
          <m:e>
            <m:r>
              <w:rPr>
                <w:rFonts w:ascii="Cambria Math" w:eastAsia="Calibri" w:hAnsi="Cambria Math" w:cstheme="minorHAnsi"/>
                <w:szCs w:val="24"/>
                <w:lang w:eastAsia="en-US"/>
              </w:rPr>
              <m:t>valor</m:t>
            </m:r>
          </m:e>
          <m:sub>
            <m:r>
              <w:rPr>
                <w:rFonts w:ascii="Cambria Math" w:eastAsia="Calibri" w:hAnsi="Cambria Math" w:cstheme="minorHAnsi"/>
                <w:szCs w:val="24"/>
                <w:lang w:eastAsia="en-US"/>
              </w:rPr>
              <m:t>x</m:t>
            </m:r>
            <m:r>
              <m:rPr>
                <m:sty m:val="p"/>
              </m:rPr>
              <w:rPr>
                <w:rFonts w:ascii="Cambria Math" w:eastAsia="Calibri" w:hAnsi="Cambria Math" w:cstheme="minorHAnsi"/>
                <w:szCs w:val="24"/>
                <w:lang w:eastAsia="en-US"/>
              </w:rPr>
              <m:t>+</m:t>
            </m:r>
            <m:r>
              <w:rPr>
                <w:rFonts w:ascii="Cambria Math" w:eastAsia="Calibri" w:hAnsi="Cambria Math" w:cstheme="minorHAnsi"/>
                <w:szCs w:val="24"/>
                <w:lang w:eastAsia="en-US"/>
              </w:rPr>
              <m:t>t</m:t>
            </m:r>
          </m:sub>
        </m:sSub>
        <m:r>
          <m:rPr>
            <m:sty m:val="p"/>
          </m:rPr>
          <w:rPr>
            <w:rFonts w:ascii="Cambria Math" w:eastAsia="Calibri" w:hAnsi="Cambria Math" w:cstheme="minorHAnsi"/>
            <w:szCs w:val="24"/>
            <w:lang w:eastAsia="en-US"/>
          </w:rPr>
          <m:t xml:space="preserve"> . </m:t>
        </m:r>
        <m:sSup>
          <m:sSupPr>
            <m:ctrlPr>
              <w:rPr>
                <w:rFonts w:ascii="Cambria Math" w:eastAsia="Calibri" w:hAnsi="Cambria Math" w:cstheme="minorHAnsi"/>
                <w:bCs/>
                <w:szCs w:val="24"/>
                <w:lang w:eastAsia="en-US"/>
              </w:rPr>
            </m:ctrlPr>
          </m:sSupPr>
          <m:e>
            <m:d>
              <m:dPr>
                <m:ctrlPr>
                  <w:rPr>
                    <w:rFonts w:ascii="Cambria Math" w:eastAsia="Calibri" w:hAnsi="Cambria Math" w:cstheme="minorHAnsi"/>
                    <w:bCs/>
                    <w:szCs w:val="24"/>
                    <w:lang w:eastAsia="en-US"/>
                  </w:rPr>
                </m:ctrlPr>
              </m:dPr>
              <m:e>
                <m:r>
                  <m:rPr>
                    <m:sty m:val="p"/>
                  </m:rPr>
                  <w:rPr>
                    <w:rFonts w:ascii="Cambria Math" w:eastAsia="Calibri" w:hAnsi="Cambria Math" w:cstheme="minorHAnsi"/>
                    <w:szCs w:val="24"/>
                    <w:lang w:eastAsia="en-US"/>
                  </w:rPr>
                  <m:t>1+</m:t>
                </m:r>
                <m:r>
                  <w:rPr>
                    <w:rFonts w:ascii="Cambria Math" w:eastAsia="Calibri" w:hAnsi="Cambria Math" w:cstheme="minorHAnsi"/>
                    <w:szCs w:val="24"/>
                    <w:lang w:eastAsia="en-US"/>
                  </w:rPr>
                  <m:t>CSA</m:t>
                </m:r>
              </m:e>
            </m:d>
          </m:e>
          <m:sup>
            <m:r>
              <w:rPr>
                <w:rFonts w:ascii="Cambria Math" w:eastAsia="Calibri" w:hAnsi="Cambria Math" w:cstheme="minorHAnsi"/>
                <w:szCs w:val="24"/>
                <w:lang w:eastAsia="en-US"/>
              </w:rPr>
              <m:t>t</m:t>
            </m:r>
          </m:sup>
        </m:sSup>
        <m:r>
          <m:rPr>
            <m:sty m:val="p"/>
          </m:rPr>
          <w:rPr>
            <w:rFonts w:ascii="Cambria Math" w:eastAsia="Calibri" w:hAnsi="Cambria Math" w:cstheme="minorHAnsi"/>
            <w:szCs w:val="24"/>
            <w:lang w:eastAsia="en-US"/>
          </w:rPr>
          <m:t xml:space="preserve">                                                                                               (1)</m:t>
        </m:r>
      </m:oMath>
      <w:r w:rsidR="002B0D91" w:rsidRPr="00490768">
        <w:rPr>
          <w:rFonts w:asciiTheme="minorHAnsi" w:eastAsia="Calibri" w:hAnsiTheme="minorHAnsi" w:cstheme="minorHAnsi"/>
          <w:szCs w:val="24"/>
          <w:lang w:eastAsia="en-US"/>
        </w:rPr>
        <w:t xml:space="preserve"> </w:t>
      </w:r>
    </w:p>
    <w:p w14:paraId="5930580A" w14:textId="77777777" w:rsidR="002B0D91" w:rsidRPr="00490768" w:rsidRDefault="002B0D91" w:rsidP="002B0D91">
      <w:pPr>
        <w:pStyle w:val="Parag"/>
        <w:ind w:right="-994" w:firstLine="0"/>
        <w:rPr>
          <w:rFonts w:asciiTheme="minorHAnsi" w:eastAsia="Calibri" w:hAnsiTheme="minorHAnsi" w:cstheme="minorHAnsi"/>
          <w:szCs w:val="24"/>
          <w:lang w:eastAsia="en-US"/>
        </w:rPr>
      </w:pPr>
    </w:p>
    <w:p w14:paraId="3AB11552" w14:textId="6D02B9B5"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sPre>
              <m:sPrePr>
                <m:ctrlPr>
                  <w:rPr>
                    <w:rFonts w:ascii="Cambria Math" w:eastAsia="Calibri" w:hAnsi="Cambria Math" w:cstheme="minorHAnsi"/>
                    <w:b/>
                    <w:bCs/>
                    <w:szCs w:val="24"/>
                    <w:lang w:eastAsia="en-US"/>
                  </w:rPr>
                </m:ctrlPr>
              </m:sPrePr>
              <m:sub>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CBA</m:t>
                </m:r>
                <m:r>
                  <m:rPr>
                    <m:sty m:val="b"/>
                  </m:rPr>
                  <w:rPr>
                    <w:rFonts w:ascii="Cambria Math" w:eastAsia="Calibri" w:hAnsi="Cambria Math" w:cstheme="minorHAnsi"/>
                    <w:szCs w:val="24"/>
                    <w:lang w:eastAsia="en-US"/>
                  </w:rPr>
                  <m:t>)</m:t>
                </m:r>
              </m:sub>
              <m:sup>
                <m:r>
                  <m:rPr>
                    <m:sty m:val="b"/>
                  </m:rPr>
                  <w:rPr>
                    <w:rFonts w:ascii="Cambria Math" w:eastAsia="Calibri" w:hAnsi="Cambria Math" w:cstheme="minorHAnsi"/>
                    <w:szCs w:val="24"/>
                    <w:lang w:eastAsia="en-US"/>
                  </w:rPr>
                  <m:t>1</m:t>
                </m:r>
              </m:sup>
              <m:e>
                <m:r>
                  <m:rPr>
                    <m:sty m:val="bi"/>
                  </m:rPr>
                  <w:rPr>
                    <w:rFonts w:ascii="Cambria Math" w:eastAsia="Calibri" w:hAnsi="Cambria Math" w:cstheme="minorHAnsi"/>
                    <w:szCs w:val="24"/>
                    <w:lang w:eastAsia="en-US"/>
                  </w:rPr>
                  <m:t>valor</m:t>
                </m:r>
              </m:e>
            </m:sPre>
          </m:e>
          <m:sub>
            <m:r>
              <m:rPr>
                <m:sty m:val="bi"/>
              </m:rPr>
              <w:rPr>
                <w:rFonts w:ascii="Cambria Math" w:eastAsia="Calibri" w:hAnsi="Cambria Math" w:cstheme="minorHAnsi"/>
                <w:szCs w:val="24"/>
                <w:lang w:eastAsia="en-US"/>
              </w:rPr>
              <m:t>x</m:t>
            </m:r>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t</m:t>
            </m:r>
          </m:sub>
          <m:sup>
            <m:r>
              <m:rPr>
                <m:sty m:val="bi"/>
              </m:rPr>
              <w:rPr>
                <w:rFonts w:ascii="Cambria Math" w:eastAsia="Calibri" w:hAnsi="Cambria Math" w:cstheme="minorHAnsi"/>
                <w:szCs w:val="24"/>
                <w:lang w:eastAsia="en-US"/>
              </w:rPr>
              <m:t>T</m:t>
            </m:r>
          </m:sup>
        </m:sSubSup>
      </m:oMath>
      <w:r w:rsidR="002E4391" w:rsidRPr="00490768">
        <w:rPr>
          <w:rFonts w:asciiTheme="minorHAnsi" w:eastAsia="Calibri" w:hAnsiTheme="minorHAnsi" w:cstheme="minorHAnsi"/>
          <w:szCs w:val="24"/>
          <w:lang w:eastAsia="en-US"/>
        </w:rPr>
        <w:t xml:space="preserve"> é o </w:t>
      </w:r>
      <w:r w:rsidR="002B0D91" w:rsidRPr="00490768">
        <w:rPr>
          <w:rFonts w:asciiTheme="minorHAnsi" w:eastAsia="Calibri" w:hAnsiTheme="minorHAnsi" w:cstheme="minorHAnsi"/>
          <w:szCs w:val="24"/>
          <w:lang w:eastAsia="en-US"/>
        </w:rPr>
        <w:t>provento projetado para época t, de acordo com o Corpo e Arma do militar</w:t>
      </w:r>
      <w:r w:rsidR="002E4391" w:rsidRPr="00490768">
        <w:rPr>
          <w:rFonts w:asciiTheme="minorHAnsi" w:eastAsia="Calibri" w:hAnsiTheme="minorHAnsi" w:cstheme="minorHAnsi"/>
          <w:szCs w:val="24"/>
          <w:lang w:eastAsia="en-US"/>
        </w:rPr>
        <w:t>, dado pela fórmula:</w:t>
      </w:r>
    </w:p>
    <w:p w14:paraId="0D3157CC" w14:textId="77777777" w:rsidR="002B0D91" w:rsidRPr="00490768" w:rsidRDefault="002B0D91" w:rsidP="002B0D91">
      <w:pPr>
        <w:pStyle w:val="Parag"/>
        <w:ind w:firstLine="0"/>
        <w:rPr>
          <w:rFonts w:asciiTheme="minorHAnsi" w:eastAsia="Calibri" w:hAnsiTheme="minorHAnsi" w:cstheme="minorHAnsi"/>
          <w:szCs w:val="24"/>
          <w:lang w:eastAsia="en-US"/>
        </w:rPr>
      </w:pPr>
    </w:p>
    <w:p w14:paraId="368BB784" w14:textId="139AB8D1" w:rsidR="002B0D91" w:rsidRPr="00490768" w:rsidRDefault="00B4172A" w:rsidP="002B0D91">
      <w:pPr>
        <w:pStyle w:val="Parag"/>
        <w:ind w:right="-994" w:firstLine="0"/>
        <w:rPr>
          <w:rFonts w:asciiTheme="minorHAnsi" w:eastAsia="Calibri" w:hAnsiTheme="minorHAnsi" w:cstheme="minorHAnsi"/>
          <w:szCs w:val="24"/>
          <w:lang w:eastAsia="en-US"/>
        </w:rPr>
      </w:pPr>
      <m:oMath>
        <m:sSubSup>
          <m:sSubSupPr>
            <m:ctrlPr>
              <w:rPr>
                <w:rFonts w:ascii="Cambria Math" w:eastAsia="Calibri" w:hAnsi="Cambria Math" w:cstheme="minorHAnsi"/>
                <w:szCs w:val="24"/>
                <w:lang w:eastAsia="en-US"/>
              </w:rPr>
            </m:ctrlPr>
          </m:sSubSupPr>
          <m:e>
            <m:sPre>
              <m:sPrePr>
                <m:ctrlPr>
                  <w:rPr>
                    <w:rFonts w:ascii="Cambria Math" w:eastAsia="Calibri" w:hAnsi="Cambria Math" w:cstheme="minorHAnsi"/>
                    <w:szCs w:val="24"/>
                    <w:lang w:eastAsia="en-US"/>
                  </w:rPr>
                </m:ctrlPr>
              </m:sPrePr>
              <m:sub>
                <m:r>
                  <m:rPr>
                    <m:sty m:val="p"/>
                  </m:rPr>
                  <w:rPr>
                    <w:rFonts w:ascii="Cambria Math" w:eastAsia="Calibri" w:hAnsi="Cambria Math" w:cstheme="minorHAnsi"/>
                    <w:szCs w:val="24"/>
                    <w:lang w:eastAsia="en-US"/>
                  </w:rPr>
                  <m:t>(</m:t>
                </m:r>
                <m:r>
                  <w:rPr>
                    <w:rFonts w:ascii="Cambria Math" w:eastAsia="Calibri" w:hAnsi="Cambria Math" w:cstheme="minorHAnsi"/>
                    <w:szCs w:val="24"/>
                    <w:lang w:eastAsia="en-US"/>
                  </w:rPr>
                  <m:t>CBA</m:t>
                </m:r>
                <m:r>
                  <m:rPr>
                    <m:sty m:val="p"/>
                  </m:rPr>
                  <w:rPr>
                    <w:rFonts w:ascii="Cambria Math" w:eastAsia="Calibri" w:hAnsi="Cambria Math" w:cstheme="minorHAnsi"/>
                    <w:szCs w:val="24"/>
                    <w:lang w:eastAsia="en-US"/>
                  </w:rPr>
                  <m:t>)</m:t>
                </m:r>
              </m:sub>
              <m:sup>
                <m:r>
                  <m:rPr>
                    <m:sty m:val="p"/>
                  </m:rPr>
                  <w:rPr>
                    <w:rFonts w:ascii="Cambria Math" w:eastAsia="Calibri" w:hAnsi="Cambria Math" w:cstheme="minorHAnsi"/>
                    <w:szCs w:val="24"/>
                    <w:lang w:eastAsia="en-US"/>
                  </w:rPr>
                  <m:t>1</m:t>
                </m:r>
              </m:sup>
              <m:e>
                <m:r>
                  <w:rPr>
                    <w:rFonts w:ascii="Cambria Math" w:eastAsia="Calibri" w:hAnsi="Cambria Math" w:cstheme="minorHAnsi"/>
                    <w:szCs w:val="24"/>
                    <w:lang w:eastAsia="en-US"/>
                  </w:rPr>
                  <m:t>valor</m:t>
                </m:r>
              </m:e>
            </m:sPre>
          </m:e>
          <m:sub>
            <m:r>
              <w:rPr>
                <w:rFonts w:ascii="Cambria Math" w:eastAsia="Calibri" w:hAnsi="Cambria Math" w:cstheme="minorHAnsi"/>
                <w:szCs w:val="24"/>
                <w:lang w:eastAsia="en-US"/>
              </w:rPr>
              <m:t>x</m:t>
            </m:r>
            <m:r>
              <m:rPr>
                <m:sty m:val="p"/>
              </m:rPr>
              <w:rPr>
                <w:rFonts w:ascii="Cambria Math" w:eastAsia="Calibri" w:hAnsi="Cambria Math" w:cstheme="minorHAnsi"/>
                <w:szCs w:val="24"/>
                <w:lang w:eastAsia="en-US"/>
              </w:rPr>
              <m:t>-</m:t>
            </m:r>
            <m:r>
              <w:rPr>
                <w:rFonts w:ascii="Cambria Math" w:eastAsia="Calibri" w:hAnsi="Cambria Math" w:cstheme="minorHAnsi"/>
                <w:szCs w:val="24"/>
                <w:lang w:eastAsia="en-US"/>
              </w:rPr>
              <m:t>t</m:t>
            </m:r>
          </m:sub>
          <m:sup>
            <m:r>
              <w:rPr>
                <w:rFonts w:ascii="Cambria Math" w:eastAsia="Calibri" w:hAnsi="Cambria Math" w:cstheme="minorHAnsi"/>
                <w:szCs w:val="24"/>
                <w:lang w:eastAsia="en-US"/>
              </w:rPr>
              <m:t>T</m:t>
            </m:r>
          </m:sup>
        </m:sSubSup>
      </m:oMath>
      <w:r w:rsidR="002B0D91" w:rsidRPr="00490768">
        <w:rPr>
          <w:rFonts w:asciiTheme="minorHAnsi" w:eastAsia="Calibri" w:hAnsiTheme="minorHAnsi" w:cstheme="minorHAnsi"/>
          <w:szCs w:val="24"/>
          <w:lang w:eastAsia="en-US"/>
        </w:rPr>
        <w:t xml:space="preserve">= </w:t>
      </w:r>
      <m:oMath>
        <m:sSup>
          <m:sSupPr>
            <m:ctrlPr>
              <w:rPr>
                <w:rFonts w:ascii="Cambria Math" w:eastAsia="Calibri" w:hAnsi="Cambria Math" w:cstheme="minorHAnsi"/>
                <w:szCs w:val="24"/>
                <w:lang w:eastAsia="en-US"/>
              </w:rPr>
            </m:ctrlPr>
          </m:sSupPr>
          <m:e>
            <m:sSub>
              <m:sSubPr>
                <m:ctrlPr>
                  <w:rPr>
                    <w:rFonts w:ascii="Cambria Math" w:eastAsia="Calibri" w:hAnsi="Cambria Math" w:cstheme="minorHAnsi"/>
                    <w:szCs w:val="24"/>
                    <w:lang w:eastAsia="en-US"/>
                  </w:rPr>
                </m:ctrlPr>
              </m:sSubPr>
              <m:e>
                <m:r>
                  <w:rPr>
                    <w:rFonts w:ascii="Cambria Math" w:eastAsia="Calibri" w:hAnsi="Cambria Math" w:cstheme="minorHAnsi"/>
                    <w:szCs w:val="24"/>
                    <w:lang w:eastAsia="en-US"/>
                  </w:rPr>
                  <m:t>valor</m:t>
                </m:r>
              </m:e>
              <m:sub>
                <m:r>
                  <w:rPr>
                    <w:rFonts w:ascii="Cambria Math" w:eastAsia="Calibri" w:hAnsi="Cambria Math" w:cstheme="minorHAnsi"/>
                    <w:szCs w:val="24"/>
                    <w:lang w:eastAsia="en-US"/>
                  </w:rPr>
                  <m:t>x</m:t>
                </m:r>
              </m:sub>
            </m:sSub>
            <m:r>
              <m:rPr>
                <m:sty m:val="p"/>
              </m:rPr>
              <w:rPr>
                <w:rFonts w:ascii="Cambria Math" w:eastAsia="Calibri" w:hAnsi="Cambria Math" w:cstheme="minorHAnsi"/>
                <w:szCs w:val="24"/>
                <w:lang w:eastAsia="en-US"/>
              </w:rPr>
              <m:t>.</m:t>
            </m:r>
            <m:d>
              <m:dPr>
                <m:ctrlPr>
                  <w:rPr>
                    <w:rFonts w:ascii="Cambria Math" w:eastAsia="Calibri" w:hAnsi="Cambria Math" w:cstheme="minorHAnsi"/>
                    <w:szCs w:val="24"/>
                    <w:lang w:eastAsia="en-US"/>
                  </w:rPr>
                </m:ctrlPr>
              </m:dPr>
              <m:e>
                <m:r>
                  <m:rPr>
                    <m:sty m:val="p"/>
                  </m:rPr>
                  <w:rPr>
                    <w:rFonts w:ascii="Cambria Math" w:eastAsia="Calibri" w:hAnsi="Cambria Math" w:cstheme="minorHAnsi"/>
                    <w:szCs w:val="24"/>
                    <w:lang w:eastAsia="en-US"/>
                  </w:rPr>
                  <m:t>1+</m:t>
                </m:r>
                <m:r>
                  <w:rPr>
                    <w:rFonts w:ascii="Cambria Math" w:eastAsia="Calibri" w:hAnsi="Cambria Math" w:cstheme="minorHAnsi"/>
                    <w:szCs w:val="24"/>
                    <w:lang w:eastAsia="en-US"/>
                  </w:rPr>
                  <m:t>CBA</m:t>
                </m:r>
              </m:e>
            </m:d>
          </m:e>
          <m:sup>
            <m:r>
              <w:rPr>
                <w:rFonts w:ascii="Cambria Math" w:eastAsia="Calibri" w:hAnsi="Cambria Math" w:cstheme="minorHAnsi"/>
                <w:szCs w:val="24"/>
                <w:lang w:eastAsia="en-US"/>
              </w:rPr>
              <m:t>t</m:t>
            </m:r>
          </m:sup>
        </m:sSup>
        <m:r>
          <m:rPr>
            <m:sty m:val="p"/>
          </m:rPr>
          <w:rPr>
            <w:rFonts w:ascii="Cambria Math" w:eastAsia="Calibri" w:hAnsi="Cambria Math" w:cstheme="minorHAnsi"/>
            <w:szCs w:val="24"/>
            <w:lang w:eastAsia="en-US"/>
          </w:rPr>
          <m:t xml:space="preserve">                                                                                                      (2)</m:t>
        </m:r>
      </m:oMath>
    </w:p>
    <w:p w14:paraId="290C1CCB" w14:textId="67C65FC4"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r>
              <m:rPr>
                <m:sty m:val="bi"/>
              </m:rPr>
              <w:rPr>
                <w:rFonts w:ascii="Cambria Math" w:eastAsia="Calibri" w:hAnsi="Cambria Math" w:cstheme="minorHAnsi"/>
                <w:szCs w:val="24"/>
                <w:lang w:eastAsia="en-US"/>
              </w:rPr>
              <m:t>valor</m:t>
            </m:r>
          </m:e>
          <m:sub>
            <m:r>
              <m:rPr>
                <m:sty m:val="bi"/>
              </m:rPr>
              <w:rPr>
                <w:rFonts w:ascii="Cambria Math" w:eastAsia="Calibri" w:hAnsi="Cambria Math" w:cstheme="minorHAnsi"/>
                <w:szCs w:val="24"/>
                <w:lang w:eastAsia="en-US"/>
              </w:rPr>
              <m:t>x</m:t>
            </m:r>
          </m:sub>
          <m:sup>
            <m:r>
              <m:rPr>
                <m:sty m:val="bi"/>
              </m:rPr>
              <w:rPr>
                <w:rFonts w:ascii="Cambria Math" w:eastAsia="Calibri" w:hAnsi="Cambria Math" w:cstheme="minorHAnsi"/>
                <w:szCs w:val="24"/>
                <w:lang w:eastAsia="en-US"/>
              </w:rPr>
              <m:t>B</m:t>
            </m:r>
          </m:sup>
        </m:sSubSup>
      </m:oMath>
      <w:r w:rsidR="002B0D91" w:rsidRPr="00490768">
        <w:rPr>
          <w:rFonts w:asciiTheme="minorHAnsi" w:eastAsia="Calibri" w:hAnsiTheme="minorHAnsi" w:cstheme="minorHAnsi"/>
          <w:szCs w:val="24"/>
          <w:lang w:eastAsia="en-US"/>
        </w:rPr>
        <w:t xml:space="preserve"> </w:t>
      </w:r>
      <w:r w:rsidR="002E4391" w:rsidRPr="00490768">
        <w:rPr>
          <w:rFonts w:asciiTheme="minorHAnsi" w:eastAsia="Calibri" w:hAnsiTheme="minorHAnsi" w:cstheme="minorHAnsi"/>
          <w:szCs w:val="24"/>
          <w:lang w:eastAsia="en-US"/>
        </w:rPr>
        <w:t>é o</w:t>
      </w:r>
      <w:r w:rsidR="002B0D91" w:rsidRPr="00490768">
        <w:rPr>
          <w:rFonts w:asciiTheme="minorHAnsi" w:eastAsia="Calibri" w:hAnsiTheme="minorHAnsi" w:cstheme="minorHAnsi"/>
          <w:szCs w:val="24"/>
          <w:lang w:eastAsia="en-US"/>
        </w:rPr>
        <w:t xml:space="preserve"> salário</w:t>
      </w:r>
      <w:r w:rsidR="002E4391" w:rsidRPr="00490768">
        <w:rPr>
          <w:rFonts w:asciiTheme="minorHAnsi" w:eastAsia="Calibri" w:hAnsiTheme="minorHAnsi" w:cstheme="minorHAnsi"/>
          <w:szCs w:val="24"/>
          <w:lang w:eastAsia="en-US"/>
        </w:rPr>
        <w:t xml:space="preserve"> de benefício</w:t>
      </w:r>
      <w:r w:rsidR="002B0D91" w:rsidRPr="00490768">
        <w:rPr>
          <w:rFonts w:asciiTheme="minorHAnsi" w:eastAsia="Calibri" w:hAnsiTheme="minorHAnsi" w:cstheme="minorHAnsi"/>
          <w:szCs w:val="24"/>
          <w:lang w:eastAsia="en-US"/>
        </w:rPr>
        <w:t xml:space="preserve"> </w:t>
      </w:r>
      <w:r w:rsidR="002E4391" w:rsidRPr="00490768">
        <w:rPr>
          <w:rFonts w:asciiTheme="minorHAnsi" w:eastAsia="Calibri" w:hAnsiTheme="minorHAnsi" w:cstheme="minorHAnsi"/>
          <w:szCs w:val="24"/>
          <w:lang w:eastAsia="en-US"/>
        </w:rPr>
        <w:t xml:space="preserve">do militar </w:t>
      </w:r>
      <w:r w:rsidR="002B0D91" w:rsidRPr="00490768">
        <w:rPr>
          <w:rFonts w:asciiTheme="minorHAnsi" w:eastAsia="Calibri" w:hAnsiTheme="minorHAnsi" w:cstheme="minorHAnsi"/>
          <w:szCs w:val="24"/>
          <w:lang w:eastAsia="en-US"/>
        </w:rPr>
        <w:t>na idade x, de acordo com o Corpo e Arma do militar;</w:t>
      </w:r>
    </w:p>
    <w:p w14:paraId="184F82B3" w14:textId="77777777" w:rsidR="002B0D91" w:rsidRPr="00490768" w:rsidRDefault="002B0D91" w:rsidP="002B0D91">
      <w:pPr>
        <w:pStyle w:val="Parag"/>
        <w:ind w:firstLine="0"/>
        <w:rPr>
          <w:rFonts w:asciiTheme="minorHAnsi" w:eastAsia="Calibri" w:hAnsiTheme="minorHAnsi" w:cstheme="minorHAnsi"/>
          <w:szCs w:val="24"/>
          <w:lang w:eastAsia="en-US"/>
        </w:rPr>
      </w:pPr>
    </w:p>
    <w:p w14:paraId="50B9696B" w14:textId="4C5D7981"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r>
              <m:rPr>
                <m:sty m:val="bi"/>
              </m:rPr>
              <w:rPr>
                <w:rFonts w:ascii="Cambria Math" w:eastAsia="Calibri" w:hAnsi="Cambria Math" w:cstheme="minorHAnsi"/>
                <w:szCs w:val="24"/>
                <w:lang w:eastAsia="en-US"/>
              </w:rPr>
              <m:t>valor</m:t>
            </m:r>
          </m:e>
          <m:sub>
            <m:r>
              <m:rPr>
                <m:sty m:val="bi"/>
              </m:rPr>
              <w:rPr>
                <w:rFonts w:ascii="Cambria Math" w:eastAsia="Calibri" w:hAnsi="Cambria Math" w:cstheme="minorHAnsi"/>
                <w:szCs w:val="24"/>
                <w:lang w:eastAsia="en-US"/>
              </w:rPr>
              <m:t>x</m:t>
            </m:r>
          </m:sub>
          <m:sup>
            <m:r>
              <m:rPr>
                <m:sty m:val="bi"/>
              </m:rPr>
              <w:rPr>
                <w:rFonts w:ascii="Cambria Math" w:eastAsia="Calibri" w:hAnsi="Cambria Math" w:cstheme="minorHAnsi"/>
                <w:szCs w:val="24"/>
                <w:lang w:eastAsia="en-US"/>
              </w:rPr>
              <m:t>C</m:t>
            </m:r>
          </m:sup>
        </m:sSubSup>
      </m:oMath>
      <w:r w:rsidR="002E4391" w:rsidRPr="00490768">
        <w:rPr>
          <w:rFonts w:asciiTheme="minorHAnsi" w:eastAsia="Calibri" w:hAnsiTheme="minorHAnsi" w:cstheme="minorHAnsi"/>
          <w:b/>
          <w:bCs/>
          <w:szCs w:val="24"/>
          <w:lang w:eastAsia="en-US"/>
        </w:rPr>
        <w:t xml:space="preserve"> </w:t>
      </w:r>
      <w:r w:rsidR="002E4391" w:rsidRPr="00490768">
        <w:rPr>
          <w:rFonts w:asciiTheme="minorHAnsi" w:eastAsia="Calibri" w:hAnsiTheme="minorHAnsi" w:cstheme="minorHAnsi"/>
          <w:szCs w:val="24"/>
          <w:lang w:eastAsia="en-US"/>
        </w:rPr>
        <w:t xml:space="preserve">é o </w:t>
      </w:r>
      <w:r w:rsidR="002B0D91" w:rsidRPr="00490768">
        <w:rPr>
          <w:rFonts w:asciiTheme="minorHAnsi" w:eastAsia="Calibri" w:hAnsiTheme="minorHAnsi" w:cstheme="minorHAnsi"/>
          <w:szCs w:val="24"/>
          <w:lang w:eastAsia="en-US"/>
        </w:rPr>
        <w:t xml:space="preserve">salário de contribuição </w:t>
      </w:r>
      <w:r w:rsidR="002E4391" w:rsidRPr="00490768">
        <w:rPr>
          <w:rFonts w:asciiTheme="minorHAnsi" w:eastAsia="Calibri" w:hAnsiTheme="minorHAnsi" w:cstheme="minorHAnsi"/>
          <w:szCs w:val="24"/>
          <w:lang w:eastAsia="en-US"/>
        </w:rPr>
        <w:t xml:space="preserve">do militar </w:t>
      </w:r>
      <w:r w:rsidR="002B0D91" w:rsidRPr="00490768">
        <w:rPr>
          <w:rFonts w:asciiTheme="minorHAnsi" w:eastAsia="Calibri" w:hAnsiTheme="minorHAnsi" w:cstheme="minorHAnsi"/>
          <w:szCs w:val="24"/>
          <w:lang w:eastAsia="en-US"/>
        </w:rPr>
        <w:t>na idade x, de acordo com o Corpo e Arma do militar;</w:t>
      </w:r>
    </w:p>
    <w:p w14:paraId="201FAB82" w14:textId="77777777" w:rsidR="002B0D91" w:rsidRPr="00490768" w:rsidRDefault="002B0D91" w:rsidP="002B0D91">
      <w:pPr>
        <w:pStyle w:val="Parag"/>
        <w:ind w:firstLine="0"/>
        <w:rPr>
          <w:rFonts w:asciiTheme="minorHAnsi" w:eastAsia="Calibri" w:hAnsiTheme="minorHAnsi" w:cstheme="minorHAnsi"/>
          <w:szCs w:val="24"/>
          <w:lang w:eastAsia="en-US"/>
        </w:rPr>
      </w:pPr>
    </w:p>
    <w:p w14:paraId="740E0742" w14:textId="03A2ADEA"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sPre>
              <m:sPrePr>
                <m:ctrlPr>
                  <w:rPr>
                    <w:rFonts w:ascii="Cambria Math" w:eastAsia="Calibri" w:hAnsi="Cambria Math" w:cstheme="minorHAnsi"/>
                    <w:b/>
                    <w:bCs/>
                    <w:szCs w:val="24"/>
                    <w:lang w:eastAsia="en-US"/>
                  </w:rPr>
                </m:ctrlPr>
              </m:sPrePr>
              <m:sub>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CSA</m:t>
                </m:r>
                <m:r>
                  <m:rPr>
                    <m:sty m:val="b"/>
                  </m:rPr>
                  <w:rPr>
                    <w:rFonts w:ascii="Cambria Math" w:eastAsia="Calibri" w:hAnsi="Cambria Math" w:cstheme="minorHAnsi"/>
                    <w:szCs w:val="24"/>
                    <w:lang w:eastAsia="en-US"/>
                  </w:rPr>
                  <m:t>)</m:t>
                </m:r>
              </m:sub>
              <m:sup>
                <m:r>
                  <m:rPr>
                    <m:sty m:val="bi"/>
                  </m:rPr>
                  <w:rPr>
                    <w:rFonts w:ascii="Cambria Math" w:eastAsia="Calibri" w:hAnsi="Cambria Math" w:cstheme="minorHAnsi"/>
                    <w:szCs w:val="24"/>
                    <w:lang w:eastAsia="en-US"/>
                  </w:rPr>
                  <m:t>e</m:t>
                </m:r>
              </m:sup>
              <m:e>
                <m:r>
                  <m:rPr>
                    <m:sty m:val="bi"/>
                  </m:rPr>
                  <w:rPr>
                    <w:rFonts w:ascii="Cambria Math" w:eastAsia="Calibri" w:hAnsi="Cambria Math" w:cstheme="minorHAnsi"/>
                    <w:szCs w:val="24"/>
                    <w:lang w:eastAsia="en-US"/>
                  </w:rPr>
                  <m:t>v</m:t>
                </m:r>
              </m:e>
            </m:sPre>
          </m:e>
          <m:sub>
            <m:r>
              <m:rPr>
                <m:sty m:val="bi"/>
              </m:rPr>
              <w:rPr>
                <w:rFonts w:ascii="Cambria Math" w:eastAsia="Calibri" w:hAnsi="Cambria Math" w:cstheme="minorHAnsi"/>
                <w:szCs w:val="24"/>
                <w:lang w:eastAsia="en-US"/>
              </w:rPr>
              <m:t>e</m:t>
            </m:r>
          </m:sub>
          <m:sup>
            <m:r>
              <m:rPr>
                <m:sty m:val="bi"/>
              </m:rPr>
              <w:rPr>
                <w:rFonts w:ascii="Cambria Math" w:eastAsia="Calibri" w:hAnsi="Cambria Math" w:cstheme="minorHAnsi"/>
                <w:szCs w:val="24"/>
                <w:lang w:eastAsia="en-US"/>
              </w:rPr>
              <m:t>t</m:t>
            </m:r>
          </m:sup>
        </m:sSubSup>
      </m:oMath>
      <w:r w:rsidR="00184A84" w:rsidRPr="00490768">
        <w:rPr>
          <w:rFonts w:asciiTheme="minorHAnsi" w:eastAsia="Calibri" w:hAnsiTheme="minorHAnsi" w:cstheme="minorHAnsi"/>
          <w:szCs w:val="24"/>
          <w:lang w:eastAsia="en-US"/>
        </w:rPr>
        <w:t xml:space="preserve"> </w:t>
      </w:r>
      <w:r w:rsidR="002E4391" w:rsidRPr="00490768">
        <w:rPr>
          <w:rFonts w:asciiTheme="minorHAnsi" w:eastAsia="Calibri" w:hAnsiTheme="minorHAnsi" w:cstheme="minorHAnsi"/>
          <w:szCs w:val="24"/>
          <w:lang w:eastAsia="en-US"/>
        </w:rPr>
        <w:t xml:space="preserve">é o </w:t>
      </w:r>
      <w:r w:rsidR="002B0D91" w:rsidRPr="00490768">
        <w:rPr>
          <w:rFonts w:asciiTheme="minorHAnsi" w:eastAsia="Calibri" w:hAnsiTheme="minorHAnsi" w:cstheme="minorHAnsi"/>
          <w:szCs w:val="24"/>
          <w:lang w:eastAsia="en-US"/>
        </w:rPr>
        <w:t>fator de crescimento salarial da época t descontado financeiramente</w:t>
      </w:r>
      <w:r w:rsidR="002E4391" w:rsidRPr="00490768">
        <w:rPr>
          <w:rFonts w:asciiTheme="minorHAnsi" w:eastAsia="Calibri" w:hAnsiTheme="minorHAnsi" w:cstheme="minorHAnsi"/>
          <w:szCs w:val="24"/>
          <w:lang w:eastAsia="en-US"/>
        </w:rPr>
        <w:t>, dado pela fórmula:</w:t>
      </w:r>
    </w:p>
    <w:p w14:paraId="12F6AC3F" w14:textId="77777777" w:rsidR="002E4391" w:rsidRPr="00490768" w:rsidRDefault="002E4391" w:rsidP="002B0D91">
      <w:pPr>
        <w:pStyle w:val="Parag"/>
        <w:ind w:firstLine="0"/>
        <w:rPr>
          <w:rFonts w:asciiTheme="minorHAnsi" w:eastAsia="Calibri" w:hAnsiTheme="minorHAnsi" w:cstheme="minorHAnsi"/>
          <w:szCs w:val="24"/>
          <w:lang w:eastAsia="en-US"/>
        </w:rPr>
      </w:pPr>
    </w:p>
    <w:p w14:paraId="59396390" w14:textId="07B4973D" w:rsidR="002B0D91" w:rsidRPr="00490768" w:rsidRDefault="00B4172A" w:rsidP="002E4391">
      <w:pPr>
        <w:pStyle w:val="Estilo1"/>
        <w:suppressAutoHyphens/>
        <w:spacing w:before="0" w:after="0" w:line="360" w:lineRule="auto"/>
        <w:ind w:right="3"/>
        <w:rPr>
          <w:rFonts w:asciiTheme="minorHAnsi" w:eastAsia="Calibri" w:hAnsiTheme="minorHAnsi" w:cstheme="minorHAnsi"/>
          <w:spacing w:val="0"/>
          <w:sz w:val="24"/>
          <w:szCs w:val="24"/>
          <w:lang w:eastAsia="en-US"/>
        </w:rPr>
      </w:pPr>
      <m:oMath>
        <m:sSubSup>
          <m:sSubSupPr>
            <m:ctrlPr>
              <w:rPr>
                <w:rFonts w:ascii="Cambria Math" w:eastAsia="Calibri" w:hAnsi="Cambria Math" w:cstheme="minorHAnsi"/>
                <w:sz w:val="24"/>
                <w:szCs w:val="24"/>
                <w:lang w:eastAsia="en-US"/>
              </w:rPr>
            </m:ctrlPr>
          </m:sSubSupPr>
          <m:e>
            <m:sPre>
              <m:sPrePr>
                <m:ctrlPr>
                  <w:rPr>
                    <w:rFonts w:ascii="Cambria Math" w:eastAsia="Calibri" w:hAnsi="Cambria Math" w:cstheme="minorHAnsi"/>
                    <w:sz w:val="24"/>
                    <w:szCs w:val="24"/>
                    <w:lang w:eastAsia="en-US"/>
                  </w:rPr>
                </m:ctrlPr>
              </m:sPrePr>
              <m:sub>
                <m:r>
                  <m:rPr>
                    <m:sty m:val="p"/>
                  </m:rPr>
                  <w:rPr>
                    <w:rFonts w:ascii="Cambria Math" w:eastAsia="Calibri" w:hAnsi="Cambria Math" w:cstheme="minorHAnsi"/>
                    <w:sz w:val="24"/>
                    <w:szCs w:val="24"/>
                    <w:lang w:eastAsia="en-US"/>
                  </w:rPr>
                  <m:t>(</m:t>
                </m:r>
                <m:r>
                  <w:rPr>
                    <w:rFonts w:ascii="Cambria Math" w:eastAsia="Calibri" w:hAnsi="Cambria Math" w:cstheme="minorHAnsi"/>
                    <w:sz w:val="24"/>
                    <w:szCs w:val="24"/>
                    <w:lang w:eastAsia="en-US"/>
                  </w:rPr>
                  <m:t>CBA</m:t>
                </m:r>
                <m:r>
                  <m:rPr>
                    <m:sty m:val="p"/>
                  </m:rPr>
                  <w:rPr>
                    <w:rFonts w:ascii="Cambria Math" w:eastAsia="Calibri" w:hAnsi="Cambria Math" w:cstheme="minorHAnsi"/>
                    <w:sz w:val="24"/>
                    <w:szCs w:val="24"/>
                    <w:lang w:eastAsia="en-US"/>
                  </w:rPr>
                  <m:t>)</m:t>
                </m:r>
              </m:sub>
              <m:sup>
                <m:r>
                  <w:rPr>
                    <w:rFonts w:ascii="Cambria Math" w:eastAsia="Calibri" w:hAnsi="Cambria Math" w:cstheme="minorHAnsi"/>
                    <w:sz w:val="24"/>
                    <w:szCs w:val="24"/>
                    <w:lang w:eastAsia="en-US"/>
                  </w:rPr>
                  <m:t>e</m:t>
                </m:r>
              </m:sup>
              <m:e>
                <m:r>
                  <w:rPr>
                    <w:rFonts w:ascii="Cambria Math" w:eastAsia="Calibri" w:hAnsi="Cambria Math" w:cstheme="minorHAnsi"/>
                    <w:sz w:val="24"/>
                    <w:szCs w:val="24"/>
                    <w:lang w:eastAsia="en-US"/>
                  </w:rPr>
                  <m:t>v</m:t>
                </m:r>
              </m:e>
            </m:sPre>
          </m:e>
          <m:sub>
            <m:r>
              <w:rPr>
                <w:rFonts w:ascii="Cambria Math" w:eastAsia="Calibri" w:hAnsi="Cambria Math" w:cstheme="minorHAnsi"/>
                <w:sz w:val="24"/>
                <w:szCs w:val="24"/>
                <w:lang w:eastAsia="en-US"/>
              </w:rPr>
              <m:t>e</m:t>
            </m:r>
          </m:sub>
          <m:sup>
            <m:r>
              <w:rPr>
                <w:rFonts w:ascii="Cambria Math" w:eastAsia="Calibri" w:hAnsi="Cambria Math" w:cstheme="minorHAnsi"/>
                <w:sz w:val="24"/>
                <w:szCs w:val="24"/>
                <w:lang w:eastAsia="en-US"/>
              </w:rPr>
              <m:t>t</m:t>
            </m:r>
          </m:sup>
        </m:sSubSup>
        <m:r>
          <m:rPr>
            <m:sty m:val="p"/>
          </m:rPr>
          <w:rPr>
            <w:rFonts w:ascii="Cambria Math" w:eastAsia="Calibri" w:hAnsi="Cambria Math" w:cstheme="minorHAnsi"/>
            <w:spacing w:val="0"/>
            <w:sz w:val="24"/>
            <w:szCs w:val="24"/>
            <w:lang w:eastAsia="en-US"/>
          </w:rPr>
          <m:t xml:space="preserve">= </m:t>
        </m:r>
        <m:f>
          <m:fPr>
            <m:ctrlPr>
              <w:rPr>
                <w:rFonts w:ascii="Cambria Math" w:eastAsia="Calibri" w:hAnsi="Cambria Math" w:cstheme="minorHAnsi"/>
                <w:spacing w:val="0"/>
                <w:sz w:val="24"/>
                <w:szCs w:val="24"/>
                <w:lang w:eastAsia="en-US"/>
              </w:rPr>
            </m:ctrlPr>
          </m:fPr>
          <m:num>
            <m:sSup>
              <m:sSupPr>
                <m:ctrlPr>
                  <w:rPr>
                    <w:rFonts w:ascii="Cambria Math" w:eastAsia="Calibri" w:hAnsi="Cambria Math" w:cstheme="minorHAnsi"/>
                    <w:spacing w:val="0"/>
                    <w:sz w:val="24"/>
                    <w:szCs w:val="24"/>
                    <w:lang w:eastAsia="en-US"/>
                  </w:rPr>
                </m:ctrlPr>
              </m:sSupPr>
              <m:e>
                <m:d>
                  <m:dPr>
                    <m:ctrlPr>
                      <w:rPr>
                        <w:rFonts w:ascii="Cambria Math" w:eastAsia="Calibri" w:hAnsi="Cambria Math" w:cstheme="minorHAnsi"/>
                        <w:spacing w:val="0"/>
                        <w:sz w:val="24"/>
                        <w:szCs w:val="24"/>
                        <w:lang w:eastAsia="en-US"/>
                      </w:rPr>
                    </m:ctrlPr>
                  </m:dPr>
                  <m:e>
                    <m:r>
                      <m:rPr>
                        <m:sty m:val="p"/>
                      </m:rPr>
                      <w:rPr>
                        <w:rFonts w:ascii="Cambria Math" w:eastAsia="Calibri" w:hAnsi="Cambria Math" w:cstheme="minorHAnsi"/>
                        <w:spacing w:val="0"/>
                        <w:sz w:val="24"/>
                        <w:szCs w:val="24"/>
                        <w:lang w:eastAsia="en-US"/>
                      </w:rPr>
                      <m:t>1+</m:t>
                    </m:r>
                    <m:r>
                      <w:rPr>
                        <w:rFonts w:ascii="Cambria Math" w:eastAsia="Calibri" w:hAnsi="Cambria Math" w:cstheme="minorHAnsi"/>
                        <w:spacing w:val="0"/>
                        <w:sz w:val="24"/>
                        <w:szCs w:val="24"/>
                        <w:lang w:eastAsia="en-US"/>
                      </w:rPr>
                      <m:t>CSA</m:t>
                    </m:r>
                  </m:e>
                </m:d>
              </m:e>
              <m:sup>
                <m:r>
                  <w:rPr>
                    <w:rFonts w:ascii="Cambria Math" w:eastAsia="Calibri" w:hAnsi="Cambria Math" w:cstheme="minorHAnsi"/>
                    <w:spacing w:val="0"/>
                    <w:sz w:val="24"/>
                    <w:szCs w:val="24"/>
                    <w:lang w:eastAsia="en-US"/>
                  </w:rPr>
                  <m:t>t</m:t>
                </m:r>
              </m:sup>
            </m:sSup>
          </m:num>
          <m:den>
            <m:sSup>
              <m:sSupPr>
                <m:ctrlPr>
                  <w:rPr>
                    <w:rFonts w:ascii="Cambria Math" w:eastAsia="Calibri" w:hAnsi="Cambria Math" w:cstheme="minorHAnsi"/>
                    <w:spacing w:val="0"/>
                    <w:sz w:val="24"/>
                    <w:szCs w:val="24"/>
                    <w:lang w:eastAsia="en-US"/>
                  </w:rPr>
                </m:ctrlPr>
              </m:sSupPr>
              <m:e>
                <m:d>
                  <m:dPr>
                    <m:ctrlPr>
                      <w:rPr>
                        <w:rFonts w:ascii="Cambria Math" w:eastAsia="Calibri" w:hAnsi="Cambria Math" w:cstheme="minorHAnsi"/>
                        <w:spacing w:val="0"/>
                        <w:sz w:val="24"/>
                        <w:szCs w:val="24"/>
                        <w:lang w:eastAsia="en-US"/>
                      </w:rPr>
                    </m:ctrlPr>
                  </m:dPr>
                  <m:e>
                    <m:r>
                      <m:rPr>
                        <m:sty m:val="p"/>
                      </m:rPr>
                      <w:rPr>
                        <w:rFonts w:ascii="Cambria Math" w:eastAsia="Calibri" w:hAnsi="Cambria Math" w:cstheme="minorHAnsi"/>
                        <w:spacing w:val="0"/>
                        <w:sz w:val="24"/>
                        <w:szCs w:val="24"/>
                        <w:lang w:eastAsia="en-US"/>
                      </w:rPr>
                      <m:t>1+</m:t>
                    </m:r>
                    <m:r>
                      <w:rPr>
                        <w:rFonts w:ascii="Cambria Math" w:eastAsia="Calibri" w:hAnsi="Cambria Math" w:cstheme="minorHAnsi"/>
                        <w:spacing w:val="0"/>
                        <w:sz w:val="24"/>
                        <w:szCs w:val="24"/>
                        <w:lang w:eastAsia="en-US"/>
                      </w:rPr>
                      <m:t>i</m:t>
                    </m:r>
                  </m:e>
                </m:d>
              </m:e>
              <m:sup>
                <m:r>
                  <w:rPr>
                    <w:rFonts w:ascii="Cambria Math" w:eastAsia="Calibri" w:hAnsi="Cambria Math" w:cstheme="minorHAnsi"/>
                    <w:spacing w:val="0"/>
                    <w:sz w:val="24"/>
                    <w:szCs w:val="24"/>
                    <w:lang w:eastAsia="en-US"/>
                  </w:rPr>
                  <m:t>t</m:t>
                </m:r>
              </m:sup>
            </m:sSup>
          </m:den>
        </m:f>
        <m:r>
          <m:rPr>
            <m:sty m:val="p"/>
          </m:rPr>
          <w:rPr>
            <w:rFonts w:ascii="Cambria Math" w:eastAsia="Calibri" w:hAnsi="Cambria Math" w:cstheme="minorHAnsi"/>
            <w:spacing w:val="0"/>
            <w:sz w:val="24"/>
            <w:szCs w:val="24"/>
            <w:lang w:eastAsia="en-US"/>
          </w:rPr>
          <m:t xml:space="preserve">                                                                                                                               (3)</m:t>
        </m:r>
      </m:oMath>
      <w:r w:rsidR="002E4391" w:rsidRPr="00490768">
        <w:rPr>
          <w:rFonts w:asciiTheme="minorHAnsi" w:eastAsia="Calibri" w:hAnsiTheme="minorHAnsi" w:cstheme="minorHAnsi"/>
          <w:spacing w:val="0"/>
          <w:sz w:val="24"/>
          <w:szCs w:val="24"/>
          <w:lang w:eastAsia="en-US"/>
        </w:rPr>
        <w:t xml:space="preserve"> </w:t>
      </w:r>
    </w:p>
    <w:p w14:paraId="316B7CE2" w14:textId="77777777" w:rsidR="002E4391" w:rsidRPr="00490768" w:rsidRDefault="002E4391" w:rsidP="002E4391">
      <w:pPr>
        <w:pStyle w:val="Estilo1"/>
        <w:suppressAutoHyphens/>
        <w:spacing w:before="0" w:after="0" w:line="360" w:lineRule="auto"/>
        <w:ind w:right="3"/>
        <w:rPr>
          <w:rFonts w:asciiTheme="minorHAnsi" w:eastAsia="Calibri" w:hAnsiTheme="minorHAnsi" w:cstheme="minorHAnsi"/>
          <w:spacing w:val="0"/>
          <w:sz w:val="24"/>
          <w:szCs w:val="24"/>
          <w:lang w:eastAsia="en-US"/>
        </w:rPr>
      </w:pPr>
    </w:p>
    <w:p w14:paraId="09AD7D6F" w14:textId="33C5E094" w:rsidR="002B0D91" w:rsidRPr="00490768" w:rsidRDefault="00B4172A" w:rsidP="002B0D91">
      <w:pPr>
        <w:pStyle w:val="Parag"/>
        <w:ind w:firstLine="0"/>
        <w:rPr>
          <w:rFonts w:asciiTheme="minorHAnsi" w:eastAsia="Calibri" w:hAnsiTheme="minorHAnsi" w:cstheme="minorHAnsi"/>
          <w:szCs w:val="24"/>
          <w:lang w:eastAsia="en-US"/>
        </w:rPr>
      </w:pPr>
      <m:oMath>
        <m:sSubSup>
          <m:sSubSupPr>
            <m:ctrlPr>
              <w:rPr>
                <w:rFonts w:ascii="Cambria Math" w:eastAsia="Calibri" w:hAnsi="Cambria Math" w:cstheme="minorHAnsi"/>
                <w:b/>
                <w:bCs/>
                <w:szCs w:val="24"/>
                <w:lang w:eastAsia="en-US"/>
              </w:rPr>
            </m:ctrlPr>
          </m:sSubSupPr>
          <m:e>
            <m:sPre>
              <m:sPrePr>
                <m:ctrlPr>
                  <w:rPr>
                    <w:rFonts w:ascii="Cambria Math" w:eastAsia="Calibri" w:hAnsi="Cambria Math" w:cstheme="minorHAnsi"/>
                    <w:b/>
                    <w:bCs/>
                    <w:szCs w:val="24"/>
                    <w:lang w:eastAsia="en-US"/>
                  </w:rPr>
                </m:ctrlPr>
              </m:sPrePr>
              <m:sub>
                <m:r>
                  <m:rPr>
                    <m:sty m:val="b"/>
                  </m:rPr>
                  <w:rPr>
                    <w:rFonts w:ascii="Cambria Math" w:eastAsia="Calibri" w:hAnsi="Cambria Math" w:cstheme="minorHAnsi"/>
                    <w:szCs w:val="24"/>
                    <w:lang w:eastAsia="en-US"/>
                  </w:rPr>
                  <m:t>(</m:t>
                </m:r>
                <m:r>
                  <m:rPr>
                    <m:sty m:val="bi"/>
                  </m:rPr>
                  <w:rPr>
                    <w:rFonts w:ascii="Cambria Math" w:eastAsia="Calibri" w:hAnsi="Cambria Math" w:cstheme="minorHAnsi"/>
                    <w:szCs w:val="24"/>
                    <w:lang w:eastAsia="en-US"/>
                  </w:rPr>
                  <m:t>CBA</m:t>
                </m:r>
                <m:r>
                  <m:rPr>
                    <m:sty m:val="b"/>
                  </m:rPr>
                  <w:rPr>
                    <w:rFonts w:ascii="Cambria Math" w:eastAsia="Calibri" w:hAnsi="Cambria Math" w:cstheme="minorHAnsi"/>
                    <w:szCs w:val="24"/>
                    <w:lang w:eastAsia="en-US"/>
                  </w:rPr>
                  <m:t>)</m:t>
                </m:r>
              </m:sub>
              <m:sup>
                <m:r>
                  <m:rPr>
                    <m:sty m:val="bi"/>
                  </m:rPr>
                  <w:rPr>
                    <w:rFonts w:ascii="Cambria Math" w:eastAsia="Calibri" w:hAnsi="Cambria Math" w:cstheme="minorHAnsi"/>
                    <w:szCs w:val="24"/>
                    <w:lang w:eastAsia="en-US"/>
                  </w:rPr>
                  <m:t>e</m:t>
                </m:r>
              </m:sup>
              <m:e>
                <m:r>
                  <m:rPr>
                    <m:sty m:val="bi"/>
                  </m:rPr>
                  <w:rPr>
                    <w:rFonts w:ascii="Cambria Math" w:eastAsia="Calibri" w:hAnsi="Cambria Math" w:cstheme="minorHAnsi"/>
                    <w:szCs w:val="24"/>
                    <w:lang w:eastAsia="en-US"/>
                  </w:rPr>
                  <m:t>v</m:t>
                </m:r>
              </m:e>
            </m:sPre>
          </m:e>
          <m:sub>
            <m:r>
              <m:rPr>
                <m:sty m:val="bi"/>
              </m:rPr>
              <w:rPr>
                <w:rFonts w:ascii="Cambria Math" w:eastAsia="Calibri" w:hAnsi="Cambria Math" w:cstheme="minorHAnsi"/>
                <w:szCs w:val="24"/>
                <w:lang w:eastAsia="en-US"/>
              </w:rPr>
              <m:t>e</m:t>
            </m:r>
          </m:sub>
          <m:sup>
            <m:r>
              <m:rPr>
                <m:sty m:val="bi"/>
              </m:rPr>
              <w:rPr>
                <w:rFonts w:ascii="Cambria Math" w:eastAsia="Calibri" w:hAnsi="Cambria Math" w:cstheme="minorHAnsi"/>
                <w:szCs w:val="24"/>
                <w:lang w:eastAsia="en-US"/>
              </w:rPr>
              <m:t>t</m:t>
            </m:r>
          </m:sup>
        </m:sSubSup>
      </m:oMath>
      <w:r w:rsidR="002E4391" w:rsidRPr="00490768">
        <w:rPr>
          <w:rFonts w:asciiTheme="minorHAnsi" w:eastAsia="Calibri" w:hAnsiTheme="minorHAnsi" w:cstheme="minorHAnsi"/>
          <w:szCs w:val="24"/>
          <w:lang w:eastAsia="en-US"/>
        </w:rPr>
        <w:t xml:space="preserve"> é o</w:t>
      </w:r>
      <w:r w:rsidR="002B0D91" w:rsidRPr="00490768">
        <w:rPr>
          <w:rFonts w:asciiTheme="minorHAnsi" w:eastAsia="Calibri" w:hAnsiTheme="minorHAnsi" w:cstheme="minorHAnsi"/>
          <w:szCs w:val="24"/>
          <w:lang w:eastAsia="en-US"/>
        </w:rPr>
        <w:t xml:space="preserve">  </w:t>
      </w:r>
      <w:r w:rsidR="002E4391" w:rsidRPr="00490768">
        <w:rPr>
          <w:rFonts w:asciiTheme="minorHAnsi" w:eastAsia="Calibri" w:hAnsiTheme="minorHAnsi" w:cstheme="minorHAnsi"/>
          <w:szCs w:val="24"/>
          <w:lang w:eastAsia="en-US"/>
        </w:rPr>
        <w:t>f</w:t>
      </w:r>
      <w:r w:rsidR="002B0D91" w:rsidRPr="00490768">
        <w:rPr>
          <w:rFonts w:asciiTheme="minorHAnsi" w:eastAsia="Calibri" w:hAnsiTheme="minorHAnsi" w:cstheme="minorHAnsi"/>
          <w:szCs w:val="24"/>
          <w:lang w:eastAsia="en-US"/>
        </w:rPr>
        <w:t>ator de crescimento de proventos da época t descontado financeiramente</w:t>
      </w:r>
      <w:r w:rsidR="002E4391" w:rsidRPr="00490768">
        <w:rPr>
          <w:rFonts w:asciiTheme="minorHAnsi" w:eastAsia="Calibri" w:hAnsiTheme="minorHAnsi" w:cstheme="minorHAnsi"/>
          <w:szCs w:val="24"/>
          <w:lang w:eastAsia="en-US"/>
        </w:rPr>
        <w:t>, dado pela fórmula:</w:t>
      </w:r>
    </w:p>
    <w:p w14:paraId="272C7517" w14:textId="77777777" w:rsidR="002E4391" w:rsidRPr="00490768" w:rsidRDefault="002E4391" w:rsidP="002B0D91">
      <w:pPr>
        <w:pStyle w:val="Parag"/>
        <w:ind w:firstLine="0"/>
        <w:rPr>
          <w:rFonts w:asciiTheme="minorHAnsi" w:eastAsia="Calibri" w:hAnsiTheme="minorHAnsi" w:cstheme="minorHAnsi"/>
          <w:szCs w:val="24"/>
          <w:lang w:eastAsia="en-US"/>
        </w:rPr>
      </w:pPr>
    </w:p>
    <w:p w14:paraId="1999DEBF" w14:textId="1F45A9FF" w:rsidR="002B0D91" w:rsidRPr="00490768" w:rsidRDefault="00B4172A" w:rsidP="002E4391">
      <w:pPr>
        <w:tabs>
          <w:tab w:val="left" w:pos="0"/>
        </w:tabs>
        <w:spacing w:after="0" w:line="360" w:lineRule="auto"/>
        <w:ind w:right="3"/>
        <w:jc w:val="both"/>
        <w:rPr>
          <w:rFonts w:asciiTheme="minorHAnsi" w:hAnsiTheme="minorHAnsi" w:cstheme="minorHAnsi"/>
          <w:sz w:val="24"/>
          <w:szCs w:val="24"/>
        </w:rPr>
      </w:pPr>
      <m:oMath>
        <m:sSubSup>
          <m:sSubSupPr>
            <m:ctrlPr>
              <w:rPr>
                <w:rFonts w:ascii="Cambria Math" w:hAnsi="Cambria Math" w:cstheme="minorHAnsi"/>
                <w:sz w:val="24"/>
                <w:szCs w:val="24"/>
              </w:rPr>
            </m:ctrlPr>
          </m:sSubSupPr>
          <m:e>
            <m:sPre>
              <m:sPrePr>
                <m:ctrlPr>
                  <w:rPr>
                    <w:rFonts w:ascii="Cambria Math" w:hAnsi="Cambria Math" w:cstheme="minorHAnsi"/>
                    <w:sz w:val="24"/>
                    <w:szCs w:val="24"/>
                  </w:rPr>
                </m:ctrlPr>
              </m:sPrePr>
              <m:sub>
                <m:r>
                  <m:rPr>
                    <m:sty m:val="p"/>
                  </m:rPr>
                  <w:rPr>
                    <w:rFonts w:ascii="Cambria Math" w:hAnsi="Cambria Math" w:cstheme="minorHAnsi"/>
                    <w:sz w:val="24"/>
                    <w:szCs w:val="24"/>
                  </w:rPr>
                  <m:t>(</m:t>
                </m:r>
                <m:r>
                  <w:rPr>
                    <w:rFonts w:ascii="Cambria Math" w:hAnsi="Cambria Math" w:cstheme="minorHAnsi"/>
                    <w:sz w:val="24"/>
                    <w:szCs w:val="24"/>
                  </w:rPr>
                  <m:t>CBA</m:t>
                </m:r>
                <m:r>
                  <m:rPr>
                    <m:sty m:val="p"/>
                  </m:rPr>
                  <w:rPr>
                    <w:rFonts w:ascii="Cambria Math" w:hAnsi="Cambria Math" w:cstheme="minorHAnsi"/>
                    <w:sz w:val="24"/>
                    <w:szCs w:val="24"/>
                  </w:rPr>
                  <m:t>)</m:t>
                </m:r>
              </m:sub>
              <m:sup>
                <m:r>
                  <w:rPr>
                    <w:rFonts w:ascii="Cambria Math" w:hAnsi="Cambria Math" w:cstheme="minorHAnsi"/>
                    <w:sz w:val="24"/>
                    <w:szCs w:val="24"/>
                  </w:rPr>
                  <m:t>e</m:t>
                </m:r>
              </m:sup>
              <m:e>
                <m:r>
                  <w:rPr>
                    <w:rFonts w:ascii="Cambria Math" w:hAnsi="Cambria Math" w:cstheme="minorHAnsi"/>
                    <w:sz w:val="24"/>
                    <w:szCs w:val="24"/>
                  </w:rPr>
                  <m:t>v</m:t>
                </m:r>
              </m:e>
            </m:sPre>
          </m:e>
          <m:sub>
            <m:r>
              <w:rPr>
                <w:rFonts w:ascii="Cambria Math" w:hAnsi="Cambria Math" w:cstheme="minorHAnsi"/>
                <w:sz w:val="24"/>
                <w:szCs w:val="24"/>
              </w:rPr>
              <m:t>e</m:t>
            </m:r>
          </m:sub>
          <m:sup>
            <m:r>
              <w:rPr>
                <w:rFonts w:ascii="Cambria Math" w:hAnsi="Cambria Math" w:cstheme="minorHAnsi"/>
                <w:sz w:val="24"/>
                <w:szCs w:val="24"/>
              </w:rPr>
              <m:t>t</m:t>
            </m:r>
          </m:sup>
        </m:sSubSup>
        <m:r>
          <m:rPr>
            <m:sty m:val="p"/>
          </m:rPr>
          <w:rPr>
            <w:rFonts w:ascii="Cambria Math" w:hAnsi="Cambria Math" w:cstheme="minorHAnsi"/>
            <w:sz w:val="24"/>
            <w:szCs w:val="24"/>
          </w:rPr>
          <m:t>=</m:t>
        </m:r>
        <m:f>
          <m:fPr>
            <m:ctrlPr>
              <w:rPr>
                <w:rFonts w:ascii="Cambria Math" w:hAnsi="Cambria Math" w:cstheme="minorHAnsi"/>
                <w:sz w:val="24"/>
                <w:szCs w:val="24"/>
              </w:rPr>
            </m:ctrlPr>
          </m:fPr>
          <m:num>
            <m:sSup>
              <m:sSupPr>
                <m:ctrlPr>
                  <w:rPr>
                    <w:rFonts w:ascii="Cambria Math" w:hAnsi="Cambria Math" w:cstheme="minorHAnsi"/>
                    <w:sz w:val="24"/>
                    <w:szCs w:val="24"/>
                  </w:rPr>
                </m:ctrlPr>
              </m:sSupPr>
              <m:e>
                <m:d>
                  <m:dPr>
                    <m:ctrlPr>
                      <w:rPr>
                        <w:rFonts w:ascii="Cambria Math" w:hAnsi="Cambria Math" w:cstheme="minorHAnsi"/>
                        <w:sz w:val="24"/>
                        <w:szCs w:val="24"/>
                      </w:rPr>
                    </m:ctrlPr>
                  </m:dPr>
                  <m:e>
                    <m:r>
                      <m:rPr>
                        <m:sty m:val="p"/>
                      </m:rPr>
                      <w:rPr>
                        <w:rFonts w:ascii="Cambria Math" w:hAnsi="Cambria Math" w:cstheme="minorHAnsi"/>
                        <w:sz w:val="24"/>
                        <w:szCs w:val="24"/>
                      </w:rPr>
                      <m:t>1+</m:t>
                    </m:r>
                    <m:r>
                      <w:rPr>
                        <w:rFonts w:ascii="Cambria Math" w:hAnsi="Cambria Math" w:cstheme="minorHAnsi"/>
                        <w:sz w:val="24"/>
                        <w:szCs w:val="24"/>
                      </w:rPr>
                      <m:t>CBA</m:t>
                    </m:r>
                  </m:e>
                </m:d>
              </m:e>
              <m:sup>
                <m:r>
                  <w:rPr>
                    <w:rFonts w:ascii="Cambria Math" w:hAnsi="Cambria Math" w:cstheme="minorHAnsi"/>
                    <w:sz w:val="24"/>
                    <w:szCs w:val="24"/>
                  </w:rPr>
                  <m:t>t</m:t>
                </m:r>
              </m:sup>
            </m:sSup>
          </m:num>
          <m:den>
            <m:sSup>
              <m:sSupPr>
                <m:ctrlPr>
                  <w:rPr>
                    <w:rFonts w:ascii="Cambria Math" w:hAnsi="Cambria Math" w:cstheme="minorHAnsi"/>
                    <w:sz w:val="24"/>
                    <w:szCs w:val="24"/>
                  </w:rPr>
                </m:ctrlPr>
              </m:sSupPr>
              <m:e>
                <m:d>
                  <m:dPr>
                    <m:ctrlPr>
                      <w:rPr>
                        <w:rFonts w:ascii="Cambria Math" w:hAnsi="Cambria Math" w:cstheme="minorHAnsi"/>
                        <w:sz w:val="24"/>
                        <w:szCs w:val="24"/>
                      </w:rPr>
                    </m:ctrlPr>
                  </m:dPr>
                  <m:e>
                    <m:r>
                      <m:rPr>
                        <m:sty m:val="p"/>
                      </m:rPr>
                      <w:rPr>
                        <w:rFonts w:ascii="Cambria Math" w:hAnsi="Cambria Math" w:cstheme="minorHAnsi"/>
                        <w:sz w:val="24"/>
                        <w:szCs w:val="24"/>
                      </w:rPr>
                      <m:t>1+</m:t>
                    </m:r>
                    <m:r>
                      <w:rPr>
                        <w:rFonts w:ascii="Cambria Math" w:hAnsi="Cambria Math" w:cstheme="minorHAnsi"/>
                        <w:sz w:val="24"/>
                        <w:szCs w:val="24"/>
                      </w:rPr>
                      <m:t>i</m:t>
                    </m:r>
                  </m:e>
                </m:d>
              </m:e>
              <m:sup>
                <m:r>
                  <w:rPr>
                    <w:rFonts w:ascii="Cambria Math" w:hAnsi="Cambria Math" w:cstheme="minorHAnsi"/>
                    <w:sz w:val="24"/>
                    <w:szCs w:val="24"/>
                  </w:rPr>
                  <m:t>t</m:t>
                </m:r>
              </m:sup>
            </m:sSup>
          </m:den>
        </m:f>
        <m:r>
          <m:rPr>
            <m:sty m:val="b"/>
          </m:rPr>
          <w:rPr>
            <w:rFonts w:ascii="Cambria Math" w:hAnsi="Cambria Math" w:cstheme="minorHAnsi"/>
            <w:sz w:val="24"/>
            <w:szCs w:val="24"/>
          </w:rPr>
          <m:t xml:space="preserve">   </m:t>
        </m:r>
        <m:r>
          <m:rPr>
            <m:sty m:val="p"/>
          </m:rPr>
          <w:rPr>
            <w:rFonts w:ascii="Cambria Math" w:hAnsi="Cambria Math" w:cstheme="minorHAnsi"/>
            <w:sz w:val="24"/>
            <w:szCs w:val="24"/>
          </w:rPr>
          <m:t xml:space="preserve">                                                                                                                               (4)</m:t>
        </m:r>
      </m:oMath>
      <w:r w:rsidR="002B0D91" w:rsidRPr="00490768">
        <w:rPr>
          <w:rFonts w:asciiTheme="minorHAnsi" w:hAnsiTheme="minorHAnsi" w:cstheme="minorHAnsi"/>
          <w:sz w:val="24"/>
          <w:szCs w:val="24"/>
        </w:rPr>
        <w:t xml:space="preserve"> </w:t>
      </w:r>
    </w:p>
    <w:p w14:paraId="1FEF2B53" w14:textId="355DC15B" w:rsidR="002B0D91" w:rsidRPr="00490768" w:rsidRDefault="002B0D91" w:rsidP="002B0D91">
      <w:pPr>
        <w:tabs>
          <w:tab w:val="left" w:pos="0"/>
        </w:tabs>
        <w:spacing w:after="0" w:line="360" w:lineRule="auto"/>
        <w:ind w:right="-990"/>
        <w:jc w:val="both"/>
        <w:rPr>
          <w:rFonts w:asciiTheme="minorHAnsi" w:hAnsiTheme="minorHAnsi" w:cstheme="minorHAnsi"/>
          <w:sz w:val="24"/>
          <w:szCs w:val="24"/>
        </w:rPr>
      </w:pPr>
    </w:p>
    <w:p w14:paraId="2C579430" w14:textId="7F60B4E6" w:rsidR="00184A84" w:rsidRPr="00490768" w:rsidRDefault="00184A84" w:rsidP="00BE36A2">
      <w:pPr>
        <w:pStyle w:val="EstiloRelAtu2"/>
        <w:rPr>
          <w:rFonts w:asciiTheme="minorHAnsi" w:hAnsiTheme="minorHAnsi" w:cstheme="minorHAnsi"/>
          <w:szCs w:val="24"/>
          <w:lang w:bidi="pt-BR"/>
        </w:rPr>
      </w:pPr>
      <w:r w:rsidRPr="00490768">
        <w:rPr>
          <w:rFonts w:asciiTheme="minorHAnsi" w:hAnsiTheme="minorHAnsi" w:cstheme="minorHAnsi"/>
          <w:szCs w:val="24"/>
        </w:rPr>
        <w:t>2.</w:t>
      </w:r>
      <w:r w:rsidR="00EF6328" w:rsidRPr="00490768">
        <w:rPr>
          <w:rFonts w:asciiTheme="minorHAnsi" w:hAnsiTheme="minorHAnsi" w:cstheme="minorHAnsi"/>
          <w:szCs w:val="24"/>
        </w:rPr>
        <w:t>2</w:t>
      </w:r>
      <w:r w:rsidRPr="00490768">
        <w:rPr>
          <w:rFonts w:asciiTheme="minorHAnsi" w:hAnsiTheme="minorHAnsi" w:cstheme="minorHAnsi"/>
          <w:caps/>
          <w:szCs w:val="24"/>
          <w:lang w:bidi="pt-BR"/>
        </w:rPr>
        <w:t xml:space="preserve"> </w:t>
      </w:r>
      <w:r w:rsidRPr="00490768">
        <w:rPr>
          <w:rFonts w:asciiTheme="minorHAnsi" w:hAnsiTheme="minorHAnsi" w:cstheme="minorHAnsi"/>
          <w:szCs w:val="24"/>
          <w:lang w:bidi="pt-BR"/>
        </w:rPr>
        <w:t>Descrição das variáveis do grupo de ativos</w:t>
      </w:r>
    </w:p>
    <w:p w14:paraId="3BA8813C" w14:textId="77777777" w:rsidR="002B0D91" w:rsidRPr="00490768" w:rsidRDefault="002B0D91" w:rsidP="00BE36A2">
      <w:pPr>
        <w:pStyle w:val="Estilo1"/>
        <w:suppressAutoHyphens/>
        <w:spacing w:before="0" w:after="0" w:line="360" w:lineRule="auto"/>
        <w:rPr>
          <w:rFonts w:asciiTheme="minorHAnsi" w:eastAsia="Times New Roman" w:hAnsiTheme="minorHAnsi" w:cstheme="minorHAnsi"/>
          <w:spacing w:val="0"/>
          <w:sz w:val="24"/>
          <w:szCs w:val="24"/>
        </w:rPr>
      </w:pPr>
    </w:p>
    <w:p w14:paraId="4A72A833" w14:textId="11B9E9CB"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Sal</w:t>
      </w:r>
      <w:r w:rsidRPr="00490768">
        <w:rPr>
          <w:rFonts w:asciiTheme="minorHAnsi" w:hAnsiTheme="minorHAnsi" w:cstheme="minorHAnsi"/>
          <w:b/>
          <w:bCs/>
          <w:i/>
          <w:iCs/>
          <w:szCs w:val="24"/>
          <w:vertAlign w:val="subscript"/>
        </w:rPr>
        <w:t>t</w:t>
      </w:r>
      <w:r w:rsidRPr="00490768">
        <w:rPr>
          <w:rFonts w:asciiTheme="minorHAnsi" w:hAnsiTheme="minorHAnsi" w:cstheme="minorHAnsi"/>
          <w:b/>
          <w:bCs/>
          <w:szCs w:val="24"/>
        </w:rPr>
        <w:t xml:space="preserve"> </w:t>
      </w:r>
      <w:r w:rsidRPr="00490768">
        <w:rPr>
          <w:rFonts w:asciiTheme="minorHAnsi" w:hAnsiTheme="minorHAnsi" w:cstheme="minorHAnsi"/>
          <w:szCs w:val="24"/>
        </w:rPr>
        <w:t xml:space="preserve"> é </w:t>
      </w:r>
      <w:r w:rsidR="00EE560C" w:rsidRPr="00490768">
        <w:rPr>
          <w:rFonts w:asciiTheme="minorHAnsi" w:hAnsiTheme="minorHAnsi" w:cstheme="minorHAnsi"/>
          <w:szCs w:val="24"/>
        </w:rPr>
        <w:t>o</w:t>
      </w:r>
      <w:r w:rsidRPr="00490768">
        <w:rPr>
          <w:rFonts w:asciiTheme="minorHAnsi" w:hAnsiTheme="minorHAnsi" w:cstheme="minorHAnsi"/>
          <w:szCs w:val="24"/>
        </w:rPr>
        <w:t xml:space="preserve"> valor do Salário do Militar no momento t da Projeção;</w:t>
      </w:r>
    </w:p>
    <w:p w14:paraId="06A756DB" w14:textId="77777777" w:rsidR="002E4391" w:rsidRPr="00490768" w:rsidRDefault="002E4391" w:rsidP="00BE36A2">
      <w:pPr>
        <w:pStyle w:val="Parag"/>
        <w:ind w:firstLine="0"/>
        <w:rPr>
          <w:rFonts w:asciiTheme="minorHAnsi" w:hAnsiTheme="minorHAnsi" w:cstheme="minorHAnsi"/>
          <w:szCs w:val="24"/>
        </w:rPr>
      </w:pPr>
    </w:p>
    <w:p w14:paraId="2BAB785B" w14:textId="5CBBBE7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PSA</w:t>
      </w:r>
      <w:r w:rsidRPr="00490768">
        <w:rPr>
          <w:rFonts w:asciiTheme="minorHAnsi" w:hAnsiTheme="minorHAnsi" w:cstheme="minorHAnsi"/>
          <w:szCs w:val="24"/>
        </w:rPr>
        <w:t xml:space="preserve"> é o valor da remuneração referente à probabilidade de o militar sair do serviço ativo por motivo de ter alcançado a reserva remunerada;</w:t>
      </w:r>
    </w:p>
    <w:p w14:paraId="2986A9D5" w14:textId="77777777" w:rsidR="002E4391" w:rsidRPr="00490768" w:rsidRDefault="002E4391" w:rsidP="00BE36A2">
      <w:pPr>
        <w:pStyle w:val="Parag"/>
        <w:ind w:firstLine="0"/>
        <w:rPr>
          <w:rFonts w:asciiTheme="minorHAnsi" w:hAnsiTheme="minorHAnsi" w:cstheme="minorHAnsi"/>
          <w:szCs w:val="24"/>
        </w:rPr>
      </w:pPr>
    </w:p>
    <w:p w14:paraId="6C350E00" w14:textId="398DBA28"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PSI</w:t>
      </w:r>
      <w:r w:rsidRPr="00490768">
        <w:rPr>
          <w:rFonts w:asciiTheme="minorHAnsi" w:hAnsiTheme="minorHAnsi" w:cstheme="minorHAnsi"/>
          <w:b/>
          <w:bCs/>
          <w:szCs w:val="24"/>
        </w:rPr>
        <w:t xml:space="preserve"> </w:t>
      </w:r>
      <w:r w:rsidRPr="00490768">
        <w:rPr>
          <w:rFonts w:asciiTheme="minorHAnsi" w:hAnsiTheme="minorHAnsi" w:cstheme="minorHAnsi"/>
          <w:szCs w:val="24"/>
        </w:rPr>
        <w:t>é o valor da remuneração referente à probabilidade de o militar sair do serviço ativo por motivo de invalidez;</w:t>
      </w:r>
    </w:p>
    <w:p w14:paraId="0D2B6AAC" w14:textId="77777777" w:rsidR="006962B0" w:rsidRPr="00490768" w:rsidRDefault="006962B0" w:rsidP="00BE36A2">
      <w:pPr>
        <w:pStyle w:val="Parag"/>
        <w:ind w:firstLine="0"/>
        <w:rPr>
          <w:rFonts w:asciiTheme="minorHAnsi" w:hAnsiTheme="minorHAnsi" w:cstheme="minorHAnsi"/>
          <w:szCs w:val="24"/>
        </w:rPr>
      </w:pPr>
    </w:p>
    <w:p w14:paraId="4A671920" w14:textId="28567AC2"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PSM</w:t>
      </w:r>
      <w:r w:rsidRPr="00490768">
        <w:rPr>
          <w:rFonts w:asciiTheme="minorHAnsi" w:hAnsiTheme="minorHAnsi" w:cstheme="minorHAnsi"/>
          <w:szCs w:val="24"/>
        </w:rPr>
        <w:t xml:space="preserve"> é o valor da remuneração referente à Probabilidade do militar Sair do serviço ativo por motivo de Morte/Falecimento;</w:t>
      </w:r>
    </w:p>
    <w:p w14:paraId="18B03913" w14:textId="77777777" w:rsidR="006962B0" w:rsidRPr="00490768" w:rsidRDefault="006962B0" w:rsidP="00BE36A2">
      <w:pPr>
        <w:pStyle w:val="Parag"/>
        <w:ind w:firstLine="0"/>
        <w:rPr>
          <w:rFonts w:asciiTheme="minorHAnsi" w:hAnsiTheme="minorHAnsi" w:cstheme="minorHAnsi"/>
          <w:szCs w:val="24"/>
        </w:rPr>
      </w:pPr>
    </w:p>
    <w:p w14:paraId="703BB5AA" w14:textId="3B8A442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PSP</w:t>
      </w:r>
      <w:r w:rsidRPr="00490768">
        <w:rPr>
          <w:rFonts w:asciiTheme="minorHAnsi" w:hAnsiTheme="minorHAnsi" w:cstheme="minorHAnsi"/>
          <w:szCs w:val="24"/>
        </w:rPr>
        <w:t xml:space="preserve"> é o valor da remuneração referente à Probabilidade de o militar gerar pensão vitalícia ou temporária;</w:t>
      </w:r>
    </w:p>
    <w:p w14:paraId="42655320" w14:textId="77777777" w:rsidR="006962B0" w:rsidRPr="00490768" w:rsidRDefault="006962B0" w:rsidP="00BE36A2">
      <w:pPr>
        <w:pStyle w:val="Parag"/>
        <w:ind w:firstLine="0"/>
        <w:rPr>
          <w:rFonts w:asciiTheme="minorHAnsi" w:hAnsiTheme="minorHAnsi" w:cstheme="minorHAnsi"/>
          <w:szCs w:val="24"/>
        </w:rPr>
      </w:pPr>
    </w:p>
    <w:p w14:paraId="3DB5412E"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ROT</w:t>
      </w:r>
      <w:r w:rsidRPr="00490768">
        <w:rPr>
          <w:rFonts w:asciiTheme="minorHAnsi" w:hAnsiTheme="minorHAnsi" w:cstheme="minorHAnsi"/>
          <w:b/>
          <w:bCs/>
          <w:szCs w:val="24"/>
        </w:rPr>
        <w:t xml:space="preserve"> </w:t>
      </w:r>
      <w:r w:rsidRPr="00490768">
        <w:rPr>
          <w:rFonts w:asciiTheme="minorHAnsi" w:hAnsiTheme="minorHAnsi" w:cstheme="minorHAnsi"/>
          <w:szCs w:val="24"/>
        </w:rPr>
        <w:t>é o valor da remuneração referente à Probabilidade de o militar sair do serviço ativo por motivo de desligamento (Rotatividade laboral).</w:t>
      </w:r>
    </w:p>
    <w:p w14:paraId="6D925674" w14:textId="77777777" w:rsidR="002B0D91" w:rsidRPr="00490768" w:rsidRDefault="002B0D91" w:rsidP="00BE36A2">
      <w:pPr>
        <w:pStyle w:val="Parag"/>
        <w:ind w:firstLine="0"/>
        <w:rPr>
          <w:rFonts w:asciiTheme="minorHAnsi" w:hAnsiTheme="minorHAnsi" w:cstheme="minorHAnsi"/>
          <w:szCs w:val="24"/>
        </w:rPr>
      </w:pPr>
    </w:p>
    <w:p w14:paraId="220B8AB1" w14:textId="77777777" w:rsidR="002B0D91" w:rsidRPr="00490768" w:rsidRDefault="002B0D91" w:rsidP="00EE560C">
      <w:pPr>
        <w:pStyle w:val="Parag"/>
        <w:ind w:firstLine="0"/>
        <w:rPr>
          <w:rFonts w:asciiTheme="minorHAnsi" w:hAnsiTheme="minorHAnsi" w:cstheme="minorHAnsi"/>
          <w:szCs w:val="24"/>
        </w:rPr>
      </w:pPr>
      <w:r w:rsidRPr="00490768">
        <w:rPr>
          <w:rFonts w:asciiTheme="minorHAnsi" w:hAnsiTheme="minorHAnsi" w:cstheme="minorHAnsi"/>
          <w:szCs w:val="24"/>
        </w:rPr>
        <w:t>As variáveis expostas a seguir são referentes ao ano t da projeção para a população de atuais ativos:</w:t>
      </w:r>
    </w:p>
    <w:p w14:paraId="2FD4672B" w14:textId="77777777" w:rsidR="002B0D91" w:rsidRPr="00490768" w:rsidRDefault="002B0D91" w:rsidP="00BE36A2">
      <w:pPr>
        <w:pStyle w:val="Parag"/>
        <w:ind w:firstLine="0"/>
        <w:rPr>
          <w:rFonts w:asciiTheme="minorHAnsi" w:hAnsiTheme="minorHAnsi" w:cstheme="minorHAnsi"/>
          <w:szCs w:val="24"/>
        </w:rPr>
      </w:pPr>
    </w:p>
    <w:p w14:paraId="02869F50" w14:textId="5D43B1AA"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da Remuneração a Conceder por ter alcançado a reserva remunerada;</w:t>
      </w:r>
    </w:p>
    <w:p w14:paraId="0903A792" w14:textId="77777777" w:rsidR="00EE560C" w:rsidRPr="00490768" w:rsidRDefault="00EE560C" w:rsidP="00BE36A2">
      <w:pPr>
        <w:pStyle w:val="Parag"/>
        <w:ind w:firstLine="0"/>
        <w:rPr>
          <w:rFonts w:asciiTheme="minorHAnsi" w:hAnsiTheme="minorHAnsi" w:cstheme="minorHAnsi"/>
          <w:szCs w:val="24"/>
        </w:rPr>
      </w:pPr>
    </w:p>
    <w:p w14:paraId="019A6681" w14:textId="6C40333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Valor da Remuneração a Conceder por motivo de Invalidez;</w:t>
      </w:r>
    </w:p>
    <w:p w14:paraId="75FA11D5" w14:textId="77777777" w:rsidR="00EE560C" w:rsidRPr="00490768" w:rsidRDefault="00EE560C" w:rsidP="00BE36A2">
      <w:pPr>
        <w:pStyle w:val="Parag"/>
        <w:ind w:firstLine="0"/>
        <w:rPr>
          <w:rFonts w:asciiTheme="minorHAnsi" w:hAnsiTheme="minorHAnsi" w:cstheme="minorHAnsi"/>
          <w:szCs w:val="24"/>
        </w:rPr>
      </w:pPr>
    </w:p>
    <w:p w14:paraId="1B5B1D50" w14:textId="158B099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BaC_PAT</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a Conceder de Pensão por morte de Ativo;</w:t>
      </w:r>
    </w:p>
    <w:p w14:paraId="11FBF7BE" w14:textId="77777777" w:rsidR="00EE560C" w:rsidRPr="00490768" w:rsidRDefault="00EE560C" w:rsidP="00BE36A2">
      <w:pPr>
        <w:pStyle w:val="Parag"/>
        <w:ind w:firstLine="0"/>
        <w:rPr>
          <w:rFonts w:asciiTheme="minorHAnsi" w:hAnsiTheme="minorHAnsi" w:cstheme="minorHAnsi"/>
          <w:szCs w:val="24"/>
        </w:rPr>
      </w:pPr>
    </w:p>
    <w:p w14:paraId="11804440" w14:textId="0A5C009B"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BaC_PAT_PE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a Conceder de Pensão por morte de Ativo que contribuía com 1,5% para Pensão Extraordinária;</w:t>
      </w:r>
    </w:p>
    <w:p w14:paraId="068FDFDA" w14:textId="77777777" w:rsidR="00EE560C" w:rsidRPr="00490768" w:rsidRDefault="00EE560C" w:rsidP="00BE36A2">
      <w:pPr>
        <w:pStyle w:val="Parag"/>
        <w:ind w:firstLine="0"/>
        <w:rPr>
          <w:rFonts w:asciiTheme="minorHAnsi" w:hAnsiTheme="minorHAnsi" w:cstheme="minorHAnsi"/>
          <w:szCs w:val="24"/>
        </w:rPr>
      </w:pPr>
    </w:p>
    <w:p w14:paraId="00C708CF" w14:textId="588B61BF"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Valor do Benefício a Conceder de Pensão por morte de futuro militar inativo;</w:t>
      </w:r>
    </w:p>
    <w:p w14:paraId="7631B506" w14:textId="77777777" w:rsidR="00EE560C" w:rsidRPr="00490768" w:rsidRDefault="00EE560C" w:rsidP="00BE36A2">
      <w:pPr>
        <w:pStyle w:val="Parag"/>
        <w:ind w:firstLine="0"/>
        <w:rPr>
          <w:rFonts w:asciiTheme="minorHAnsi" w:hAnsiTheme="minorHAnsi" w:cstheme="minorHAnsi"/>
          <w:szCs w:val="24"/>
        </w:rPr>
      </w:pPr>
    </w:p>
    <w:p w14:paraId="6EA995D8" w14:textId="6BFAA2CF"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Valor do Benefício a Conceder de Pensão por morte de futuro militar inativo que contribuía com 1,5% para Pensão Extraordinária;</w:t>
      </w:r>
    </w:p>
    <w:p w14:paraId="0944D451" w14:textId="77777777" w:rsidR="00EE560C" w:rsidRPr="00490768" w:rsidRDefault="00EE560C" w:rsidP="00BE36A2">
      <w:pPr>
        <w:pStyle w:val="Parag"/>
        <w:ind w:firstLine="0"/>
        <w:rPr>
          <w:rFonts w:asciiTheme="minorHAnsi" w:hAnsiTheme="minorHAnsi" w:cstheme="minorHAnsi"/>
          <w:szCs w:val="24"/>
        </w:rPr>
      </w:pPr>
    </w:p>
    <w:p w14:paraId="7AE68134" w14:textId="3091D74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a Conceder de Pensão por morte de futuro militar Inválido;</w:t>
      </w:r>
    </w:p>
    <w:p w14:paraId="65FDA7CC" w14:textId="77777777" w:rsidR="00EE560C" w:rsidRPr="00490768" w:rsidRDefault="00EE560C" w:rsidP="00BE36A2">
      <w:pPr>
        <w:pStyle w:val="Parag"/>
        <w:ind w:firstLine="0"/>
        <w:rPr>
          <w:rFonts w:asciiTheme="minorHAnsi" w:hAnsiTheme="minorHAnsi" w:cstheme="minorHAnsi"/>
          <w:szCs w:val="24"/>
        </w:rPr>
      </w:pPr>
    </w:p>
    <w:p w14:paraId="77F7B414" w14:textId="4F1B1C7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BaC_PAI_PE</w:t>
      </w:r>
      <w:bookmarkStart w:id="304" w:name="_Toc381803237"/>
      <w:bookmarkStart w:id="305" w:name="_Toc414283597"/>
      <w:bookmarkStart w:id="306" w:name="_Toc445723120"/>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a Conceder de Pensão por morte de futuro militar Inválido que contribuía com 1,5% para Pensão Extraordinária;</w:t>
      </w:r>
    </w:p>
    <w:p w14:paraId="5E20F061" w14:textId="77777777" w:rsidR="00EE560C" w:rsidRPr="00490768" w:rsidRDefault="00EE560C" w:rsidP="00BE36A2">
      <w:pPr>
        <w:pStyle w:val="Parag"/>
        <w:ind w:firstLine="0"/>
        <w:rPr>
          <w:rFonts w:asciiTheme="minorHAnsi" w:hAnsiTheme="minorHAnsi" w:cstheme="minorHAnsi"/>
          <w:szCs w:val="24"/>
        </w:rPr>
      </w:pPr>
    </w:p>
    <w:p w14:paraId="74C45DC5" w14:textId="3803FF0C"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AC1_SAL</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somatório dos salários (Sal</w:t>
      </w:r>
      <w:r w:rsidRPr="00490768">
        <w:rPr>
          <w:rFonts w:asciiTheme="minorHAnsi" w:hAnsiTheme="minorHAnsi" w:cstheme="minorHAnsi"/>
          <w:szCs w:val="24"/>
          <w:vertAlign w:val="subscript"/>
        </w:rPr>
        <w:t>t</w:t>
      </w:r>
      <w:r w:rsidRPr="00490768">
        <w:rPr>
          <w:rFonts w:asciiTheme="minorHAnsi" w:hAnsiTheme="minorHAnsi" w:cstheme="minorHAnsi"/>
          <w:szCs w:val="24"/>
        </w:rPr>
        <w:t>) referente a todos os militares ativos;</w:t>
      </w:r>
    </w:p>
    <w:p w14:paraId="0C5C4169" w14:textId="77777777" w:rsidR="00EE560C" w:rsidRPr="00490768" w:rsidRDefault="00EE560C" w:rsidP="00BE36A2">
      <w:pPr>
        <w:pStyle w:val="Parag"/>
        <w:ind w:firstLine="0"/>
        <w:rPr>
          <w:rFonts w:asciiTheme="minorHAnsi" w:hAnsiTheme="minorHAnsi" w:cstheme="minorHAnsi"/>
          <w:szCs w:val="24"/>
        </w:rPr>
      </w:pPr>
    </w:p>
    <w:p w14:paraId="2C4E4E2C" w14:textId="0F32EC83"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remunerações de futuros militares da reserva remunerada (</w:t>
      </w:r>
      <w:r w:rsidRPr="00490768">
        <w:rPr>
          <w:rFonts w:asciiTheme="minorHAnsi" w:hAnsiTheme="minorHAnsi" w:cstheme="minorHAnsi"/>
          <w:i/>
          <w:iCs/>
          <w:szCs w:val="24"/>
        </w:rPr>
        <w:t>BaC_AP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referente a todos os militares ativos;</w:t>
      </w:r>
    </w:p>
    <w:p w14:paraId="2FA817F6" w14:textId="77777777" w:rsidR="00EE560C" w:rsidRPr="00490768" w:rsidRDefault="00EE560C" w:rsidP="00BE36A2">
      <w:pPr>
        <w:pStyle w:val="Parag"/>
        <w:ind w:firstLine="0"/>
        <w:rPr>
          <w:rFonts w:asciiTheme="minorHAnsi" w:hAnsiTheme="minorHAnsi" w:cstheme="minorHAnsi"/>
          <w:szCs w:val="24"/>
        </w:rPr>
      </w:pPr>
    </w:p>
    <w:p w14:paraId="5319AE59" w14:textId="60799631" w:rsidR="002B0D91"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remunerações de futuros militares</w:t>
      </w:r>
      <w:r w:rsidRPr="00490768">
        <w:rPr>
          <w:rFonts w:asciiTheme="minorHAnsi" w:hAnsiTheme="minorHAnsi" w:cstheme="minorHAnsi"/>
          <w:i/>
          <w:iCs/>
          <w:szCs w:val="24"/>
        </w:rPr>
        <w:t xml:space="preserve"> </w:t>
      </w:r>
      <w:r w:rsidRPr="00490768">
        <w:rPr>
          <w:rFonts w:asciiTheme="minorHAnsi" w:hAnsiTheme="minorHAnsi" w:cstheme="minorHAnsi"/>
          <w:szCs w:val="24"/>
        </w:rPr>
        <w:t>inválidos</w:t>
      </w:r>
      <w:r w:rsidRPr="00490768">
        <w:rPr>
          <w:rFonts w:asciiTheme="minorHAnsi" w:hAnsiTheme="minorHAnsi" w:cstheme="minorHAnsi"/>
          <w:i/>
          <w:iCs/>
          <w:szCs w:val="24"/>
        </w:rPr>
        <w:t xml:space="preserve"> (BaC_AI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ativos;</w:t>
      </w:r>
    </w:p>
    <w:p w14:paraId="3383B70F" w14:textId="77777777" w:rsidR="008774A6" w:rsidRPr="00490768" w:rsidRDefault="008774A6" w:rsidP="00BE36A2">
      <w:pPr>
        <w:pStyle w:val="Parag"/>
        <w:ind w:firstLine="0"/>
        <w:rPr>
          <w:rFonts w:asciiTheme="minorHAnsi" w:hAnsiTheme="minorHAnsi" w:cstheme="minorHAnsi"/>
          <w:szCs w:val="24"/>
        </w:rPr>
      </w:pPr>
    </w:p>
    <w:p w14:paraId="1B42674C" w14:textId="5EABFEF3"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AC1_BaC_PAT</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futuros benefícios de pensão de atuais ativos (</w:t>
      </w:r>
      <w:r w:rsidRPr="00490768">
        <w:rPr>
          <w:rFonts w:asciiTheme="minorHAnsi" w:hAnsiTheme="minorHAnsi" w:cstheme="minorHAnsi"/>
          <w:i/>
          <w:iCs/>
          <w:szCs w:val="24"/>
        </w:rPr>
        <w:t>BaC_PAT</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ativos;</w:t>
      </w:r>
    </w:p>
    <w:p w14:paraId="07608E2B" w14:textId="77777777" w:rsidR="00EE560C" w:rsidRPr="00490768" w:rsidRDefault="00EE560C" w:rsidP="00BE36A2">
      <w:pPr>
        <w:pStyle w:val="Parag"/>
        <w:ind w:firstLine="0"/>
        <w:rPr>
          <w:rFonts w:asciiTheme="minorHAnsi" w:hAnsiTheme="minorHAnsi" w:cstheme="minorHAnsi"/>
          <w:szCs w:val="24"/>
        </w:rPr>
      </w:pPr>
    </w:p>
    <w:p w14:paraId="5D8195B7" w14:textId="1E3AAB9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futuros benefícios de pensão de futuros militares da reserva remunerada (</w:t>
      </w:r>
      <w:r w:rsidRPr="00490768">
        <w:rPr>
          <w:rFonts w:asciiTheme="minorHAnsi" w:hAnsiTheme="minorHAnsi" w:cstheme="minorHAnsi"/>
          <w:i/>
          <w:iCs/>
          <w:szCs w:val="24"/>
        </w:rPr>
        <w:t>BaC_PAP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ativos;</w:t>
      </w:r>
    </w:p>
    <w:p w14:paraId="4BD57A86" w14:textId="77777777" w:rsidR="00EE560C" w:rsidRPr="00490768" w:rsidRDefault="00EE560C" w:rsidP="00BE36A2">
      <w:pPr>
        <w:pStyle w:val="Parag"/>
        <w:ind w:firstLine="0"/>
        <w:rPr>
          <w:rFonts w:asciiTheme="minorHAnsi" w:hAnsiTheme="minorHAnsi" w:cstheme="minorHAnsi"/>
          <w:szCs w:val="24"/>
        </w:rPr>
      </w:pPr>
    </w:p>
    <w:p w14:paraId="4F5975C8" w14:textId="57CA4922"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de futuros benefícios de pensão de futuros militares inválidos (</w:t>
      </w:r>
      <w:r w:rsidRPr="00490768">
        <w:rPr>
          <w:rFonts w:asciiTheme="minorHAnsi" w:hAnsiTheme="minorHAnsi" w:cstheme="minorHAnsi"/>
          <w:i/>
          <w:iCs/>
          <w:szCs w:val="24"/>
        </w:rPr>
        <w:t>BaC_PAI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ativos;</w:t>
      </w:r>
    </w:p>
    <w:p w14:paraId="0664911F" w14:textId="77777777" w:rsidR="00EE560C" w:rsidRPr="00490768" w:rsidRDefault="00EE560C" w:rsidP="00BE36A2">
      <w:pPr>
        <w:pStyle w:val="Parag"/>
        <w:ind w:firstLine="0"/>
        <w:rPr>
          <w:rFonts w:asciiTheme="minorHAnsi" w:hAnsiTheme="minorHAnsi" w:cstheme="minorHAnsi"/>
          <w:szCs w:val="24"/>
        </w:rPr>
      </w:pPr>
    </w:p>
    <w:p w14:paraId="36084D80" w14:textId="5B1FF7B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AC1_BaC_PAT_PE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futuros benefícios de pensão extraordinária (</w:t>
      </w:r>
      <w:r w:rsidRPr="00490768">
        <w:rPr>
          <w:rFonts w:asciiTheme="minorHAnsi" w:hAnsiTheme="minorHAnsi" w:cstheme="minorHAnsi"/>
          <w:i/>
          <w:iCs/>
          <w:szCs w:val="24"/>
        </w:rPr>
        <w:t>BaC_PAT_PE</w:t>
      </w:r>
      <w:r w:rsidRPr="00490768">
        <w:rPr>
          <w:rFonts w:asciiTheme="minorHAnsi" w:hAnsiTheme="minorHAnsi" w:cstheme="minorHAnsi"/>
          <w:i/>
          <w:iCs/>
          <w:szCs w:val="24"/>
          <w:vertAlign w:val="subscript"/>
        </w:rPr>
        <w:t>t</w:t>
      </w:r>
      <w:r w:rsidRPr="00490768">
        <w:rPr>
          <w:rFonts w:asciiTheme="minorHAnsi" w:hAnsiTheme="minorHAnsi" w:cstheme="minorHAnsi"/>
          <w:szCs w:val="24"/>
        </w:rPr>
        <w:t xml:space="preserve"> ) referente aos atuais militares ativos;</w:t>
      </w:r>
    </w:p>
    <w:p w14:paraId="746F6D83" w14:textId="77777777" w:rsidR="00EE560C" w:rsidRPr="00490768" w:rsidRDefault="00EE560C" w:rsidP="00BE36A2">
      <w:pPr>
        <w:pStyle w:val="Parag"/>
        <w:ind w:firstLine="0"/>
        <w:rPr>
          <w:rFonts w:asciiTheme="minorHAnsi" w:hAnsiTheme="minorHAnsi" w:cstheme="minorHAnsi"/>
          <w:szCs w:val="24"/>
        </w:rPr>
      </w:pPr>
    </w:p>
    <w:p w14:paraId="77920B27" w14:textId="71C93DB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futuros benefícios de pensão extraordinária (</w:t>
      </w:r>
      <w:r w:rsidRPr="00490768">
        <w:rPr>
          <w:rFonts w:asciiTheme="minorHAnsi" w:hAnsiTheme="minorHAnsi" w:cstheme="minorHAnsi"/>
          <w:i/>
          <w:iCs/>
          <w:szCs w:val="24"/>
        </w:rPr>
        <w:t>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aos futuros militares inativos da reserva;</w:t>
      </w:r>
    </w:p>
    <w:p w14:paraId="50516A86" w14:textId="77777777" w:rsidR="00EE560C" w:rsidRPr="00490768" w:rsidRDefault="00EE560C" w:rsidP="00BE36A2">
      <w:pPr>
        <w:pStyle w:val="Parag"/>
        <w:ind w:firstLine="0"/>
        <w:rPr>
          <w:rFonts w:asciiTheme="minorHAnsi" w:hAnsiTheme="minorHAnsi" w:cstheme="minorHAnsi"/>
          <w:szCs w:val="24"/>
        </w:rPr>
      </w:pPr>
    </w:p>
    <w:p w14:paraId="38C2C756" w14:textId="5E7076D0"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AC1_BaC_PAI_PE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somatório dos futuros benefícios de pensão extraordinária (</w:t>
      </w:r>
      <w:r w:rsidRPr="00490768">
        <w:rPr>
          <w:rFonts w:asciiTheme="minorHAnsi" w:hAnsiTheme="minorHAnsi" w:cstheme="minorHAnsi"/>
          <w:i/>
          <w:iCs/>
          <w:szCs w:val="24"/>
        </w:rPr>
        <w:t>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aos futuros militares inválidos;</w:t>
      </w:r>
    </w:p>
    <w:p w14:paraId="1B8AE521" w14:textId="77777777" w:rsidR="00EE560C" w:rsidRPr="00490768" w:rsidRDefault="00EE560C" w:rsidP="00BE36A2">
      <w:pPr>
        <w:pStyle w:val="Parag"/>
        <w:ind w:firstLine="0"/>
        <w:rPr>
          <w:rFonts w:asciiTheme="minorHAnsi" w:hAnsiTheme="minorHAnsi" w:cstheme="minorHAnsi"/>
          <w:szCs w:val="24"/>
        </w:rPr>
      </w:pPr>
    </w:p>
    <w:p w14:paraId="236604F0" w14:textId="3A84D51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ContribuicaoNormalAtivo</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normais dos ativos;</w:t>
      </w:r>
    </w:p>
    <w:p w14:paraId="14F0A73C" w14:textId="77777777" w:rsidR="00EE560C" w:rsidRPr="00490768" w:rsidRDefault="00EE560C" w:rsidP="00BE36A2">
      <w:pPr>
        <w:pStyle w:val="Parag"/>
        <w:ind w:firstLine="0"/>
        <w:rPr>
          <w:rFonts w:asciiTheme="minorHAnsi" w:hAnsiTheme="minorHAnsi" w:cstheme="minorHAnsi"/>
          <w:szCs w:val="24"/>
        </w:rPr>
      </w:pPr>
    </w:p>
    <w:p w14:paraId="1BD824BC" w14:textId="6F4C594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ContribuicaoExtraordinariaAtivo</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extraordinárias dos ativos;</w:t>
      </w:r>
    </w:p>
    <w:p w14:paraId="5F09C046" w14:textId="77777777" w:rsidR="00EE560C" w:rsidRPr="00490768" w:rsidRDefault="00EE560C" w:rsidP="00BE36A2">
      <w:pPr>
        <w:pStyle w:val="Parag"/>
        <w:ind w:firstLine="0"/>
        <w:rPr>
          <w:rFonts w:asciiTheme="minorHAnsi" w:hAnsiTheme="minorHAnsi" w:cstheme="minorHAnsi"/>
          <w:szCs w:val="24"/>
        </w:rPr>
      </w:pPr>
    </w:p>
    <w:p w14:paraId="4E0606F4" w14:textId="1422225C"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ContribuicaoNormalFutInativoPROG</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normais dos futuros inativos que irão se inativar de forma programável;</w:t>
      </w:r>
    </w:p>
    <w:p w14:paraId="7C8CF098" w14:textId="77777777" w:rsidR="00EE560C" w:rsidRPr="00490768" w:rsidRDefault="00EE560C" w:rsidP="00BE36A2">
      <w:pPr>
        <w:pStyle w:val="Parag"/>
        <w:ind w:firstLine="0"/>
        <w:rPr>
          <w:rFonts w:asciiTheme="minorHAnsi" w:hAnsiTheme="minorHAnsi" w:cstheme="minorHAnsi"/>
          <w:szCs w:val="24"/>
        </w:rPr>
      </w:pPr>
    </w:p>
    <w:p w14:paraId="5845A37E" w14:textId="45F6FAD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ContribuicaoExtraordinariaFutInativoPROG</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extraordinárias dos futuros inativos que irão se inativar de forma programável;</w:t>
      </w:r>
    </w:p>
    <w:p w14:paraId="2F02F609" w14:textId="77777777" w:rsidR="00EE560C" w:rsidRPr="00490768" w:rsidRDefault="00EE560C" w:rsidP="00BE36A2">
      <w:pPr>
        <w:pStyle w:val="Parag"/>
        <w:ind w:firstLine="0"/>
        <w:rPr>
          <w:rFonts w:asciiTheme="minorHAnsi" w:hAnsiTheme="minorHAnsi" w:cstheme="minorHAnsi"/>
          <w:szCs w:val="24"/>
        </w:rPr>
      </w:pPr>
    </w:p>
    <w:p w14:paraId="029E0559" w14:textId="1FA5738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ContribuicaoNormalFutInativoINV</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somatório das contribuições normais dos futuros inativos inválidos;</w:t>
      </w:r>
    </w:p>
    <w:p w14:paraId="294D43EE" w14:textId="77777777" w:rsidR="00EE560C" w:rsidRPr="00490768" w:rsidRDefault="00EE560C" w:rsidP="00BE36A2">
      <w:pPr>
        <w:pStyle w:val="Parag"/>
        <w:ind w:firstLine="0"/>
        <w:rPr>
          <w:rFonts w:asciiTheme="minorHAnsi" w:hAnsiTheme="minorHAnsi" w:cstheme="minorHAnsi"/>
          <w:szCs w:val="24"/>
        </w:rPr>
      </w:pPr>
    </w:p>
    <w:p w14:paraId="033FE261" w14:textId="4BC9811B" w:rsidR="002B0D91"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ContribuicaoExtraordinariaFutInativoINV</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somatório das contribuições extraordinárias dos futuros inativos inválidos;</w:t>
      </w:r>
    </w:p>
    <w:p w14:paraId="0C6AB850" w14:textId="77777777" w:rsidR="00213A48" w:rsidRPr="00490768" w:rsidRDefault="00213A48" w:rsidP="00BE36A2">
      <w:pPr>
        <w:pStyle w:val="Parag"/>
        <w:ind w:firstLine="0"/>
        <w:rPr>
          <w:rFonts w:asciiTheme="minorHAnsi" w:hAnsiTheme="minorHAnsi" w:cstheme="minorHAnsi"/>
          <w:szCs w:val="24"/>
        </w:rPr>
      </w:pPr>
    </w:p>
    <w:p w14:paraId="44DC5BD0" w14:textId="1433C50D"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ContribuicaoNormalPensaoAtivo</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normais de futuras pensões normais dos atuais militares ativos;</w:t>
      </w:r>
    </w:p>
    <w:p w14:paraId="211B310E" w14:textId="77777777" w:rsidR="00EE560C" w:rsidRPr="00490768" w:rsidRDefault="00EE560C" w:rsidP="00BE36A2">
      <w:pPr>
        <w:pStyle w:val="Parag"/>
        <w:ind w:firstLine="0"/>
        <w:rPr>
          <w:rFonts w:asciiTheme="minorHAnsi" w:hAnsiTheme="minorHAnsi" w:cstheme="minorHAnsi"/>
          <w:szCs w:val="24"/>
        </w:rPr>
      </w:pPr>
    </w:p>
    <w:p w14:paraId="54BB0A5B" w14:textId="2B35BBC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ContribuicaoNormalPensaoAtivo_PE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normais de futuras pensões extraordinárias de atuais militares ativos;</w:t>
      </w:r>
    </w:p>
    <w:p w14:paraId="47729FE2" w14:textId="77777777" w:rsidR="00EE560C" w:rsidRPr="00490768" w:rsidRDefault="00EE560C" w:rsidP="00BE36A2">
      <w:pPr>
        <w:pStyle w:val="Parag"/>
        <w:ind w:firstLine="0"/>
        <w:rPr>
          <w:rFonts w:asciiTheme="minorHAnsi" w:hAnsiTheme="minorHAnsi" w:cstheme="minorHAnsi"/>
          <w:szCs w:val="24"/>
        </w:rPr>
      </w:pPr>
    </w:p>
    <w:p w14:paraId="2689286A" w14:textId="136C76F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ContribuicaoExtPensaoAtivo_PE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das contribuições extraordinárias de futuras pensões extraordinárias de atuais militares ativos;</w:t>
      </w:r>
    </w:p>
    <w:p w14:paraId="431CE814" w14:textId="77777777" w:rsidR="00EE560C" w:rsidRPr="00490768" w:rsidRDefault="00EE560C" w:rsidP="00BE36A2">
      <w:pPr>
        <w:pStyle w:val="Parag"/>
        <w:ind w:firstLine="0"/>
        <w:rPr>
          <w:rFonts w:asciiTheme="minorHAnsi" w:hAnsiTheme="minorHAnsi" w:cstheme="minorHAnsi"/>
          <w:szCs w:val="24"/>
        </w:rPr>
      </w:pPr>
    </w:p>
    <w:p w14:paraId="76E03ECD" w14:textId="0415048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ContribuicaoNormalPensaoFutInativo</w:t>
      </w:r>
      <w:r w:rsidRPr="00490768">
        <w:rPr>
          <w:rFonts w:asciiTheme="minorHAnsi" w:hAnsiTheme="minorHAnsi" w:cstheme="minorHAnsi"/>
          <w:b/>
          <w:bCs/>
          <w:i/>
          <w:iCs/>
          <w:szCs w:val="24"/>
          <w:vertAlign w:val="subscript"/>
        </w:rPr>
        <w:t>t</w:t>
      </w:r>
      <w:r w:rsidRPr="00490768">
        <w:rPr>
          <w:rFonts w:asciiTheme="minorHAnsi" w:hAnsiTheme="minorHAnsi" w:cstheme="minorHAnsi"/>
          <w:b/>
          <w:bCs/>
          <w:szCs w:val="24"/>
          <w:vertAlign w:val="subscript"/>
        </w:rPr>
        <w:t xml:space="preserve"> </w:t>
      </w:r>
      <w:r w:rsidRPr="00490768">
        <w:rPr>
          <w:rFonts w:asciiTheme="minorHAnsi" w:hAnsiTheme="minorHAnsi" w:cstheme="minorHAnsi"/>
          <w:szCs w:val="24"/>
        </w:rPr>
        <w:t>é o somatório das contribuições de futuras pensões normais de futuros militares da reserva remunerada;</w:t>
      </w:r>
    </w:p>
    <w:p w14:paraId="355B48D2" w14:textId="77777777" w:rsidR="00852E22" w:rsidRPr="00490768" w:rsidRDefault="00852E22" w:rsidP="00BE36A2">
      <w:pPr>
        <w:pStyle w:val="Parag"/>
        <w:ind w:firstLine="0"/>
        <w:rPr>
          <w:rFonts w:asciiTheme="minorHAnsi" w:hAnsiTheme="minorHAnsi" w:cstheme="minorHAnsi"/>
          <w:szCs w:val="24"/>
        </w:rPr>
      </w:pPr>
    </w:p>
    <w:p w14:paraId="13D62594" w14:textId="0A05665A"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ContribuicaoNormalPensaoFutInativo_PE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vertAlign w:val="subscript"/>
        </w:rPr>
        <w:t xml:space="preserve">  </w:t>
      </w:r>
      <w:r w:rsidRPr="00490768">
        <w:rPr>
          <w:rFonts w:asciiTheme="minorHAnsi" w:hAnsiTheme="minorHAnsi" w:cstheme="minorHAnsi"/>
          <w:szCs w:val="24"/>
        </w:rPr>
        <w:t>é o somatório das contribuições normais de futuras pensões extraordinárias de futuros militares da reserva remunerada;</w:t>
      </w:r>
    </w:p>
    <w:p w14:paraId="0C3437CE" w14:textId="77777777" w:rsidR="00852E22" w:rsidRPr="00490768" w:rsidRDefault="00852E22" w:rsidP="00BE36A2">
      <w:pPr>
        <w:pStyle w:val="Parag"/>
        <w:ind w:firstLine="0"/>
        <w:rPr>
          <w:rFonts w:asciiTheme="minorHAnsi" w:hAnsiTheme="minorHAnsi" w:cstheme="minorHAnsi"/>
          <w:szCs w:val="24"/>
        </w:rPr>
      </w:pPr>
    </w:p>
    <w:p w14:paraId="196C4FD9" w14:textId="4A4D9AA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ContribuicaoExtPensaoFutInativo_PE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vertAlign w:val="subscript"/>
        </w:rPr>
        <w:t xml:space="preserve">  </w:t>
      </w:r>
      <w:r w:rsidRPr="00490768">
        <w:rPr>
          <w:rFonts w:asciiTheme="minorHAnsi" w:hAnsiTheme="minorHAnsi" w:cstheme="minorHAnsi"/>
          <w:szCs w:val="24"/>
        </w:rPr>
        <w:t>é o somatório das contribuições extraordinárias de futuras pensões extraordinárias de futuros militares da reserva remunerada;</w:t>
      </w:r>
    </w:p>
    <w:p w14:paraId="1E32B0B7" w14:textId="77777777" w:rsidR="00852E22" w:rsidRPr="00490768" w:rsidRDefault="00852E22" w:rsidP="00BE36A2">
      <w:pPr>
        <w:pStyle w:val="Parag"/>
        <w:ind w:firstLine="0"/>
        <w:rPr>
          <w:rFonts w:asciiTheme="minorHAnsi" w:hAnsiTheme="minorHAnsi" w:cstheme="minorHAnsi"/>
          <w:szCs w:val="24"/>
        </w:rPr>
      </w:pPr>
    </w:p>
    <w:p w14:paraId="6B3FEA55" w14:textId="19B2313A"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ContribNormalPensaoFutInv</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de futuras pensões normais de futuros militares inválidos;</w:t>
      </w:r>
    </w:p>
    <w:p w14:paraId="64174241" w14:textId="77777777" w:rsidR="00852E22" w:rsidRPr="00490768" w:rsidRDefault="00852E22" w:rsidP="00BE36A2">
      <w:pPr>
        <w:pStyle w:val="Parag"/>
        <w:ind w:firstLine="0"/>
        <w:rPr>
          <w:rFonts w:asciiTheme="minorHAnsi" w:hAnsiTheme="minorHAnsi" w:cstheme="minorHAnsi"/>
          <w:szCs w:val="24"/>
        </w:rPr>
      </w:pPr>
    </w:p>
    <w:p w14:paraId="0E0DA90E" w14:textId="2F34708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ContribuicaoNormalPensaoFutInv_PE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normais de futuras pensões extraordinárias de futuros militares inválidos;</w:t>
      </w:r>
    </w:p>
    <w:p w14:paraId="09CEB149" w14:textId="77777777" w:rsidR="00852E22" w:rsidRPr="00490768" w:rsidRDefault="00852E22" w:rsidP="00BE36A2">
      <w:pPr>
        <w:pStyle w:val="Parag"/>
        <w:ind w:firstLine="0"/>
        <w:rPr>
          <w:rFonts w:asciiTheme="minorHAnsi" w:hAnsiTheme="minorHAnsi" w:cstheme="minorHAnsi"/>
          <w:szCs w:val="24"/>
        </w:rPr>
      </w:pPr>
    </w:p>
    <w:p w14:paraId="3D1B4066" w14:textId="6301389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ContribuicaoExtPensaoFutInv_PE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extraordinárias de futuras pensões extraordinárias de futuros militares inválidos;</w:t>
      </w:r>
    </w:p>
    <w:p w14:paraId="59825960" w14:textId="77777777" w:rsidR="002B0D91" w:rsidRPr="00490768" w:rsidRDefault="002B0D91" w:rsidP="00BE36A2">
      <w:pPr>
        <w:pStyle w:val="Parag"/>
        <w:ind w:firstLine="0"/>
        <w:rPr>
          <w:rFonts w:asciiTheme="minorHAnsi" w:hAnsiTheme="minorHAnsi" w:cstheme="minorHAnsi"/>
          <w:szCs w:val="24"/>
        </w:rPr>
      </w:pPr>
    </w:p>
    <w:p w14:paraId="6CF1F79D" w14:textId="390648B1" w:rsidR="00D17C79" w:rsidRPr="00490768" w:rsidRDefault="00D17C79" w:rsidP="00BE36A2">
      <w:pPr>
        <w:pStyle w:val="EstiloRelAtu2"/>
        <w:rPr>
          <w:rFonts w:asciiTheme="minorHAnsi" w:hAnsiTheme="minorHAnsi" w:cstheme="minorHAnsi"/>
          <w:caps/>
          <w:szCs w:val="24"/>
          <w:lang w:bidi="pt-BR"/>
        </w:rPr>
      </w:pPr>
      <w:r w:rsidRPr="00490768">
        <w:rPr>
          <w:rFonts w:asciiTheme="minorHAnsi" w:hAnsiTheme="minorHAnsi" w:cstheme="minorHAnsi"/>
          <w:szCs w:val="24"/>
        </w:rPr>
        <w:t>2.</w:t>
      </w:r>
      <w:r w:rsidR="00EF6328" w:rsidRPr="00490768">
        <w:rPr>
          <w:rFonts w:asciiTheme="minorHAnsi" w:hAnsiTheme="minorHAnsi" w:cstheme="minorHAnsi"/>
          <w:szCs w:val="24"/>
        </w:rPr>
        <w:t>3</w:t>
      </w:r>
      <w:r w:rsidRPr="00490768">
        <w:rPr>
          <w:rFonts w:asciiTheme="minorHAnsi" w:hAnsiTheme="minorHAnsi" w:cstheme="minorHAnsi"/>
          <w:caps/>
          <w:szCs w:val="24"/>
          <w:lang w:bidi="pt-BR"/>
        </w:rPr>
        <w:t xml:space="preserve"> </w:t>
      </w:r>
      <w:r w:rsidR="00EF6328" w:rsidRPr="00490768">
        <w:rPr>
          <w:rFonts w:asciiTheme="minorHAnsi" w:hAnsiTheme="minorHAnsi" w:cstheme="minorHAnsi"/>
          <w:szCs w:val="24"/>
          <w:lang w:bidi="pt-BR"/>
        </w:rPr>
        <w:t>Descrição das variáveis do grupo de inativos</w:t>
      </w:r>
    </w:p>
    <w:p w14:paraId="6D23BB8F" w14:textId="77777777" w:rsidR="002B0D91" w:rsidRPr="00490768" w:rsidRDefault="002B0D91" w:rsidP="0026513A">
      <w:pPr>
        <w:rPr>
          <w:rFonts w:asciiTheme="minorHAnsi" w:hAnsiTheme="minorHAnsi" w:cstheme="minorHAnsi"/>
          <w:sz w:val="24"/>
          <w:szCs w:val="24"/>
        </w:rPr>
      </w:pPr>
    </w:p>
    <w:p w14:paraId="0EDF487A" w14:textId="77777777" w:rsidR="002B0D91" w:rsidRPr="00490768" w:rsidRDefault="002B0D91" w:rsidP="00A37FA1">
      <w:pPr>
        <w:pStyle w:val="Parag"/>
        <w:ind w:firstLine="0"/>
        <w:rPr>
          <w:rFonts w:asciiTheme="minorHAnsi" w:hAnsiTheme="minorHAnsi" w:cstheme="minorHAnsi"/>
          <w:szCs w:val="24"/>
        </w:rPr>
      </w:pPr>
      <w:r w:rsidRPr="00490768">
        <w:rPr>
          <w:rFonts w:asciiTheme="minorHAnsi" w:hAnsiTheme="minorHAnsi" w:cstheme="minorHAnsi"/>
          <w:szCs w:val="24"/>
        </w:rPr>
        <w:t>As variáveis expostas a seguir são referentes ao ano t da projeção para a população de atuais inativos:</w:t>
      </w:r>
    </w:p>
    <w:p w14:paraId="26EC169C" w14:textId="77777777" w:rsidR="002B0D91" w:rsidRPr="00490768" w:rsidRDefault="002B0D91" w:rsidP="00BE36A2">
      <w:pPr>
        <w:pStyle w:val="Parag"/>
        <w:ind w:firstLine="0"/>
        <w:rPr>
          <w:rFonts w:asciiTheme="minorHAnsi" w:hAnsiTheme="minorHAnsi" w:cstheme="minorHAnsi"/>
          <w:szCs w:val="24"/>
        </w:rPr>
      </w:pPr>
    </w:p>
    <w:p w14:paraId="4A2C318B" w14:textId="15A7B19D"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da Remuneração de um militar inativo;</w:t>
      </w:r>
    </w:p>
    <w:p w14:paraId="5D55990B" w14:textId="77777777" w:rsidR="00A37FA1" w:rsidRPr="00490768" w:rsidRDefault="00A37FA1" w:rsidP="00BE36A2">
      <w:pPr>
        <w:pStyle w:val="Parag"/>
        <w:ind w:firstLine="0"/>
        <w:rPr>
          <w:rFonts w:asciiTheme="minorHAnsi" w:hAnsiTheme="minorHAnsi" w:cstheme="minorHAnsi"/>
          <w:szCs w:val="24"/>
        </w:rPr>
      </w:pPr>
    </w:p>
    <w:p w14:paraId="1C75774B" w14:textId="37DD2000"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BC_AI</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Valor do da Remuneração de um militar inválido;</w:t>
      </w:r>
    </w:p>
    <w:p w14:paraId="39217425" w14:textId="77777777" w:rsidR="00A37FA1" w:rsidRPr="00490768" w:rsidRDefault="00A37FA1" w:rsidP="00BE36A2">
      <w:pPr>
        <w:pStyle w:val="Parag"/>
        <w:ind w:firstLine="0"/>
        <w:rPr>
          <w:rFonts w:asciiTheme="minorHAnsi" w:hAnsiTheme="minorHAnsi" w:cstheme="minorHAnsi"/>
          <w:i/>
          <w:iCs/>
          <w:szCs w:val="24"/>
        </w:rPr>
      </w:pPr>
    </w:p>
    <w:p w14:paraId="616E2AE5" w14:textId="5371889B"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de Pensão normal por morte de um atual militar inativo;</w:t>
      </w:r>
    </w:p>
    <w:p w14:paraId="459281FE" w14:textId="77777777" w:rsidR="00A37FA1" w:rsidRPr="00490768" w:rsidRDefault="00A37FA1" w:rsidP="00BE36A2">
      <w:pPr>
        <w:pStyle w:val="Parag"/>
        <w:ind w:firstLine="0"/>
        <w:rPr>
          <w:rFonts w:asciiTheme="minorHAnsi" w:hAnsiTheme="minorHAnsi" w:cstheme="minorHAnsi"/>
          <w:szCs w:val="24"/>
        </w:rPr>
      </w:pPr>
    </w:p>
    <w:p w14:paraId="5A708B4D" w14:textId="2091C56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BC_PAP_PE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de Pensão extraordinária por morte de um atual militar inativo;</w:t>
      </w:r>
    </w:p>
    <w:p w14:paraId="134E582F" w14:textId="77777777" w:rsidR="00A37FA1" w:rsidRPr="00490768" w:rsidRDefault="00A37FA1" w:rsidP="00BE36A2">
      <w:pPr>
        <w:pStyle w:val="Parag"/>
        <w:ind w:firstLine="0"/>
        <w:rPr>
          <w:rFonts w:asciiTheme="minorHAnsi" w:hAnsiTheme="minorHAnsi" w:cstheme="minorHAnsi"/>
          <w:szCs w:val="24"/>
        </w:rPr>
      </w:pPr>
    </w:p>
    <w:p w14:paraId="2A9CE955" w14:textId="3F99C82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BC_PAI</w:t>
      </w:r>
      <w:r w:rsidR="00D17C79"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de Pensão normal por morte de um atual militar inválido;</w:t>
      </w:r>
    </w:p>
    <w:p w14:paraId="09A09282" w14:textId="77777777" w:rsidR="00A37FA1" w:rsidRPr="00490768" w:rsidRDefault="00A37FA1" w:rsidP="00BE36A2">
      <w:pPr>
        <w:pStyle w:val="Parag"/>
        <w:ind w:firstLine="0"/>
        <w:rPr>
          <w:rFonts w:asciiTheme="minorHAnsi" w:hAnsiTheme="minorHAnsi" w:cstheme="minorHAnsi"/>
          <w:szCs w:val="24"/>
        </w:rPr>
      </w:pPr>
    </w:p>
    <w:p w14:paraId="60B02BFB" w14:textId="70212EE2"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BC_PAI_PE</w:t>
      </w:r>
      <w:r w:rsidR="00D17C79"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de Pensão extraordinária por morte de um atual militar inválido;</w:t>
      </w:r>
    </w:p>
    <w:p w14:paraId="44109401" w14:textId="77777777" w:rsidR="00A37FA1" w:rsidRPr="00490768" w:rsidRDefault="00A37FA1" w:rsidP="00BE36A2">
      <w:pPr>
        <w:pStyle w:val="Parag"/>
        <w:ind w:firstLine="0"/>
        <w:rPr>
          <w:rFonts w:asciiTheme="minorHAnsi" w:hAnsiTheme="minorHAnsi" w:cstheme="minorHAnsi"/>
          <w:i/>
          <w:iCs/>
          <w:szCs w:val="24"/>
        </w:rPr>
      </w:pPr>
    </w:p>
    <w:p w14:paraId="61942EAC" w14:textId="4B0AC69A"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 remuneração de um militar inativo (</w:t>
      </w:r>
      <w:r w:rsidRPr="00490768">
        <w:rPr>
          <w:rFonts w:asciiTheme="minorHAnsi" w:hAnsiTheme="minorHAnsi" w:cstheme="minorHAnsi"/>
          <w:i/>
          <w:iCs/>
          <w:szCs w:val="24"/>
        </w:rPr>
        <w:t>BC_AP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inativos;</w:t>
      </w:r>
    </w:p>
    <w:p w14:paraId="7771CC6C" w14:textId="77777777" w:rsidR="00A37FA1" w:rsidRPr="00490768" w:rsidRDefault="00A37FA1" w:rsidP="00BE36A2">
      <w:pPr>
        <w:pStyle w:val="Parag"/>
        <w:ind w:firstLine="0"/>
        <w:rPr>
          <w:rFonts w:asciiTheme="minorHAnsi" w:hAnsiTheme="minorHAnsi" w:cstheme="minorHAnsi"/>
          <w:szCs w:val="24"/>
        </w:rPr>
      </w:pPr>
    </w:p>
    <w:p w14:paraId="0CCF6B4F" w14:textId="63BC3A3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da remuneração de um militar inválido (</w:t>
      </w:r>
      <w:r w:rsidRPr="00490768">
        <w:rPr>
          <w:rFonts w:asciiTheme="minorHAnsi" w:hAnsiTheme="minorHAnsi" w:cstheme="minorHAnsi"/>
          <w:i/>
          <w:iCs/>
          <w:szCs w:val="24"/>
        </w:rPr>
        <w:t>BC_AI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inativos;</w:t>
      </w:r>
    </w:p>
    <w:p w14:paraId="0C545B9E" w14:textId="0DAD34D5"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AC1_BC_PAP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benefícios de pensão (</w:t>
      </w:r>
      <w:r w:rsidRPr="00490768">
        <w:rPr>
          <w:rFonts w:asciiTheme="minorHAnsi" w:hAnsiTheme="minorHAnsi" w:cstheme="minorHAnsi"/>
          <w:i/>
          <w:iCs/>
          <w:szCs w:val="24"/>
        </w:rPr>
        <w:t>BC_PAP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inativos que se inativaram;</w:t>
      </w:r>
    </w:p>
    <w:p w14:paraId="48D0900B" w14:textId="77777777" w:rsidR="00A37FA1" w:rsidRPr="00490768" w:rsidRDefault="00A37FA1" w:rsidP="00BE36A2">
      <w:pPr>
        <w:pStyle w:val="Parag"/>
        <w:ind w:firstLine="0"/>
        <w:rPr>
          <w:rFonts w:asciiTheme="minorHAnsi" w:hAnsiTheme="minorHAnsi" w:cstheme="minorHAnsi"/>
          <w:szCs w:val="24"/>
        </w:rPr>
      </w:pPr>
    </w:p>
    <w:p w14:paraId="1B4B6C6E" w14:textId="0432C67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benefícios de pensão (</w:t>
      </w:r>
      <w:r w:rsidRPr="00490768">
        <w:rPr>
          <w:rFonts w:asciiTheme="minorHAnsi" w:hAnsiTheme="minorHAnsi" w:cstheme="minorHAnsi"/>
          <w:i/>
          <w:iCs/>
          <w:szCs w:val="24"/>
        </w:rPr>
        <w:t>BC_PAI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referente a todos os militares inativos;</w:t>
      </w:r>
    </w:p>
    <w:p w14:paraId="2AF4C695" w14:textId="77777777" w:rsidR="00A37FA1" w:rsidRPr="00490768" w:rsidRDefault="00A37FA1" w:rsidP="00BE36A2">
      <w:pPr>
        <w:pStyle w:val="Parag"/>
        <w:ind w:firstLine="0"/>
        <w:rPr>
          <w:rFonts w:asciiTheme="minorHAnsi" w:hAnsiTheme="minorHAnsi" w:cstheme="minorHAnsi"/>
          <w:szCs w:val="24"/>
        </w:rPr>
      </w:pPr>
    </w:p>
    <w:p w14:paraId="378B7BFF" w14:textId="0B730591"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AC1_BC_PAP_PE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dos benefícios de pensão (</w:t>
      </w:r>
      <w:r w:rsidRPr="00490768">
        <w:rPr>
          <w:rFonts w:asciiTheme="minorHAnsi" w:hAnsiTheme="minorHAnsi" w:cstheme="minorHAnsi"/>
          <w:i/>
          <w:iCs/>
          <w:szCs w:val="24"/>
        </w:rPr>
        <w:t>BC_PAP_PE</w:t>
      </w:r>
      <w:r w:rsidRPr="00490768">
        <w:rPr>
          <w:rFonts w:asciiTheme="minorHAnsi" w:hAnsiTheme="minorHAnsi" w:cstheme="minorHAnsi"/>
          <w:i/>
          <w:iCs/>
          <w:szCs w:val="24"/>
          <w:vertAlign w:val="subscript"/>
        </w:rPr>
        <w:t>t</w:t>
      </w:r>
      <w:r w:rsidRPr="00490768">
        <w:rPr>
          <w:rFonts w:asciiTheme="minorHAnsi" w:hAnsiTheme="minorHAnsi" w:cstheme="minorHAnsi"/>
          <w:szCs w:val="24"/>
        </w:rPr>
        <w:t>) referente a todos os militares inativos;</w:t>
      </w:r>
    </w:p>
    <w:p w14:paraId="56A9516F" w14:textId="77777777" w:rsidR="00A37FA1" w:rsidRPr="00490768" w:rsidRDefault="00A37FA1" w:rsidP="00BE36A2">
      <w:pPr>
        <w:pStyle w:val="Parag"/>
        <w:ind w:firstLine="0"/>
        <w:rPr>
          <w:rFonts w:asciiTheme="minorHAnsi" w:hAnsiTheme="minorHAnsi" w:cstheme="minorHAnsi"/>
          <w:szCs w:val="24"/>
        </w:rPr>
      </w:pPr>
    </w:p>
    <w:p w14:paraId="7D20BCC6" w14:textId="1D3DABEB"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AC1_BC_PAI_PE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de (</w:t>
      </w:r>
      <w:r w:rsidRPr="00490768">
        <w:rPr>
          <w:rFonts w:asciiTheme="minorHAnsi" w:hAnsiTheme="minorHAnsi" w:cstheme="minorHAnsi"/>
          <w:i/>
          <w:iCs/>
          <w:szCs w:val="24"/>
        </w:rPr>
        <w:t>BC_PAI_PE</w:t>
      </w:r>
      <w:r w:rsidRPr="00490768">
        <w:rPr>
          <w:rFonts w:asciiTheme="minorHAnsi" w:hAnsiTheme="minorHAnsi" w:cstheme="minorHAnsi"/>
          <w:i/>
          <w:iCs/>
          <w:szCs w:val="24"/>
          <w:vertAlign w:val="subscript"/>
        </w:rPr>
        <w:t>t</w:t>
      </w:r>
      <w:r w:rsidRPr="00490768">
        <w:rPr>
          <w:rFonts w:asciiTheme="minorHAnsi" w:hAnsiTheme="minorHAnsi" w:cstheme="minorHAnsi"/>
          <w:szCs w:val="24"/>
        </w:rPr>
        <w:t>) referente a todos os militares inativos;</w:t>
      </w:r>
    </w:p>
    <w:p w14:paraId="61F92412" w14:textId="77777777" w:rsidR="00EF6328" w:rsidRPr="00490768" w:rsidRDefault="00EF6328" w:rsidP="00BE36A2">
      <w:pPr>
        <w:pStyle w:val="Parag"/>
        <w:ind w:firstLine="0"/>
        <w:rPr>
          <w:rFonts w:asciiTheme="minorHAnsi" w:hAnsiTheme="minorHAnsi" w:cstheme="minorHAnsi"/>
          <w:szCs w:val="24"/>
        </w:rPr>
      </w:pPr>
    </w:p>
    <w:p w14:paraId="6BF701A5" w14:textId="31C6CB67" w:rsidR="002B0D91"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ContribuicaoNormalInativo</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somatório das contribuições normais dos atuais inativos que se inativaram por tempo de serviço;</w:t>
      </w:r>
    </w:p>
    <w:p w14:paraId="3275F7EC" w14:textId="77777777" w:rsidR="00D67D3C" w:rsidRPr="00490768" w:rsidRDefault="00D67D3C" w:rsidP="00BE36A2">
      <w:pPr>
        <w:pStyle w:val="Parag"/>
        <w:ind w:firstLine="0"/>
        <w:rPr>
          <w:rFonts w:asciiTheme="minorHAnsi" w:hAnsiTheme="minorHAnsi" w:cstheme="minorHAnsi"/>
          <w:szCs w:val="24"/>
        </w:rPr>
      </w:pPr>
    </w:p>
    <w:p w14:paraId="7E0711BF" w14:textId="508CDAD1"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AC1_BC_CP_AP</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somatório das contribuições extraordinárias dos atuais inativos que se inativaram por tempo de serviço;</w:t>
      </w:r>
    </w:p>
    <w:p w14:paraId="46B360D6" w14:textId="77777777" w:rsidR="00A37FA1" w:rsidRPr="00490768" w:rsidRDefault="00A37FA1" w:rsidP="00BE36A2">
      <w:pPr>
        <w:pStyle w:val="Parag"/>
        <w:ind w:firstLine="0"/>
        <w:rPr>
          <w:rFonts w:asciiTheme="minorHAnsi" w:hAnsiTheme="minorHAnsi" w:cstheme="minorHAnsi"/>
          <w:szCs w:val="24"/>
        </w:rPr>
      </w:pPr>
    </w:p>
    <w:p w14:paraId="7040C17F"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ContribuicaoNormalInv</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contribuições normais referente a t militares inválidos;</w:t>
      </w:r>
    </w:p>
    <w:p w14:paraId="7F4C21BD" w14:textId="6A96D492"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AC1_BC_CP_AI</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contribuições extraordinárias</w:t>
      </w:r>
      <w:r w:rsidRPr="00490768">
        <w:rPr>
          <w:rFonts w:asciiTheme="minorHAnsi" w:hAnsiTheme="minorHAnsi" w:cstheme="minorHAnsi"/>
          <w:i/>
          <w:iCs/>
          <w:szCs w:val="24"/>
        </w:rPr>
        <w:t xml:space="preserve"> </w:t>
      </w:r>
      <w:r w:rsidRPr="00490768">
        <w:rPr>
          <w:rFonts w:asciiTheme="minorHAnsi" w:hAnsiTheme="minorHAnsi" w:cstheme="minorHAnsi"/>
          <w:szCs w:val="24"/>
        </w:rPr>
        <w:t>referente a militares inválidos;</w:t>
      </w:r>
    </w:p>
    <w:p w14:paraId="3765D548" w14:textId="77777777" w:rsidR="00A37FA1" w:rsidRPr="00490768" w:rsidRDefault="00A37FA1" w:rsidP="00BE36A2">
      <w:pPr>
        <w:pStyle w:val="Parag"/>
        <w:ind w:firstLine="0"/>
        <w:rPr>
          <w:rFonts w:asciiTheme="minorHAnsi" w:hAnsiTheme="minorHAnsi" w:cstheme="minorHAnsi"/>
          <w:szCs w:val="24"/>
        </w:rPr>
      </w:pPr>
    </w:p>
    <w:p w14:paraId="26B75290" w14:textId="58B408B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ContribuicaoNormalPensaoInativo</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vertAlign w:val="subscript"/>
        </w:rPr>
        <w:t xml:space="preserve"> </w:t>
      </w:r>
      <w:r w:rsidRPr="00490768">
        <w:rPr>
          <w:rFonts w:asciiTheme="minorHAnsi" w:hAnsiTheme="minorHAnsi" w:cstheme="minorHAnsi"/>
          <w:szCs w:val="24"/>
        </w:rPr>
        <w:t>é o somatório das contribuições de futuras pensões normais de militares da reserva remunerada;</w:t>
      </w:r>
    </w:p>
    <w:p w14:paraId="0DC035D8" w14:textId="77777777" w:rsidR="00A37FA1" w:rsidRPr="00490768" w:rsidRDefault="00A37FA1" w:rsidP="00BE36A2">
      <w:pPr>
        <w:pStyle w:val="Parag"/>
        <w:ind w:firstLine="0"/>
        <w:rPr>
          <w:rFonts w:asciiTheme="minorHAnsi" w:hAnsiTheme="minorHAnsi" w:cstheme="minorHAnsi"/>
          <w:szCs w:val="24"/>
        </w:rPr>
      </w:pPr>
    </w:p>
    <w:p w14:paraId="61E71E60" w14:textId="21DE6AA0"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ContribuicaoNormalPensaoInativo_PE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vertAlign w:val="subscript"/>
        </w:rPr>
        <w:t xml:space="preserve">  </w:t>
      </w:r>
      <w:r w:rsidRPr="00490768">
        <w:rPr>
          <w:rFonts w:asciiTheme="minorHAnsi" w:hAnsiTheme="minorHAnsi" w:cstheme="minorHAnsi"/>
          <w:szCs w:val="24"/>
        </w:rPr>
        <w:t>é o somatório das contribuições normais de futuras pensões extraordinárias de militares da reserva remunerada;</w:t>
      </w:r>
    </w:p>
    <w:p w14:paraId="6CAD36B7" w14:textId="77777777" w:rsidR="00A37FA1" w:rsidRPr="00490768" w:rsidRDefault="00A37FA1" w:rsidP="00BE36A2">
      <w:pPr>
        <w:pStyle w:val="Parag"/>
        <w:ind w:firstLine="0"/>
        <w:rPr>
          <w:rFonts w:asciiTheme="minorHAnsi" w:hAnsiTheme="minorHAnsi" w:cstheme="minorHAnsi"/>
          <w:szCs w:val="24"/>
        </w:rPr>
      </w:pPr>
    </w:p>
    <w:p w14:paraId="7A852E53" w14:textId="4C190C55"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ContribuicaoExtPensaoInativo_PE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vertAlign w:val="subscript"/>
        </w:rPr>
        <w:t xml:space="preserve">  </w:t>
      </w:r>
      <w:r w:rsidRPr="00490768">
        <w:rPr>
          <w:rFonts w:asciiTheme="minorHAnsi" w:hAnsiTheme="minorHAnsi" w:cstheme="minorHAnsi"/>
          <w:szCs w:val="24"/>
        </w:rPr>
        <w:t>é o somatório das contribuições extraordinárias de futuras pensões extraordinárias de militares da reserva remunerada;</w:t>
      </w:r>
    </w:p>
    <w:p w14:paraId="77FAEA79" w14:textId="77777777" w:rsidR="00A37FA1" w:rsidRPr="00490768" w:rsidRDefault="00A37FA1" w:rsidP="00BE36A2">
      <w:pPr>
        <w:pStyle w:val="Parag"/>
        <w:ind w:firstLine="0"/>
        <w:rPr>
          <w:rFonts w:asciiTheme="minorHAnsi" w:hAnsiTheme="minorHAnsi" w:cstheme="minorHAnsi"/>
          <w:szCs w:val="24"/>
        </w:rPr>
      </w:pPr>
    </w:p>
    <w:p w14:paraId="624F241B" w14:textId="70021CBD"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ContribNormalPensaoInv</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de futuras pensões normais de militares inválidos;</w:t>
      </w:r>
    </w:p>
    <w:p w14:paraId="112906B0" w14:textId="7E9142F6"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ContribuicaoNormalPensaoInv_PE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normais de futuras pensões extraordinárias de militares inválidos;</w:t>
      </w:r>
    </w:p>
    <w:p w14:paraId="25C2D433" w14:textId="77777777" w:rsidR="00A37FA1" w:rsidRPr="00490768" w:rsidRDefault="00A37FA1" w:rsidP="00BE36A2">
      <w:pPr>
        <w:pStyle w:val="Parag"/>
        <w:ind w:firstLine="0"/>
        <w:rPr>
          <w:rFonts w:asciiTheme="minorHAnsi" w:hAnsiTheme="minorHAnsi" w:cstheme="minorHAnsi"/>
          <w:szCs w:val="24"/>
        </w:rPr>
      </w:pPr>
    </w:p>
    <w:p w14:paraId="6DF25079" w14:textId="56A51B65"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ContribuicaoExtPensaoInv_PE</w:t>
      </w:r>
      <w:r w:rsidRPr="00490768">
        <w:rPr>
          <w:rFonts w:asciiTheme="minorHAnsi" w:hAnsiTheme="minorHAnsi" w:cstheme="minorHAnsi"/>
          <w:b/>
          <w:bCs/>
          <w:i/>
          <w:iCs/>
          <w:szCs w:val="24"/>
          <w:vertAlign w:val="subscript"/>
        </w:rPr>
        <w:t>t</w:t>
      </w:r>
      <w:r w:rsidRPr="00490768">
        <w:rPr>
          <w:rFonts w:asciiTheme="minorHAnsi" w:hAnsiTheme="minorHAnsi" w:cstheme="minorHAnsi"/>
          <w:i/>
          <w:iCs/>
          <w:szCs w:val="24"/>
        </w:rPr>
        <w:t xml:space="preserve"> </w:t>
      </w:r>
      <w:r w:rsidRPr="00490768">
        <w:rPr>
          <w:rFonts w:asciiTheme="minorHAnsi" w:hAnsiTheme="minorHAnsi" w:cstheme="minorHAnsi"/>
          <w:szCs w:val="24"/>
        </w:rPr>
        <w:t>é o somatório das contribuições extraordinárias de futuras pensões extraordinárias de militares inválidos;</w:t>
      </w:r>
    </w:p>
    <w:p w14:paraId="04061730" w14:textId="77777777" w:rsidR="002B0D91" w:rsidRPr="00490768" w:rsidRDefault="002B0D91" w:rsidP="00BE36A2">
      <w:pPr>
        <w:pStyle w:val="Parag"/>
        <w:ind w:firstLine="0"/>
        <w:rPr>
          <w:rFonts w:asciiTheme="minorHAnsi" w:hAnsiTheme="minorHAnsi" w:cstheme="minorHAnsi"/>
          <w:szCs w:val="24"/>
        </w:rPr>
      </w:pPr>
    </w:p>
    <w:p w14:paraId="2F7298FD" w14:textId="20F564E5" w:rsidR="00D17C79" w:rsidRPr="00490768" w:rsidRDefault="00D17C79" w:rsidP="00BE36A2">
      <w:pPr>
        <w:pStyle w:val="EstiloRelAtu2"/>
        <w:rPr>
          <w:rFonts w:asciiTheme="minorHAnsi" w:hAnsiTheme="minorHAnsi" w:cstheme="minorHAnsi"/>
          <w:szCs w:val="24"/>
          <w:lang w:bidi="pt-BR"/>
        </w:rPr>
      </w:pPr>
      <w:r w:rsidRPr="00490768">
        <w:rPr>
          <w:rFonts w:asciiTheme="minorHAnsi" w:hAnsiTheme="minorHAnsi" w:cstheme="minorHAnsi"/>
          <w:szCs w:val="24"/>
        </w:rPr>
        <w:t>2</w:t>
      </w:r>
      <w:r w:rsidR="00EF6328" w:rsidRPr="00490768">
        <w:rPr>
          <w:rFonts w:asciiTheme="minorHAnsi" w:hAnsiTheme="minorHAnsi" w:cstheme="minorHAnsi"/>
          <w:szCs w:val="24"/>
        </w:rPr>
        <w:t xml:space="preserve">.4 </w:t>
      </w:r>
      <w:r w:rsidRPr="00490768">
        <w:rPr>
          <w:rFonts w:asciiTheme="minorHAnsi" w:hAnsiTheme="minorHAnsi" w:cstheme="minorHAnsi"/>
          <w:szCs w:val="24"/>
          <w:lang w:bidi="pt-BR"/>
        </w:rPr>
        <w:t>Descrição das variáveis do grupo de pensionistas</w:t>
      </w:r>
    </w:p>
    <w:p w14:paraId="384F2B4C" w14:textId="77777777" w:rsidR="002B0D91" w:rsidRPr="00490768" w:rsidRDefault="002B0D91" w:rsidP="00A37FA1">
      <w:pPr>
        <w:pStyle w:val="Parag"/>
        <w:ind w:firstLine="0"/>
        <w:rPr>
          <w:rFonts w:asciiTheme="minorHAnsi" w:hAnsiTheme="minorHAnsi" w:cstheme="minorHAnsi"/>
          <w:szCs w:val="24"/>
        </w:rPr>
      </w:pPr>
      <w:r w:rsidRPr="00490768">
        <w:rPr>
          <w:rFonts w:asciiTheme="minorHAnsi" w:hAnsiTheme="minorHAnsi" w:cstheme="minorHAnsi"/>
          <w:szCs w:val="24"/>
        </w:rPr>
        <w:t>As variáveis expostas a seguir são referentes ao ano t da projeção para a população de atuais pensões</w:t>
      </w:r>
    </w:p>
    <w:p w14:paraId="503CDF72" w14:textId="77777777" w:rsidR="002B0D91" w:rsidRPr="00490768" w:rsidRDefault="002B0D91" w:rsidP="00BE36A2">
      <w:pPr>
        <w:pStyle w:val="Parag"/>
        <w:ind w:firstLine="0"/>
        <w:rPr>
          <w:rFonts w:asciiTheme="minorHAnsi" w:hAnsiTheme="minorHAnsi" w:cstheme="minorHAnsi"/>
          <w:szCs w:val="24"/>
        </w:rPr>
      </w:pPr>
    </w:p>
    <w:p w14:paraId="4A54F447" w14:textId="3E5373A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Concedido para uma Pensão;</w:t>
      </w:r>
    </w:p>
    <w:p w14:paraId="2289BB2C" w14:textId="77777777" w:rsidR="00A37FA1" w:rsidRPr="00490768" w:rsidRDefault="00A37FA1" w:rsidP="00BE36A2">
      <w:pPr>
        <w:pStyle w:val="Parag"/>
        <w:ind w:firstLine="0"/>
        <w:rPr>
          <w:rFonts w:asciiTheme="minorHAnsi" w:hAnsiTheme="minorHAnsi" w:cstheme="minorHAnsi"/>
          <w:szCs w:val="24"/>
        </w:rPr>
      </w:pPr>
    </w:p>
    <w:p w14:paraId="382C15CB" w14:textId="18DE3C1C"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BC_P_PE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Valor do Benefício Concedido para uma Pensão Extraordinária;</w:t>
      </w:r>
    </w:p>
    <w:p w14:paraId="20B4CFB2" w14:textId="77777777" w:rsidR="00A37FA1" w:rsidRPr="00490768" w:rsidRDefault="00A37FA1" w:rsidP="00BE36A2">
      <w:pPr>
        <w:pStyle w:val="Parag"/>
        <w:ind w:firstLine="0"/>
        <w:rPr>
          <w:rFonts w:asciiTheme="minorHAnsi" w:hAnsiTheme="minorHAnsi" w:cstheme="minorHAnsi"/>
          <w:szCs w:val="24"/>
        </w:rPr>
      </w:pPr>
    </w:p>
    <w:p w14:paraId="0E4CE9F6" w14:textId="0B247CA4" w:rsidR="002B0D91"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de </w:t>
      </w:r>
      <w:r w:rsidRPr="00490768">
        <w:rPr>
          <w:rFonts w:asciiTheme="minorHAnsi" w:hAnsiTheme="minorHAnsi" w:cstheme="minorHAnsi"/>
          <w:i/>
          <w:iCs/>
          <w:szCs w:val="24"/>
        </w:rPr>
        <w:t>BC_P</w:t>
      </w:r>
      <w:r w:rsidRPr="00490768">
        <w:rPr>
          <w:rFonts w:asciiTheme="minorHAnsi" w:hAnsiTheme="minorHAnsi" w:cstheme="minorHAnsi"/>
          <w:i/>
          <w:iCs/>
          <w:szCs w:val="24"/>
          <w:vertAlign w:val="subscript"/>
        </w:rPr>
        <w:t>t</w:t>
      </w:r>
      <w:r w:rsidRPr="00490768">
        <w:rPr>
          <w:rFonts w:asciiTheme="minorHAnsi" w:hAnsiTheme="minorHAnsi" w:cstheme="minorHAnsi"/>
          <w:szCs w:val="24"/>
        </w:rPr>
        <w:t xml:space="preserve"> referente a todas as Pensões;</w:t>
      </w:r>
    </w:p>
    <w:p w14:paraId="11CE47D1" w14:textId="77777777" w:rsidR="00F107E7" w:rsidRPr="00490768" w:rsidRDefault="00F107E7" w:rsidP="00BE36A2">
      <w:pPr>
        <w:pStyle w:val="Parag"/>
        <w:ind w:firstLine="0"/>
        <w:rPr>
          <w:rFonts w:asciiTheme="minorHAnsi" w:hAnsiTheme="minorHAnsi" w:cstheme="minorHAnsi"/>
          <w:szCs w:val="24"/>
        </w:rPr>
      </w:pPr>
    </w:p>
    <w:p w14:paraId="37B83458" w14:textId="739B78CD"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b/>
          <w:bCs/>
          <w:i/>
          <w:iCs/>
          <w:szCs w:val="24"/>
        </w:rPr>
        <w:t>AC1_BC_P_PE</w:t>
      </w:r>
      <w:r w:rsidRPr="00490768">
        <w:rPr>
          <w:rFonts w:asciiTheme="minorHAnsi" w:hAnsiTheme="minorHAnsi" w:cstheme="minorHAnsi"/>
          <w:b/>
          <w:bCs/>
          <w:i/>
          <w:iCs/>
          <w:szCs w:val="24"/>
          <w:vertAlign w:val="subscript"/>
        </w:rPr>
        <w:t>t</w:t>
      </w:r>
      <w:r w:rsidRPr="00490768">
        <w:rPr>
          <w:rFonts w:asciiTheme="minorHAnsi" w:hAnsiTheme="minorHAnsi" w:cstheme="minorHAnsi"/>
          <w:szCs w:val="24"/>
        </w:rPr>
        <w:t xml:space="preserve"> é o somatório de </w:t>
      </w:r>
      <w:r w:rsidRPr="00490768">
        <w:rPr>
          <w:rFonts w:asciiTheme="minorHAnsi" w:hAnsiTheme="minorHAnsi" w:cstheme="minorHAnsi"/>
          <w:i/>
          <w:iCs/>
          <w:szCs w:val="24"/>
        </w:rPr>
        <w:t>BC_P_PE</w:t>
      </w:r>
      <w:r w:rsidRPr="00490768">
        <w:rPr>
          <w:rFonts w:asciiTheme="minorHAnsi" w:hAnsiTheme="minorHAnsi" w:cstheme="minorHAnsi"/>
          <w:i/>
          <w:iCs/>
          <w:szCs w:val="24"/>
          <w:vertAlign w:val="subscript"/>
        </w:rPr>
        <w:t>t</w:t>
      </w:r>
      <w:r w:rsidRPr="00490768">
        <w:rPr>
          <w:rFonts w:asciiTheme="minorHAnsi" w:hAnsiTheme="minorHAnsi" w:cstheme="minorHAnsi"/>
          <w:szCs w:val="24"/>
        </w:rPr>
        <w:t xml:space="preserve"> referente a todas as Pensões;</w:t>
      </w:r>
    </w:p>
    <w:p w14:paraId="2E7638A0" w14:textId="77777777" w:rsidR="00D17C79" w:rsidRPr="00490768" w:rsidRDefault="00D17C79" w:rsidP="00BE36A2">
      <w:pPr>
        <w:pStyle w:val="Parag"/>
        <w:ind w:firstLine="0"/>
        <w:rPr>
          <w:rFonts w:asciiTheme="minorHAnsi" w:hAnsiTheme="minorHAnsi" w:cstheme="minorHAnsi"/>
          <w:szCs w:val="24"/>
        </w:rPr>
      </w:pPr>
    </w:p>
    <w:p w14:paraId="0D14D77C" w14:textId="5390AB1E" w:rsidR="00D17C79" w:rsidRPr="00490768" w:rsidRDefault="00D17C79" w:rsidP="00BE36A2">
      <w:pPr>
        <w:pStyle w:val="EstiloRelAtu2"/>
        <w:rPr>
          <w:rFonts w:asciiTheme="minorHAnsi" w:hAnsiTheme="minorHAnsi" w:cstheme="minorHAnsi"/>
          <w:caps/>
          <w:szCs w:val="24"/>
          <w:lang w:bidi="pt-BR"/>
        </w:rPr>
      </w:pPr>
      <w:r w:rsidRPr="00490768">
        <w:rPr>
          <w:rFonts w:asciiTheme="minorHAnsi" w:hAnsiTheme="minorHAnsi" w:cstheme="minorHAnsi"/>
          <w:szCs w:val="24"/>
        </w:rPr>
        <w:t>3</w:t>
      </w:r>
      <w:r w:rsidR="00A37FA1" w:rsidRPr="00490768">
        <w:rPr>
          <w:rFonts w:asciiTheme="minorHAnsi" w:hAnsiTheme="minorHAnsi" w:cstheme="minorHAnsi"/>
          <w:szCs w:val="24"/>
        </w:rPr>
        <w:t>.</w:t>
      </w:r>
      <w:r w:rsidRPr="00490768">
        <w:rPr>
          <w:rFonts w:asciiTheme="minorHAnsi" w:hAnsiTheme="minorHAnsi" w:cstheme="minorHAnsi"/>
          <w:caps/>
          <w:szCs w:val="24"/>
          <w:lang w:bidi="pt-BR"/>
        </w:rPr>
        <w:t xml:space="preserve"> EXPRESSÕES DO CÁLCULO DO FLUXO PROJETADO</w:t>
      </w:r>
    </w:p>
    <w:p w14:paraId="7D598838" w14:textId="77777777" w:rsidR="00E904A1" w:rsidRPr="00490768" w:rsidRDefault="00E904A1" w:rsidP="00BE36A2">
      <w:pPr>
        <w:pStyle w:val="EstiloRelAtu2"/>
        <w:rPr>
          <w:rFonts w:asciiTheme="minorHAnsi" w:hAnsiTheme="minorHAnsi" w:cstheme="minorHAnsi"/>
          <w:caps/>
          <w:szCs w:val="24"/>
          <w:lang w:bidi="pt-BR"/>
        </w:rPr>
      </w:pPr>
    </w:p>
    <w:p w14:paraId="3C4DB501" w14:textId="7A20360E" w:rsidR="00621CFC" w:rsidRPr="00490768" w:rsidRDefault="00D17C79" w:rsidP="00A37FA1">
      <w:pPr>
        <w:pStyle w:val="EstiloRelAtu2"/>
        <w:rPr>
          <w:rFonts w:asciiTheme="minorHAnsi" w:hAnsiTheme="minorHAnsi" w:cstheme="minorHAnsi"/>
          <w:szCs w:val="24"/>
          <w:lang w:bidi="pt-BR"/>
        </w:rPr>
      </w:pPr>
      <w:r w:rsidRPr="00490768">
        <w:rPr>
          <w:rFonts w:asciiTheme="minorHAnsi" w:hAnsiTheme="minorHAnsi" w:cstheme="minorHAnsi"/>
          <w:caps/>
          <w:szCs w:val="24"/>
          <w:lang w:bidi="pt-BR"/>
        </w:rPr>
        <w:t>3.</w:t>
      </w:r>
      <w:r w:rsidR="00955820" w:rsidRPr="00490768">
        <w:rPr>
          <w:rFonts w:asciiTheme="minorHAnsi" w:hAnsiTheme="minorHAnsi" w:cstheme="minorHAnsi"/>
          <w:caps/>
          <w:szCs w:val="24"/>
          <w:lang w:bidi="pt-BR"/>
        </w:rPr>
        <w:t>1</w:t>
      </w:r>
      <w:r w:rsidRPr="00490768">
        <w:rPr>
          <w:rFonts w:asciiTheme="minorHAnsi" w:hAnsiTheme="minorHAnsi" w:cstheme="minorHAnsi"/>
          <w:caps/>
          <w:szCs w:val="24"/>
          <w:lang w:bidi="pt-BR"/>
        </w:rPr>
        <w:t xml:space="preserve"> </w:t>
      </w:r>
      <w:r w:rsidR="00EF6328" w:rsidRPr="00490768">
        <w:rPr>
          <w:rFonts w:asciiTheme="minorHAnsi" w:hAnsiTheme="minorHAnsi" w:cstheme="minorHAnsi"/>
          <w:caps/>
          <w:szCs w:val="24"/>
          <w:lang w:bidi="pt-BR"/>
        </w:rPr>
        <w:t>A</w:t>
      </w:r>
      <w:r w:rsidR="00EF6328" w:rsidRPr="00490768">
        <w:rPr>
          <w:rFonts w:asciiTheme="minorHAnsi" w:hAnsiTheme="minorHAnsi" w:cstheme="minorHAnsi"/>
          <w:szCs w:val="24"/>
          <w:lang w:bidi="pt-BR"/>
        </w:rPr>
        <w:t>tivos</w:t>
      </w:r>
    </w:p>
    <w:p w14:paraId="1FBF5613" w14:textId="77777777" w:rsidR="00621CFC" w:rsidRPr="00490768" w:rsidRDefault="00621CFC" w:rsidP="00A37FA1">
      <w:pPr>
        <w:pStyle w:val="EstiloRelAtu2"/>
        <w:rPr>
          <w:rFonts w:asciiTheme="minorHAnsi" w:hAnsiTheme="minorHAnsi" w:cstheme="minorHAnsi"/>
          <w:caps/>
          <w:szCs w:val="24"/>
          <w:lang w:bidi="pt-BR"/>
        </w:rPr>
      </w:pPr>
    </w:p>
    <w:p w14:paraId="15E8C4C4" w14:textId="32F111DA" w:rsidR="002B0D91" w:rsidRPr="00490768" w:rsidRDefault="00621CFC" w:rsidP="00A37FA1">
      <w:pPr>
        <w:pStyle w:val="EstiloRelAtu2"/>
        <w:rPr>
          <w:rFonts w:asciiTheme="minorHAnsi" w:hAnsiTheme="minorHAnsi" w:cstheme="minorHAnsi"/>
          <w:szCs w:val="24"/>
        </w:rPr>
      </w:pPr>
      <w:r w:rsidRPr="00490768">
        <w:rPr>
          <w:rFonts w:asciiTheme="minorHAnsi" w:hAnsiTheme="minorHAnsi" w:cstheme="minorHAnsi"/>
          <w:szCs w:val="24"/>
          <w:lang w:bidi="pt-BR"/>
        </w:rPr>
        <w:t xml:space="preserve">3.1.1 </w:t>
      </w:r>
      <w:bookmarkStart w:id="307" w:name="_Hlk65330486"/>
      <w:r w:rsidR="00A37FA1" w:rsidRPr="00490768">
        <w:rPr>
          <w:rFonts w:asciiTheme="minorHAnsi" w:hAnsiTheme="minorHAnsi" w:cstheme="minorHAnsi"/>
          <w:szCs w:val="24"/>
          <w:lang w:bidi="pt-BR"/>
        </w:rPr>
        <w:t>Cálculo individual de ativos</w:t>
      </w:r>
      <w:bookmarkEnd w:id="307"/>
    </w:p>
    <w:bookmarkEnd w:id="304"/>
    <w:bookmarkEnd w:id="305"/>
    <w:bookmarkEnd w:id="306"/>
    <w:p w14:paraId="6B70BDAA" w14:textId="4D7189E5"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Caso o objetivo seja calcular o quantitativo, o salário inicial será 1, sendo o cálculo individual efetuado com a variável inteira “t” variando de 0 a “n”, sendo “n” o prazo da projeção em anos; e este modelo de fluxo projetado é calculado utilizando um valor de “n” superior a 3</w:t>
      </w:r>
      <w:r w:rsidR="00955820" w:rsidRPr="00490768">
        <w:rPr>
          <w:rFonts w:asciiTheme="minorHAnsi" w:hAnsiTheme="minorHAnsi" w:cstheme="minorHAnsi"/>
          <w:szCs w:val="24"/>
        </w:rPr>
        <w:t>5</w:t>
      </w:r>
      <w:r w:rsidRPr="00490768">
        <w:rPr>
          <w:rFonts w:asciiTheme="minorHAnsi" w:hAnsiTheme="minorHAnsi" w:cstheme="minorHAnsi"/>
          <w:szCs w:val="24"/>
        </w:rPr>
        <w:t>.</w:t>
      </w:r>
    </w:p>
    <w:p w14:paraId="0DDBD8EF" w14:textId="77777777" w:rsidR="00A37FA1" w:rsidRPr="00490768" w:rsidRDefault="00A37FA1" w:rsidP="00BE36A2">
      <w:pPr>
        <w:pStyle w:val="Parag"/>
        <w:ind w:firstLine="0"/>
        <w:rPr>
          <w:rFonts w:asciiTheme="minorHAnsi" w:hAnsiTheme="minorHAnsi" w:cstheme="minorHAnsi"/>
          <w:szCs w:val="24"/>
        </w:rPr>
      </w:pPr>
    </w:p>
    <w:p w14:paraId="43975E15" w14:textId="06ED0B86" w:rsidR="002B0D91" w:rsidRPr="00490768" w:rsidRDefault="002B0D91" w:rsidP="005B583B">
      <w:pPr>
        <w:pStyle w:val="Parag"/>
        <w:numPr>
          <w:ilvl w:val="0"/>
          <w:numId w:val="32"/>
        </w:numPr>
        <w:ind w:left="0" w:firstLine="0"/>
        <w:rPr>
          <w:rFonts w:asciiTheme="minorHAnsi" w:hAnsiTheme="minorHAnsi" w:cstheme="minorHAnsi"/>
          <w:i/>
          <w:iCs/>
          <w:szCs w:val="24"/>
          <w:vertAlign w:val="subscript"/>
        </w:rPr>
      </w:pPr>
      <w:r w:rsidRPr="00490768">
        <w:rPr>
          <w:rFonts w:asciiTheme="minorHAnsi" w:hAnsiTheme="minorHAnsi" w:cstheme="minorHAnsi"/>
          <w:i/>
          <w:iCs/>
          <w:szCs w:val="24"/>
        </w:rPr>
        <w:t>Sal</w:t>
      </w:r>
      <w:r w:rsidRPr="00490768">
        <w:rPr>
          <w:rFonts w:asciiTheme="minorHAnsi" w:hAnsiTheme="minorHAnsi" w:cstheme="minorHAnsi"/>
          <w:i/>
          <w:iCs/>
          <w:szCs w:val="24"/>
          <w:vertAlign w:val="subscript"/>
        </w:rPr>
        <w:t>t</w:t>
      </w:r>
    </w:p>
    <w:p w14:paraId="2101307C"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-1-PSA-PSI-PSM-ROT] * (1+CSA)</w:t>
      </w:r>
    </w:p>
    <w:p w14:paraId="45ADCB41"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 0: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Salário do banco de dados</w:t>
      </w:r>
    </w:p>
    <w:p w14:paraId="375B5E05" w14:textId="0F6E4794"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4732C4C0" w14:textId="1F4FC388"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 xml:space="preserve">PSA: </w:t>
      </w:r>
    </w:p>
    <w:p w14:paraId="01B2D8EA"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PSA = 0</w:t>
      </w:r>
    </w:p>
    <w:p w14:paraId="45383058" w14:textId="77777777" w:rsidR="002B0D91" w:rsidRPr="00490768" w:rsidRDefault="002B0D91" w:rsidP="00BE36A2">
      <w:pPr>
        <w:pStyle w:val="Parag"/>
        <w:ind w:firstLine="0"/>
        <w:rPr>
          <w:rFonts w:asciiTheme="minorHAnsi" w:hAnsiTheme="minorHAnsi" w:cstheme="minorHAnsi"/>
          <w:i/>
          <w:iCs/>
          <w:szCs w:val="24"/>
          <w:vertAlign w:val="subscript"/>
        </w:rPr>
      </w:pPr>
      <w:r w:rsidRPr="00490768">
        <w:rPr>
          <w:rFonts w:asciiTheme="minorHAnsi" w:hAnsiTheme="minorHAnsi" w:cstheme="minorHAnsi"/>
          <w:i/>
          <w:iCs/>
          <w:szCs w:val="24"/>
        </w:rPr>
        <w:t>- Se t = k: PSA = Sal</w:t>
      </w:r>
      <w:r w:rsidRPr="00490768">
        <w:rPr>
          <w:rFonts w:asciiTheme="minorHAnsi" w:hAnsiTheme="minorHAnsi" w:cstheme="minorHAnsi"/>
          <w:i/>
          <w:iCs/>
          <w:szCs w:val="24"/>
          <w:vertAlign w:val="subscript"/>
        </w:rPr>
        <w:t>t</w:t>
      </w:r>
    </w:p>
    <w:p w14:paraId="17A387AD" w14:textId="26AF869C"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PSA = 0</w:t>
      </w:r>
    </w:p>
    <w:p w14:paraId="36CBD0AF" w14:textId="77777777" w:rsidR="00A37FA1" w:rsidRPr="00490768" w:rsidRDefault="00A37FA1" w:rsidP="00BE36A2">
      <w:pPr>
        <w:pStyle w:val="Parag"/>
        <w:ind w:firstLine="0"/>
        <w:rPr>
          <w:rFonts w:asciiTheme="minorHAnsi" w:hAnsiTheme="minorHAnsi" w:cstheme="minorHAnsi"/>
          <w:i/>
          <w:iCs/>
          <w:szCs w:val="24"/>
        </w:rPr>
      </w:pPr>
    </w:p>
    <w:p w14:paraId="7798AAF2" w14:textId="381AC89E"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 xml:space="preserve">PSI </w:t>
      </w:r>
    </w:p>
    <w:p w14:paraId="36E30179"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PSI =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i</w:t>
      </w:r>
      <w:r w:rsidRPr="00490768">
        <w:rPr>
          <w:rFonts w:asciiTheme="minorHAnsi" w:hAnsiTheme="minorHAnsi" w:cstheme="minorHAnsi"/>
          <w:i/>
          <w:iCs/>
          <w:szCs w:val="24"/>
          <w:vertAlign w:val="subscript"/>
        </w:rPr>
        <w:t>x+t</w:t>
      </w:r>
    </w:p>
    <w:p w14:paraId="3DBC46AA"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 k: PSI = 0</w:t>
      </w:r>
    </w:p>
    <w:p w14:paraId="7AEFBB13" w14:textId="4411A463"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PSI = 0</w:t>
      </w:r>
    </w:p>
    <w:p w14:paraId="73DC497F" w14:textId="77777777" w:rsidR="00A37FA1" w:rsidRPr="00490768" w:rsidRDefault="00A37FA1" w:rsidP="00BE36A2">
      <w:pPr>
        <w:pStyle w:val="Parag"/>
        <w:ind w:firstLine="0"/>
        <w:rPr>
          <w:rFonts w:asciiTheme="minorHAnsi" w:hAnsiTheme="minorHAnsi" w:cstheme="minorHAnsi"/>
          <w:i/>
          <w:iCs/>
          <w:szCs w:val="24"/>
        </w:rPr>
      </w:pPr>
    </w:p>
    <w:p w14:paraId="59E8C781" w14:textId="5F0AE4E6"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PSM = Salt * q</w:t>
      </w:r>
      <w:r w:rsidRPr="00490768">
        <w:rPr>
          <w:rFonts w:asciiTheme="minorHAnsi" w:hAnsiTheme="minorHAnsi" w:cstheme="minorHAnsi"/>
          <w:i/>
          <w:iCs/>
          <w:szCs w:val="24"/>
          <w:vertAlign w:val="subscript"/>
        </w:rPr>
        <w:t>x+t</w:t>
      </w:r>
    </w:p>
    <w:p w14:paraId="523A8697"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PSM =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bscript"/>
        </w:rPr>
        <w:t>x+t</w:t>
      </w:r>
    </w:p>
    <w:p w14:paraId="2A4A29D2"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 k: PSM = 0</w:t>
      </w:r>
    </w:p>
    <w:p w14:paraId="7A332465" w14:textId="64FC7DAD"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PSM = 0</w:t>
      </w:r>
    </w:p>
    <w:p w14:paraId="456E4F75" w14:textId="1AF2D2A4" w:rsidR="00A37FA1" w:rsidRPr="00490768" w:rsidRDefault="00A37FA1" w:rsidP="00BE36A2">
      <w:pPr>
        <w:pStyle w:val="Parag"/>
        <w:ind w:firstLine="0"/>
        <w:rPr>
          <w:rFonts w:asciiTheme="minorHAnsi" w:hAnsiTheme="minorHAnsi" w:cstheme="minorHAnsi"/>
          <w:i/>
          <w:iCs/>
          <w:szCs w:val="24"/>
        </w:rPr>
      </w:pPr>
    </w:p>
    <w:p w14:paraId="7087A223" w14:textId="77777777" w:rsidR="005C0861" w:rsidRPr="00490768" w:rsidRDefault="005C0861" w:rsidP="00BE36A2">
      <w:pPr>
        <w:pStyle w:val="Parag"/>
        <w:ind w:firstLine="0"/>
        <w:rPr>
          <w:rFonts w:asciiTheme="minorHAnsi" w:hAnsiTheme="minorHAnsi" w:cstheme="minorHAnsi"/>
          <w:i/>
          <w:iCs/>
          <w:szCs w:val="24"/>
        </w:rPr>
      </w:pPr>
    </w:p>
    <w:p w14:paraId="17081EFF" w14:textId="79B35AC5"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PSP = PSM * máximo(Prob(c); Prob(f))</w:t>
      </w:r>
    </w:p>
    <w:p w14:paraId="2D99CA1F"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PSP = PSM * máximo(Prob(c); Prob(f))</w:t>
      </w:r>
    </w:p>
    <w:p w14:paraId="7FEBC48D"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 k: PSP = 0</w:t>
      </w:r>
    </w:p>
    <w:p w14:paraId="12E04565" w14:textId="0C35BD5D" w:rsidR="002B0D91"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PSP = 0</w:t>
      </w:r>
    </w:p>
    <w:p w14:paraId="04AE4692" w14:textId="77777777" w:rsidR="0050249C" w:rsidRPr="00490768" w:rsidRDefault="0050249C" w:rsidP="00BE36A2">
      <w:pPr>
        <w:pStyle w:val="Parag"/>
        <w:ind w:firstLine="0"/>
        <w:rPr>
          <w:rFonts w:asciiTheme="minorHAnsi" w:hAnsiTheme="minorHAnsi" w:cstheme="minorHAnsi"/>
          <w:i/>
          <w:iCs/>
          <w:szCs w:val="24"/>
        </w:rPr>
      </w:pPr>
    </w:p>
    <w:p w14:paraId="40D2E405" w14:textId="65F79EF8"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ROT = 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r</w:t>
      </w:r>
      <w:r w:rsidRPr="00490768">
        <w:rPr>
          <w:rFonts w:asciiTheme="minorHAnsi" w:hAnsiTheme="minorHAnsi" w:cstheme="minorHAnsi"/>
          <w:i/>
          <w:iCs/>
          <w:szCs w:val="24"/>
          <w:vertAlign w:val="subscript"/>
        </w:rPr>
        <w:t>x+t</w:t>
      </w:r>
    </w:p>
    <w:p w14:paraId="758273B9"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&lt; k: ROT = Salt * r</w:t>
      </w:r>
      <w:r w:rsidRPr="00490768">
        <w:rPr>
          <w:rFonts w:asciiTheme="minorHAnsi" w:hAnsiTheme="minorHAnsi" w:cstheme="minorHAnsi"/>
          <w:i/>
          <w:iCs/>
          <w:szCs w:val="24"/>
          <w:vertAlign w:val="subscript"/>
        </w:rPr>
        <w:t>x+t</w:t>
      </w:r>
    </w:p>
    <w:p w14:paraId="289E6D3B"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 k: ROT = 0</w:t>
      </w:r>
    </w:p>
    <w:p w14:paraId="60D12EFF" w14:textId="33EB0DC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Se t &gt; k: ROT = 0</w:t>
      </w:r>
    </w:p>
    <w:p w14:paraId="5B7C4FB3" w14:textId="77777777" w:rsidR="00A37FA1" w:rsidRPr="00490768" w:rsidRDefault="00A37FA1" w:rsidP="00BE36A2">
      <w:pPr>
        <w:pStyle w:val="Parag"/>
        <w:ind w:firstLine="0"/>
        <w:rPr>
          <w:rFonts w:asciiTheme="minorHAnsi" w:hAnsiTheme="minorHAnsi" w:cstheme="minorHAnsi"/>
          <w:i/>
          <w:iCs/>
          <w:szCs w:val="24"/>
        </w:rPr>
      </w:pPr>
    </w:p>
    <w:p w14:paraId="5404E02D" w14:textId="2D59B814"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BaC_AP:</w:t>
      </w:r>
    </w:p>
    <w:p w14:paraId="5A18FBA2" w14:textId="0351B255" w:rsidR="002B0D91"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BaC_AP</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0B7A552A" w14:textId="4B0A8003"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BaC_AP</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 (1+CBA) + PSA * [1+ (CBA+CSA)/2]</w:t>
      </w:r>
    </w:p>
    <w:p w14:paraId="6CDDC1D6" w14:textId="77777777" w:rsidR="00A37FA1" w:rsidRPr="00490768" w:rsidRDefault="00A37FA1" w:rsidP="00BE36A2">
      <w:pPr>
        <w:pStyle w:val="Parag"/>
        <w:ind w:firstLine="0"/>
        <w:rPr>
          <w:rFonts w:asciiTheme="minorHAnsi" w:hAnsiTheme="minorHAnsi" w:cstheme="minorHAnsi"/>
          <w:i/>
          <w:iCs/>
          <w:szCs w:val="24"/>
        </w:rPr>
      </w:pPr>
    </w:p>
    <w:p w14:paraId="6F21E187" w14:textId="0498B3B3" w:rsidR="002B0D91" w:rsidRPr="00490768" w:rsidRDefault="002B0D91" w:rsidP="005B583B">
      <w:pPr>
        <w:pStyle w:val="Parag"/>
        <w:numPr>
          <w:ilvl w:val="0"/>
          <w:numId w:val="32"/>
        </w:numPr>
        <w:ind w:left="0" w:firstLine="0"/>
        <w:rPr>
          <w:rFonts w:asciiTheme="minorHAnsi" w:hAnsiTheme="minorHAnsi" w:cstheme="minorHAnsi"/>
          <w:i/>
          <w:iCs/>
          <w:szCs w:val="24"/>
        </w:rPr>
      </w:pPr>
      <w:r w:rsidRPr="00490768">
        <w:rPr>
          <w:rFonts w:asciiTheme="minorHAnsi" w:hAnsiTheme="minorHAnsi" w:cstheme="minorHAnsi"/>
          <w:i/>
          <w:iCs/>
          <w:szCs w:val="24"/>
        </w:rPr>
        <w:t>BaC_AI:</w:t>
      </w:r>
    </w:p>
    <w:p w14:paraId="01D5FDDE"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BaC_AI0 = 0</w:t>
      </w:r>
    </w:p>
    <w:p w14:paraId="0978F103" w14:textId="12622B4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BaC_AI</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perscript"/>
        </w:rPr>
        <w:t>i</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 (1+CBA) + PSI * [1+ (CBA+CSA)/2]</w:t>
      </w:r>
    </w:p>
    <w:p w14:paraId="5B22F212" w14:textId="77777777" w:rsidR="00A37FA1" w:rsidRPr="00490768" w:rsidRDefault="00A37FA1" w:rsidP="00BE36A2">
      <w:pPr>
        <w:pStyle w:val="Parag"/>
        <w:ind w:firstLine="0"/>
        <w:rPr>
          <w:rFonts w:asciiTheme="minorHAnsi" w:hAnsiTheme="minorHAnsi" w:cstheme="minorHAnsi"/>
          <w:i/>
          <w:iCs/>
          <w:szCs w:val="24"/>
        </w:rPr>
      </w:pPr>
    </w:p>
    <w:p w14:paraId="7FC2BEE1" w14:textId="30AD058D"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BaC_PAT:</w:t>
      </w:r>
    </w:p>
    <w:p w14:paraId="6D21B6D0"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BaC_PAT</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416F28A6"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contribui com 1,5%: </w:t>
      </w:r>
      <w:r w:rsidRPr="00490768">
        <w:rPr>
          <w:rFonts w:asciiTheme="minorHAnsi" w:hAnsiTheme="minorHAnsi" w:cstheme="minorHAnsi"/>
          <w:i/>
          <w:iCs/>
          <w:szCs w:val="24"/>
        </w:rPr>
        <w:t>BaC_PAT</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60772F1C"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BaC_PAT</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[BaC_PAT</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(1+CBA) + PSP * [1+ (CBA+CSA)/2]</w:t>
      </w:r>
    </w:p>
    <w:p w14:paraId="575737F6" w14:textId="66AD8DFA"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de composição familiar.</w:t>
      </w:r>
    </w:p>
    <w:p w14:paraId="2B2CB02D" w14:textId="77777777" w:rsidR="00A37FA1" w:rsidRPr="00490768" w:rsidRDefault="00A37FA1" w:rsidP="00BE36A2">
      <w:pPr>
        <w:pStyle w:val="Parag"/>
        <w:ind w:firstLine="0"/>
        <w:rPr>
          <w:rFonts w:asciiTheme="minorHAnsi" w:hAnsiTheme="minorHAnsi" w:cstheme="minorHAnsi"/>
          <w:szCs w:val="24"/>
        </w:rPr>
      </w:pPr>
    </w:p>
    <w:p w14:paraId="480ABCB2" w14:textId="4E5F078F"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BaC_PAT_PE:</w:t>
      </w:r>
    </w:p>
    <w:p w14:paraId="5EF5DAD2"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BaC_PAT_PE</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18D8822F"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 não contribui com 1,5%: </w:t>
      </w:r>
      <w:r w:rsidRPr="00490768">
        <w:rPr>
          <w:rFonts w:asciiTheme="minorHAnsi" w:hAnsiTheme="minorHAnsi" w:cstheme="minorHAnsi"/>
          <w:i/>
          <w:iCs/>
          <w:szCs w:val="24"/>
        </w:rPr>
        <w:t>BaC_PAT_PE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4506FB06" w14:textId="77777777" w:rsidR="002B0D91" w:rsidRPr="00490768" w:rsidRDefault="002B0D91" w:rsidP="00BE36A2">
      <w:pPr>
        <w:pStyle w:val="Parag"/>
        <w:ind w:firstLine="0"/>
        <w:rPr>
          <w:rFonts w:asciiTheme="minorHAnsi" w:hAnsiTheme="minorHAnsi" w:cstheme="minorHAnsi"/>
          <w:szCs w:val="24"/>
          <w:lang w:val="en-US"/>
        </w:rPr>
      </w:pPr>
      <w:r w:rsidRPr="00490768">
        <w:rPr>
          <w:rFonts w:asciiTheme="minorHAnsi" w:hAnsiTheme="minorHAnsi" w:cstheme="minorHAnsi"/>
          <w:szCs w:val="24"/>
          <w:lang w:val="en-US"/>
        </w:rPr>
        <w:t xml:space="preserve">- Senão: </w:t>
      </w:r>
      <w:r w:rsidRPr="00490768">
        <w:rPr>
          <w:rFonts w:asciiTheme="minorHAnsi" w:hAnsiTheme="minorHAnsi" w:cstheme="minorHAnsi"/>
          <w:i/>
          <w:iCs/>
          <w:szCs w:val="24"/>
          <w:lang w:val="en-US"/>
        </w:rPr>
        <w:t>BaC_PAT_PE</w:t>
      </w:r>
      <w:r w:rsidRPr="00490768">
        <w:rPr>
          <w:rFonts w:asciiTheme="minorHAnsi" w:hAnsiTheme="minorHAnsi" w:cstheme="minorHAnsi"/>
          <w:i/>
          <w:iCs/>
          <w:szCs w:val="24"/>
          <w:vertAlign w:val="subscript"/>
          <w:lang w:val="en-US"/>
        </w:rPr>
        <w:t xml:space="preserve">t+1 </w:t>
      </w:r>
      <w:r w:rsidRPr="00490768">
        <w:rPr>
          <w:rFonts w:asciiTheme="minorHAnsi" w:hAnsiTheme="minorHAnsi" w:cstheme="minorHAnsi"/>
          <w:i/>
          <w:iCs/>
          <w:szCs w:val="24"/>
          <w:lang w:val="en-US"/>
        </w:rPr>
        <w:t>= [BaC_PAT_PE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(1-q</w:t>
      </w:r>
      <w:r w:rsidRPr="00490768">
        <w:rPr>
          <w:rFonts w:asciiTheme="minorHAnsi" w:hAnsiTheme="minorHAnsi" w:cstheme="minorHAnsi"/>
          <w:i/>
          <w:iCs/>
          <w:szCs w:val="24"/>
          <w:vertAlign w:val="subscript"/>
          <w:lang w:val="en-US"/>
        </w:rPr>
        <w:t>y+t</w:t>
      </w:r>
      <w:r w:rsidRPr="00490768">
        <w:rPr>
          <w:rFonts w:asciiTheme="minorHAnsi" w:hAnsiTheme="minorHAnsi" w:cstheme="minorHAnsi"/>
          <w:i/>
          <w:iCs/>
          <w:szCs w:val="24"/>
          <w:lang w:val="en-US"/>
        </w:rPr>
        <w:t>)] * (1+CBA) + PSP * [1+ (CBA+CSA)/2]</w:t>
      </w:r>
    </w:p>
    <w:p w14:paraId="37D8E6A1" w14:textId="6C6F679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idade do cônjuge de composição familiar padrão.</w:t>
      </w:r>
    </w:p>
    <w:p w14:paraId="08E6035F" w14:textId="77777777" w:rsidR="00A37FA1" w:rsidRPr="00490768" w:rsidRDefault="00A37FA1" w:rsidP="00BE36A2">
      <w:pPr>
        <w:pStyle w:val="Parag"/>
        <w:ind w:firstLine="0"/>
        <w:rPr>
          <w:rFonts w:asciiTheme="minorHAnsi" w:hAnsiTheme="minorHAnsi" w:cstheme="minorHAnsi"/>
          <w:szCs w:val="24"/>
        </w:rPr>
      </w:pPr>
    </w:p>
    <w:p w14:paraId="171472FA" w14:textId="5A6B61BA"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BaC_PAP:</w:t>
      </w:r>
    </w:p>
    <w:p w14:paraId="068B950D"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BaC_PAP</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33E1B7FD"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contribui com 1,5%: </w:t>
      </w:r>
      <w:r w:rsidRPr="00490768">
        <w:rPr>
          <w:rFonts w:asciiTheme="minorHAnsi" w:hAnsiTheme="minorHAnsi" w:cstheme="minorHAnsi"/>
          <w:i/>
          <w:iCs/>
          <w:szCs w:val="24"/>
        </w:rPr>
        <w:t>BaC_PAP</w:t>
      </w:r>
      <w:r w:rsidRPr="00490768">
        <w:rPr>
          <w:rFonts w:asciiTheme="minorHAnsi" w:hAnsiTheme="minorHAnsi" w:cstheme="minorHAnsi"/>
          <w:i/>
          <w:iCs/>
          <w:szCs w:val="24"/>
          <w:vertAlign w:val="subscript"/>
        </w:rPr>
        <w:t xml:space="preserve">t </w:t>
      </w:r>
      <w:r w:rsidRPr="00490768">
        <w:rPr>
          <w:rFonts w:asciiTheme="minorHAnsi" w:hAnsiTheme="minorHAnsi" w:cstheme="minorHAnsi"/>
          <w:i/>
          <w:iCs/>
          <w:szCs w:val="24"/>
        </w:rPr>
        <w:t>= 0</w:t>
      </w:r>
    </w:p>
    <w:p w14:paraId="755C3B73"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BaC_PAP</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BaC_AP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xml:space="preserve"> * máximo(Prob(c); Prob(f))] * (1+CBA)</w:t>
      </w:r>
    </w:p>
    <w:p w14:paraId="6E61A31C" w14:textId="7B1BFC32"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de composição familiar.</w:t>
      </w:r>
    </w:p>
    <w:p w14:paraId="7BA6FC34" w14:textId="77777777" w:rsidR="00A37FA1" w:rsidRPr="00490768" w:rsidRDefault="00A37FA1" w:rsidP="00BE36A2">
      <w:pPr>
        <w:pStyle w:val="Parag"/>
        <w:ind w:firstLine="0"/>
        <w:rPr>
          <w:rFonts w:asciiTheme="minorHAnsi" w:hAnsiTheme="minorHAnsi" w:cstheme="minorHAnsi"/>
          <w:szCs w:val="24"/>
        </w:rPr>
      </w:pPr>
    </w:p>
    <w:p w14:paraId="32BB5E96" w14:textId="6611D730"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BaC_PAP_PE:</w:t>
      </w:r>
    </w:p>
    <w:p w14:paraId="59286C3E"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BaC_PAP_PE</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7ECD78DC"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não contribui com 1,5%: </w:t>
      </w:r>
      <w:r w:rsidRPr="00490768">
        <w:rPr>
          <w:rFonts w:asciiTheme="minorHAnsi" w:hAnsiTheme="minorHAnsi" w:cstheme="minorHAnsi"/>
          <w:i/>
          <w:iCs/>
          <w:szCs w:val="24"/>
        </w:rPr>
        <w:t>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2BA2972B"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BaC_PAP_PE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BaC_AP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bscript"/>
        </w:rPr>
        <w:t xml:space="preserve">x+t </w:t>
      </w:r>
      <w:r w:rsidRPr="00490768">
        <w:rPr>
          <w:rFonts w:asciiTheme="minorHAnsi" w:hAnsiTheme="minorHAnsi" w:cstheme="minorHAnsi"/>
          <w:i/>
          <w:iCs/>
          <w:szCs w:val="24"/>
        </w:rPr>
        <w:t>* máximo(Prob(c); Prob(f))] * (1+CBA)</w:t>
      </w:r>
    </w:p>
    <w:p w14:paraId="178E2138" w14:textId="5026426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idade do cônjuge de composição familiar padrão.</w:t>
      </w:r>
    </w:p>
    <w:p w14:paraId="66CEA928" w14:textId="77777777" w:rsidR="00A37FA1" w:rsidRPr="00490768" w:rsidRDefault="00A37FA1" w:rsidP="00BE36A2">
      <w:pPr>
        <w:pStyle w:val="Parag"/>
        <w:ind w:firstLine="0"/>
        <w:rPr>
          <w:rFonts w:asciiTheme="minorHAnsi" w:hAnsiTheme="minorHAnsi" w:cstheme="minorHAnsi"/>
          <w:szCs w:val="24"/>
        </w:rPr>
      </w:pPr>
    </w:p>
    <w:p w14:paraId="429D1798" w14:textId="099112C2"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BaC_PAI:</w:t>
      </w:r>
    </w:p>
    <w:p w14:paraId="1F9EE92E"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BaC_PAI</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2E643DB6"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 contribui com 1,5%: </w:t>
      </w:r>
      <w:r w:rsidRPr="00490768">
        <w:rPr>
          <w:rFonts w:asciiTheme="minorHAnsi" w:hAnsiTheme="minorHAnsi" w:cstheme="minorHAnsi"/>
          <w:i/>
          <w:iCs/>
          <w:szCs w:val="24"/>
        </w:rPr>
        <w:t>BaC_PAI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56A04B34"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BaC_PAI</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BaC_AI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perscript"/>
        </w:rPr>
        <w:t>i</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xml:space="preserve"> * máximo(Prob(c); Prob(f))] * (1+CBA)</w:t>
      </w:r>
    </w:p>
    <w:p w14:paraId="5E71ECCB" w14:textId="213C5CC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de composição familiar.</w:t>
      </w:r>
    </w:p>
    <w:p w14:paraId="23BFA100" w14:textId="77777777" w:rsidR="00A37FA1" w:rsidRPr="00490768" w:rsidRDefault="00A37FA1" w:rsidP="00BE36A2">
      <w:pPr>
        <w:pStyle w:val="Parag"/>
        <w:ind w:firstLine="0"/>
        <w:rPr>
          <w:rFonts w:asciiTheme="minorHAnsi" w:hAnsiTheme="minorHAnsi" w:cstheme="minorHAnsi"/>
          <w:szCs w:val="24"/>
        </w:rPr>
      </w:pPr>
    </w:p>
    <w:p w14:paraId="53961EF5" w14:textId="728CB0B8"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BaC_PAI_PE:</w:t>
      </w:r>
    </w:p>
    <w:p w14:paraId="412E7678"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w:t>
      </w:r>
      <w:r w:rsidRPr="00490768">
        <w:rPr>
          <w:rFonts w:asciiTheme="minorHAnsi" w:hAnsiTheme="minorHAnsi" w:cstheme="minorHAnsi"/>
          <w:i/>
          <w:iCs/>
          <w:szCs w:val="24"/>
        </w:rPr>
        <w:t>BaC_PAI_PE</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2E83AECA"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não contribui com 1,5%: </w:t>
      </w:r>
      <w:r w:rsidRPr="00490768">
        <w:rPr>
          <w:rFonts w:asciiTheme="minorHAnsi" w:hAnsiTheme="minorHAnsi" w:cstheme="minorHAnsi"/>
          <w:i/>
          <w:iCs/>
          <w:szCs w:val="24"/>
        </w:rPr>
        <w:t>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0CD54305"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BaC_PAI_PE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BaC_AI</w:t>
      </w:r>
      <w:r w:rsidRPr="00490768">
        <w:rPr>
          <w:rFonts w:asciiTheme="minorHAnsi" w:hAnsiTheme="minorHAnsi" w:cstheme="minorHAnsi"/>
          <w:i/>
          <w:iCs/>
          <w:szCs w:val="24"/>
          <w:vertAlign w:val="subscript"/>
        </w:rPr>
        <w:t xml:space="preserve">t </w:t>
      </w:r>
      <w:r w:rsidRPr="00490768">
        <w:rPr>
          <w:rFonts w:asciiTheme="minorHAnsi" w:hAnsiTheme="minorHAnsi" w:cstheme="minorHAnsi"/>
          <w:i/>
          <w:iCs/>
          <w:szCs w:val="24"/>
        </w:rPr>
        <w:t>* q</w:t>
      </w:r>
      <w:r w:rsidRPr="00490768">
        <w:rPr>
          <w:rFonts w:asciiTheme="minorHAnsi" w:hAnsiTheme="minorHAnsi" w:cstheme="minorHAnsi"/>
          <w:i/>
          <w:iCs/>
          <w:szCs w:val="24"/>
          <w:vertAlign w:val="superscript"/>
        </w:rPr>
        <w:t>i</w:t>
      </w:r>
      <w:r w:rsidRPr="00490768">
        <w:rPr>
          <w:rFonts w:asciiTheme="minorHAnsi" w:hAnsiTheme="minorHAnsi" w:cstheme="minorHAnsi"/>
          <w:i/>
          <w:iCs/>
          <w:szCs w:val="24"/>
          <w:vertAlign w:val="subscript"/>
        </w:rPr>
        <w:t xml:space="preserve">x+t </w:t>
      </w:r>
      <w:r w:rsidRPr="00490768">
        <w:rPr>
          <w:rFonts w:asciiTheme="minorHAnsi" w:hAnsiTheme="minorHAnsi" w:cstheme="minorHAnsi"/>
          <w:i/>
          <w:iCs/>
          <w:szCs w:val="24"/>
        </w:rPr>
        <w:t>* máximo(Prob(c); Prob(f))] * (1+CBA)</w:t>
      </w:r>
    </w:p>
    <w:p w14:paraId="6C78BCCD" w14:textId="09902FA8"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idade do cônjuge de composição familiar padrão.</w:t>
      </w:r>
    </w:p>
    <w:p w14:paraId="7B80EB69" w14:textId="77777777" w:rsidR="00A37FA1" w:rsidRPr="00490768" w:rsidRDefault="00A37FA1" w:rsidP="00BE36A2">
      <w:pPr>
        <w:pStyle w:val="Parag"/>
        <w:ind w:firstLine="0"/>
        <w:rPr>
          <w:rFonts w:asciiTheme="minorHAnsi" w:hAnsiTheme="minorHAnsi" w:cstheme="minorHAnsi"/>
          <w:szCs w:val="24"/>
        </w:rPr>
      </w:pPr>
    </w:p>
    <w:p w14:paraId="6EF00832" w14:textId="1BD421DE" w:rsidR="002B0D91" w:rsidRPr="00490768" w:rsidRDefault="002B0D91" w:rsidP="005B583B">
      <w:pPr>
        <w:pStyle w:val="Parag"/>
        <w:numPr>
          <w:ilvl w:val="0"/>
          <w:numId w:val="33"/>
        </w:numPr>
        <w:ind w:left="0" w:firstLine="0"/>
        <w:rPr>
          <w:rFonts w:asciiTheme="minorHAnsi" w:hAnsiTheme="minorHAnsi" w:cstheme="minorHAnsi"/>
          <w:i/>
          <w:iCs/>
          <w:szCs w:val="24"/>
        </w:rPr>
      </w:pPr>
      <w:r w:rsidRPr="00490768">
        <w:rPr>
          <w:rFonts w:asciiTheme="minorHAnsi" w:hAnsiTheme="minorHAnsi" w:cstheme="minorHAnsi"/>
          <w:i/>
          <w:iCs/>
          <w:szCs w:val="24"/>
        </w:rPr>
        <w:t>AC1_SAL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Sal</w:t>
      </w:r>
      <w:r w:rsidRPr="00490768">
        <w:rPr>
          <w:rFonts w:asciiTheme="minorHAnsi" w:hAnsiTheme="minorHAnsi" w:cstheme="minorHAnsi"/>
          <w:i/>
          <w:iCs/>
          <w:szCs w:val="24"/>
          <w:vertAlign w:val="subscript"/>
        </w:rPr>
        <w:t>t</w:t>
      </w:r>
    </w:p>
    <w:p w14:paraId="34240BE7" w14:textId="77777777" w:rsidR="00A37FA1" w:rsidRPr="00490768" w:rsidRDefault="00A37FA1" w:rsidP="00A37FA1">
      <w:pPr>
        <w:pStyle w:val="Parag"/>
        <w:ind w:firstLine="0"/>
        <w:rPr>
          <w:rFonts w:asciiTheme="minorHAnsi" w:hAnsiTheme="minorHAnsi" w:cstheme="minorHAnsi"/>
          <w:i/>
          <w:iCs/>
          <w:szCs w:val="24"/>
        </w:rPr>
      </w:pPr>
    </w:p>
    <w:p w14:paraId="09774C98" w14:textId="65E976FB" w:rsidR="002B0D91" w:rsidRPr="00490768" w:rsidRDefault="002B0D91" w:rsidP="005B583B">
      <w:pPr>
        <w:pStyle w:val="Parag"/>
        <w:numPr>
          <w:ilvl w:val="0"/>
          <w:numId w:val="33"/>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BaC_AP</w:t>
      </w:r>
      <w:r w:rsidRPr="00490768">
        <w:rPr>
          <w:rFonts w:asciiTheme="minorHAnsi" w:hAnsiTheme="minorHAnsi" w:cstheme="minorHAnsi"/>
          <w:i/>
          <w:iCs/>
          <w:szCs w:val="24"/>
          <w:vertAlign w:val="subscript"/>
          <w:lang w:val="en-US"/>
        </w:rPr>
        <w:t>t</w:t>
      </w:r>
    </w:p>
    <w:p w14:paraId="666142DD" w14:textId="77777777" w:rsidR="00A37FA1" w:rsidRPr="00490768" w:rsidRDefault="00A37FA1" w:rsidP="00A37FA1">
      <w:pPr>
        <w:pStyle w:val="PargrafodaLista"/>
        <w:rPr>
          <w:rFonts w:asciiTheme="minorHAnsi" w:hAnsiTheme="minorHAnsi" w:cstheme="minorHAnsi"/>
          <w:i/>
          <w:iCs/>
          <w:szCs w:val="24"/>
          <w:lang w:val="en-US"/>
        </w:rPr>
      </w:pPr>
    </w:p>
    <w:p w14:paraId="40C22262" w14:textId="3C4F0E00" w:rsidR="002B0D91" w:rsidRPr="00490768" w:rsidRDefault="002B0D91" w:rsidP="005B583B">
      <w:pPr>
        <w:pStyle w:val="Parag"/>
        <w:numPr>
          <w:ilvl w:val="0"/>
          <w:numId w:val="33"/>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BaC_AI</w:t>
      </w:r>
      <w:r w:rsidRPr="00490768">
        <w:rPr>
          <w:rFonts w:asciiTheme="minorHAnsi" w:hAnsiTheme="minorHAnsi" w:cstheme="minorHAnsi"/>
          <w:i/>
          <w:iCs/>
          <w:szCs w:val="24"/>
          <w:vertAlign w:val="subscript"/>
          <w:lang w:val="en-US"/>
        </w:rPr>
        <w:t>t</w:t>
      </w:r>
    </w:p>
    <w:p w14:paraId="3FD8D730" w14:textId="77777777" w:rsidR="00A37FA1" w:rsidRPr="00490768" w:rsidRDefault="00A37FA1" w:rsidP="00A37FA1">
      <w:pPr>
        <w:pStyle w:val="Parag"/>
        <w:ind w:firstLine="0"/>
        <w:rPr>
          <w:rFonts w:asciiTheme="minorHAnsi" w:hAnsiTheme="minorHAnsi" w:cstheme="minorHAnsi"/>
          <w:i/>
          <w:iCs/>
          <w:szCs w:val="24"/>
          <w:lang w:val="en-US"/>
        </w:rPr>
      </w:pPr>
    </w:p>
    <w:p w14:paraId="72ADE829" w14:textId="6396C8DF" w:rsidR="002B0D91" w:rsidRPr="003A39EC" w:rsidRDefault="002B0D91" w:rsidP="005B583B">
      <w:pPr>
        <w:pStyle w:val="Parag"/>
        <w:numPr>
          <w:ilvl w:val="0"/>
          <w:numId w:val="33"/>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BaC_PAT</w:t>
      </w:r>
      <w:r w:rsidRPr="00490768">
        <w:rPr>
          <w:rFonts w:asciiTheme="minorHAnsi" w:hAnsiTheme="minorHAnsi" w:cstheme="minorHAnsi"/>
          <w:i/>
          <w:iCs/>
          <w:szCs w:val="24"/>
          <w:vertAlign w:val="subscript"/>
          <w:lang w:val="en-US"/>
        </w:rPr>
        <w:t>t</w:t>
      </w:r>
    </w:p>
    <w:p w14:paraId="2AA4FA44" w14:textId="77777777" w:rsidR="003A39EC" w:rsidRPr="00490768" w:rsidRDefault="003A39EC" w:rsidP="003A39EC">
      <w:pPr>
        <w:pStyle w:val="Parag"/>
        <w:ind w:firstLine="0"/>
        <w:rPr>
          <w:rFonts w:asciiTheme="minorHAnsi" w:hAnsiTheme="minorHAnsi" w:cstheme="minorHAnsi"/>
          <w:i/>
          <w:iCs/>
          <w:szCs w:val="24"/>
          <w:lang w:val="en-US"/>
        </w:rPr>
      </w:pPr>
    </w:p>
    <w:p w14:paraId="14B04F94" w14:textId="5909E6D4" w:rsidR="002B0D91" w:rsidRPr="00490768" w:rsidRDefault="002B0D91" w:rsidP="005B583B">
      <w:pPr>
        <w:pStyle w:val="Parag"/>
        <w:numPr>
          <w:ilvl w:val="0"/>
          <w:numId w:val="33"/>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AC1_BaC_PAP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BaC_PAP</w:t>
      </w:r>
      <w:r w:rsidRPr="00490768">
        <w:rPr>
          <w:rFonts w:asciiTheme="minorHAnsi" w:hAnsiTheme="minorHAnsi" w:cstheme="minorHAnsi"/>
          <w:i/>
          <w:iCs/>
          <w:szCs w:val="24"/>
          <w:vertAlign w:val="subscript"/>
          <w:lang w:val="en-US"/>
        </w:rPr>
        <w:t>t</w:t>
      </w:r>
    </w:p>
    <w:p w14:paraId="6BE9316C" w14:textId="77777777" w:rsidR="00A37FA1" w:rsidRPr="00490768" w:rsidRDefault="00A37FA1" w:rsidP="00A37FA1">
      <w:pPr>
        <w:pStyle w:val="Parag"/>
        <w:ind w:firstLine="0"/>
        <w:rPr>
          <w:rFonts w:asciiTheme="minorHAnsi" w:hAnsiTheme="minorHAnsi" w:cstheme="minorHAnsi"/>
          <w:i/>
          <w:iCs/>
          <w:szCs w:val="24"/>
          <w:lang w:val="en-US"/>
        </w:rPr>
      </w:pPr>
    </w:p>
    <w:p w14:paraId="4AE99CC8" w14:textId="393F867D" w:rsidR="002B0D91" w:rsidRPr="00490768" w:rsidRDefault="002B0D91" w:rsidP="005B583B">
      <w:pPr>
        <w:pStyle w:val="Parag"/>
        <w:numPr>
          <w:ilvl w:val="0"/>
          <w:numId w:val="33"/>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BaC_PAI</w:t>
      </w:r>
      <w:r w:rsidRPr="00490768">
        <w:rPr>
          <w:rFonts w:asciiTheme="minorHAnsi" w:hAnsiTheme="minorHAnsi" w:cstheme="minorHAnsi"/>
          <w:i/>
          <w:iCs/>
          <w:szCs w:val="24"/>
          <w:vertAlign w:val="subscript"/>
          <w:lang w:val="en-US"/>
        </w:rPr>
        <w:t>t</w:t>
      </w:r>
    </w:p>
    <w:p w14:paraId="78FA3A3A" w14:textId="77777777" w:rsidR="00116260" w:rsidRPr="00490768" w:rsidRDefault="00116260" w:rsidP="00116260">
      <w:pPr>
        <w:pStyle w:val="PargrafodaLista"/>
        <w:rPr>
          <w:rFonts w:asciiTheme="minorHAnsi" w:hAnsiTheme="minorHAnsi" w:cstheme="minorHAnsi"/>
          <w:i/>
          <w:iCs/>
          <w:szCs w:val="24"/>
          <w:lang w:val="en-US"/>
        </w:rPr>
      </w:pPr>
    </w:p>
    <w:p w14:paraId="7F309173" w14:textId="6C1F7A2A" w:rsidR="002B0D91" w:rsidRPr="00490768" w:rsidRDefault="002B0D91" w:rsidP="005B583B">
      <w:pPr>
        <w:pStyle w:val="Parag"/>
        <w:numPr>
          <w:ilvl w:val="0"/>
          <w:numId w:val="33"/>
        </w:numPr>
        <w:ind w:left="0" w:firstLine="0"/>
        <w:rPr>
          <w:rFonts w:asciiTheme="minorHAnsi" w:hAnsiTheme="minorHAnsi" w:cstheme="minorHAnsi"/>
          <w:szCs w:val="24"/>
        </w:rPr>
      </w:pPr>
      <w:r w:rsidRPr="00490768">
        <w:rPr>
          <w:rFonts w:asciiTheme="minorHAnsi" w:hAnsiTheme="minorHAnsi" w:cstheme="minorHAnsi"/>
          <w:szCs w:val="24"/>
        </w:rPr>
        <w:t xml:space="preserve">Se contribui com 1,5%: </w:t>
      </w:r>
    </w:p>
    <w:p w14:paraId="22793032" w14:textId="63BF8E99" w:rsidR="00A37FA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AC1_BaC_CP_AT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Sal</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*1,5%</w:t>
      </w:r>
    </w:p>
    <w:p w14:paraId="77C869AF" w14:textId="5277D869" w:rsidR="00A37FA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AC1_BaC_CP_AP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22FF32A2" w14:textId="5D93D2E0" w:rsidR="00A37FA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AC1_BaC_CP_AI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25FD8FE7" w14:textId="21C968FB" w:rsidR="00A37FA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BaC_PAT_PE</w:t>
      </w:r>
      <w:r w:rsidRPr="00490768">
        <w:rPr>
          <w:rFonts w:asciiTheme="minorHAnsi" w:hAnsiTheme="minorHAnsi" w:cstheme="minorHAnsi"/>
          <w:i/>
          <w:iCs/>
          <w:szCs w:val="24"/>
          <w:vertAlign w:val="subscript"/>
          <w:lang w:val="en-US"/>
        </w:rPr>
        <w:t>t</w:t>
      </w:r>
    </w:p>
    <w:p w14:paraId="03D4C41D" w14:textId="0B866272" w:rsidR="002B0D91" w:rsidRPr="00490768" w:rsidRDefault="002B0D91" w:rsidP="00BE36A2">
      <w:pPr>
        <w:pStyle w:val="Parag"/>
        <w:ind w:firstLine="0"/>
        <w:rPr>
          <w:rFonts w:asciiTheme="minorHAnsi" w:hAnsiTheme="minorHAnsi" w:cstheme="minorHAnsi"/>
          <w:i/>
          <w:iCs/>
          <w:szCs w:val="24"/>
          <w:vertAlign w:val="subscript"/>
          <w:lang w:val="en-US"/>
        </w:rPr>
      </w:pPr>
      <w:r w:rsidRPr="00490768">
        <w:rPr>
          <w:rFonts w:asciiTheme="minorHAnsi" w:hAnsiTheme="minorHAnsi" w:cstheme="minorHAnsi"/>
          <w:i/>
          <w:iCs/>
          <w:szCs w:val="24"/>
          <w:lang w:val="en-US"/>
        </w:rPr>
        <w:t>- AC1_BaC_PAP_PE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BaC_PAP_PE</w:t>
      </w:r>
      <w:r w:rsidRPr="00490768">
        <w:rPr>
          <w:rFonts w:asciiTheme="minorHAnsi" w:hAnsiTheme="minorHAnsi" w:cstheme="minorHAnsi"/>
          <w:i/>
          <w:iCs/>
          <w:szCs w:val="24"/>
          <w:vertAlign w:val="subscript"/>
          <w:lang w:val="en-US"/>
        </w:rPr>
        <w:t>t</w:t>
      </w:r>
    </w:p>
    <w:p w14:paraId="4D57E746" w14:textId="01C87E1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i/>
          <w:iCs/>
          <w:szCs w:val="24"/>
        </w:rPr>
        <w:t>-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BaC_PAI_PE</w:t>
      </w:r>
      <w:r w:rsidRPr="00490768">
        <w:rPr>
          <w:rFonts w:asciiTheme="minorHAnsi" w:hAnsiTheme="minorHAnsi" w:cstheme="minorHAnsi"/>
          <w:i/>
          <w:iCs/>
          <w:szCs w:val="24"/>
          <w:vertAlign w:val="subscript"/>
        </w:rPr>
        <w:t>t</w:t>
      </w:r>
    </w:p>
    <w:p w14:paraId="18CC8721" w14:textId="54583162" w:rsidR="00E904A1" w:rsidRPr="00490768" w:rsidRDefault="00E904A1" w:rsidP="00BE36A2">
      <w:pPr>
        <w:pStyle w:val="EstiloRelAtu2"/>
        <w:rPr>
          <w:rFonts w:asciiTheme="minorHAnsi" w:hAnsiTheme="minorHAnsi" w:cstheme="minorHAnsi"/>
          <w:caps/>
          <w:szCs w:val="24"/>
          <w:lang w:bidi="pt-BR"/>
        </w:rPr>
      </w:pPr>
      <w:r w:rsidRPr="00490768">
        <w:rPr>
          <w:rFonts w:asciiTheme="minorHAnsi" w:hAnsiTheme="minorHAnsi" w:cstheme="minorHAnsi"/>
          <w:caps/>
          <w:szCs w:val="24"/>
          <w:lang w:bidi="pt-BR"/>
        </w:rPr>
        <w:t>3.</w:t>
      </w:r>
      <w:r w:rsidR="00621CFC" w:rsidRPr="00490768">
        <w:rPr>
          <w:rFonts w:asciiTheme="minorHAnsi" w:hAnsiTheme="minorHAnsi" w:cstheme="minorHAnsi"/>
          <w:caps/>
          <w:szCs w:val="24"/>
          <w:lang w:bidi="pt-BR"/>
        </w:rPr>
        <w:t>1.</w:t>
      </w:r>
      <w:r w:rsidR="00955820" w:rsidRPr="00490768">
        <w:rPr>
          <w:rFonts w:asciiTheme="minorHAnsi" w:hAnsiTheme="minorHAnsi" w:cstheme="minorHAnsi"/>
          <w:caps/>
          <w:szCs w:val="24"/>
          <w:lang w:bidi="pt-BR"/>
        </w:rPr>
        <w:t xml:space="preserve">2 </w:t>
      </w:r>
      <w:bookmarkStart w:id="308" w:name="_Hlk65330526"/>
      <w:r w:rsidR="00A37FA1" w:rsidRPr="00490768">
        <w:rPr>
          <w:rFonts w:asciiTheme="minorHAnsi" w:hAnsiTheme="minorHAnsi" w:cstheme="minorHAnsi"/>
          <w:szCs w:val="24"/>
          <w:lang w:bidi="pt-BR"/>
        </w:rPr>
        <w:t>Cálculo de valores acumulado</w:t>
      </w:r>
      <w:r w:rsidR="00267990" w:rsidRPr="00490768">
        <w:rPr>
          <w:rFonts w:asciiTheme="minorHAnsi" w:hAnsiTheme="minorHAnsi" w:cstheme="minorHAnsi"/>
          <w:szCs w:val="24"/>
          <w:lang w:bidi="pt-BR"/>
        </w:rPr>
        <w:t>s</w:t>
      </w:r>
      <w:r w:rsidR="00A37FA1" w:rsidRPr="00490768">
        <w:rPr>
          <w:rFonts w:asciiTheme="minorHAnsi" w:hAnsiTheme="minorHAnsi" w:cstheme="minorHAnsi"/>
          <w:szCs w:val="24"/>
          <w:lang w:bidi="pt-BR"/>
        </w:rPr>
        <w:t xml:space="preserve"> para ativos</w:t>
      </w:r>
      <w:bookmarkEnd w:id="308"/>
    </w:p>
    <w:p w14:paraId="4A1D9647" w14:textId="22D1F4E0"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O cálculo é efetuado com a variável inteira “t” variando de 0 a “n”, sendo “n” o prazo da projeção em anos.</w:t>
      </w:r>
    </w:p>
    <w:p w14:paraId="6BABFCA1" w14:textId="77777777" w:rsidR="00A37FA1" w:rsidRPr="00490768" w:rsidRDefault="00A37FA1" w:rsidP="00BE36A2">
      <w:pPr>
        <w:pStyle w:val="Parag"/>
        <w:ind w:firstLine="0"/>
        <w:rPr>
          <w:rFonts w:asciiTheme="minorHAnsi" w:hAnsiTheme="minorHAnsi" w:cstheme="minorHAnsi"/>
          <w:szCs w:val="24"/>
        </w:rPr>
      </w:pPr>
    </w:p>
    <w:p w14:paraId="78E7A203" w14:textId="1D08DF55" w:rsidR="00E904A1" w:rsidRPr="00490768" w:rsidRDefault="00E904A1" w:rsidP="00BE36A2">
      <w:pPr>
        <w:pStyle w:val="EstiloRelAtu2"/>
        <w:rPr>
          <w:rFonts w:asciiTheme="minorHAnsi" w:hAnsiTheme="minorHAnsi" w:cstheme="minorHAnsi"/>
          <w:szCs w:val="24"/>
        </w:rPr>
      </w:pPr>
      <w:bookmarkStart w:id="309" w:name="_Hlk65330556"/>
      <w:r w:rsidRPr="00490768">
        <w:rPr>
          <w:rFonts w:asciiTheme="minorHAnsi" w:hAnsiTheme="minorHAnsi" w:cstheme="minorHAnsi"/>
          <w:caps/>
          <w:szCs w:val="24"/>
          <w:lang w:bidi="pt-BR"/>
        </w:rPr>
        <w:t>3.</w:t>
      </w:r>
      <w:r w:rsidR="00621CFC" w:rsidRPr="00490768">
        <w:rPr>
          <w:rFonts w:asciiTheme="minorHAnsi" w:hAnsiTheme="minorHAnsi" w:cstheme="minorHAnsi"/>
          <w:caps/>
          <w:szCs w:val="24"/>
          <w:lang w:bidi="pt-BR"/>
        </w:rPr>
        <w:t>1</w:t>
      </w:r>
      <w:r w:rsidRPr="00490768">
        <w:rPr>
          <w:rFonts w:asciiTheme="minorHAnsi" w:hAnsiTheme="minorHAnsi" w:cstheme="minorHAnsi"/>
          <w:caps/>
          <w:szCs w:val="24"/>
          <w:lang w:bidi="pt-BR"/>
        </w:rPr>
        <w:t>.</w:t>
      </w:r>
      <w:r w:rsidR="00621CFC" w:rsidRPr="00490768">
        <w:rPr>
          <w:rFonts w:asciiTheme="minorHAnsi" w:hAnsiTheme="minorHAnsi" w:cstheme="minorHAnsi"/>
          <w:caps/>
          <w:szCs w:val="24"/>
          <w:lang w:bidi="pt-BR"/>
        </w:rPr>
        <w:t>2.1</w:t>
      </w:r>
      <w:r w:rsidRPr="00490768">
        <w:rPr>
          <w:rFonts w:asciiTheme="minorHAnsi" w:hAnsiTheme="minorHAnsi" w:cstheme="minorHAnsi"/>
          <w:caps/>
          <w:szCs w:val="24"/>
          <w:lang w:bidi="pt-BR"/>
        </w:rPr>
        <w:t xml:space="preserve"> </w:t>
      </w:r>
      <w:r w:rsidR="00955820" w:rsidRPr="00490768">
        <w:rPr>
          <w:rFonts w:asciiTheme="minorHAnsi" w:hAnsiTheme="minorHAnsi" w:cstheme="minorHAnsi"/>
          <w:szCs w:val="24"/>
          <w:lang w:bidi="pt-BR"/>
        </w:rPr>
        <w:t>Valores da quantidade de pessoas</w:t>
      </w:r>
    </w:p>
    <w:bookmarkEnd w:id="309"/>
    <w:p w14:paraId="3DB05D32" w14:textId="36EF7086" w:rsidR="002B0D91" w:rsidRPr="00490768" w:rsidRDefault="002B0D91" w:rsidP="005B583B">
      <w:pPr>
        <w:pStyle w:val="Parag"/>
        <w:numPr>
          <w:ilvl w:val="0"/>
          <w:numId w:val="26"/>
        </w:numPr>
        <w:ind w:left="0" w:firstLine="0"/>
        <w:rPr>
          <w:rFonts w:asciiTheme="minorHAnsi" w:hAnsiTheme="minorHAnsi" w:cstheme="minorHAnsi"/>
          <w:i/>
          <w:iCs/>
          <w:szCs w:val="24"/>
        </w:rPr>
      </w:pPr>
      <w:r w:rsidRPr="00490768">
        <w:rPr>
          <w:rFonts w:asciiTheme="minorHAnsi" w:hAnsiTheme="minorHAnsi" w:cstheme="minorHAnsi"/>
          <w:i/>
          <w:iCs/>
          <w:szCs w:val="24"/>
        </w:rPr>
        <w:t>AC2_SAL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 SAL</w:t>
      </w:r>
      <w:r w:rsidRPr="00490768">
        <w:rPr>
          <w:rFonts w:asciiTheme="minorHAnsi" w:hAnsiTheme="minorHAnsi" w:cstheme="minorHAnsi"/>
          <w:i/>
          <w:iCs/>
          <w:szCs w:val="24"/>
          <w:vertAlign w:val="subscript"/>
        </w:rPr>
        <w:t>t</w:t>
      </w:r>
    </w:p>
    <w:p w14:paraId="1ABC8CC3" w14:textId="77777777" w:rsidR="00955820" w:rsidRPr="00490768" w:rsidRDefault="00955820" w:rsidP="00955820">
      <w:pPr>
        <w:pStyle w:val="Parag"/>
        <w:ind w:firstLine="0"/>
        <w:rPr>
          <w:rFonts w:asciiTheme="minorHAnsi" w:hAnsiTheme="minorHAnsi" w:cstheme="minorHAnsi"/>
          <w:i/>
          <w:iCs/>
          <w:szCs w:val="24"/>
        </w:rPr>
      </w:pPr>
    </w:p>
    <w:p w14:paraId="31F41816" w14:textId="4E70E4A3"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5C002C36" w14:textId="77777777" w:rsidR="00955820" w:rsidRPr="00490768" w:rsidRDefault="00955820" w:rsidP="00955820">
      <w:pPr>
        <w:pStyle w:val="Parag"/>
        <w:ind w:firstLine="0"/>
        <w:rPr>
          <w:rFonts w:asciiTheme="minorHAnsi" w:hAnsiTheme="minorHAnsi" w:cstheme="minorHAnsi"/>
          <w:i/>
          <w:iCs/>
          <w:szCs w:val="24"/>
          <w:lang w:val="en-US"/>
        </w:rPr>
      </w:pPr>
    </w:p>
    <w:p w14:paraId="7C4CE46C" w14:textId="4051D9D4" w:rsidR="002B0D91" w:rsidRPr="00490768" w:rsidRDefault="002B0D91" w:rsidP="005B583B">
      <w:pPr>
        <w:pStyle w:val="Parag"/>
        <w:numPr>
          <w:ilvl w:val="0"/>
          <w:numId w:val="26"/>
        </w:numPr>
        <w:tabs>
          <w:tab w:val="left" w:pos="142"/>
        </w:tabs>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1F1E714F" w14:textId="77777777" w:rsidR="00955820" w:rsidRPr="00490768" w:rsidRDefault="00955820" w:rsidP="00955820">
      <w:pPr>
        <w:pStyle w:val="Parag"/>
        <w:tabs>
          <w:tab w:val="left" w:pos="142"/>
        </w:tabs>
        <w:ind w:firstLine="0"/>
        <w:rPr>
          <w:rFonts w:asciiTheme="minorHAnsi" w:hAnsiTheme="minorHAnsi" w:cstheme="minorHAnsi"/>
          <w:i/>
          <w:iCs/>
          <w:szCs w:val="24"/>
          <w:lang w:val="en-US"/>
        </w:rPr>
      </w:pPr>
    </w:p>
    <w:p w14:paraId="2CE3FAAC" w14:textId="5251228A"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0DA6F010" w14:textId="77777777" w:rsidR="00955820" w:rsidRPr="00490768" w:rsidRDefault="00955820" w:rsidP="00955820">
      <w:pPr>
        <w:pStyle w:val="Parag"/>
        <w:ind w:firstLine="0"/>
        <w:rPr>
          <w:rFonts w:asciiTheme="minorHAnsi" w:hAnsiTheme="minorHAnsi" w:cstheme="minorHAnsi"/>
          <w:i/>
          <w:iCs/>
          <w:szCs w:val="24"/>
          <w:lang w:val="en-US"/>
        </w:rPr>
      </w:pPr>
    </w:p>
    <w:p w14:paraId="411460A4" w14:textId="5660DAA2" w:rsidR="002B0D91"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AC2_BaC_PAPt = AC1_BaC_PAP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5CB05DC7" w14:textId="77777777" w:rsidR="00773E19" w:rsidRPr="00490768" w:rsidRDefault="00773E19" w:rsidP="00773E19">
      <w:pPr>
        <w:pStyle w:val="Parag"/>
        <w:ind w:firstLine="0"/>
        <w:rPr>
          <w:rFonts w:asciiTheme="minorHAnsi" w:hAnsiTheme="minorHAnsi" w:cstheme="minorHAnsi"/>
          <w:i/>
          <w:iCs/>
          <w:szCs w:val="24"/>
          <w:lang w:val="en-US"/>
        </w:rPr>
      </w:pPr>
    </w:p>
    <w:p w14:paraId="45CC4A58" w14:textId="592C6AAF" w:rsidR="002B0D91"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297B5298" w14:textId="77777777" w:rsidR="00773E19" w:rsidRDefault="00773E19" w:rsidP="00773E19">
      <w:pPr>
        <w:pStyle w:val="PargrafodaLista"/>
        <w:rPr>
          <w:rFonts w:asciiTheme="minorHAnsi" w:hAnsiTheme="minorHAnsi" w:cstheme="minorHAnsi"/>
          <w:i/>
          <w:iCs/>
          <w:szCs w:val="24"/>
          <w:lang w:val="en-US"/>
        </w:rPr>
      </w:pPr>
    </w:p>
    <w:p w14:paraId="494CF8D8" w14:textId="6D72BC03"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AC2_BaC_CP_AT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65A3ACB5" w14:textId="77777777" w:rsidR="00955820" w:rsidRPr="00490768" w:rsidRDefault="00955820" w:rsidP="00955820">
      <w:pPr>
        <w:pStyle w:val="Parag"/>
        <w:ind w:firstLine="0"/>
        <w:rPr>
          <w:rFonts w:asciiTheme="minorHAnsi" w:hAnsiTheme="minorHAnsi" w:cstheme="minorHAnsi"/>
          <w:i/>
          <w:iCs/>
          <w:szCs w:val="24"/>
          <w:lang w:val="en-US"/>
        </w:rPr>
      </w:pPr>
    </w:p>
    <w:p w14:paraId="28F35F5F" w14:textId="636168BF"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2AFC47AC" w14:textId="77777777" w:rsidR="00955820" w:rsidRPr="00490768" w:rsidRDefault="00955820" w:rsidP="00955820">
      <w:pPr>
        <w:pStyle w:val="Parag"/>
        <w:ind w:firstLine="0"/>
        <w:rPr>
          <w:rFonts w:asciiTheme="minorHAnsi" w:hAnsiTheme="minorHAnsi" w:cstheme="minorHAnsi"/>
          <w:i/>
          <w:iCs/>
          <w:szCs w:val="24"/>
          <w:lang w:val="en-US"/>
        </w:rPr>
      </w:pPr>
    </w:p>
    <w:p w14:paraId="1B9E7E61" w14:textId="29F92803"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5680C32B" w14:textId="77777777" w:rsidR="00955820" w:rsidRPr="00490768" w:rsidRDefault="00955820" w:rsidP="00955820">
      <w:pPr>
        <w:pStyle w:val="Parag"/>
        <w:ind w:firstLine="0"/>
        <w:rPr>
          <w:rFonts w:asciiTheme="minorHAnsi" w:hAnsiTheme="minorHAnsi" w:cstheme="minorHAnsi"/>
          <w:i/>
          <w:iCs/>
          <w:szCs w:val="24"/>
          <w:lang w:val="en-US"/>
        </w:rPr>
      </w:pPr>
    </w:p>
    <w:p w14:paraId="2A6311ED" w14:textId="4A9169A7"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478F1431" w14:textId="77777777" w:rsidR="00955820" w:rsidRPr="00490768" w:rsidRDefault="00955820" w:rsidP="00955820">
      <w:pPr>
        <w:pStyle w:val="Parag"/>
        <w:ind w:firstLine="0"/>
        <w:rPr>
          <w:rFonts w:asciiTheme="minorHAnsi" w:hAnsiTheme="minorHAnsi" w:cstheme="minorHAnsi"/>
          <w:i/>
          <w:iCs/>
          <w:szCs w:val="24"/>
          <w:lang w:val="en-US"/>
        </w:rPr>
      </w:pPr>
    </w:p>
    <w:p w14:paraId="35B37DE6" w14:textId="3017EC84" w:rsidR="002B0D91" w:rsidRPr="00490768" w:rsidRDefault="002B0D91" w:rsidP="005B583B">
      <w:pPr>
        <w:pStyle w:val="Parag"/>
        <w:numPr>
          <w:ilvl w:val="0"/>
          <w:numId w:val="26"/>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w:t>
      </w:r>
    </w:p>
    <w:p w14:paraId="20D94EE2" w14:textId="77777777" w:rsidR="00955820" w:rsidRPr="00490768" w:rsidRDefault="00955820" w:rsidP="00955820">
      <w:pPr>
        <w:pStyle w:val="Parag"/>
        <w:ind w:firstLine="0"/>
        <w:rPr>
          <w:rFonts w:asciiTheme="minorHAnsi" w:hAnsiTheme="minorHAnsi" w:cstheme="minorHAnsi"/>
          <w:i/>
          <w:iCs/>
          <w:szCs w:val="24"/>
          <w:lang w:val="en-US"/>
        </w:rPr>
      </w:pPr>
    </w:p>
    <w:p w14:paraId="41F1C15D" w14:textId="77777777" w:rsidR="002B0D91" w:rsidRPr="00490768" w:rsidRDefault="002B0D91" w:rsidP="005B583B">
      <w:pPr>
        <w:pStyle w:val="Parag"/>
        <w:numPr>
          <w:ilvl w:val="0"/>
          <w:numId w:val="26"/>
        </w:numPr>
        <w:ind w:left="0" w:firstLine="0"/>
        <w:rPr>
          <w:rFonts w:asciiTheme="minorHAnsi" w:hAnsiTheme="minorHAnsi" w:cstheme="minorHAnsi"/>
          <w:i/>
          <w:iCs/>
          <w:szCs w:val="24"/>
        </w:rPr>
      </w:pPr>
      <w:r w:rsidRPr="00490768">
        <w:rPr>
          <w:rFonts w:asciiTheme="minorHAnsi" w:hAnsiTheme="minorHAnsi" w:cstheme="minorHAnsi"/>
          <w:i/>
          <w:iCs/>
          <w:szCs w:val="24"/>
        </w:rPr>
        <w:t>AC2_BaC_PAI_PE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w:t>
      </w:r>
    </w:p>
    <w:p w14:paraId="7293DA55" w14:textId="6D9C279E" w:rsidR="002B0D91" w:rsidRDefault="002B0D91" w:rsidP="00BE36A2">
      <w:pPr>
        <w:pStyle w:val="Parag"/>
        <w:ind w:firstLine="0"/>
        <w:rPr>
          <w:rFonts w:asciiTheme="minorHAnsi" w:hAnsiTheme="minorHAnsi" w:cstheme="minorHAnsi"/>
          <w:szCs w:val="24"/>
        </w:rPr>
      </w:pPr>
    </w:p>
    <w:p w14:paraId="1AA8D05C" w14:textId="594E2BEB" w:rsidR="000309AB" w:rsidRDefault="000309AB" w:rsidP="00BE36A2">
      <w:pPr>
        <w:pStyle w:val="Parag"/>
        <w:ind w:firstLine="0"/>
        <w:rPr>
          <w:rFonts w:asciiTheme="minorHAnsi" w:hAnsiTheme="minorHAnsi" w:cstheme="minorHAnsi"/>
          <w:szCs w:val="24"/>
        </w:rPr>
      </w:pPr>
    </w:p>
    <w:p w14:paraId="26F7AFB0" w14:textId="77777777" w:rsidR="000309AB" w:rsidRPr="00490768" w:rsidRDefault="000309AB" w:rsidP="00BE36A2">
      <w:pPr>
        <w:pStyle w:val="Parag"/>
        <w:ind w:firstLine="0"/>
        <w:rPr>
          <w:rFonts w:asciiTheme="minorHAnsi" w:hAnsiTheme="minorHAnsi" w:cstheme="minorHAnsi"/>
          <w:szCs w:val="24"/>
        </w:rPr>
      </w:pPr>
    </w:p>
    <w:p w14:paraId="3C65DA85" w14:textId="41BCE1C7" w:rsidR="00E904A1" w:rsidRPr="00490768" w:rsidRDefault="00E904A1" w:rsidP="00BE36A2">
      <w:pPr>
        <w:pStyle w:val="EstiloRelAtu2"/>
        <w:rPr>
          <w:rFonts w:asciiTheme="minorHAnsi" w:hAnsiTheme="minorHAnsi" w:cstheme="minorHAnsi"/>
          <w:szCs w:val="24"/>
        </w:rPr>
      </w:pPr>
      <w:bookmarkStart w:id="310" w:name="_Hlk65330573"/>
      <w:r w:rsidRPr="00490768">
        <w:rPr>
          <w:rFonts w:asciiTheme="minorHAnsi" w:hAnsiTheme="minorHAnsi" w:cstheme="minorHAnsi"/>
          <w:caps/>
          <w:szCs w:val="24"/>
          <w:lang w:bidi="pt-BR"/>
        </w:rPr>
        <w:t>3.</w:t>
      </w:r>
      <w:r w:rsidR="00621CFC" w:rsidRPr="00490768">
        <w:rPr>
          <w:rFonts w:asciiTheme="minorHAnsi" w:hAnsiTheme="minorHAnsi" w:cstheme="minorHAnsi"/>
          <w:caps/>
          <w:szCs w:val="24"/>
          <w:lang w:bidi="pt-BR"/>
        </w:rPr>
        <w:t>1</w:t>
      </w:r>
      <w:r w:rsidRPr="00490768">
        <w:rPr>
          <w:rFonts w:asciiTheme="minorHAnsi" w:hAnsiTheme="minorHAnsi" w:cstheme="minorHAnsi"/>
          <w:caps/>
          <w:szCs w:val="24"/>
          <w:lang w:bidi="pt-BR"/>
        </w:rPr>
        <w:t>.2</w:t>
      </w:r>
      <w:r w:rsidR="00621CFC" w:rsidRPr="00490768">
        <w:rPr>
          <w:rFonts w:asciiTheme="minorHAnsi" w:hAnsiTheme="minorHAnsi" w:cstheme="minorHAnsi"/>
          <w:caps/>
          <w:szCs w:val="24"/>
          <w:lang w:bidi="pt-BR"/>
        </w:rPr>
        <w:t>.2</w:t>
      </w:r>
      <w:r w:rsidRPr="00490768">
        <w:rPr>
          <w:rFonts w:asciiTheme="minorHAnsi" w:hAnsiTheme="minorHAnsi" w:cstheme="minorHAnsi"/>
          <w:caps/>
          <w:szCs w:val="24"/>
          <w:lang w:bidi="pt-BR"/>
        </w:rPr>
        <w:t xml:space="preserve"> </w:t>
      </w:r>
      <w:r w:rsidR="00955820" w:rsidRPr="00490768">
        <w:rPr>
          <w:rFonts w:asciiTheme="minorHAnsi" w:hAnsiTheme="minorHAnsi" w:cstheme="minorHAnsi"/>
          <w:szCs w:val="24"/>
          <w:lang w:bidi="pt-BR"/>
        </w:rPr>
        <w:t>Valores monetários</w:t>
      </w:r>
      <w:bookmarkEnd w:id="310"/>
    </w:p>
    <w:p w14:paraId="3CE871E3" w14:textId="77777777" w:rsidR="00E904A1" w:rsidRPr="00490768" w:rsidRDefault="00E904A1" w:rsidP="00BE36A2">
      <w:pPr>
        <w:pStyle w:val="Parag"/>
        <w:ind w:firstLine="0"/>
        <w:rPr>
          <w:rFonts w:asciiTheme="minorHAnsi" w:hAnsiTheme="minorHAnsi" w:cstheme="minorHAnsi"/>
          <w:szCs w:val="24"/>
        </w:rPr>
      </w:pPr>
    </w:p>
    <w:p w14:paraId="097CEA95" w14:textId="4E97C255"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AC2_SAL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13;</w:t>
      </w:r>
    </w:p>
    <w:p w14:paraId="2F071883" w14:textId="77777777" w:rsidR="00955820" w:rsidRPr="00490768" w:rsidRDefault="00955820" w:rsidP="00955820">
      <w:pPr>
        <w:pStyle w:val="Parag"/>
        <w:ind w:firstLine="0"/>
        <w:rPr>
          <w:rFonts w:asciiTheme="minorHAnsi" w:hAnsiTheme="minorHAnsi" w:cstheme="minorHAnsi"/>
          <w:i/>
          <w:iCs/>
          <w:szCs w:val="24"/>
        </w:rPr>
      </w:pPr>
    </w:p>
    <w:p w14:paraId="18401B37" w14:textId="3E442711"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579B89F8" w14:textId="77777777" w:rsidR="00955820" w:rsidRPr="00490768" w:rsidRDefault="00955820" w:rsidP="00955820">
      <w:pPr>
        <w:pStyle w:val="Parag"/>
        <w:ind w:firstLine="0"/>
        <w:rPr>
          <w:rFonts w:asciiTheme="minorHAnsi" w:hAnsiTheme="minorHAnsi" w:cstheme="minorHAnsi"/>
          <w:i/>
          <w:iCs/>
          <w:szCs w:val="24"/>
          <w:lang w:val="en-US"/>
        </w:rPr>
      </w:pPr>
    </w:p>
    <w:p w14:paraId="6E60D296" w14:textId="412A7B4B"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15C8BD9F" w14:textId="77777777" w:rsidR="00955820" w:rsidRPr="00490768" w:rsidRDefault="00955820" w:rsidP="00955820">
      <w:pPr>
        <w:pStyle w:val="Parag"/>
        <w:ind w:firstLine="0"/>
        <w:rPr>
          <w:rFonts w:asciiTheme="minorHAnsi" w:hAnsiTheme="minorHAnsi" w:cstheme="minorHAnsi"/>
          <w:i/>
          <w:iCs/>
          <w:szCs w:val="24"/>
          <w:lang w:val="en-US"/>
        </w:rPr>
      </w:pPr>
    </w:p>
    <w:p w14:paraId="137BBAE2" w14:textId="360B9481"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754CE31D" w14:textId="77777777" w:rsidR="00955820" w:rsidRPr="00490768" w:rsidRDefault="00955820" w:rsidP="00955820">
      <w:pPr>
        <w:pStyle w:val="Parag"/>
        <w:ind w:firstLine="0"/>
        <w:rPr>
          <w:rFonts w:asciiTheme="minorHAnsi" w:hAnsiTheme="minorHAnsi" w:cstheme="minorHAnsi"/>
          <w:i/>
          <w:iCs/>
          <w:szCs w:val="24"/>
          <w:lang w:val="en-US"/>
        </w:rPr>
      </w:pPr>
    </w:p>
    <w:p w14:paraId="0CBD2348" w14:textId="3D83F718"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0AAB2EAF" w14:textId="77777777" w:rsidR="00955820" w:rsidRPr="00490768" w:rsidRDefault="00955820" w:rsidP="00955820">
      <w:pPr>
        <w:pStyle w:val="Parag"/>
        <w:ind w:firstLine="0"/>
        <w:rPr>
          <w:rFonts w:asciiTheme="minorHAnsi" w:hAnsiTheme="minorHAnsi" w:cstheme="minorHAnsi"/>
          <w:i/>
          <w:iCs/>
          <w:szCs w:val="24"/>
          <w:lang w:val="en-US"/>
        </w:rPr>
      </w:pPr>
    </w:p>
    <w:p w14:paraId="4EFF36F4" w14:textId="55AF1983"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39728A6F" w14:textId="77777777" w:rsidR="00955820" w:rsidRPr="00490768" w:rsidRDefault="00955820" w:rsidP="00955820">
      <w:pPr>
        <w:pStyle w:val="Parag"/>
        <w:ind w:firstLine="0"/>
        <w:rPr>
          <w:rFonts w:asciiTheme="minorHAnsi" w:hAnsiTheme="minorHAnsi" w:cstheme="minorHAnsi"/>
          <w:i/>
          <w:iCs/>
          <w:szCs w:val="24"/>
          <w:lang w:val="en-US"/>
        </w:rPr>
      </w:pPr>
    </w:p>
    <w:p w14:paraId="2FEC1884" w14:textId="777A11FC"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ContribuicaoNormalAtivo</w:t>
      </w:r>
      <w:r w:rsidRPr="00490768">
        <w:rPr>
          <w:rFonts w:asciiTheme="minorHAnsi" w:hAnsiTheme="minorHAnsi" w:cstheme="minorHAnsi"/>
          <w:szCs w:val="24"/>
          <w:vertAlign w:val="subscript"/>
        </w:rPr>
        <w:t>t</w:t>
      </w:r>
      <w:r w:rsidRPr="00490768">
        <w:rPr>
          <w:rFonts w:asciiTheme="minorHAnsi" w:hAnsiTheme="minorHAnsi" w:cstheme="minorHAnsi"/>
          <w:i/>
          <w:iCs/>
          <w:szCs w:val="24"/>
        </w:rPr>
        <w:t xml:space="preserve"> = AC1_SAL</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10,5%;</w:t>
      </w:r>
    </w:p>
    <w:p w14:paraId="2110ED9B" w14:textId="77777777" w:rsidR="00955820" w:rsidRPr="00490768" w:rsidRDefault="00955820" w:rsidP="00955820">
      <w:pPr>
        <w:pStyle w:val="Parag"/>
        <w:ind w:firstLine="0"/>
        <w:rPr>
          <w:rFonts w:asciiTheme="minorHAnsi" w:hAnsiTheme="minorHAnsi" w:cstheme="minorHAnsi"/>
          <w:i/>
          <w:iCs/>
          <w:szCs w:val="24"/>
        </w:rPr>
      </w:pPr>
    </w:p>
    <w:p w14:paraId="0F754CAF" w14:textId="1594D417"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ContribuicaoExtraordinariaAtivo</w:t>
      </w:r>
      <w:r w:rsidRPr="00490768">
        <w:rPr>
          <w:rFonts w:asciiTheme="minorHAnsi" w:hAnsiTheme="minorHAnsi" w:cstheme="minorHAnsi"/>
          <w:szCs w:val="24"/>
          <w:vertAlign w:val="subscript"/>
        </w:rPr>
        <w:t>t</w:t>
      </w:r>
      <w:r w:rsidRPr="00490768">
        <w:rPr>
          <w:rFonts w:asciiTheme="minorHAnsi" w:hAnsiTheme="minorHAnsi" w:cstheme="minorHAnsi"/>
          <w:szCs w:val="24"/>
        </w:rPr>
        <w:t xml:space="preserve"> = AC1_BaC_CP_AT</w:t>
      </w:r>
      <w:r w:rsidRPr="00490768">
        <w:rPr>
          <w:rFonts w:asciiTheme="minorHAnsi" w:hAnsiTheme="minorHAnsi" w:cstheme="minorHAnsi"/>
          <w:szCs w:val="24"/>
          <w:vertAlign w:val="subscript"/>
        </w:rPr>
        <w:t>t</w:t>
      </w:r>
      <w:r w:rsidRPr="00490768">
        <w:rPr>
          <w:rFonts w:asciiTheme="minorHAnsi" w:hAnsiTheme="minorHAnsi" w:cstheme="minorHAnsi"/>
          <w:szCs w:val="24"/>
        </w:rPr>
        <w:t>;</w:t>
      </w:r>
    </w:p>
    <w:p w14:paraId="099930BA" w14:textId="77777777" w:rsidR="00955820" w:rsidRPr="00490768" w:rsidRDefault="00955820" w:rsidP="00955820">
      <w:pPr>
        <w:pStyle w:val="Parag"/>
        <w:ind w:firstLine="0"/>
        <w:rPr>
          <w:rFonts w:asciiTheme="minorHAnsi" w:hAnsiTheme="minorHAnsi" w:cstheme="minorHAnsi"/>
          <w:i/>
          <w:iCs/>
          <w:szCs w:val="24"/>
        </w:rPr>
      </w:pPr>
    </w:p>
    <w:p w14:paraId="220B890D" w14:textId="51C54CFE" w:rsidR="002B0D91"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ContribuicaoNormalFutInativoPROG</w:t>
      </w:r>
      <w:r w:rsidRPr="00490768">
        <w:rPr>
          <w:rFonts w:asciiTheme="minorHAnsi" w:hAnsiTheme="minorHAnsi" w:cstheme="minorHAnsi"/>
          <w:szCs w:val="24"/>
          <w:vertAlign w:val="subscript"/>
        </w:rPr>
        <w:t>t</w:t>
      </w:r>
      <w:r w:rsidRPr="00490768">
        <w:rPr>
          <w:rFonts w:asciiTheme="minorHAnsi" w:hAnsiTheme="minorHAnsi" w:cstheme="minorHAnsi"/>
          <w:i/>
          <w:iCs/>
          <w:szCs w:val="24"/>
        </w:rPr>
        <w:t xml:space="preserve"> = AC1_BaC_AP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*12* 10,5%;</w:t>
      </w:r>
    </w:p>
    <w:p w14:paraId="19278956" w14:textId="77777777" w:rsidR="00F1551C" w:rsidRPr="00490768" w:rsidRDefault="00F1551C" w:rsidP="00F1551C">
      <w:pPr>
        <w:pStyle w:val="Parag"/>
        <w:ind w:firstLine="0"/>
        <w:rPr>
          <w:rFonts w:asciiTheme="minorHAnsi" w:hAnsiTheme="minorHAnsi" w:cstheme="minorHAnsi"/>
          <w:i/>
          <w:iCs/>
          <w:szCs w:val="24"/>
        </w:rPr>
      </w:pPr>
    </w:p>
    <w:p w14:paraId="2F958965" w14:textId="43662697"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ContribuicaoExtraordinariaFutInativoPROG</w:t>
      </w:r>
      <w:r w:rsidRPr="00490768">
        <w:rPr>
          <w:rFonts w:asciiTheme="minorHAnsi" w:hAnsiTheme="minorHAnsi" w:cstheme="minorHAnsi"/>
          <w:szCs w:val="24"/>
          <w:vertAlign w:val="subscript"/>
        </w:rPr>
        <w:t>t</w:t>
      </w:r>
      <w:r w:rsidRPr="00490768">
        <w:rPr>
          <w:rFonts w:asciiTheme="minorHAnsi" w:hAnsiTheme="minorHAnsi" w:cstheme="minorHAnsi"/>
          <w:i/>
          <w:iCs/>
          <w:szCs w:val="24"/>
        </w:rPr>
        <w:t>=</w:t>
      </w:r>
      <w:r w:rsidRPr="00490768">
        <w:rPr>
          <w:rFonts w:asciiTheme="minorHAnsi" w:hAnsiTheme="minorHAnsi" w:cstheme="minorHAnsi"/>
          <w:szCs w:val="24"/>
        </w:rPr>
        <w:t xml:space="preserve"> AC1_BaC_CP_AP</w:t>
      </w:r>
      <w:r w:rsidRPr="00490768">
        <w:rPr>
          <w:rFonts w:asciiTheme="minorHAnsi" w:hAnsiTheme="minorHAnsi" w:cstheme="minorHAnsi"/>
          <w:szCs w:val="24"/>
          <w:vertAlign w:val="subscript"/>
        </w:rPr>
        <w:t>t</w:t>
      </w:r>
      <w:r w:rsidRPr="00490768">
        <w:rPr>
          <w:rFonts w:asciiTheme="minorHAnsi" w:hAnsiTheme="minorHAnsi" w:cstheme="minorHAnsi"/>
          <w:szCs w:val="24"/>
        </w:rPr>
        <w:t>;</w:t>
      </w:r>
    </w:p>
    <w:p w14:paraId="40E33C42" w14:textId="77777777" w:rsidR="00955820" w:rsidRPr="00490768" w:rsidRDefault="00955820" w:rsidP="00955820">
      <w:pPr>
        <w:pStyle w:val="Parag"/>
        <w:ind w:firstLine="0"/>
        <w:rPr>
          <w:rFonts w:asciiTheme="minorHAnsi" w:hAnsiTheme="minorHAnsi" w:cstheme="minorHAnsi"/>
          <w:i/>
          <w:iCs/>
          <w:szCs w:val="24"/>
        </w:rPr>
      </w:pPr>
    </w:p>
    <w:p w14:paraId="16C4C115" w14:textId="7E7849FE"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ContribuicaoNormalFutInativoINV</w:t>
      </w:r>
      <w:r w:rsidRPr="00490768">
        <w:rPr>
          <w:rFonts w:asciiTheme="minorHAnsi" w:hAnsiTheme="minorHAnsi" w:cstheme="minorHAnsi"/>
          <w:szCs w:val="24"/>
          <w:vertAlign w:val="subscript"/>
        </w:rPr>
        <w:t>t</w:t>
      </w:r>
      <w:r w:rsidRPr="00490768">
        <w:rPr>
          <w:rFonts w:asciiTheme="minorHAnsi" w:hAnsiTheme="minorHAnsi" w:cstheme="minorHAnsi"/>
          <w:i/>
          <w:iCs/>
          <w:szCs w:val="24"/>
        </w:rPr>
        <w:t xml:space="preserve"> = AC1_BaC_AI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67BB9B51" w14:textId="77777777" w:rsidR="00621CFC" w:rsidRPr="00490768" w:rsidRDefault="00621CFC" w:rsidP="00621CFC">
      <w:pPr>
        <w:pStyle w:val="Parag"/>
        <w:ind w:firstLine="0"/>
        <w:rPr>
          <w:rFonts w:asciiTheme="minorHAnsi" w:hAnsiTheme="minorHAnsi" w:cstheme="minorHAnsi"/>
          <w:i/>
          <w:iCs/>
          <w:szCs w:val="24"/>
        </w:rPr>
      </w:pPr>
    </w:p>
    <w:p w14:paraId="153010DB" w14:textId="4A1960C8"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szCs w:val="24"/>
        </w:rPr>
        <w:t>ContribuicaoExtraordinariaFutInativoINV</w:t>
      </w:r>
      <w:r w:rsidRPr="00490768">
        <w:rPr>
          <w:rFonts w:asciiTheme="minorHAnsi" w:hAnsiTheme="minorHAnsi" w:cstheme="minorHAnsi"/>
          <w:szCs w:val="24"/>
          <w:vertAlign w:val="subscript"/>
        </w:rPr>
        <w:t>t</w:t>
      </w:r>
      <w:r w:rsidRPr="00490768">
        <w:rPr>
          <w:rFonts w:asciiTheme="minorHAnsi" w:hAnsiTheme="minorHAnsi" w:cstheme="minorHAnsi"/>
          <w:szCs w:val="24"/>
        </w:rPr>
        <w:t xml:space="preserve"> = AC1_BaC_CP_AI</w:t>
      </w:r>
      <w:r w:rsidRPr="00490768">
        <w:rPr>
          <w:rFonts w:asciiTheme="minorHAnsi" w:hAnsiTheme="minorHAnsi" w:cstheme="minorHAnsi"/>
          <w:szCs w:val="24"/>
          <w:vertAlign w:val="subscript"/>
        </w:rPr>
        <w:t>t</w:t>
      </w:r>
      <w:r w:rsidRPr="00490768">
        <w:rPr>
          <w:rFonts w:asciiTheme="minorHAnsi" w:hAnsiTheme="minorHAnsi" w:cstheme="minorHAnsi"/>
          <w:szCs w:val="24"/>
        </w:rPr>
        <w:t>;</w:t>
      </w:r>
    </w:p>
    <w:p w14:paraId="4AA2B56B" w14:textId="77777777" w:rsidR="00955820" w:rsidRPr="00490768" w:rsidRDefault="00955820" w:rsidP="00955820">
      <w:pPr>
        <w:pStyle w:val="Parag"/>
        <w:ind w:firstLine="0"/>
        <w:rPr>
          <w:rFonts w:asciiTheme="minorHAnsi" w:hAnsiTheme="minorHAnsi" w:cstheme="minorHAnsi"/>
          <w:i/>
          <w:iCs/>
          <w:szCs w:val="24"/>
        </w:rPr>
      </w:pPr>
    </w:p>
    <w:p w14:paraId="70036D4F" w14:textId="4819AB3C" w:rsidR="002B0D91"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ContribuicaoNormalPensaoAtivo</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AC1_BaC_PAT</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10,5%;</w:t>
      </w:r>
    </w:p>
    <w:p w14:paraId="1BCB0134" w14:textId="77777777" w:rsidR="000309AB" w:rsidRPr="00490768" w:rsidRDefault="000309AB" w:rsidP="000309AB">
      <w:pPr>
        <w:pStyle w:val="Parag"/>
        <w:ind w:firstLine="0"/>
        <w:rPr>
          <w:rFonts w:asciiTheme="minorHAnsi" w:hAnsiTheme="minorHAnsi" w:cstheme="minorHAnsi"/>
          <w:i/>
          <w:iCs/>
          <w:szCs w:val="24"/>
        </w:rPr>
      </w:pPr>
    </w:p>
    <w:p w14:paraId="4E85620A" w14:textId="7ED9F0C5"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ContribuicaoNormalPensaoAtivo_PE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AC1_BaC_PAT_PE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10,5%;</w:t>
      </w:r>
    </w:p>
    <w:p w14:paraId="09F6C103" w14:textId="77777777" w:rsidR="00955820" w:rsidRPr="00490768" w:rsidRDefault="00955820" w:rsidP="00955820">
      <w:pPr>
        <w:pStyle w:val="Parag"/>
        <w:ind w:firstLine="0"/>
        <w:rPr>
          <w:rFonts w:asciiTheme="minorHAnsi" w:hAnsiTheme="minorHAnsi" w:cstheme="minorHAnsi"/>
          <w:i/>
          <w:iCs/>
          <w:szCs w:val="24"/>
        </w:rPr>
      </w:pPr>
    </w:p>
    <w:p w14:paraId="6E0EFAAA" w14:textId="60FBA105"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ContribuicaoExtPensaoAtivo_PE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AC1_BaC_PAT_PE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1,5%;</w:t>
      </w:r>
    </w:p>
    <w:p w14:paraId="4FB32E37" w14:textId="47B0F3B8"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ContribuicaoNormalPensaoFutInativo</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=AC1_BaC_PAP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*12*10,5%;</w:t>
      </w:r>
    </w:p>
    <w:p w14:paraId="6A82B2A2" w14:textId="77777777" w:rsidR="00955820" w:rsidRPr="00490768" w:rsidRDefault="00955820" w:rsidP="00955820">
      <w:pPr>
        <w:pStyle w:val="Parag"/>
        <w:ind w:firstLine="0"/>
        <w:rPr>
          <w:rFonts w:asciiTheme="minorHAnsi" w:hAnsiTheme="minorHAnsi" w:cstheme="minorHAnsi"/>
          <w:i/>
          <w:iCs/>
          <w:szCs w:val="24"/>
        </w:rPr>
      </w:pPr>
    </w:p>
    <w:p w14:paraId="2800C188" w14:textId="67D309CE"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ContribuicaoNormalPensaoFutInativo_PE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=AC1_BaC_PAP_PE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*12*10,5%;</w:t>
      </w:r>
    </w:p>
    <w:p w14:paraId="262C132E" w14:textId="77777777" w:rsidR="00955820" w:rsidRPr="00490768" w:rsidRDefault="00955820" w:rsidP="00955820">
      <w:pPr>
        <w:pStyle w:val="Parag"/>
        <w:ind w:firstLine="0"/>
        <w:rPr>
          <w:rFonts w:asciiTheme="minorHAnsi" w:hAnsiTheme="minorHAnsi" w:cstheme="minorHAnsi"/>
          <w:i/>
          <w:iCs/>
          <w:szCs w:val="24"/>
        </w:rPr>
      </w:pPr>
    </w:p>
    <w:p w14:paraId="400D582C" w14:textId="0EAB2954"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ContribuicaoExtPensaoFutInaAtivo_PE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=AC1_BaC_PAP_PE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*12*1,5%;</w:t>
      </w:r>
    </w:p>
    <w:p w14:paraId="575D422C" w14:textId="77777777" w:rsidR="00955820" w:rsidRPr="00490768" w:rsidRDefault="00955820" w:rsidP="00955820">
      <w:pPr>
        <w:pStyle w:val="Parag"/>
        <w:ind w:firstLine="0"/>
        <w:rPr>
          <w:rFonts w:asciiTheme="minorHAnsi" w:hAnsiTheme="minorHAnsi" w:cstheme="minorHAnsi"/>
          <w:i/>
          <w:iCs/>
          <w:szCs w:val="24"/>
        </w:rPr>
      </w:pPr>
    </w:p>
    <w:p w14:paraId="5AFC5AB0" w14:textId="059BDC51"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ContribuicaoNormalPensaoFutInv</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10,5%;</w:t>
      </w:r>
    </w:p>
    <w:p w14:paraId="475FCA78" w14:textId="77777777" w:rsidR="00955820" w:rsidRPr="00490768" w:rsidRDefault="00955820" w:rsidP="00955820">
      <w:pPr>
        <w:pStyle w:val="Parag"/>
        <w:ind w:firstLine="0"/>
        <w:rPr>
          <w:rFonts w:asciiTheme="minorHAnsi" w:hAnsiTheme="minorHAnsi" w:cstheme="minorHAnsi"/>
          <w:i/>
          <w:iCs/>
          <w:szCs w:val="24"/>
        </w:rPr>
      </w:pPr>
    </w:p>
    <w:p w14:paraId="1E2FEF73" w14:textId="0209E635"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ContribuicaoNormalPensaoFutInv_PE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10,5%;</w:t>
      </w:r>
    </w:p>
    <w:p w14:paraId="50D12697" w14:textId="77777777" w:rsidR="00955820" w:rsidRPr="00490768" w:rsidRDefault="00955820" w:rsidP="00955820">
      <w:pPr>
        <w:pStyle w:val="Parag"/>
        <w:ind w:firstLine="0"/>
        <w:rPr>
          <w:rFonts w:asciiTheme="minorHAnsi" w:hAnsiTheme="minorHAnsi" w:cstheme="minorHAnsi"/>
          <w:i/>
          <w:iCs/>
          <w:szCs w:val="24"/>
        </w:rPr>
      </w:pPr>
    </w:p>
    <w:p w14:paraId="3001DCA1" w14:textId="747F8569"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ContribuicaoExtPensaoFutInv_PE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 1,5%;</w:t>
      </w:r>
    </w:p>
    <w:p w14:paraId="5B2E08B4" w14:textId="77777777" w:rsidR="00955820" w:rsidRPr="00490768" w:rsidRDefault="00955820" w:rsidP="00955820">
      <w:pPr>
        <w:pStyle w:val="Parag"/>
        <w:ind w:firstLine="0"/>
        <w:rPr>
          <w:rFonts w:asciiTheme="minorHAnsi" w:hAnsiTheme="minorHAnsi" w:cstheme="minorHAnsi"/>
          <w:i/>
          <w:iCs/>
          <w:szCs w:val="24"/>
        </w:rPr>
      </w:pPr>
    </w:p>
    <w:p w14:paraId="5279DBC3" w14:textId="6DA38FD3"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AC1_BaC_PAT_PE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36D19634" w14:textId="77777777" w:rsidR="00955820" w:rsidRPr="00490768" w:rsidRDefault="00955820" w:rsidP="00955820">
      <w:pPr>
        <w:pStyle w:val="Parag"/>
        <w:ind w:firstLine="0"/>
        <w:rPr>
          <w:rFonts w:asciiTheme="minorHAnsi" w:hAnsiTheme="minorHAnsi" w:cstheme="minorHAnsi"/>
          <w:i/>
          <w:iCs/>
          <w:szCs w:val="24"/>
          <w:lang w:val="en-US"/>
        </w:rPr>
      </w:pPr>
    </w:p>
    <w:p w14:paraId="27F0A86D" w14:textId="2E6A9E5B" w:rsidR="002B0D91" w:rsidRPr="00490768" w:rsidRDefault="002B0D91" w:rsidP="005B583B">
      <w:pPr>
        <w:pStyle w:val="Parag"/>
        <w:numPr>
          <w:ilvl w:val="0"/>
          <w:numId w:val="27"/>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AC1_BaC_PAP_PE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4B49C287" w14:textId="77777777" w:rsidR="00955820" w:rsidRPr="00490768" w:rsidRDefault="00955820" w:rsidP="00955820">
      <w:pPr>
        <w:pStyle w:val="Parag"/>
        <w:ind w:firstLine="0"/>
        <w:rPr>
          <w:rFonts w:asciiTheme="minorHAnsi" w:hAnsiTheme="minorHAnsi" w:cstheme="minorHAnsi"/>
          <w:i/>
          <w:iCs/>
          <w:szCs w:val="24"/>
          <w:lang w:val="en-US"/>
        </w:rPr>
      </w:pPr>
    </w:p>
    <w:p w14:paraId="567A163E" w14:textId="77777777" w:rsidR="002B0D91" w:rsidRPr="00490768" w:rsidRDefault="002B0D91" w:rsidP="005B583B">
      <w:pPr>
        <w:pStyle w:val="Parag"/>
        <w:numPr>
          <w:ilvl w:val="0"/>
          <w:numId w:val="27"/>
        </w:numPr>
        <w:ind w:left="0" w:firstLine="0"/>
        <w:rPr>
          <w:rFonts w:asciiTheme="minorHAnsi" w:hAnsiTheme="minorHAnsi" w:cstheme="minorHAnsi"/>
          <w:i/>
          <w:iCs/>
          <w:szCs w:val="24"/>
        </w:rPr>
      </w:pPr>
      <w:r w:rsidRPr="00490768">
        <w:rPr>
          <w:rFonts w:asciiTheme="minorHAnsi" w:hAnsiTheme="minorHAnsi" w:cstheme="minorHAnsi"/>
          <w:i/>
          <w:iCs/>
          <w:szCs w:val="24"/>
        </w:rPr>
        <w:t>AC2_BaC_PAI_PE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13</w:t>
      </w:r>
    </w:p>
    <w:p w14:paraId="24B42EA7" w14:textId="143418FA" w:rsidR="002B0D91" w:rsidRPr="00490768" w:rsidRDefault="002B0D91" w:rsidP="00BE36A2">
      <w:pPr>
        <w:pStyle w:val="Parag"/>
        <w:ind w:firstLine="0"/>
        <w:rPr>
          <w:rFonts w:asciiTheme="minorHAnsi" w:hAnsiTheme="minorHAnsi" w:cstheme="minorHAnsi"/>
          <w:i/>
          <w:iCs/>
          <w:szCs w:val="24"/>
        </w:rPr>
      </w:pPr>
    </w:p>
    <w:p w14:paraId="33945252" w14:textId="08E47E61" w:rsidR="00621CFC" w:rsidRPr="00490768" w:rsidRDefault="00116260" w:rsidP="00BE36A2">
      <w:pPr>
        <w:pStyle w:val="EstiloRelAtu2"/>
        <w:rPr>
          <w:rFonts w:asciiTheme="minorHAnsi" w:hAnsiTheme="minorHAnsi" w:cstheme="minorHAnsi"/>
          <w:caps/>
          <w:lang w:bidi="pt-BR"/>
        </w:rPr>
      </w:pPr>
      <w:r w:rsidRPr="00490768">
        <w:rPr>
          <w:rFonts w:asciiTheme="minorHAnsi" w:hAnsiTheme="minorHAnsi" w:cstheme="minorHAnsi"/>
          <w:caps/>
          <w:lang w:bidi="pt-BR"/>
        </w:rPr>
        <w:t>3.2 INATIVOS</w:t>
      </w:r>
    </w:p>
    <w:p w14:paraId="40D11526" w14:textId="77777777" w:rsidR="00116260" w:rsidRPr="00490768" w:rsidRDefault="00116260" w:rsidP="00BE36A2">
      <w:pPr>
        <w:pStyle w:val="EstiloRelAtu2"/>
        <w:rPr>
          <w:rFonts w:asciiTheme="minorHAnsi" w:hAnsiTheme="minorHAnsi" w:cstheme="minorHAnsi"/>
          <w:szCs w:val="24"/>
          <w:lang w:bidi="pt-BR"/>
        </w:rPr>
      </w:pPr>
    </w:p>
    <w:p w14:paraId="02D3056A" w14:textId="5376F128" w:rsidR="00116260" w:rsidRPr="00490768" w:rsidRDefault="00116260" w:rsidP="00116260">
      <w:pPr>
        <w:pStyle w:val="EstiloRelAtu2"/>
        <w:rPr>
          <w:rFonts w:asciiTheme="minorHAnsi" w:hAnsiTheme="minorHAnsi" w:cstheme="minorHAnsi"/>
          <w:szCs w:val="24"/>
          <w:lang w:bidi="pt-BR"/>
        </w:rPr>
      </w:pPr>
      <w:bookmarkStart w:id="311" w:name="_Hlk65323983"/>
      <w:r w:rsidRPr="00490768">
        <w:rPr>
          <w:rFonts w:asciiTheme="minorHAnsi" w:hAnsiTheme="minorHAnsi" w:cstheme="minorHAnsi"/>
          <w:caps/>
          <w:lang w:bidi="pt-BR"/>
        </w:rPr>
        <w:t xml:space="preserve">3.2.1 </w:t>
      </w:r>
      <w:r w:rsidRPr="00490768">
        <w:rPr>
          <w:rFonts w:asciiTheme="minorHAnsi" w:hAnsiTheme="minorHAnsi" w:cstheme="minorHAnsi"/>
          <w:szCs w:val="24"/>
          <w:lang w:bidi="pt-BR"/>
        </w:rPr>
        <w:t>Cálculo individual para inativos</w:t>
      </w:r>
      <w:bookmarkEnd w:id="311"/>
    </w:p>
    <w:p w14:paraId="560C472F" w14:textId="3324A7A9" w:rsidR="00554AC2" w:rsidRDefault="00287373" w:rsidP="00287373">
      <w:pPr>
        <w:pStyle w:val="Parag"/>
        <w:ind w:firstLine="0"/>
        <w:rPr>
          <w:rFonts w:asciiTheme="minorHAnsi" w:hAnsiTheme="minorHAnsi" w:cstheme="minorHAnsi"/>
          <w:szCs w:val="24"/>
        </w:rPr>
      </w:pPr>
      <w:r w:rsidRPr="00490768">
        <w:rPr>
          <w:rFonts w:asciiTheme="minorHAnsi" w:hAnsiTheme="minorHAnsi" w:cstheme="minorHAnsi"/>
          <w:szCs w:val="24"/>
        </w:rPr>
        <w:t>Caso o objetivo seja calcular o quantitativo, o provento inicial será 1, sendo o cálculo individual efetuado com a variável inteira “t” variando de 0 a “n”, sendo “n” o prazo da projeção em anos.</w:t>
      </w:r>
    </w:p>
    <w:p w14:paraId="2C70440D" w14:textId="77777777" w:rsidR="00DA58C1" w:rsidRPr="00490768" w:rsidRDefault="00DA58C1" w:rsidP="00287373">
      <w:pPr>
        <w:pStyle w:val="Parag"/>
        <w:ind w:firstLine="0"/>
        <w:rPr>
          <w:rFonts w:asciiTheme="minorHAnsi" w:hAnsiTheme="minorHAnsi" w:cstheme="minorHAnsi"/>
          <w:szCs w:val="24"/>
        </w:rPr>
      </w:pPr>
    </w:p>
    <w:p w14:paraId="31D261DE" w14:textId="047A66DF" w:rsidR="00116260" w:rsidRPr="00490768" w:rsidRDefault="00116260" w:rsidP="00116260">
      <w:pPr>
        <w:pStyle w:val="EstiloRelAtu2"/>
        <w:rPr>
          <w:rFonts w:asciiTheme="minorHAnsi" w:hAnsiTheme="minorHAnsi" w:cstheme="minorHAnsi"/>
          <w:szCs w:val="24"/>
          <w:lang w:bidi="pt-BR"/>
        </w:rPr>
      </w:pPr>
      <w:r w:rsidRPr="00490768">
        <w:rPr>
          <w:rFonts w:asciiTheme="minorHAnsi" w:hAnsiTheme="minorHAnsi" w:cstheme="minorHAnsi"/>
          <w:caps/>
          <w:lang w:bidi="pt-BR"/>
        </w:rPr>
        <w:t xml:space="preserve">3.2.1.1 </w:t>
      </w:r>
      <w:r w:rsidRPr="00490768">
        <w:rPr>
          <w:rFonts w:asciiTheme="minorHAnsi" w:hAnsiTheme="minorHAnsi" w:cstheme="minorHAnsi"/>
          <w:szCs w:val="24"/>
          <w:lang w:bidi="pt-BR"/>
        </w:rPr>
        <w:t xml:space="preserve">Cálculo individual para inativos </w:t>
      </w:r>
      <w:r w:rsidR="00EF6328" w:rsidRPr="00490768">
        <w:rPr>
          <w:rFonts w:asciiTheme="minorHAnsi" w:hAnsiTheme="minorHAnsi" w:cstheme="minorHAnsi"/>
          <w:szCs w:val="24"/>
          <w:lang w:bidi="pt-BR"/>
        </w:rPr>
        <w:t>que se inativaram de forma programável</w:t>
      </w:r>
    </w:p>
    <w:p w14:paraId="02020282" w14:textId="77777777" w:rsidR="00955820" w:rsidRPr="00490768" w:rsidRDefault="00955820" w:rsidP="00BE36A2">
      <w:pPr>
        <w:pStyle w:val="Parag"/>
        <w:ind w:firstLine="0"/>
        <w:rPr>
          <w:rFonts w:asciiTheme="minorHAnsi" w:hAnsiTheme="minorHAnsi" w:cstheme="minorHAnsi"/>
          <w:szCs w:val="24"/>
        </w:rPr>
      </w:pPr>
    </w:p>
    <w:p w14:paraId="1CDC906E" w14:textId="2EDCD355" w:rsidR="002B0D91" w:rsidRPr="00490768" w:rsidRDefault="002B0D91" w:rsidP="005B583B">
      <w:pPr>
        <w:pStyle w:val="Parag"/>
        <w:numPr>
          <w:ilvl w:val="0"/>
          <w:numId w:val="31"/>
        </w:numPr>
        <w:ind w:left="0" w:firstLine="0"/>
        <w:rPr>
          <w:rFonts w:asciiTheme="minorHAnsi" w:hAnsiTheme="minorHAnsi" w:cstheme="minorHAnsi"/>
          <w:i/>
          <w:iCs/>
          <w:szCs w:val="24"/>
        </w:rPr>
      </w:pPr>
      <w:r w:rsidRPr="00490768">
        <w:rPr>
          <w:rFonts w:asciiTheme="minorHAnsi" w:hAnsiTheme="minorHAnsi" w:cstheme="minorHAnsi"/>
          <w:i/>
          <w:iCs/>
          <w:szCs w:val="24"/>
        </w:rPr>
        <w:t>BC_AP:</w:t>
      </w:r>
    </w:p>
    <w:p w14:paraId="549D8821" w14:textId="2226D440"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BC_AP</w:t>
      </w:r>
      <w:r w:rsidRPr="00490768">
        <w:rPr>
          <w:rFonts w:asciiTheme="minorHAnsi" w:hAnsiTheme="minorHAnsi" w:cstheme="minorHAnsi"/>
          <w:i/>
          <w:iCs/>
          <w:szCs w:val="24"/>
          <w:vertAlign w:val="subscript"/>
          <w:lang w:val="en-US"/>
        </w:rPr>
        <w:t xml:space="preserve">t+1 </w:t>
      </w:r>
      <w:r w:rsidRPr="00490768">
        <w:rPr>
          <w:rFonts w:asciiTheme="minorHAnsi" w:hAnsiTheme="minorHAnsi" w:cstheme="minorHAnsi"/>
          <w:i/>
          <w:iCs/>
          <w:szCs w:val="24"/>
          <w:lang w:val="en-US"/>
        </w:rPr>
        <w:t>= [BC_AP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(1-q</w:t>
      </w:r>
      <w:r w:rsidRPr="00490768">
        <w:rPr>
          <w:rFonts w:asciiTheme="minorHAnsi" w:hAnsiTheme="minorHAnsi" w:cstheme="minorHAnsi"/>
          <w:i/>
          <w:iCs/>
          <w:szCs w:val="24"/>
          <w:vertAlign w:val="subscript"/>
          <w:lang w:val="en-US"/>
        </w:rPr>
        <w:t>x+t</w:t>
      </w:r>
      <w:r w:rsidRPr="00490768">
        <w:rPr>
          <w:rFonts w:asciiTheme="minorHAnsi" w:hAnsiTheme="minorHAnsi" w:cstheme="minorHAnsi"/>
          <w:i/>
          <w:iCs/>
          <w:szCs w:val="24"/>
          <w:lang w:val="en-US"/>
        </w:rPr>
        <w:t>)] * (1+CBA)</w:t>
      </w:r>
    </w:p>
    <w:p w14:paraId="46A961DE" w14:textId="77777777" w:rsidR="00955820" w:rsidRPr="00490768" w:rsidRDefault="00955820" w:rsidP="00BE36A2">
      <w:pPr>
        <w:pStyle w:val="Parag"/>
        <w:ind w:firstLine="0"/>
        <w:rPr>
          <w:rFonts w:asciiTheme="minorHAnsi" w:hAnsiTheme="minorHAnsi" w:cstheme="minorHAnsi"/>
          <w:i/>
          <w:iCs/>
          <w:szCs w:val="24"/>
          <w:lang w:val="en-US"/>
        </w:rPr>
      </w:pPr>
    </w:p>
    <w:p w14:paraId="3A7C2E5C" w14:textId="5E5F9B9A" w:rsidR="002B0D91" w:rsidRPr="00490768" w:rsidRDefault="002B0D91" w:rsidP="005B583B">
      <w:pPr>
        <w:pStyle w:val="Parag"/>
        <w:numPr>
          <w:ilvl w:val="0"/>
          <w:numId w:val="31"/>
        </w:numPr>
        <w:ind w:left="0" w:firstLine="0"/>
        <w:rPr>
          <w:rFonts w:asciiTheme="minorHAnsi" w:hAnsiTheme="minorHAnsi" w:cstheme="minorHAnsi"/>
          <w:i/>
          <w:iCs/>
          <w:szCs w:val="24"/>
        </w:rPr>
      </w:pPr>
      <w:r w:rsidRPr="00490768">
        <w:rPr>
          <w:rFonts w:asciiTheme="minorHAnsi" w:hAnsiTheme="minorHAnsi" w:cstheme="minorHAnsi"/>
          <w:i/>
          <w:iCs/>
          <w:szCs w:val="24"/>
        </w:rPr>
        <w:t>BC_PAP:</w:t>
      </w:r>
    </w:p>
    <w:p w14:paraId="490B4721"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BC_PAP</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50B4904F"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 contribui com 1,5%: </w:t>
      </w:r>
      <w:r w:rsidRPr="00490768">
        <w:rPr>
          <w:rFonts w:asciiTheme="minorHAnsi" w:hAnsiTheme="minorHAnsi" w:cstheme="minorHAnsi"/>
          <w:i/>
          <w:iCs/>
          <w:szCs w:val="24"/>
        </w:rPr>
        <w:t>BaC_PAP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3A10FFF1"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BC_PAP</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bscript"/>
        </w:rPr>
        <w:t xml:space="preserve">x+t </w:t>
      </w:r>
      <w:r w:rsidRPr="00490768">
        <w:rPr>
          <w:rFonts w:asciiTheme="minorHAnsi" w:hAnsiTheme="minorHAnsi" w:cstheme="minorHAnsi"/>
          <w:i/>
          <w:iCs/>
          <w:szCs w:val="24"/>
        </w:rPr>
        <w:t>* máximo(Prob(c); Prob(f))] * (1+CBA)</w:t>
      </w:r>
    </w:p>
    <w:p w14:paraId="393780D7" w14:textId="2C8E38B4"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de composição familiar</w:t>
      </w:r>
      <w:r w:rsidR="00621CFC" w:rsidRPr="00490768">
        <w:rPr>
          <w:rFonts w:asciiTheme="minorHAnsi" w:hAnsiTheme="minorHAnsi" w:cstheme="minorHAnsi"/>
          <w:szCs w:val="24"/>
        </w:rPr>
        <w:t>;</w:t>
      </w:r>
    </w:p>
    <w:p w14:paraId="67221533" w14:textId="77777777" w:rsidR="00621CFC" w:rsidRPr="00490768" w:rsidRDefault="00621CFC" w:rsidP="00BE36A2">
      <w:pPr>
        <w:pStyle w:val="Parag"/>
        <w:ind w:firstLine="0"/>
        <w:rPr>
          <w:rFonts w:asciiTheme="minorHAnsi" w:hAnsiTheme="minorHAnsi" w:cstheme="minorHAnsi"/>
          <w:szCs w:val="24"/>
        </w:rPr>
      </w:pPr>
    </w:p>
    <w:p w14:paraId="21568C1A" w14:textId="63395976" w:rsidR="002B0D91" w:rsidRPr="00490768" w:rsidRDefault="002B0D91" w:rsidP="005B583B">
      <w:pPr>
        <w:pStyle w:val="Parag"/>
        <w:numPr>
          <w:ilvl w:val="0"/>
          <w:numId w:val="31"/>
        </w:numPr>
        <w:ind w:left="0" w:firstLine="0"/>
        <w:rPr>
          <w:rFonts w:asciiTheme="minorHAnsi" w:hAnsiTheme="minorHAnsi" w:cstheme="minorHAnsi"/>
          <w:i/>
          <w:iCs/>
          <w:szCs w:val="24"/>
        </w:rPr>
      </w:pPr>
      <w:r w:rsidRPr="00490768">
        <w:rPr>
          <w:rFonts w:asciiTheme="minorHAnsi" w:hAnsiTheme="minorHAnsi" w:cstheme="minorHAnsi"/>
          <w:i/>
          <w:iCs/>
          <w:szCs w:val="24"/>
        </w:rPr>
        <w:t>BC_PAP_PE:</w:t>
      </w:r>
    </w:p>
    <w:p w14:paraId="10498CAD"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BC_PAP_PE</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70A68A68"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não contribui com 1,5%: </w:t>
      </w:r>
      <w:r w:rsidRPr="00490768">
        <w:rPr>
          <w:rFonts w:asciiTheme="minorHAnsi" w:hAnsiTheme="minorHAnsi" w:cstheme="minorHAnsi"/>
          <w:i/>
          <w:iCs/>
          <w:szCs w:val="24"/>
        </w:rPr>
        <w:t>BaC_PAP_PE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4018B583"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BC_PAP_PE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[BC_PAP_PEt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bscript"/>
        </w:rPr>
        <w:t xml:space="preserve">x+t </w:t>
      </w:r>
      <w:r w:rsidRPr="00490768">
        <w:rPr>
          <w:rFonts w:asciiTheme="minorHAnsi" w:hAnsiTheme="minorHAnsi" w:cstheme="minorHAnsi"/>
          <w:i/>
          <w:iCs/>
          <w:szCs w:val="24"/>
        </w:rPr>
        <w:t>* máximo(Prob(c); Prob(f))] * (1+CBA)</w:t>
      </w:r>
    </w:p>
    <w:p w14:paraId="0EF834A4" w14:textId="21942E21"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idade do cônjuge na de composição familiar;</w:t>
      </w:r>
    </w:p>
    <w:p w14:paraId="4CBA7158" w14:textId="77777777" w:rsidR="00621CFC" w:rsidRPr="00490768" w:rsidRDefault="00621CFC" w:rsidP="00BE36A2">
      <w:pPr>
        <w:pStyle w:val="Parag"/>
        <w:ind w:firstLine="0"/>
        <w:rPr>
          <w:rFonts w:asciiTheme="minorHAnsi" w:hAnsiTheme="minorHAnsi" w:cstheme="minorHAnsi"/>
          <w:szCs w:val="24"/>
        </w:rPr>
      </w:pPr>
    </w:p>
    <w:p w14:paraId="63082715" w14:textId="4E94FEDC" w:rsidR="002B0D91" w:rsidRPr="00490768" w:rsidRDefault="002B0D91" w:rsidP="005B583B">
      <w:pPr>
        <w:pStyle w:val="Parag"/>
        <w:numPr>
          <w:ilvl w:val="0"/>
          <w:numId w:val="31"/>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BC_AP</w:t>
      </w:r>
      <w:r w:rsidRPr="00490768">
        <w:rPr>
          <w:rFonts w:asciiTheme="minorHAnsi" w:hAnsiTheme="minorHAnsi" w:cstheme="minorHAnsi"/>
          <w:i/>
          <w:iCs/>
          <w:szCs w:val="24"/>
          <w:vertAlign w:val="subscript"/>
          <w:lang w:val="en-US"/>
        </w:rPr>
        <w:t>t</w:t>
      </w:r>
    </w:p>
    <w:p w14:paraId="02C70063" w14:textId="77777777" w:rsidR="00621CFC" w:rsidRPr="00490768" w:rsidRDefault="00621CFC" w:rsidP="00621CFC">
      <w:pPr>
        <w:pStyle w:val="Parag"/>
        <w:ind w:firstLine="0"/>
        <w:rPr>
          <w:rFonts w:asciiTheme="minorHAnsi" w:hAnsiTheme="minorHAnsi" w:cstheme="minorHAnsi"/>
          <w:i/>
          <w:iCs/>
          <w:szCs w:val="24"/>
          <w:lang w:val="en-US"/>
        </w:rPr>
      </w:pPr>
    </w:p>
    <w:p w14:paraId="4AD0309D" w14:textId="27667822" w:rsidR="002B0D91" w:rsidRPr="00490768" w:rsidRDefault="002B0D91" w:rsidP="005B583B">
      <w:pPr>
        <w:pStyle w:val="Parag"/>
        <w:numPr>
          <w:ilvl w:val="0"/>
          <w:numId w:val="31"/>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BC_PAP</w:t>
      </w:r>
      <w:r w:rsidRPr="00490768">
        <w:rPr>
          <w:rFonts w:asciiTheme="minorHAnsi" w:hAnsiTheme="minorHAnsi" w:cstheme="minorHAnsi"/>
          <w:i/>
          <w:iCs/>
          <w:szCs w:val="24"/>
          <w:vertAlign w:val="subscript"/>
          <w:lang w:val="en-US"/>
        </w:rPr>
        <w:t>t</w:t>
      </w:r>
    </w:p>
    <w:p w14:paraId="211B839A" w14:textId="77777777" w:rsidR="00621CFC" w:rsidRPr="00490768" w:rsidRDefault="00621CFC" w:rsidP="00621CFC">
      <w:pPr>
        <w:pStyle w:val="Parag"/>
        <w:ind w:firstLine="0"/>
        <w:rPr>
          <w:rFonts w:asciiTheme="minorHAnsi" w:hAnsiTheme="minorHAnsi" w:cstheme="minorHAnsi"/>
          <w:i/>
          <w:iCs/>
          <w:szCs w:val="24"/>
          <w:lang w:val="en-US"/>
        </w:rPr>
      </w:pPr>
    </w:p>
    <w:p w14:paraId="2FE5C4AA" w14:textId="32BCCE76" w:rsidR="002B0D91" w:rsidRPr="00490768" w:rsidRDefault="002B0D91" w:rsidP="005B583B">
      <w:pPr>
        <w:pStyle w:val="Parag"/>
        <w:numPr>
          <w:ilvl w:val="0"/>
          <w:numId w:val="31"/>
        </w:numPr>
        <w:ind w:left="0" w:firstLine="0"/>
        <w:rPr>
          <w:rFonts w:asciiTheme="minorHAnsi" w:hAnsiTheme="minorHAnsi" w:cstheme="minorHAnsi"/>
          <w:szCs w:val="24"/>
        </w:rPr>
      </w:pPr>
      <w:r w:rsidRPr="00490768">
        <w:rPr>
          <w:rFonts w:asciiTheme="minorHAnsi" w:hAnsiTheme="minorHAnsi" w:cstheme="minorHAnsi"/>
          <w:szCs w:val="24"/>
        </w:rPr>
        <w:t xml:space="preserve">Se contribui com 1,5%: </w:t>
      </w:r>
    </w:p>
    <w:p w14:paraId="1CB66821" w14:textId="77777777"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*1,5%</w:t>
      </w:r>
    </w:p>
    <w:p w14:paraId="1CC58093" w14:textId="77777777"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BC_PAP_PE</w:t>
      </w:r>
      <w:r w:rsidRPr="00490768">
        <w:rPr>
          <w:rFonts w:asciiTheme="minorHAnsi" w:hAnsiTheme="minorHAnsi" w:cstheme="minorHAnsi"/>
          <w:i/>
          <w:iCs/>
          <w:szCs w:val="24"/>
          <w:vertAlign w:val="subscript"/>
          <w:lang w:val="en-US"/>
        </w:rPr>
        <w:t>t</w:t>
      </w:r>
    </w:p>
    <w:p w14:paraId="5FE23EEC" w14:textId="0A35DB30" w:rsidR="002B0D91" w:rsidRPr="00490768" w:rsidRDefault="002B0D91" w:rsidP="00BE36A2">
      <w:pPr>
        <w:pStyle w:val="Parag"/>
        <w:ind w:firstLine="0"/>
        <w:rPr>
          <w:rFonts w:asciiTheme="minorHAnsi" w:hAnsiTheme="minorHAnsi" w:cstheme="minorHAnsi"/>
          <w:szCs w:val="24"/>
          <w:lang w:val="en-US"/>
        </w:rPr>
      </w:pPr>
    </w:p>
    <w:p w14:paraId="4A1459A3" w14:textId="67856D3D" w:rsidR="00116260" w:rsidRPr="00490768" w:rsidRDefault="00116260" w:rsidP="00116260">
      <w:pPr>
        <w:pStyle w:val="EstiloRelAtu2"/>
        <w:rPr>
          <w:rFonts w:asciiTheme="minorHAnsi" w:hAnsiTheme="minorHAnsi" w:cstheme="minorHAnsi"/>
          <w:szCs w:val="24"/>
          <w:lang w:bidi="pt-BR"/>
        </w:rPr>
      </w:pPr>
      <w:r w:rsidRPr="00490768">
        <w:rPr>
          <w:rFonts w:asciiTheme="minorHAnsi" w:hAnsiTheme="minorHAnsi" w:cstheme="minorHAnsi"/>
          <w:caps/>
          <w:lang w:bidi="pt-BR"/>
        </w:rPr>
        <w:t xml:space="preserve">3.2.1.2 </w:t>
      </w:r>
      <w:r w:rsidRPr="00490768">
        <w:rPr>
          <w:rFonts w:asciiTheme="minorHAnsi" w:hAnsiTheme="minorHAnsi" w:cstheme="minorHAnsi"/>
          <w:szCs w:val="24"/>
          <w:lang w:bidi="pt-BR"/>
        </w:rPr>
        <w:t xml:space="preserve">Cálculo individual para inativos </w:t>
      </w:r>
      <w:r w:rsidR="00267990" w:rsidRPr="00490768">
        <w:rPr>
          <w:rFonts w:asciiTheme="minorHAnsi" w:hAnsiTheme="minorHAnsi" w:cstheme="minorHAnsi"/>
          <w:szCs w:val="24"/>
          <w:lang w:bidi="pt-BR"/>
        </w:rPr>
        <w:t>que se inativaram por invalidez</w:t>
      </w:r>
    </w:p>
    <w:p w14:paraId="4F26697F" w14:textId="77777777" w:rsidR="00F652DA" w:rsidRPr="00490768" w:rsidRDefault="00F652DA" w:rsidP="00BE36A2">
      <w:pPr>
        <w:pStyle w:val="Parag"/>
        <w:ind w:firstLine="0"/>
        <w:rPr>
          <w:rFonts w:asciiTheme="minorHAnsi" w:hAnsiTheme="minorHAnsi" w:cstheme="minorHAnsi"/>
          <w:szCs w:val="24"/>
        </w:rPr>
      </w:pPr>
    </w:p>
    <w:p w14:paraId="39A63AA1" w14:textId="2DE5DFB1" w:rsidR="002B0D91" w:rsidRPr="00490768" w:rsidRDefault="002B0D91" w:rsidP="005B583B">
      <w:pPr>
        <w:pStyle w:val="Parag"/>
        <w:numPr>
          <w:ilvl w:val="0"/>
          <w:numId w:val="34"/>
        </w:numPr>
        <w:ind w:left="0" w:firstLine="0"/>
        <w:rPr>
          <w:rFonts w:asciiTheme="minorHAnsi" w:hAnsiTheme="minorHAnsi" w:cstheme="minorHAnsi"/>
          <w:i/>
          <w:iCs/>
          <w:szCs w:val="24"/>
        </w:rPr>
      </w:pPr>
      <w:r w:rsidRPr="00490768">
        <w:rPr>
          <w:rFonts w:asciiTheme="minorHAnsi" w:hAnsiTheme="minorHAnsi" w:cstheme="minorHAnsi"/>
          <w:i/>
          <w:iCs/>
          <w:szCs w:val="24"/>
        </w:rPr>
        <w:t>BC_AI:</w:t>
      </w:r>
    </w:p>
    <w:p w14:paraId="392414F2" w14:textId="5792EB86"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BC_AI</w:t>
      </w:r>
      <w:r w:rsidRPr="00490768">
        <w:rPr>
          <w:rFonts w:asciiTheme="minorHAnsi" w:hAnsiTheme="minorHAnsi" w:cstheme="minorHAnsi"/>
          <w:i/>
          <w:iCs/>
          <w:szCs w:val="24"/>
          <w:vertAlign w:val="subscript"/>
          <w:lang w:val="en-US"/>
        </w:rPr>
        <w:t xml:space="preserve">t+1 </w:t>
      </w:r>
      <w:r w:rsidRPr="00490768">
        <w:rPr>
          <w:rFonts w:asciiTheme="minorHAnsi" w:hAnsiTheme="minorHAnsi" w:cstheme="minorHAnsi"/>
          <w:i/>
          <w:iCs/>
          <w:szCs w:val="24"/>
          <w:lang w:val="en-US"/>
        </w:rPr>
        <w:t>= BC_AI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(1-q</w:t>
      </w:r>
      <w:r w:rsidRPr="00490768">
        <w:rPr>
          <w:rFonts w:asciiTheme="minorHAnsi" w:hAnsiTheme="minorHAnsi" w:cstheme="minorHAnsi"/>
          <w:i/>
          <w:iCs/>
          <w:szCs w:val="24"/>
          <w:vertAlign w:val="superscript"/>
          <w:lang w:val="en-US"/>
        </w:rPr>
        <w:t>i</w:t>
      </w:r>
      <w:r w:rsidRPr="00490768">
        <w:rPr>
          <w:rFonts w:asciiTheme="minorHAnsi" w:hAnsiTheme="minorHAnsi" w:cstheme="minorHAnsi"/>
          <w:i/>
          <w:iCs/>
          <w:szCs w:val="24"/>
          <w:vertAlign w:val="subscript"/>
          <w:lang w:val="en-US"/>
        </w:rPr>
        <w:t>x+t</w:t>
      </w:r>
      <w:r w:rsidRPr="00490768">
        <w:rPr>
          <w:rFonts w:asciiTheme="minorHAnsi" w:hAnsiTheme="minorHAnsi" w:cstheme="minorHAnsi"/>
          <w:i/>
          <w:iCs/>
          <w:szCs w:val="24"/>
          <w:lang w:val="en-US"/>
        </w:rPr>
        <w:t>) * (1+CBA)</w:t>
      </w:r>
    </w:p>
    <w:p w14:paraId="3A625CE1" w14:textId="77777777" w:rsidR="00621CFC" w:rsidRPr="00490768" w:rsidRDefault="00621CFC" w:rsidP="00BE36A2">
      <w:pPr>
        <w:pStyle w:val="Parag"/>
        <w:ind w:firstLine="0"/>
        <w:rPr>
          <w:rFonts w:asciiTheme="minorHAnsi" w:hAnsiTheme="minorHAnsi" w:cstheme="minorHAnsi"/>
          <w:i/>
          <w:iCs/>
          <w:szCs w:val="24"/>
          <w:lang w:val="en-US"/>
        </w:rPr>
      </w:pPr>
    </w:p>
    <w:p w14:paraId="38445551" w14:textId="396D370E" w:rsidR="002B0D91" w:rsidRPr="00490768" w:rsidRDefault="002B0D91" w:rsidP="005B583B">
      <w:pPr>
        <w:pStyle w:val="Parag"/>
        <w:numPr>
          <w:ilvl w:val="0"/>
          <w:numId w:val="34"/>
        </w:numPr>
        <w:ind w:left="0" w:firstLine="0"/>
        <w:rPr>
          <w:rFonts w:asciiTheme="minorHAnsi" w:hAnsiTheme="minorHAnsi" w:cstheme="minorHAnsi"/>
          <w:i/>
          <w:iCs/>
          <w:szCs w:val="24"/>
        </w:rPr>
      </w:pPr>
      <w:r w:rsidRPr="00490768">
        <w:rPr>
          <w:rFonts w:asciiTheme="minorHAnsi" w:hAnsiTheme="minorHAnsi" w:cstheme="minorHAnsi"/>
          <w:i/>
          <w:iCs/>
          <w:szCs w:val="24"/>
        </w:rPr>
        <w:t>BC_PAI:</w:t>
      </w:r>
    </w:p>
    <w:p w14:paraId="3089D041"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BC_PAI</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3207208F"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 contribui com 1,5%: </w:t>
      </w:r>
      <w:r w:rsidRPr="00490768">
        <w:rPr>
          <w:rFonts w:asciiTheme="minorHAnsi" w:hAnsiTheme="minorHAnsi" w:cstheme="minorHAnsi"/>
          <w:i/>
          <w:iCs/>
          <w:szCs w:val="24"/>
        </w:rPr>
        <w:t>BaC_PAI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5678EAB6"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Senão: </w:t>
      </w:r>
      <w:r w:rsidRPr="00490768">
        <w:rPr>
          <w:rFonts w:asciiTheme="minorHAnsi" w:hAnsiTheme="minorHAnsi" w:cstheme="minorHAnsi"/>
          <w:i/>
          <w:iCs/>
          <w:szCs w:val="24"/>
        </w:rPr>
        <w:t>BC_PAI</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perscript"/>
        </w:rPr>
        <w:t>i</w:t>
      </w:r>
      <w:r w:rsidRPr="00490768">
        <w:rPr>
          <w:rFonts w:asciiTheme="minorHAnsi" w:hAnsiTheme="minorHAnsi" w:cstheme="minorHAnsi"/>
          <w:i/>
          <w:iCs/>
          <w:szCs w:val="24"/>
          <w:vertAlign w:val="subscript"/>
        </w:rPr>
        <w:t>x</w:t>
      </w:r>
      <w:r w:rsidRPr="00490768">
        <w:rPr>
          <w:rFonts w:asciiTheme="minorHAnsi" w:hAnsiTheme="minorHAnsi" w:cstheme="minorHAnsi"/>
          <w:i/>
          <w:iCs/>
          <w:szCs w:val="24"/>
        </w:rPr>
        <w:t xml:space="preserve"> * máximo(Prob(c); Prob(f))] * (1+CBA)</w:t>
      </w:r>
    </w:p>
    <w:p w14:paraId="77D11D02" w14:textId="090F2E9E"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de composição familiar.</w:t>
      </w:r>
    </w:p>
    <w:p w14:paraId="267C1899" w14:textId="77777777" w:rsidR="00267990" w:rsidRPr="00490768" w:rsidRDefault="00267990" w:rsidP="00BE36A2">
      <w:pPr>
        <w:pStyle w:val="Parag"/>
        <w:ind w:firstLine="0"/>
        <w:rPr>
          <w:rFonts w:asciiTheme="minorHAnsi" w:hAnsiTheme="minorHAnsi" w:cstheme="minorHAnsi"/>
          <w:szCs w:val="24"/>
        </w:rPr>
      </w:pPr>
    </w:p>
    <w:p w14:paraId="2C52CE36" w14:textId="64C37505" w:rsidR="002B0D91" w:rsidRPr="00490768" w:rsidRDefault="002B0D91" w:rsidP="005B583B">
      <w:pPr>
        <w:pStyle w:val="Parag"/>
        <w:numPr>
          <w:ilvl w:val="0"/>
          <w:numId w:val="34"/>
        </w:numPr>
        <w:ind w:left="0" w:firstLine="0"/>
        <w:rPr>
          <w:rFonts w:asciiTheme="minorHAnsi" w:hAnsiTheme="minorHAnsi" w:cstheme="minorHAnsi"/>
          <w:szCs w:val="24"/>
        </w:rPr>
      </w:pPr>
      <w:r w:rsidRPr="00490768">
        <w:rPr>
          <w:rFonts w:asciiTheme="minorHAnsi" w:hAnsiTheme="minorHAnsi" w:cstheme="minorHAnsi"/>
          <w:i/>
          <w:iCs/>
          <w:szCs w:val="24"/>
        </w:rPr>
        <w:t>BC_PAI_PE:</w:t>
      </w:r>
    </w:p>
    <w:p w14:paraId="7FBDCA73"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BC_PAI_PE</w:t>
      </w:r>
      <w:r w:rsidRPr="00490768">
        <w:rPr>
          <w:rFonts w:asciiTheme="minorHAnsi" w:hAnsiTheme="minorHAnsi" w:cstheme="minorHAnsi"/>
          <w:i/>
          <w:iCs/>
          <w:szCs w:val="24"/>
          <w:vertAlign w:val="subscript"/>
        </w:rPr>
        <w:t>0</w:t>
      </w:r>
      <w:r w:rsidRPr="00490768">
        <w:rPr>
          <w:rFonts w:asciiTheme="minorHAnsi" w:hAnsiTheme="minorHAnsi" w:cstheme="minorHAnsi"/>
          <w:i/>
          <w:iCs/>
          <w:szCs w:val="24"/>
        </w:rPr>
        <w:t xml:space="preserve"> = 0</w:t>
      </w:r>
    </w:p>
    <w:p w14:paraId="2F0CA001"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xml:space="preserve">- Se não contribui com 1,5%: </w:t>
      </w:r>
      <w:r w:rsidRPr="00490768">
        <w:rPr>
          <w:rFonts w:asciiTheme="minorHAnsi" w:hAnsiTheme="minorHAnsi" w:cstheme="minorHAnsi"/>
          <w:i/>
          <w:iCs/>
          <w:szCs w:val="24"/>
        </w:rPr>
        <w:t>BaC_PAI_PE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0</w:t>
      </w:r>
    </w:p>
    <w:p w14:paraId="12631484"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-Senão: </w:t>
      </w:r>
      <w:r w:rsidRPr="00490768">
        <w:rPr>
          <w:rFonts w:asciiTheme="minorHAnsi" w:hAnsiTheme="minorHAnsi" w:cstheme="minorHAnsi"/>
          <w:i/>
          <w:iCs/>
          <w:szCs w:val="24"/>
        </w:rPr>
        <w:t>BC_PAI_PE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y+t</w:t>
      </w:r>
      <w:r w:rsidRPr="00490768">
        <w:rPr>
          <w:rFonts w:asciiTheme="minorHAnsi" w:hAnsiTheme="minorHAnsi" w:cstheme="minorHAnsi"/>
          <w:i/>
          <w:iCs/>
          <w:szCs w:val="24"/>
        </w:rPr>
        <w:t>) + BC_AP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q</w:t>
      </w:r>
      <w:r w:rsidRPr="00490768">
        <w:rPr>
          <w:rFonts w:asciiTheme="minorHAnsi" w:hAnsiTheme="minorHAnsi" w:cstheme="minorHAnsi"/>
          <w:i/>
          <w:iCs/>
          <w:szCs w:val="24"/>
          <w:vertAlign w:val="superscript"/>
        </w:rPr>
        <w:t>i</w:t>
      </w:r>
      <w:r w:rsidRPr="00490768">
        <w:rPr>
          <w:rFonts w:asciiTheme="minorHAnsi" w:hAnsiTheme="minorHAnsi" w:cstheme="minorHAnsi"/>
          <w:i/>
          <w:iCs/>
          <w:szCs w:val="24"/>
          <w:vertAlign w:val="subscript"/>
        </w:rPr>
        <w:t>x</w:t>
      </w:r>
      <w:r w:rsidRPr="00490768">
        <w:rPr>
          <w:rFonts w:asciiTheme="minorHAnsi" w:hAnsiTheme="minorHAnsi" w:cstheme="minorHAnsi"/>
          <w:i/>
          <w:iCs/>
          <w:szCs w:val="24"/>
        </w:rPr>
        <w:t xml:space="preserve"> * máximo(Prob(c); Prob(f))] * (1+CBA)</w:t>
      </w:r>
    </w:p>
    <w:p w14:paraId="7E16D0BC" w14:textId="6A91FE79"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 A idade y é dada pela idade do cônjuge de composição familiar padrão.</w:t>
      </w:r>
    </w:p>
    <w:p w14:paraId="7DDC66E2" w14:textId="77777777" w:rsidR="00621CFC" w:rsidRPr="00490768" w:rsidRDefault="00621CFC" w:rsidP="00BE36A2">
      <w:pPr>
        <w:pStyle w:val="Parag"/>
        <w:ind w:firstLine="0"/>
        <w:rPr>
          <w:rFonts w:asciiTheme="minorHAnsi" w:hAnsiTheme="minorHAnsi" w:cstheme="minorHAnsi"/>
          <w:szCs w:val="24"/>
        </w:rPr>
      </w:pPr>
    </w:p>
    <w:p w14:paraId="4A378E4F" w14:textId="0B63E0C5" w:rsidR="00BE36A2" w:rsidRPr="00490768" w:rsidRDefault="00BE36A2" w:rsidP="005B583B">
      <w:pPr>
        <w:pStyle w:val="Parag"/>
        <w:numPr>
          <w:ilvl w:val="0"/>
          <w:numId w:val="34"/>
        </w:numPr>
        <w:ind w:left="0" w:firstLine="0"/>
        <w:rPr>
          <w:rFonts w:asciiTheme="minorHAnsi" w:hAnsiTheme="minorHAnsi" w:cstheme="minorHAnsi"/>
          <w:i/>
          <w:iCs/>
          <w:szCs w:val="24"/>
          <w:lang w:val="en-US"/>
        </w:rPr>
      </w:pPr>
      <w:r w:rsidRPr="00490768">
        <w:rPr>
          <w:rFonts w:asciiTheme="minorHAnsi" w:hAnsiTheme="minorHAnsi" w:cstheme="minorHAnsi"/>
          <w:i/>
          <w:iCs/>
          <w:szCs w:val="24"/>
        </w:rPr>
        <w:t xml:space="preserve"> </w:t>
      </w:r>
      <w:r w:rsidR="002B0D91" w:rsidRPr="00490768">
        <w:rPr>
          <w:rFonts w:asciiTheme="minorHAnsi" w:hAnsiTheme="minorHAnsi" w:cstheme="minorHAnsi"/>
          <w:i/>
          <w:iCs/>
          <w:szCs w:val="24"/>
          <w:lang w:val="en-US"/>
        </w:rPr>
        <w:t>AC1_BC_AP</w:t>
      </w:r>
      <w:r w:rsidR="002B0D91" w:rsidRPr="00490768">
        <w:rPr>
          <w:rFonts w:asciiTheme="minorHAnsi" w:hAnsiTheme="minorHAnsi" w:cstheme="minorHAnsi"/>
          <w:i/>
          <w:iCs/>
          <w:szCs w:val="24"/>
          <w:vertAlign w:val="subscript"/>
          <w:lang w:val="en-US"/>
        </w:rPr>
        <w:t>t</w:t>
      </w:r>
      <w:r w:rsidR="002B0D91" w:rsidRPr="00490768">
        <w:rPr>
          <w:rFonts w:asciiTheme="minorHAnsi" w:hAnsiTheme="minorHAnsi" w:cstheme="minorHAnsi"/>
          <w:i/>
          <w:iCs/>
          <w:szCs w:val="24"/>
          <w:lang w:val="en-US"/>
        </w:rPr>
        <w:t xml:space="preserve"> = AC1_BC_AP</w:t>
      </w:r>
      <w:r w:rsidR="002B0D91" w:rsidRPr="00490768">
        <w:rPr>
          <w:rFonts w:asciiTheme="minorHAnsi" w:hAnsiTheme="minorHAnsi" w:cstheme="minorHAnsi"/>
          <w:i/>
          <w:iCs/>
          <w:szCs w:val="24"/>
          <w:vertAlign w:val="subscript"/>
          <w:lang w:val="en-US"/>
        </w:rPr>
        <w:t>t</w:t>
      </w:r>
      <w:r w:rsidR="002B0D91" w:rsidRPr="00490768">
        <w:rPr>
          <w:rFonts w:asciiTheme="minorHAnsi" w:hAnsiTheme="minorHAnsi" w:cstheme="minorHAnsi"/>
          <w:i/>
          <w:iCs/>
          <w:szCs w:val="24"/>
          <w:lang w:val="en-US"/>
        </w:rPr>
        <w:t xml:space="preserve"> + BC_AP</w:t>
      </w:r>
      <w:r w:rsidR="002B0D91" w:rsidRPr="00490768">
        <w:rPr>
          <w:rFonts w:asciiTheme="minorHAnsi" w:hAnsiTheme="minorHAnsi" w:cstheme="minorHAnsi"/>
          <w:i/>
          <w:iCs/>
          <w:szCs w:val="24"/>
          <w:vertAlign w:val="subscript"/>
          <w:lang w:val="en-US"/>
        </w:rPr>
        <w:t>t</w:t>
      </w:r>
    </w:p>
    <w:p w14:paraId="11B29201" w14:textId="77777777" w:rsidR="00621CFC" w:rsidRPr="00490768" w:rsidRDefault="00621CFC" w:rsidP="00621CFC">
      <w:pPr>
        <w:pStyle w:val="Parag"/>
        <w:ind w:firstLine="0"/>
        <w:rPr>
          <w:rFonts w:asciiTheme="minorHAnsi" w:hAnsiTheme="minorHAnsi" w:cstheme="minorHAnsi"/>
          <w:i/>
          <w:iCs/>
          <w:szCs w:val="24"/>
          <w:lang w:val="en-US"/>
        </w:rPr>
      </w:pPr>
    </w:p>
    <w:p w14:paraId="3536A232" w14:textId="0A97D8D4" w:rsidR="00BE36A2" w:rsidRPr="00490768" w:rsidRDefault="00BE36A2" w:rsidP="005B583B">
      <w:pPr>
        <w:pStyle w:val="Parag"/>
        <w:numPr>
          <w:ilvl w:val="0"/>
          <w:numId w:val="34"/>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 xml:space="preserve"> </w:t>
      </w:r>
      <w:r w:rsidR="002B0D91" w:rsidRPr="00490768">
        <w:rPr>
          <w:rFonts w:asciiTheme="minorHAnsi" w:hAnsiTheme="minorHAnsi" w:cstheme="minorHAnsi"/>
          <w:i/>
          <w:iCs/>
          <w:szCs w:val="24"/>
          <w:lang w:val="en-US"/>
        </w:rPr>
        <w:t>AC1_BC_AI</w:t>
      </w:r>
      <w:r w:rsidR="002B0D91" w:rsidRPr="00490768">
        <w:rPr>
          <w:rFonts w:asciiTheme="minorHAnsi" w:hAnsiTheme="minorHAnsi" w:cstheme="minorHAnsi"/>
          <w:i/>
          <w:iCs/>
          <w:szCs w:val="24"/>
          <w:vertAlign w:val="subscript"/>
          <w:lang w:val="en-US"/>
        </w:rPr>
        <w:t xml:space="preserve">t </w:t>
      </w:r>
      <w:r w:rsidR="002B0D91" w:rsidRPr="00490768">
        <w:rPr>
          <w:rFonts w:asciiTheme="minorHAnsi" w:hAnsiTheme="minorHAnsi" w:cstheme="minorHAnsi"/>
          <w:i/>
          <w:iCs/>
          <w:szCs w:val="24"/>
          <w:lang w:val="en-US"/>
        </w:rPr>
        <w:t>= AC1_BC_AI</w:t>
      </w:r>
      <w:r w:rsidR="002B0D91" w:rsidRPr="00490768">
        <w:rPr>
          <w:rFonts w:asciiTheme="minorHAnsi" w:hAnsiTheme="minorHAnsi" w:cstheme="minorHAnsi"/>
          <w:i/>
          <w:iCs/>
          <w:szCs w:val="24"/>
          <w:vertAlign w:val="subscript"/>
          <w:lang w:val="en-US"/>
        </w:rPr>
        <w:t>t</w:t>
      </w:r>
      <w:r w:rsidR="002B0D91" w:rsidRPr="00490768">
        <w:rPr>
          <w:rFonts w:asciiTheme="minorHAnsi" w:hAnsiTheme="minorHAnsi" w:cstheme="minorHAnsi"/>
          <w:i/>
          <w:iCs/>
          <w:szCs w:val="24"/>
          <w:lang w:val="en-US"/>
        </w:rPr>
        <w:t xml:space="preserve"> + BC_AI</w:t>
      </w:r>
      <w:r w:rsidR="002B0D91" w:rsidRPr="00490768">
        <w:rPr>
          <w:rFonts w:asciiTheme="minorHAnsi" w:hAnsiTheme="minorHAnsi" w:cstheme="minorHAnsi"/>
          <w:i/>
          <w:iCs/>
          <w:szCs w:val="24"/>
          <w:vertAlign w:val="subscript"/>
          <w:lang w:val="en-US"/>
        </w:rPr>
        <w:t>t</w:t>
      </w:r>
    </w:p>
    <w:p w14:paraId="7E65F3C9" w14:textId="77777777" w:rsidR="00621CFC" w:rsidRPr="00490768" w:rsidRDefault="00621CFC" w:rsidP="00621CFC">
      <w:pPr>
        <w:pStyle w:val="Parag"/>
        <w:ind w:firstLine="0"/>
        <w:rPr>
          <w:rFonts w:asciiTheme="minorHAnsi" w:hAnsiTheme="minorHAnsi" w:cstheme="minorHAnsi"/>
          <w:i/>
          <w:iCs/>
          <w:szCs w:val="24"/>
          <w:lang w:val="en-US"/>
        </w:rPr>
      </w:pPr>
    </w:p>
    <w:p w14:paraId="467A633F" w14:textId="2E879925" w:rsidR="00BE36A2" w:rsidRPr="00490768" w:rsidRDefault="002B0D91" w:rsidP="005B583B">
      <w:pPr>
        <w:pStyle w:val="Parag"/>
        <w:numPr>
          <w:ilvl w:val="0"/>
          <w:numId w:val="34"/>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BC_PAP</w:t>
      </w:r>
      <w:r w:rsidRPr="00490768">
        <w:rPr>
          <w:rFonts w:asciiTheme="minorHAnsi" w:hAnsiTheme="minorHAnsi" w:cstheme="minorHAnsi"/>
          <w:i/>
          <w:iCs/>
          <w:szCs w:val="24"/>
          <w:vertAlign w:val="subscript"/>
          <w:lang w:val="en-US"/>
        </w:rPr>
        <w:t>t</w:t>
      </w:r>
    </w:p>
    <w:p w14:paraId="230AE6BA" w14:textId="77777777" w:rsidR="00621CFC" w:rsidRPr="00490768" w:rsidRDefault="00621CFC" w:rsidP="00621CFC">
      <w:pPr>
        <w:pStyle w:val="Parag"/>
        <w:ind w:firstLine="0"/>
        <w:rPr>
          <w:rFonts w:asciiTheme="minorHAnsi" w:hAnsiTheme="minorHAnsi" w:cstheme="minorHAnsi"/>
          <w:i/>
          <w:iCs/>
          <w:szCs w:val="24"/>
          <w:lang w:val="en-US"/>
        </w:rPr>
      </w:pPr>
    </w:p>
    <w:p w14:paraId="161499A2" w14:textId="2A2841F2" w:rsidR="002B0D91" w:rsidRPr="00490768" w:rsidRDefault="002B0D91" w:rsidP="005B583B">
      <w:pPr>
        <w:pStyle w:val="Parag"/>
        <w:numPr>
          <w:ilvl w:val="0"/>
          <w:numId w:val="34"/>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AC1_BC_PAI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BC_PAI</w:t>
      </w:r>
      <w:r w:rsidRPr="00490768">
        <w:rPr>
          <w:rFonts w:asciiTheme="minorHAnsi" w:hAnsiTheme="minorHAnsi" w:cstheme="minorHAnsi"/>
          <w:i/>
          <w:iCs/>
          <w:szCs w:val="24"/>
          <w:vertAlign w:val="subscript"/>
          <w:lang w:val="en-US"/>
        </w:rPr>
        <w:t>t</w:t>
      </w:r>
    </w:p>
    <w:p w14:paraId="65769A15" w14:textId="77777777" w:rsidR="00621CFC" w:rsidRPr="00490768" w:rsidRDefault="00621CFC" w:rsidP="00621CFC">
      <w:pPr>
        <w:pStyle w:val="Parag"/>
        <w:ind w:firstLine="0"/>
        <w:rPr>
          <w:rFonts w:asciiTheme="minorHAnsi" w:hAnsiTheme="minorHAnsi" w:cstheme="minorHAnsi"/>
          <w:i/>
          <w:iCs/>
          <w:szCs w:val="24"/>
          <w:lang w:val="en-US"/>
        </w:rPr>
      </w:pPr>
    </w:p>
    <w:p w14:paraId="2F56A582" w14:textId="42BAD493" w:rsidR="002B0D91" w:rsidRPr="00490768" w:rsidRDefault="002B0D91" w:rsidP="005B583B">
      <w:pPr>
        <w:pStyle w:val="Parag"/>
        <w:numPr>
          <w:ilvl w:val="0"/>
          <w:numId w:val="34"/>
        </w:numPr>
        <w:ind w:left="0" w:firstLine="0"/>
        <w:rPr>
          <w:rFonts w:asciiTheme="minorHAnsi" w:hAnsiTheme="minorHAnsi" w:cstheme="minorHAnsi"/>
          <w:szCs w:val="24"/>
        </w:rPr>
      </w:pPr>
      <w:r w:rsidRPr="00490768">
        <w:rPr>
          <w:rFonts w:asciiTheme="minorHAnsi" w:hAnsiTheme="minorHAnsi" w:cstheme="minorHAnsi"/>
          <w:szCs w:val="24"/>
        </w:rPr>
        <w:t xml:space="preserve">Se contribui com 1,5%: </w:t>
      </w:r>
    </w:p>
    <w:p w14:paraId="2A1834E9" w14:textId="73005314"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*1,5%</w:t>
      </w:r>
    </w:p>
    <w:p w14:paraId="7DB28976" w14:textId="4217A062" w:rsidR="002B0D91" w:rsidRPr="00490768" w:rsidRDefault="002B0D91" w:rsidP="00BE36A2">
      <w:pPr>
        <w:pStyle w:val="Parag"/>
        <w:ind w:firstLine="0"/>
        <w:rPr>
          <w:rFonts w:asciiTheme="minorHAnsi" w:hAnsiTheme="minorHAnsi" w:cstheme="minorHAnsi"/>
          <w:i/>
          <w:iCs/>
          <w:szCs w:val="24"/>
          <w:lang w:val="en-US"/>
        </w:rPr>
      </w:pPr>
      <w:r w:rsidRPr="00490768">
        <w:rPr>
          <w:rFonts w:asciiTheme="minorHAnsi" w:hAnsiTheme="minorHAnsi" w:cstheme="minorHAnsi"/>
          <w:i/>
          <w:iCs/>
          <w:szCs w:val="24"/>
          <w:lang w:val="en-US"/>
        </w:rPr>
        <w:t>- AC1_BC_CP_AI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45506442" w14:textId="3F18B19F" w:rsidR="002B0D91" w:rsidRPr="00490768" w:rsidRDefault="002B0D91" w:rsidP="00BE36A2">
      <w:pPr>
        <w:pStyle w:val="Parag"/>
        <w:ind w:firstLine="0"/>
        <w:rPr>
          <w:rFonts w:asciiTheme="minorHAnsi" w:hAnsiTheme="minorHAnsi" w:cstheme="minorHAnsi"/>
          <w:i/>
          <w:iCs/>
          <w:szCs w:val="24"/>
          <w:vertAlign w:val="subscript"/>
          <w:lang w:val="en-US"/>
        </w:rPr>
      </w:pPr>
      <w:r w:rsidRPr="00490768">
        <w:rPr>
          <w:rFonts w:asciiTheme="minorHAnsi" w:hAnsiTheme="minorHAnsi" w:cstheme="minorHAnsi"/>
          <w:i/>
          <w:iCs/>
          <w:szCs w:val="24"/>
          <w:lang w:val="en-US"/>
        </w:rPr>
        <w:t>- AC1_BC_PAP_PE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BC_PAP_PE</w:t>
      </w:r>
      <w:r w:rsidRPr="00490768">
        <w:rPr>
          <w:rFonts w:asciiTheme="minorHAnsi" w:hAnsiTheme="minorHAnsi" w:cstheme="minorHAnsi"/>
          <w:i/>
          <w:iCs/>
          <w:szCs w:val="24"/>
          <w:vertAlign w:val="subscript"/>
          <w:lang w:val="en-US"/>
        </w:rPr>
        <w:t>t</w:t>
      </w:r>
    </w:p>
    <w:p w14:paraId="38232380" w14:textId="77777777"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i/>
          <w:iCs/>
          <w:szCs w:val="24"/>
        </w:rPr>
        <w:t>- AC1_BC_PAI_PE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BC_PAI_PE</w:t>
      </w:r>
      <w:r w:rsidRPr="00490768">
        <w:rPr>
          <w:rFonts w:asciiTheme="minorHAnsi" w:hAnsiTheme="minorHAnsi" w:cstheme="minorHAnsi"/>
          <w:i/>
          <w:iCs/>
          <w:szCs w:val="24"/>
          <w:vertAlign w:val="subscript"/>
        </w:rPr>
        <w:t>t</w:t>
      </w:r>
    </w:p>
    <w:p w14:paraId="565D752B" w14:textId="146D0BB0" w:rsidR="002B0D91" w:rsidRDefault="002B0D91" w:rsidP="00BE36A2">
      <w:pPr>
        <w:pStyle w:val="Parag"/>
        <w:ind w:firstLine="0"/>
        <w:rPr>
          <w:rFonts w:asciiTheme="minorHAnsi" w:hAnsiTheme="minorHAnsi" w:cstheme="minorHAnsi"/>
          <w:szCs w:val="24"/>
        </w:rPr>
      </w:pPr>
    </w:p>
    <w:p w14:paraId="62DBC24E" w14:textId="04BCA6D0" w:rsidR="00116260" w:rsidRPr="00490768" w:rsidRDefault="00116260" w:rsidP="00116260">
      <w:pPr>
        <w:pStyle w:val="EstiloRelAtu2"/>
        <w:rPr>
          <w:rFonts w:asciiTheme="minorHAnsi" w:hAnsiTheme="minorHAnsi" w:cstheme="minorHAnsi"/>
          <w:szCs w:val="24"/>
          <w:lang w:bidi="pt-BR"/>
        </w:rPr>
      </w:pPr>
      <w:r w:rsidRPr="00490768">
        <w:rPr>
          <w:rFonts w:asciiTheme="minorHAnsi" w:hAnsiTheme="minorHAnsi" w:cstheme="minorHAnsi"/>
          <w:caps/>
          <w:lang w:bidi="pt-BR"/>
        </w:rPr>
        <w:t xml:space="preserve">3.2.2 </w:t>
      </w:r>
      <w:r w:rsidRPr="00490768">
        <w:rPr>
          <w:rFonts w:asciiTheme="minorHAnsi" w:hAnsiTheme="minorHAnsi" w:cstheme="minorHAnsi"/>
          <w:szCs w:val="24"/>
          <w:lang w:bidi="pt-BR"/>
        </w:rPr>
        <w:t>Cálculo de valores acumulado</w:t>
      </w:r>
      <w:r w:rsidR="00267990" w:rsidRPr="00490768">
        <w:rPr>
          <w:rFonts w:asciiTheme="minorHAnsi" w:hAnsiTheme="minorHAnsi" w:cstheme="minorHAnsi"/>
          <w:szCs w:val="24"/>
          <w:lang w:bidi="pt-BR"/>
        </w:rPr>
        <w:t>s</w:t>
      </w:r>
      <w:r w:rsidRPr="00490768">
        <w:rPr>
          <w:rFonts w:asciiTheme="minorHAnsi" w:hAnsiTheme="minorHAnsi" w:cstheme="minorHAnsi"/>
          <w:szCs w:val="24"/>
          <w:lang w:bidi="pt-BR"/>
        </w:rPr>
        <w:t xml:space="preserve"> para inativos</w:t>
      </w:r>
    </w:p>
    <w:p w14:paraId="68077C68" w14:textId="77777777" w:rsidR="002B0D91"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O cálculo é efetuado com a variável inteira “t” variando de 0 a “n”, sendo “n” o prazo da projeção em anos.</w:t>
      </w:r>
    </w:p>
    <w:p w14:paraId="023C9D6B" w14:textId="77777777" w:rsidR="002B0D91" w:rsidRPr="00490768" w:rsidRDefault="002B0D91" w:rsidP="00BE36A2">
      <w:pPr>
        <w:pStyle w:val="Parag"/>
        <w:ind w:firstLine="0"/>
        <w:rPr>
          <w:rFonts w:asciiTheme="minorHAnsi" w:hAnsiTheme="minorHAnsi" w:cstheme="minorHAnsi"/>
          <w:szCs w:val="24"/>
        </w:rPr>
      </w:pPr>
    </w:p>
    <w:p w14:paraId="29E29CE8" w14:textId="77777777" w:rsidR="00116260" w:rsidRPr="00490768" w:rsidRDefault="00116260" w:rsidP="00116260">
      <w:pPr>
        <w:pStyle w:val="EstiloRelAtu2"/>
        <w:rPr>
          <w:rFonts w:asciiTheme="minorHAnsi" w:hAnsiTheme="minorHAnsi" w:cstheme="minorHAnsi"/>
          <w:caps/>
          <w:lang w:bidi="pt-BR"/>
        </w:rPr>
      </w:pPr>
      <w:r w:rsidRPr="00490768">
        <w:rPr>
          <w:rFonts w:asciiTheme="minorHAnsi" w:hAnsiTheme="minorHAnsi" w:cstheme="minorHAnsi"/>
          <w:lang w:bidi="pt-BR"/>
        </w:rPr>
        <w:t>3.2.2.1 Valores da quantidade de pessoas</w:t>
      </w:r>
    </w:p>
    <w:p w14:paraId="168CE778" w14:textId="77777777" w:rsidR="00CC1C17" w:rsidRPr="00490768" w:rsidRDefault="00CC1C17" w:rsidP="00BE36A2">
      <w:pPr>
        <w:pStyle w:val="EstiloRelAtu2"/>
        <w:rPr>
          <w:rFonts w:asciiTheme="minorHAnsi" w:hAnsiTheme="minorHAnsi" w:cstheme="minorHAnsi"/>
          <w:szCs w:val="24"/>
        </w:rPr>
      </w:pPr>
    </w:p>
    <w:p w14:paraId="5B438C67" w14:textId="3698ACBA"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AC1_BC_AP</w:t>
      </w:r>
      <w:r w:rsidRPr="00490768">
        <w:rPr>
          <w:rFonts w:asciiTheme="minorHAnsi" w:hAnsiTheme="minorHAnsi" w:cstheme="minorHAnsi"/>
          <w:i/>
          <w:iCs/>
          <w:szCs w:val="24"/>
          <w:vertAlign w:val="subscript"/>
          <w:lang w:val="en-US"/>
        </w:rPr>
        <w:t>t</w:t>
      </w:r>
    </w:p>
    <w:p w14:paraId="1A273603" w14:textId="77777777" w:rsidR="00CC1C17" w:rsidRPr="00490768" w:rsidRDefault="00CC1C17" w:rsidP="00CC1C17">
      <w:pPr>
        <w:pStyle w:val="Parag"/>
        <w:ind w:firstLine="0"/>
        <w:rPr>
          <w:rFonts w:asciiTheme="minorHAnsi" w:hAnsiTheme="minorHAnsi" w:cstheme="minorHAnsi"/>
          <w:i/>
          <w:iCs/>
          <w:szCs w:val="24"/>
          <w:lang w:val="en-US"/>
        </w:rPr>
      </w:pPr>
    </w:p>
    <w:p w14:paraId="496E4028" w14:textId="6D4FCDC8"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AC1_BC_AI</w:t>
      </w:r>
      <w:r w:rsidRPr="00490768">
        <w:rPr>
          <w:rFonts w:asciiTheme="minorHAnsi" w:hAnsiTheme="minorHAnsi" w:cstheme="minorHAnsi"/>
          <w:i/>
          <w:iCs/>
          <w:szCs w:val="24"/>
          <w:vertAlign w:val="subscript"/>
          <w:lang w:val="en-US"/>
        </w:rPr>
        <w:t>t</w:t>
      </w:r>
    </w:p>
    <w:p w14:paraId="29965071" w14:textId="77777777" w:rsidR="00CC1C17" w:rsidRPr="00490768" w:rsidRDefault="00CC1C17" w:rsidP="00CC1C17">
      <w:pPr>
        <w:pStyle w:val="Parag"/>
        <w:ind w:firstLine="0"/>
        <w:rPr>
          <w:rFonts w:asciiTheme="minorHAnsi" w:hAnsiTheme="minorHAnsi" w:cstheme="minorHAnsi"/>
          <w:i/>
          <w:iCs/>
          <w:szCs w:val="24"/>
          <w:lang w:val="en-US"/>
        </w:rPr>
      </w:pPr>
    </w:p>
    <w:p w14:paraId="25A01839" w14:textId="2F7DC33F"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w:t>
      </w:r>
      <w:r w:rsidRPr="00490768">
        <w:rPr>
          <w:rFonts w:asciiTheme="minorHAnsi" w:hAnsiTheme="minorHAnsi" w:cstheme="minorHAnsi"/>
          <w:i/>
          <w:iCs/>
          <w:szCs w:val="24"/>
          <w:vertAlign w:val="subscript"/>
          <w:lang w:val="en-US"/>
        </w:rPr>
        <w:t>t</w:t>
      </w:r>
    </w:p>
    <w:p w14:paraId="06B8045C" w14:textId="77777777" w:rsidR="00CC1C17" w:rsidRPr="00490768" w:rsidRDefault="00CC1C17" w:rsidP="00CC1C17">
      <w:pPr>
        <w:pStyle w:val="Parag"/>
        <w:ind w:firstLine="0"/>
        <w:rPr>
          <w:rFonts w:asciiTheme="minorHAnsi" w:hAnsiTheme="minorHAnsi" w:cstheme="minorHAnsi"/>
          <w:i/>
          <w:iCs/>
          <w:szCs w:val="24"/>
          <w:lang w:val="en-US"/>
        </w:rPr>
      </w:pPr>
    </w:p>
    <w:p w14:paraId="09CE0672" w14:textId="7D4134C5"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AC1_BC_PAI</w:t>
      </w:r>
      <w:r w:rsidRPr="00490768">
        <w:rPr>
          <w:rFonts w:asciiTheme="minorHAnsi" w:hAnsiTheme="minorHAnsi" w:cstheme="minorHAnsi"/>
          <w:i/>
          <w:iCs/>
          <w:szCs w:val="24"/>
          <w:vertAlign w:val="subscript"/>
          <w:lang w:val="en-US"/>
        </w:rPr>
        <w:t>t</w:t>
      </w:r>
    </w:p>
    <w:p w14:paraId="499264C0" w14:textId="77777777" w:rsidR="00CC1C17" w:rsidRPr="00490768" w:rsidRDefault="00CC1C17" w:rsidP="00CC1C17">
      <w:pPr>
        <w:pStyle w:val="Parag"/>
        <w:ind w:firstLine="0"/>
        <w:rPr>
          <w:rFonts w:asciiTheme="minorHAnsi" w:hAnsiTheme="minorHAnsi" w:cstheme="minorHAnsi"/>
          <w:i/>
          <w:iCs/>
          <w:szCs w:val="24"/>
          <w:lang w:val="en-US"/>
        </w:rPr>
      </w:pPr>
    </w:p>
    <w:p w14:paraId="3FD9FEAF" w14:textId="186D52E1"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AC1_BC_PAP_PE</w:t>
      </w:r>
      <w:r w:rsidRPr="00490768">
        <w:rPr>
          <w:rFonts w:asciiTheme="minorHAnsi" w:hAnsiTheme="minorHAnsi" w:cstheme="minorHAnsi"/>
          <w:i/>
          <w:iCs/>
          <w:szCs w:val="24"/>
          <w:vertAlign w:val="subscript"/>
          <w:lang w:val="en-US"/>
        </w:rPr>
        <w:t>t</w:t>
      </w:r>
    </w:p>
    <w:p w14:paraId="351136DD" w14:textId="77777777" w:rsidR="00CC1C17" w:rsidRPr="00490768" w:rsidRDefault="00CC1C17" w:rsidP="00CC1C17">
      <w:pPr>
        <w:pStyle w:val="Parag"/>
        <w:ind w:firstLine="0"/>
        <w:rPr>
          <w:rFonts w:asciiTheme="minorHAnsi" w:hAnsiTheme="minorHAnsi" w:cstheme="minorHAnsi"/>
          <w:i/>
          <w:iCs/>
          <w:szCs w:val="24"/>
          <w:lang w:val="en-US"/>
        </w:rPr>
      </w:pPr>
    </w:p>
    <w:p w14:paraId="290C4D0D" w14:textId="75B709A6" w:rsidR="002B0D91" w:rsidRPr="00490768" w:rsidRDefault="002B0D91" w:rsidP="005B583B">
      <w:pPr>
        <w:pStyle w:val="Parag"/>
        <w:numPr>
          <w:ilvl w:val="0"/>
          <w:numId w:val="30"/>
        </w:numPr>
        <w:ind w:left="0" w:firstLine="0"/>
        <w:rPr>
          <w:rFonts w:asciiTheme="minorHAnsi" w:hAnsiTheme="minorHAnsi" w:cstheme="minorHAnsi"/>
          <w:i/>
          <w:iCs/>
          <w:szCs w:val="24"/>
        </w:rPr>
      </w:pPr>
      <w:r w:rsidRPr="00490768">
        <w:rPr>
          <w:rFonts w:asciiTheme="minorHAnsi" w:hAnsiTheme="minorHAnsi" w:cstheme="minorHAnsi"/>
          <w:i/>
          <w:iCs/>
          <w:szCs w:val="24"/>
        </w:rPr>
        <w:t>AC2_BC_PAI_PE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AC1_BC_PAI_PE</w:t>
      </w:r>
      <w:r w:rsidRPr="00490768">
        <w:rPr>
          <w:rFonts w:asciiTheme="minorHAnsi" w:hAnsiTheme="minorHAnsi" w:cstheme="minorHAnsi"/>
          <w:i/>
          <w:iCs/>
          <w:szCs w:val="24"/>
          <w:vertAlign w:val="subscript"/>
        </w:rPr>
        <w:t>t</w:t>
      </w:r>
    </w:p>
    <w:p w14:paraId="09FA2237" w14:textId="77777777" w:rsidR="00CC1C17" w:rsidRPr="00490768" w:rsidRDefault="00CC1C17" w:rsidP="00CC1C17">
      <w:pPr>
        <w:pStyle w:val="Parag"/>
        <w:ind w:firstLine="0"/>
        <w:rPr>
          <w:rFonts w:asciiTheme="minorHAnsi" w:hAnsiTheme="minorHAnsi" w:cstheme="minorHAnsi"/>
          <w:i/>
          <w:iCs/>
          <w:szCs w:val="24"/>
        </w:rPr>
      </w:pPr>
    </w:p>
    <w:p w14:paraId="57F4BE84" w14:textId="6AD3A6A0"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1,5%</w:t>
      </w:r>
    </w:p>
    <w:p w14:paraId="54AC281B" w14:textId="77777777" w:rsidR="00CC1C17" w:rsidRPr="00490768" w:rsidRDefault="00CC1C17" w:rsidP="00CC1C17">
      <w:pPr>
        <w:pStyle w:val="Parag"/>
        <w:ind w:firstLine="0"/>
        <w:rPr>
          <w:rFonts w:asciiTheme="minorHAnsi" w:hAnsiTheme="minorHAnsi" w:cstheme="minorHAnsi"/>
          <w:i/>
          <w:iCs/>
          <w:szCs w:val="24"/>
          <w:lang w:val="en-US"/>
        </w:rPr>
      </w:pPr>
    </w:p>
    <w:p w14:paraId="633DC324" w14:textId="75E821C2" w:rsidR="002B0D91" w:rsidRPr="00490768" w:rsidRDefault="002B0D91" w:rsidP="005B583B">
      <w:pPr>
        <w:pStyle w:val="Parag"/>
        <w:numPr>
          <w:ilvl w:val="0"/>
          <w:numId w:val="30"/>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1,5%</w:t>
      </w:r>
    </w:p>
    <w:p w14:paraId="53741937" w14:textId="381C0103" w:rsidR="002B0D91" w:rsidRPr="00490768" w:rsidRDefault="002B0D91" w:rsidP="00BE36A2">
      <w:pPr>
        <w:pStyle w:val="Parag"/>
        <w:ind w:firstLine="0"/>
        <w:rPr>
          <w:rFonts w:asciiTheme="minorHAnsi" w:hAnsiTheme="minorHAnsi" w:cstheme="minorHAnsi"/>
          <w:szCs w:val="24"/>
          <w:lang w:val="en-US"/>
        </w:rPr>
      </w:pPr>
    </w:p>
    <w:p w14:paraId="4583B966" w14:textId="77777777" w:rsidR="00116260" w:rsidRPr="00490768" w:rsidRDefault="00116260" w:rsidP="00116260">
      <w:pPr>
        <w:pStyle w:val="EstiloRelAtu2"/>
        <w:rPr>
          <w:rFonts w:asciiTheme="minorHAnsi" w:hAnsiTheme="minorHAnsi" w:cstheme="minorHAnsi"/>
          <w:caps/>
          <w:lang w:bidi="pt-BR"/>
        </w:rPr>
      </w:pPr>
      <w:r w:rsidRPr="00490768">
        <w:rPr>
          <w:rFonts w:asciiTheme="minorHAnsi" w:hAnsiTheme="minorHAnsi" w:cstheme="minorHAnsi"/>
          <w:lang w:bidi="pt-BR"/>
        </w:rPr>
        <w:t>3.2.2.2 Valores monetários</w:t>
      </w:r>
    </w:p>
    <w:p w14:paraId="255FA775" w14:textId="77777777" w:rsidR="00F652DA" w:rsidRPr="00490768" w:rsidRDefault="00F652DA" w:rsidP="00BE36A2">
      <w:pPr>
        <w:pStyle w:val="Parag"/>
        <w:ind w:firstLine="0"/>
        <w:rPr>
          <w:rFonts w:asciiTheme="minorHAnsi" w:hAnsiTheme="minorHAnsi" w:cstheme="minorHAnsi"/>
          <w:szCs w:val="24"/>
        </w:rPr>
      </w:pPr>
    </w:p>
    <w:p w14:paraId="75977492" w14:textId="62E85DB6"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075FF7F2" w14:textId="77777777" w:rsidR="00CC1C17" w:rsidRPr="00490768" w:rsidRDefault="00CC1C17" w:rsidP="00CC1C17">
      <w:pPr>
        <w:pStyle w:val="Parag"/>
        <w:ind w:firstLine="0"/>
        <w:rPr>
          <w:rFonts w:asciiTheme="minorHAnsi" w:hAnsiTheme="minorHAnsi" w:cstheme="minorHAnsi"/>
          <w:i/>
          <w:iCs/>
          <w:szCs w:val="24"/>
          <w:lang w:val="en-US"/>
        </w:rPr>
      </w:pPr>
    </w:p>
    <w:p w14:paraId="4E600A1C" w14:textId="07B7B6D0"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2DED105F" w14:textId="77777777" w:rsidR="00CC1C17" w:rsidRPr="00490768" w:rsidRDefault="00CC1C17" w:rsidP="00CC1C17">
      <w:pPr>
        <w:pStyle w:val="Parag"/>
        <w:ind w:firstLine="0"/>
        <w:rPr>
          <w:rFonts w:asciiTheme="minorHAnsi" w:hAnsiTheme="minorHAnsi" w:cstheme="minorHAnsi"/>
          <w:i/>
          <w:iCs/>
          <w:szCs w:val="24"/>
          <w:lang w:val="en-US"/>
        </w:rPr>
      </w:pPr>
    </w:p>
    <w:p w14:paraId="5570C4CA" w14:textId="7B245383"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3BA4D12F" w14:textId="77777777" w:rsidR="00CC1C17" w:rsidRPr="00490768" w:rsidRDefault="00CC1C17" w:rsidP="00CC1C17">
      <w:pPr>
        <w:pStyle w:val="Parag"/>
        <w:ind w:firstLine="0"/>
        <w:rPr>
          <w:rFonts w:asciiTheme="minorHAnsi" w:hAnsiTheme="minorHAnsi" w:cstheme="minorHAnsi"/>
          <w:i/>
          <w:iCs/>
          <w:szCs w:val="24"/>
          <w:lang w:val="en-US"/>
        </w:rPr>
      </w:pPr>
    </w:p>
    <w:p w14:paraId="623A5372" w14:textId="57BA46E2"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203E402B" w14:textId="77777777" w:rsidR="00CC1C17" w:rsidRPr="00490768" w:rsidRDefault="00CC1C17" w:rsidP="00CC1C17">
      <w:pPr>
        <w:pStyle w:val="Parag"/>
        <w:ind w:firstLine="0"/>
        <w:rPr>
          <w:rFonts w:asciiTheme="minorHAnsi" w:hAnsiTheme="minorHAnsi" w:cstheme="minorHAnsi"/>
          <w:i/>
          <w:iCs/>
          <w:szCs w:val="24"/>
          <w:lang w:val="en-US"/>
        </w:rPr>
      </w:pPr>
    </w:p>
    <w:p w14:paraId="72A022FD" w14:textId="50B709D4"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AC1_BC_PAP_PE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1900E847" w14:textId="77777777" w:rsidR="00CC1C17" w:rsidRPr="00490768" w:rsidRDefault="00CC1C17" w:rsidP="00CC1C17">
      <w:pPr>
        <w:pStyle w:val="Parag"/>
        <w:ind w:firstLine="0"/>
        <w:rPr>
          <w:rFonts w:asciiTheme="minorHAnsi" w:hAnsiTheme="minorHAnsi" w:cstheme="minorHAnsi"/>
          <w:i/>
          <w:iCs/>
          <w:szCs w:val="24"/>
          <w:lang w:val="en-US"/>
        </w:rPr>
      </w:pPr>
    </w:p>
    <w:p w14:paraId="046B374E" w14:textId="515F8A5F"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AC2_BC_PAI_PE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13</w:t>
      </w:r>
    </w:p>
    <w:p w14:paraId="594C42D7" w14:textId="77777777" w:rsidR="00CC1C17" w:rsidRPr="00490768" w:rsidRDefault="00CC1C17" w:rsidP="00CC1C17">
      <w:pPr>
        <w:pStyle w:val="Parag"/>
        <w:ind w:firstLine="0"/>
        <w:rPr>
          <w:rFonts w:asciiTheme="minorHAnsi" w:hAnsiTheme="minorHAnsi" w:cstheme="minorHAnsi"/>
          <w:i/>
          <w:iCs/>
          <w:szCs w:val="24"/>
        </w:rPr>
      </w:pPr>
    </w:p>
    <w:p w14:paraId="20355453" w14:textId="37B2A43E" w:rsidR="002B0D91"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ContribuicaoNormalInativo</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3333F7B8" w14:textId="77777777" w:rsidR="00F1551C" w:rsidRDefault="00F1551C" w:rsidP="00F1551C">
      <w:pPr>
        <w:pStyle w:val="PargrafodaLista"/>
        <w:rPr>
          <w:rFonts w:asciiTheme="minorHAnsi" w:hAnsiTheme="minorHAnsi" w:cstheme="minorHAnsi"/>
          <w:i/>
          <w:iCs/>
          <w:szCs w:val="24"/>
        </w:rPr>
      </w:pPr>
    </w:p>
    <w:p w14:paraId="38F0B557" w14:textId="4166CF3A"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12</w:t>
      </w:r>
    </w:p>
    <w:p w14:paraId="2028BED0" w14:textId="77777777" w:rsidR="00CC1C17" w:rsidRPr="00490768" w:rsidRDefault="00CC1C17" w:rsidP="00CC1C17">
      <w:pPr>
        <w:pStyle w:val="Parag"/>
        <w:ind w:firstLine="0"/>
        <w:rPr>
          <w:rFonts w:asciiTheme="minorHAnsi" w:hAnsiTheme="minorHAnsi" w:cstheme="minorHAnsi"/>
          <w:i/>
          <w:iCs/>
          <w:szCs w:val="24"/>
          <w:lang w:val="en-US"/>
        </w:rPr>
      </w:pPr>
    </w:p>
    <w:p w14:paraId="0569A57F" w14:textId="132AA482"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ContribuicaoNormalInv</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12*10,5%</w:t>
      </w:r>
    </w:p>
    <w:p w14:paraId="40FEB947" w14:textId="30B40497" w:rsidR="002B0D91" w:rsidRPr="00490768" w:rsidRDefault="002B0D91" w:rsidP="005B583B">
      <w:pPr>
        <w:pStyle w:val="Parag"/>
        <w:numPr>
          <w:ilvl w:val="0"/>
          <w:numId w:val="28"/>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AC1_BC_CP_AI</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12 </w:t>
      </w:r>
    </w:p>
    <w:p w14:paraId="0520E5DB" w14:textId="77777777" w:rsidR="00CC1C17" w:rsidRPr="00490768" w:rsidRDefault="00CC1C17" w:rsidP="00CC1C17">
      <w:pPr>
        <w:pStyle w:val="Parag"/>
        <w:ind w:firstLine="0"/>
        <w:rPr>
          <w:rFonts w:asciiTheme="minorHAnsi" w:hAnsiTheme="minorHAnsi" w:cstheme="minorHAnsi"/>
          <w:i/>
          <w:iCs/>
          <w:szCs w:val="24"/>
          <w:lang w:val="en-US"/>
        </w:rPr>
      </w:pPr>
    </w:p>
    <w:p w14:paraId="07169EDB" w14:textId="69429188"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ContribuicaoNormalPensaoInativo</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=AC1_BC_PAP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 *10,5%</w:t>
      </w:r>
    </w:p>
    <w:p w14:paraId="39D5FD27" w14:textId="77777777" w:rsidR="00CC1C17" w:rsidRPr="00490768" w:rsidRDefault="00CC1C17" w:rsidP="00CC1C17">
      <w:pPr>
        <w:pStyle w:val="Parag"/>
        <w:ind w:firstLine="0"/>
        <w:rPr>
          <w:rFonts w:asciiTheme="minorHAnsi" w:hAnsiTheme="minorHAnsi" w:cstheme="minorHAnsi"/>
          <w:i/>
          <w:iCs/>
          <w:szCs w:val="24"/>
        </w:rPr>
      </w:pPr>
    </w:p>
    <w:p w14:paraId="09D8E4AB" w14:textId="5BFCD0D5"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ContribuicaoNormalPensaoInativo_PE</w:t>
      </w:r>
      <w:r w:rsidRPr="00490768">
        <w:rPr>
          <w:rFonts w:asciiTheme="minorHAnsi" w:hAnsiTheme="minorHAnsi" w:cstheme="minorHAnsi"/>
          <w:i/>
          <w:iCs/>
          <w:szCs w:val="24"/>
          <w:vertAlign w:val="subscript"/>
        </w:rPr>
        <w:t xml:space="preserve">t </w:t>
      </w:r>
      <w:r w:rsidRPr="00490768">
        <w:rPr>
          <w:rFonts w:asciiTheme="minorHAnsi" w:hAnsiTheme="minorHAnsi" w:cstheme="minorHAnsi"/>
          <w:i/>
          <w:iCs/>
          <w:szCs w:val="24"/>
        </w:rPr>
        <w:t>= AC1_BC_PAP_PE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12*10,5%</w:t>
      </w:r>
    </w:p>
    <w:p w14:paraId="0CE46568" w14:textId="77777777" w:rsidR="00CC1C17" w:rsidRPr="00490768" w:rsidRDefault="00CC1C17" w:rsidP="00CC1C17">
      <w:pPr>
        <w:pStyle w:val="Parag"/>
        <w:ind w:firstLine="0"/>
        <w:rPr>
          <w:rFonts w:asciiTheme="minorHAnsi" w:hAnsiTheme="minorHAnsi" w:cstheme="minorHAnsi"/>
          <w:i/>
          <w:iCs/>
          <w:szCs w:val="24"/>
        </w:rPr>
      </w:pPr>
    </w:p>
    <w:p w14:paraId="60C934EF" w14:textId="4037263A"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ContribuicaoExtPensaoInativo_PE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AC1_BC_PAP_PE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*12*1,5% </w:t>
      </w:r>
    </w:p>
    <w:p w14:paraId="1EC2517E" w14:textId="77777777" w:rsidR="00CC1C17" w:rsidRPr="00490768" w:rsidRDefault="00CC1C17" w:rsidP="00CC1C17">
      <w:pPr>
        <w:pStyle w:val="Parag"/>
        <w:ind w:firstLine="0"/>
        <w:rPr>
          <w:rFonts w:asciiTheme="minorHAnsi" w:hAnsiTheme="minorHAnsi" w:cstheme="minorHAnsi"/>
          <w:i/>
          <w:iCs/>
          <w:szCs w:val="24"/>
        </w:rPr>
      </w:pPr>
    </w:p>
    <w:p w14:paraId="2200933C" w14:textId="35AC6DA4"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ContribNormalPensaoInv</w:t>
      </w:r>
      <w:r w:rsidRPr="00490768">
        <w:rPr>
          <w:rFonts w:asciiTheme="minorHAnsi" w:hAnsiTheme="minorHAnsi" w:cstheme="minorHAnsi"/>
          <w:i/>
          <w:iCs/>
          <w:szCs w:val="24"/>
          <w:vertAlign w:val="subscript"/>
        </w:rPr>
        <w:t xml:space="preserve">t </w:t>
      </w:r>
      <w:r w:rsidRPr="00490768">
        <w:rPr>
          <w:rFonts w:asciiTheme="minorHAnsi" w:hAnsiTheme="minorHAnsi" w:cstheme="minorHAnsi"/>
          <w:i/>
          <w:iCs/>
          <w:szCs w:val="24"/>
        </w:rPr>
        <w:t>= AC1_BC_PAI</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32F6FC14" w14:textId="77777777" w:rsidR="00CC1C17" w:rsidRPr="00490768" w:rsidRDefault="00CC1C17" w:rsidP="00CC1C17">
      <w:pPr>
        <w:pStyle w:val="Parag"/>
        <w:ind w:firstLine="0"/>
        <w:rPr>
          <w:rFonts w:asciiTheme="minorHAnsi" w:hAnsiTheme="minorHAnsi" w:cstheme="minorHAnsi"/>
          <w:i/>
          <w:iCs/>
          <w:szCs w:val="24"/>
        </w:rPr>
      </w:pPr>
    </w:p>
    <w:p w14:paraId="0B1D398B" w14:textId="286580FA" w:rsidR="002B0D91" w:rsidRPr="00490768" w:rsidRDefault="002B0D91" w:rsidP="005B583B">
      <w:pPr>
        <w:pStyle w:val="Parag"/>
        <w:numPr>
          <w:ilvl w:val="0"/>
          <w:numId w:val="28"/>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ContribuicaoNormalPensaoInv_PE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AC2_BC_PAI_PE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5911B7B5" w14:textId="77777777" w:rsidR="00CC1C17" w:rsidRPr="00490768" w:rsidRDefault="00CC1C17" w:rsidP="00CC1C17">
      <w:pPr>
        <w:pStyle w:val="Parag"/>
        <w:ind w:firstLine="0"/>
        <w:rPr>
          <w:rFonts w:asciiTheme="minorHAnsi" w:hAnsiTheme="minorHAnsi" w:cstheme="minorHAnsi"/>
          <w:i/>
          <w:iCs/>
          <w:szCs w:val="24"/>
        </w:rPr>
      </w:pPr>
    </w:p>
    <w:p w14:paraId="6F2C7F84" w14:textId="750D803B" w:rsidR="006D3811" w:rsidRPr="006C4371" w:rsidRDefault="002B0D91" w:rsidP="005B583B">
      <w:pPr>
        <w:pStyle w:val="Parag"/>
        <w:numPr>
          <w:ilvl w:val="0"/>
          <w:numId w:val="28"/>
        </w:numPr>
        <w:ind w:left="0" w:firstLine="0"/>
        <w:rPr>
          <w:rFonts w:asciiTheme="minorHAnsi" w:hAnsiTheme="minorHAnsi" w:cstheme="minorHAnsi"/>
          <w:szCs w:val="24"/>
        </w:rPr>
      </w:pPr>
      <w:r w:rsidRPr="006C4371">
        <w:rPr>
          <w:rFonts w:asciiTheme="minorHAnsi" w:hAnsiTheme="minorHAnsi" w:cstheme="minorHAnsi"/>
          <w:i/>
          <w:iCs/>
          <w:szCs w:val="24"/>
        </w:rPr>
        <w:t>ContribuicaoExtPensaoInv_PE</w:t>
      </w:r>
      <w:r w:rsidRPr="006C4371">
        <w:rPr>
          <w:rFonts w:asciiTheme="minorHAnsi" w:hAnsiTheme="minorHAnsi" w:cstheme="minorHAnsi"/>
          <w:i/>
          <w:iCs/>
          <w:szCs w:val="24"/>
          <w:vertAlign w:val="subscript"/>
        </w:rPr>
        <w:t>t</w:t>
      </w:r>
      <w:r w:rsidRPr="006C4371">
        <w:rPr>
          <w:rFonts w:asciiTheme="minorHAnsi" w:hAnsiTheme="minorHAnsi" w:cstheme="minorHAnsi"/>
          <w:i/>
          <w:iCs/>
          <w:szCs w:val="24"/>
        </w:rPr>
        <w:t xml:space="preserve"> = AC2_BC_PAI_PE</w:t>
      </w:r>
      <w:r w:rsidRPr="006C4371">
        <w:rPr>
          <w:rFonts w:asciiTheme="minorHAnsi" w:hAnsiTheme="minorHAnsi" w:cstheme="minorHAnsi"/>
          <w:i/>
          <w:iCs/>
          <w:szCs w:val="24"/>
          <w:vertAlign w:val="subscript"/>
        </w:rPr>
        <w:t>t</w:t>
      </w:r>
      <w:r w:rsidRPr="006C4371">
        <w:rPr>
          <w:rFonts w:asciiTheme="minorHAnsi" w:hAnsiTheme="minorHAnsi" w:cstheme="minorHAnsi"/>
          <w:i/>
          <w:iCs/>
          <w:szCs w:val="24"/>
        </w:rPr>
        <w:t>*12*1,5%</w:t>
      </w:r>
    </w:p>
    <w:p w14:paraId="3921A67C" w14:textId="77777777" w:rsidR="006D3811" w:rsidRPr="00490768" w:rsidRDefault="006D3811" w:rsidP="00BE36A2">
      <w:pPr>
        <w:pStyle w:val="Parag"/>
        <w:ind w:firstLine="0"/>
        <w:rPr>
          <w:rFonts w:asciiTheme="minorHAnsi" w:hAnsiTheme="minorHAnsi" w:cstheme="minorHAnsi"/>
          <w:szCs w:val="24"/>
        </w:rPr>
      </w:pPr>
    </w:p>
    <w:p w14:paraId="1509979F" w14:textId="566B62CD" w:rsidR="00116260" w:rsidRPr="00490768" w:rsidRDefault="00116260" w:rsidP="00116260">
      <w:pPr>
        <w:pStyle w:val="EstiloRelAtu2"/>
        <w:rPr>
          <w:rFonts w:asciiTheme="minorHAnsi" w:hAnsiTheme="minorHAnsi" w:cstheme="minorHAnsi"/>
          <w:caps/>
          <w:lang w:bidi="pt-BR"/>
        </w:rPr>
      </w:pPr>
      <w:r w:rsidRPr="00490768">
        <w:rPr>
          <w:rFonts w:asciiTheme="minorHAnsi" w:hAnsiTheme="minorHAnsi" w:cstheme="minorHAnsi"/>
          <w:caps/>
          <w:lang w:bidi="pt-BR"/>
        </w:rPr>
        <w:t>3.3 pensionistas</w:t>
      </w:r>
    </w:p>
    <w:p w14:paraId="70BA4962" w14:textId="77777777" w:rsidR="00267990" w:rsidRPr="00490768" w:rsidRDefault="00267990" w:rsidP="00116260">
      <w:pPr>
        <w:pStyle w:val="EstiloRelAtu2"/>
        <w:rPr>
          <w:rFonts w:asciiTheme="minorHAnsi" w:hAnsiTheme="minorHAnsi" w:cstheme="minorHAnsi"/>
          <w:caps/>
          <w:lang w:bidi="pt-BR"/>
        </w:rPr>
      </w:pPr>
    </w:p>
    <w:p w14:paraId="01E2546B" w14:textId="77777777" w:rsidR="00116260" w:rsidRPr="00490768" w:rsidRDefault="00116260" w:rsidP="00116260">
      <w:pPr>
        <w:pStyle w:val="EstiloRelAtu2"/>
        <w:rPr>
          <w:rFonts w:asciiTheme="minorHAnsi" w:hAnsiTheme="minorHAnsi" w:cstheme="minorHAnsi"/>
          <w:caps/>
          <w:lang w:bidi="pt-BR"/>
        </w:rPr>
      </w:pPr>
      <w:r w:rsidRPr="00490768">
        <w:rPr>
          <w:rFonts w:asciiTheme="minorHAnsi" w:hAnsiTheme="minorHAnsi" w:cstheme="minorHAnsi"/>
          <w:caps/>
          <w:lang w:bidi="pt-BR"/>
        </w:rPr>
        <w:t xml:space="preserve">3.3.1 </w:t>
      </w:r>
      <w:r w:rsidRPr="00490768">
        <w:rPr>
          <w:rFonts w:asciiTheme="minorHAnsi" w:hAnsiTheme="minorHAnsi" w:cstheme="minorHAnsi"/>
          <w:szCs w:val="24"/>
          <w:lang w:bidi="pt-BR"/>
        </w:rPr>
        <w:t>Cálculo individual para pensionistas</w:t>
      </w:r>
    </w:p>
    <w:p w14:paraId="238C2078" w14:textId="755D68F9" w:rsidR="00F652DA" w:rsidRPr="00490768" w:rsidRDefault="002B0D91" w:rsidP="00BE36A2">
      <w:pPr>
        <w:pStyle w:val="Parag"/>
        <w:ind w:firstLine="0"/>
        <w:rPr>
          <w:rFonts w:asciiTheme="minorHAnsi" w:hAnsiTheme="minorHAnsi" w:cstheme="minorHAnsi"/>
          <w:szCs w:val="24"/>
        </w:rPr>
      </w:pPr>
      <w:r w:rsidRPr="00490768">
        <w:rPr>
          <w:rFonts w:asciiTheme="minorHAnsi" w:hAnsiTheme="minorHAnsi" w:cstheme="minorHAnsi"/>
          <w:szCs w:val="24"/>
        </w:rPr>
        <w:t>Caso o objetivo seja calcular o quantitativo, então: provento inicial = 1, sendo o cálculo individual efetuado com a variável inteira “t” variando de 0 a “n”, sendo “n” o prazo da projeção em anos.</w:t>
      </w:r>
    </w:p>
    <w:p w14:paraId="7A3A9EE2" w14:textId="77777777" w:rsidR="00116260" w:rsidRPr="00490768" w:rsidRDefault="00116260" w:rsidP="00BE36A2">
      <w:pPr>
        <w:pStyle w:val="Parag"/>
        <w:ind w:firstLine="0"/>
        <w:rPr>
          <w:rFonts w:asciiTheme="minorHAnsi" w:hAnsiTheme="minorHAnsi" w:cstheme="minorHAnsi"/>
          <w:szCs w:val="24"/>
        </w:rPr>
      </w:pPr>
    </w:p>
    <w:p w14:paraId="4A554A29" w14:textId="627716D9" w:rsidR="002B0D91" w:rsidRPr="00490768" w:rsidRDefault="002B0D91" w:rsidP="005B583B">
      <w:pPr>
        <w:pStyle w:val="Parag"/>
        <w:numPr>
          <w:ilvl w:val="0"/>
          <w:numId w:val="36"/>
        </w:numPr>
        <w:ind w:left="0" w:firstLine="0"/>
        <w:rPr>
          <w:rFonts w:asciiTheme="minorHAnsi" w:hAnsiTheme="minorHAnsi" w:cstheme="minorHAnsi"/>
          <w:szCs w:val="24"/>
        </w:rPr>
      </w:pPr>
      <w:r w:rsidRPr="00490768">
        <w:rPr>
          <w:rFonts w:asciiTheme="minorHAnsi" w:hAnsiTheme="minorHAnsi" w:cstheme="minorHAnsi"/>
          <w:szCs w:val="24"/>
        </w:rPr>
        <w:t xml:space="preserve">Se é Pensão Normal: </w:t>
      </w:r>
      <w:r w:rsidRPr="00490768">
        <w:rPr>
          <w:rFonts w:asciiTheme="minorHAnsi" w:hAnsiTheme="minorHAnsi" w:cstheme="minorHAnsi"/>
          <w:i/>
          <w:iCs/>
          <w:szCs w:val="24"/>
        </w:rPr>
        <w:t>BC_P</w:t>
      </w:r>
      <w:r w:rsidRPr="00490768">
        <w:rPr>
          <w:rFonts w:asciiTheme="minorHAnsi" w:hAnsiTheme="minorHAnsi" w:cstheme="minorHAnsi"/>
          <w:i/>
          <w:iCs/>
          <w:szCs w:val="24"/>
          <w:vertAlign w:val="subscript"/>
        </w:rPr>
        <w:t>t+1</w:t>
      </w:r>
      <w:r w:rsidRPr="00490768">
        <w:rPr>
          <w:rFonts w:asciiTheme="minorHAnsi" w:hAnsiTheme="minorHAnsi" w:cstheme="minorHAnsi"/>
          <w:i/>
          <w:iCs/>
          <w:szCs w:val="24"/>
        </w:rPr>
        <w:t xml:space="preserve"> = [BC_P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 (1+CBA)</w:t>
      </w:r>
    </w:p>
    <w:p w14:paraId="450ADBDD" w14:textId="253B81DF"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o pensionista é temporário e </w:t>
      </w:r>
      <w:r w:rsidRPr="00490768">
        <w:rPr>
          <w:rFonts w:asciiTheme="minorHAnsi" w:hAnsiTheme="minorHAnsi" w:cstheme="minorHAnsi"/>
          <w:i/>
          <w:iCs/>
          <w:szCs w:val="24"/>
        </w:rPr>
        <w:t>x+t&gt;= 21, BC_P</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ZERO</w:t>
      </w:r>
    </w:p>
    <w:p w14:paraId="76F2157C" w14:textId="77777777" w:rsidR="00CC1C17" w:rsidRPr="00490768" w:rsidRDefault="00CC1C17" w:rsidP="00BE36A2">
      <w:pPr>
        <w:pStyle w:val="Parag"/>
        <w:ind w:firstLine="0"/>
        <w:rPr>
          <w:rFonts w:asciiTheme="minorHAnsi" w:hAnsiTheme="minorHAnsi" w:cstheme="minorHAnsi"/>
          <w:i/>
          <w:iCs/>
          <w:szCs w:val="24"/>
        </w:rPr>
      </w:pPr>
    </w:p>
    <w:p w14:paraId="4CA18660" w14:textId="6A6C9403" w:rsidR="002B0D91" w:rsidRPr="00490768" w:rsidRDefault="002B0D91" w:rsidP="00083C6F">
      <w:pPr>
        <w:pStyle w:val="Parag"/>
        <w:numPr>
          <w:ilvl w:val="0"/>
          <w:numId w:val="15"/>
        </w:numPr>
        <w:rPr>
          <w:rFonts w:asciiTheme="minorHAnsi" w:hAnsiTheme="minorHAnsi" w:cstheme="minorHAnsi"/>
          <w:szCs w:val="24"/>
        </w:rPr>
      </w:pPr>
      <w:r w:rsidRPr="00490768">
        <w:rPr>
          <w:rFonts w:asciiTheme="minorHAnsi" w:hAnsiTheme="minorHAnsi" w:cstheme="minorHAnsi"/>
          <w:szCs w:val="24"/>
        </w:rPr>
        <w:t xml:space="preserve">Se é Pensão Extraordinária: </w:t>
      </w:r>
      <w:r w:rsidRPr="00490768">
        <w:rPr>
          <w:rFonts w:asciiTheme="minorHAnsi" w:hAnsiTheme="minorHAnsi" w:cstheme="minorHAnsi"/>
          <w:i/>
          <w:iCs/>
          <w:szCs w:val="24"/>
        </w:rPr>
        <w:t>BC_P_PE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(1-q</w:t>
      </w:r>
      <w:r w:rsidRPr="00490768">
        <w:rPr>
          <w:rFonts w:asciiTheme="minorHAnsi" w:hAnsiTheme="minorHAnsi" w:cstheme="minorHAnsi"/>
          <w:i/>
          <w:iCs/>
          <w:szCs w:val="24"/>
          <w:vertAlign w:val="subscript"/>
        </w:rPr>
        <w:t>x+t</w:t>
      </w:r>
      <w:r w:rsidRPr="00490768">
        <w:rPr>
          <w:rFonts w:asciiTheme="minorHAnsi" w:hAnsiTheme="minorHAnsi" w:cstheme="minorHAnsi"/>
          <w:i/>
          <w:iCs/>
          <w:szCs w:val="24"/>
        </w:rPr>
        <w:t>)] * (1+CBA)</w:t>
      </w:r>
    </w:p>
    <w:p w14:paraId="6BACE996" w14:textId="402F2F35" w:rsidR="002B0D91" w:rsidRPr="00490768" w:rsidRDefault="002B0D91" w:rsidP="00BE36A2">
      <w:pPr>
        <w:pStyle w:val="Parag"/>
        <w:ind w:firstLine="0"/>
        <w:rPr>
          <w:rFonts w:asciiTheme="minorHAnsi" w:hAnsiTheme="minorHAnsi" w:cstheme="minorHAnsi"/>
          <w:i/>
          <w:iCs/>
          <w:szCs w:val="24"/>
        </w:rPr>
      </w:pPr>
      <w:r w:rsidRPr="00490768">
        <w:rPr>
          <w:rFonts w:asciiTheme="minorHAnsi" w:hAnsiTheme="minorHAnsi" w:cstheme="minorHAnsi"/>
          <w:szCs w:val="24"/>
        </w:rPr>
        <w:t xml:space="preserve">- Se o pensionista é temporário e </w:t>
      </w:r>
      <w:r w:rsidRPr="00490768">
        <w:rPr>
          <w:rFonts w:asciiTheme="minorHAnsi" w:hAnsiTheme="minorHAnsi" w:cstheme="minorHAnsi"/>
          <w:i/>
          <w:iCs/>
          <w:szCs w:val="24"/>
        </w:rPr>
        <w:t>x+t&gt;= 21, BC_P_PE</w:t>
      </w:r>
      <w:r w:rsidRPr="00490768">
        <w:rPr>
          <w:rFonts w:asciiTheme="minorHAnsi" w:hAnsiTheme="minorHAnsi" w:cstheme="minorHAnsi"/>
          <w:i/>
          <w:iCs/>
          <w:szCs w:val="24"/>
          <w:vertAlign w:val="subscript"/>
        </w:rPr>
        <w:t xml:space="preserve">t+1 </w:t>
      </w:r>
      <w:r w:rsidRPr="00490768">
        <w:rPr>
          <w:rFonts w:asciiTheme="minorHAnsi" w:hAnsiTheme="minorHAnsi" w:cstheme="minorHAnsi"/>
          <w:i/>
          <w:iCs/>
          <w:szCs w:val="24"/>
        </w:rPr>
        <w:t>= ZERO</w:t>
      </w:r>
    </w:p>
    <w:p w14:paraId="6D32D327" w14:textId="77777777" w:rsidR="00CC1C17" w:rsidRPr="00490768" w:rsidRDefault="00CC1C17" w:rsidP="00BE36A2">
      <w:pPr>
        <w:pStyle w:val="Parag"/>
        <w:ind w:firstLine="0"/>
        <w:rPr>
          <w:rFonts w:asciiTheme="minorHAnsi" w:hAnsiTheme="minorHAnsi" w:cstheme="minorHAnsi"/>
          <w:i/>
          <w:iCs/>
          <w:szCs w:val="24"/>
        </w:rPr>
      </w:pPr>
    </w:p>
    <w:p w14:paraId="638A2217" w14:textId="51DB6345" w:rsidR="002B0D91" w:rsidRPr="00490768" w:rsidRDefault="002B0D91" w:rsidP="005B583B">
      <w:pPr>
        <w:pStyle w:val="Parag"/>
        <w:numPr>
          <w:ilvl w:val="2"/>
          <w:numId w:val="20"/>
        </w:numPr>
        <w:ind w:left="0" w:firstLine="0"/>
        <w:rPr>
          <w:rFonts w:asciiTheme="minorHAnsi" w:hAnsiTheme="minorHAnsi" w:cstheme="minorHAnsi"/>
          <w:i/>
          <w:iCs/>
          <w:szCs w:val="24"/>
        </w:rPr>
      </w:pPr>
      <w:r w:rsidRPr="00490768">
        <w:rPr>
          <w:rFonts w:asciiTheme="minorHAnsi" w:hAnsiTheme="minorHAnsi" w:cstheme="minorHAnsi"/>
          <w:szCs w:val="24"/>
        </w:rPr>
        <w:t xml:space="preserve">Se é Pensão Normal: </w:t>
      </w:r>
      <w:r w:rsidRPr="00490768">
        <w:rPr>
          <w:rFonts w:asciiTheme="minorHAnsi" w:hAnsiTheme="minorHAnsi" w:cstheme="minorHAnsi"/>
          <w:i/>
          <w:iCs/>
          <w:szCs w:val="24"/>
        </w:rPr>
        <w:t>AC1_BC_P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BC_P</w:t>
      </w:r>
      <w:r w:rsidRPr="00490768">
        <w:rPr>
          <w:rFonts w:asciiTheme="minorHAnsi" w:hAnsiTheme="minorHAnsi" w:cstheme="minorHAnsi"/>
          <w:i/>
          <w:iCs/>
          <w:szCs w:val="24"/>
          <w:vertAlign w:val="subscript"/>
        </w:rPr>
        <w:t>t</w:t>
      </w:r>
    </w:p>
    <w:p w14:paraId="687C41AE" w14:textId="77777777" w:rsidR="00CC1C17" w:rsidRPr="00490768" w:rsidRDefault="00CC1C17" w:rsidP="00CC1C17">
      <w:pPr>
        <w:pStyle w:val="Parag"/>
        <w:ind w:firstLine="0"/>
        <w:rPr>
          <w:rFonts w:asciiTheme="minorHAnsi" w:hAnsiTheme="minorHAnsi" w:cstheme="minorHAnsi"/>
          <w:i/>
          <w:iCs/>
          <w:szCs w:val="24"/>
        </w:rPr>
      </w:pPr>
    </w:p>
    <w:p w14:paraId="454ABD46" w14:textId="66F98383" w:rsidR="002B0D91" w:rsidRPr="00490768" w:rsidRDefault="002B0D91" w:rsidP="005B583B">
      <w:pPr>
        <w:pStyle w:val="Parag"/>
        <w:numPr>
          <w:ilvl w:val="2"/>
          <w:numId w:val="20"/>
        </w:numPr>
        <w:ind w:left="0" w:firstLine="0"/>
        <w:rPr>
          <w:rFonts w:asciiTheme="minorHAnsi" w:hAnsiTheme="minorHAnsi" w:cstheme="minorHAnsi"/>
          <w:szCs w:val="24"/>
        </w:rPr>
      </w:pPr>
      <w:r w:rsidRPr="00490768">
        <w:rPr>
          <w:rFonts w:asciiTheme="minorHAnsi" w:hAnsiTheme="minorHAnsi" w:cstheme="minorHAnsi"/>
          <w:szCs w:val="24"/>
        </w:rPr>
        <w:t xml:space="preserve">Se é Pensão Extraordinária: </w:t>
      </w:r>
      <w:r w:rsidRPr="00490768">
        <w:rPr>
          <w:rFonts w:asciiTheme="minorHAnsi" w:hAnsiTheme="minorHAnsi" w:cstheme="minorHAnsi"/>
          <w:i/>
          <w:iCs/>
          <w:szCs w:val="24"/>
        </w:rPr>
        <w:t>AC1_BC_P_PE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BC_P_PE</w:t>
      </w:r>
      <w:r w:rsidRPr="00490768">
        <w:rPr>
          <w:rFonts w:asciiTheme="minorHAnsi" w:hAnsiTheme="minorHAnsi" w:cstheme="minorHAnsi"/>
          <w:i/>
          <w:iCs/>
          <w:szCs w:val="24"/>
          <w:vertAlign w:val="subscript"/>
        </w:rPr>
        <w:t>t</w:t>
      </w:r>
    </w:p>
    <w:p w14:paraId="1A203A35" w14:textId="77777777" w:rsidR="00116260" w:rsidRPr="00490768" w:rsidRDefault="00116260" w:rsidP="00116260">
      <w:pPr>
        <w:pStyle w:val="PargrafodaLista"/>
        <w:rPr>
          <w:rFonts w:asciiTheme="minorHAnsi" w:hAnsiTheme="minorHAnsi" w:cstheme="minorHAnsi"/>
          <w:szCs w:val="24"/>
        </w:rPr>
      </w:pPr>
    </w:p>
    <w:p w14:paraId="5F4BF600" w14:textId="2E4831D9" w:rsidR="002B0D91" w:rsidRPr="00490768" w:rsidRDefault="00116260" w:rsidP="00BE36A2">
      <w:pPr>
        <w:pStyle w:val="Parag"/>
        <w:ind w:firstLine="0"/>
        <w:rPr>
          <w:rFonts w:asciiTheme="minorHAnsi" w:hAnsiTheme="minorHAnsi" w:cstheme="minorHAnsi"/>
          <w:b/>
          <w:bCs/>
          <w:szCs w:val="24"/>
          <w:lang w:bidi="pt-BR"/>
        </w:rPr>
      </w:pPr>
      <w:r w:rsidRPr="00490768">
        <w:rPr>
          <w:rFonts w:asciiTheme="minorHAnsi" w:hAnsiTheme="minorHAnsi" w:cstheme="minorHAnsi"/>
          <w:b/>
          <w:bCs/>
          <w:caps/>
          <w:lang w:bidi="pt-BR"/>
        </w:rPr>
        <w:t xml:space="preserve">3.3.2 </w:t>
      </w:r>
      <w:r w:rsidRPr="00490768">
        <w:rPr>
          <w:rFonts w:asciiTheme="minorHAnsi" w:hAnsiTheme="minorHAnsi" w:cstheme="minorHAnsi"/>
          <w:b/>
          <w:bCs/>
          <w:szCs w:val="24"/>
          <w:lang w:bidi="pt-BR"/>
        </w:rPr>
        <w:t>Cálculo de valores acumulado para pensionistas</w:t>
      </w:r>
    </w:p>
    <w:p w14:paraId="6831FA00" w14:textId="77777777" w:rsidR="00116260" w:rsidRPr="00490768" w:rsidRDefault="00116260" w:rsidP="00116260">
      <w:pPr>
        <w:pStyle w:val="Parag"/>
        <w:ind w:firstLine="0"/>
        <w:rPr>
          <w:rFonts w:asciiTheme="minorHAnsi" w:hAnsiTheme="minorHAnsi" w:cstheme="minorHAnsi"/>
          <w:szCs w:val="24"/>
        </w:rPr>
      </w:pPr>
      <w:r w:rsidRPr="00490768">
        <w:rPr>
          <w:rFonts w:asciiTheme="minorHAnsi" w:hAnsiTheme="minorHAnsi" w:cstheme="minorHAnsi"/>
          <w:szCs w:val="24"/>
        </w:rPr>
        <w:t>O cálculo é efetuado com a variável inteira “t” variando de 0 a “n”, sendo “n” o prazo da projeção em anos.</w:t>
      </w:r>
    </w:p>
    <w:p w14:paraId="22AD2A06" w14:textId="77777777" w:rsidR="00116260" w:rsidRPr="00490768" w:rsidRDefault="00116260" w:rsidP="00BE36A2">
      <w:pPr>
        <w:pStyle w:val="Parag"/>
        <w:ind w:firstLine="0"/>
        <w:rPr>
          <w:rFonts w:asciiTheme="minorHAnsi" w:hAnsiTheme="minorHAnsi" w:cstheme="minorHAnsi"/>
          <w:b/>
          <w:bCs/>
          <w:szCs w:val="24"/>
          <w:lang w:bidi="pt-BR"/>
        </w:rPr>
      </w:pPr>
    </w:p>
    <w:p w14:paraId="77C2F729" w14:textId="714E90AC" w:rsidR="00116260" w:rsidRPr="00490768" w:rsidRDefault="00116260" w:rsidP="00116260">
      <w:pPr>
        <w:pStyle w:val="EstiloRelAtu2"/>
        <w:rPr>
          <w:rFonts w:asciiTheme="minorHAnsi" w:hAnsiTheme="minorHAnsi" w:cstheme="minorHAnsi"/>
          <w:caps/>
          <w:lang w:bidi="pt-BR"/>
        </w:rPr>
      </w:pPr>
      <w:r w:rsidRPr="00490768">
        <w:rPr>
          <w:rFonts w:asciiTheme="minorHAnsi" w:hAnsiTheme="minorHAnsi" w:cstheme="minorHAnsi"/>
          <w:caps/>
          <w:lang w:bidi="pt-BR"/>
        </w:rPr>
        <w:t>3.3.</w:t>
      </w:r>
      <w:r w:rsidR="00267990" w:rsidRPr="00490768">
        <w:rPr>
          <w:rFonts w:asciiTheme="minorHAnsi" w:hAnsiTheme="minorHAnsi" w:cstheme="minorHAnsi"/>
          <w:caps/>
          <w:lang w:bidi="pt-BR"/>
        </w:rPr>
        <w:t>2</w:t>
      </w:r>
      <w:r w:rsidRPr="00490768">
        <w:rPr>
          <w:rFonts w:asciiTheme="minorHAnsi" w:hAnsiTheme="minorHAnsi" w:cstheme="minorHAnsi"/>
          <w:caps/>
          <w:lang w:bidi="pt-BR"/>
        </w:rPr>
        <w:t xml:space="preserve">.1 </w:t>
      </w:r>
      <w:r w:rsidR="00287373" w:rsidRPr="00490768">
        <w:rPr>
          <w:rFonts w:asciiTheme="minorHAnsi" w:hAnsiTheme="minorHAnsi" w:cstheme="minorHAnsi"/>
          <w:szCs w:val="24"/>
          <w:lang w:bidi="pt-BR"/>
        </w:rPr>
        <w:t>V</w:t>
      </w:r>
      <w:r w:rsidRPr="00490768">
        <w:rPr>
          <w:rFonts w:asciiTheme="minorHAnsi" w:hAnsiTheme="minorHAnsi" w:cstheme="minorHAnsi"/>
          <w:szCs w:val="24"/>
          <w:lang w:bidi="pt-BR"/>
        </w:rPr>
        <w:t>alores da quantidade de pessoas</w:t>
      </w:r>
    </w:p>
    <w:p w14:paraId="63EDB414" w14:textId="77777777" w:rsidR="00116260" w:rsidRPr="00490768" w:rsidRDefault="00116260" w:rsidP="00BE36A2">
      <w:pPr>
        <w:pStyle w:val="Parag"/>
        <w:ind w:firstLine="0"/>
        <w:rPr>
          <w:rFonts w:asciiTheme="minorHAnsi" w:hAnsiTheme="minorHAnsi" w:cstheme="minorHAnsi"/>
          <w:b/>
          <w:bCs/>
          <w:szCs w:val="24"/>
        </w:rPr>
      </w:pPr>
    </w:p>
    <w:p w14:paraId="4D800907" w14:textId="01F09478" w:rsidR="002B0D91" w:rsidRPr="00490768" w:rsidRDefault="002B0D91" w:rsidP="005B583B">
      <w:pPr>
        <w:pStyle w:val="Parag"/>
        <w:numPr>
          <w:ilvl w:val="0"/>
          <w:numId w:val="35"/>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w:t>
      </w:r>
      <w:r w:rsidRPr="00490768">
        <w:rPr>
          <w:rFonts w:asciiTheme="minorHAnsi" w:hAnsiTheme="minorHAnsi" w:cstheme="minorHAnsi"/>
          <w:i/>
          <w:iCs/>
          <w:szCs w:val="24"/>
          <w:vertAlign w:val="subscript"/>
          <w:lang w:val="en-US"/>
        </w:rPr>
        <w:t>t</w:t>
      </w:r>
    </w:p>
    <w:p w14:paraId="057C746C" w14:textId="77777777" w:rsidR="00CC1C17" w:rsidRPr="00490768" w:rsidRDefault="00CC1C17" w:rsidP="00CC1C17">
      <w:pPr>
        <w:pStyle w:val="Parag"/>
        <w:ind w:firstLine="0"/>
        <w:rPr>
          <w:rFonts w:asciiTheme="minorHAnsi" w:hAnsiTheme="minorHAnsi" w:cstheme="minorHAnsi"/>
          <w:i/>
          <w:iCs/>
          <w:szCs w:val="24"/>
          <w:lang w:val="en-US"/>
        </w:rPr>
      </w:pPr>
    </w:p>
    <w:p w14:paraId="43E7392C" w14:textId="1C53F83C" w:rsidR="002B0D91" w:rsidRPr="00490768" w:rsidRDefault="002B0D91" w:rsidP="005B583B">
      <w:pPr>
        <w:pStyle w:val="Parag"/>
        <w:numPr>
          <w:ilvl w:val="0"/>
          <w:numId w:val="35"/>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AC1_BC_P_PE</w:t>
      </w:r>
      <w:r w:rsidRPr="00490768">
        <w:rPr>
          <w:rFonts w:asciiTheme="minorHAnsi" w:hAnsiTheme="minorHAnsi" w:cstheme="minorHAnsi"/>
          <w:i/>
          <w:iCs/>
          <w:szCs w:val="24"/>
          <w:vertAlign w:val="subscript"/>
          <w:lang w:val="en-US"/>
        </w:rPr>
        <w:t>t</w:t>
      </w:r>
    </w:p>
    <w:p w14:paraId="188916DE" w14:textId="6B2D159E" w:rsidR="002B0D91" w:rsidRPr="00490768" w:rsidRDefault="002B0D91" w:rsidP="00BE36A2">
      <w:pPr>
        <w:pStyle w:val="Parag"/>
        <w:ind w:firstLine="0"/>
        <w:rPr>
          <w:rFonts w:asciiTheme="minorHAnsi" w:hAnsiTheme="minorHAnsi" w:cstheme="minorHAnsi"/>
          <w:szCs w:val="24"/>
          <w:lang w:val="en-US"/>
        </w:rPr>
      </w:pPr>
    </w:p>
    <w:p w14:paraId="76C249E8" w14:textId="21104AB8" w:rsidR="00116260" w:rsidRPr="00490768" w:rsidRDefault="00116260" w:rsidP="00116260">
      <w:pPr>
        <w:pStyle w:val="EstiloRelAtu2"/>
        <w:rPr>
          <w:rFonts w:asciiTheme="minorHAnsi" w:hAnsiTheme="minorHAnsi" w:cstheme="minorHAnsi"/>
          <w:sz w:val="22"/>
          <w:szCs w:val="22"/>
        </w:rPr>
      </w:pPr>
      <w:r w:rsidRPr="00490768">
        <w:rPr>
          <w:rFonts w:asciiTheme="minorHAnsi" w:hAnsiTheme="minorHAnsi" w:cstheme="minorHAnsi"/>
          <w:caps/>
          <w:lang w:bidi="pt-BR"/>
        </w:rPr>
        <w:t>3.3.</w:t>
      </w:r>
      <w:r w:rsidR="00267990" w:rsidRPr="00490768">
        <w:rPr>
          <w:rFonts w:asciiTheme="minorHAnsi" w:hAnsiTheme="minorHAnsi" w:cstheme="minorHAnsi"/>
          <w:caps/>
          <w:lang w:bidi="pt-BR"/>
        </w:rPr>
        <w:t>2</w:t>
      </w:r>
      <w:r w:rsidRPr="00490768">
        <w:rPr>
          <w:rFonts w:asciiTheme="minorHAnsi" w:hAnsiTheme="minorHAnsi" w:cstheme="minorHAnsi"/>
          <w:caps/>
          <w:lang w:bidi="pt-BR"/>
        </w:rPr>
        <w:t xml:space="preserve">.2 </w:t>
      </w:r>
      <w:r w:rsidRPr="00490768">
        <w:rPr>
          <w:rFonts w:asciiTheme="minorHAnsi" w:hAnsiTheme="minorHAnsi" w:cstheme="minorHAnsi"/>
          <w:lang w:bidi="pt-BR"/>
        </w:rPr>
        <w:t>Valores monetários</w:t>
      </w:r>
    </w:p>
    <w:p w14:paraId="3BA35139" w14:textId="77777777" w:rsidR="00F652DA" w:rsidRPr="00490768" w:rsidRDefault="00F652DA" w:rsidP="00BE36A2">
      <w:pPr>
        <w:pStyle w:val="Parag"/>
        <w:ind w:firstLine="0"/>
        <w:rPr>
          <w:rFonts w:asciiTheme="minorHAnsi" w:hAnsiTheme="minorHAnsi" w:cstheme="minorHAnsi"/>
          <w:szCs w:val="24"/>
        </w:rPr>
      </w:pPr>
    </w:p>
    <w:p w14:paraId="3104B4D5" w14:textId="128B08E3" w:rsidR="002B0D91" w:rsidRPr="00490768" w:rsidRDefault="002B0D91" w:rsidP="005B583B">
      <w:pPr>
        <w:pStyle w:val="Parag"/>
        <w:numPr>
          <w:ilvl w:val="0"/>
          <w:numId w:val="29"/>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AC2_BC_P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7AE0B907" w14:textId="77777777" w:rsidR="00CC1C17" w:rsidRPr="00490768" w:rsidRDefault="00CC1C17" w:rsidP="00CC1C17">
      <w:pPr>
        <w:pStyle w:val="Parag"/>
        <w:ind w:firstLine="0"/>
        <w:rPr>
          <w:rFonts w:asciiTheme="minorHAnsi" w:hAnsiTheme="minorHAnsi" w:cstheme="minorHAnsi"/>
          <w:i/>
          <w:iCs/>
          <w:szCs w:val="24"/>
          <w:lang w:val="en-US"/>
        </w:rPr>
      </w:pPr>
    </w:p>
    <w:p w14:paraId="1C9A1A89" w14:textId="1A274AED" w:rsidR="002B0D91" w:rsidRPr="00490768" w:rsidRDefault="002B0D91" w:rsidP="005B583B">
      <w:pPr>
        <w:pStyle w:val="Parag"/>
        <w:numPr>
          <w:ilvl w:val="0"/>
          <w:numId w:val="29"/>
        </w:numPr>
        <w:ind w:left="0" w:firstLine="0"/>
        <w:rPr>
          <w:rFonts w:asciiTheme="minorHAnsi" w:hAnsiTheme="minorHAnsi" w:cstheme="minorHAnsi"/>
          <w:i/>
          <w:iCs/>
          <w:szCs w:val="24"/>
          <w:lang w:val="en-US"/>
        </w:rPr>
      </w:pPr>
      <w:r w:rsidRPr="00490768">
        <w:rPr>
          <w:rFonts w:asciiTheme="minorHAnsi" w:hAnsiTheme="minorHAnsi" w:cstheme="minorHAnsi"/>
          <w:i/>
          <w:iCs/>
          <w:szCs w:val="24"/>
          <w:lang w:val="en-US"/>
        </w:rPr>
        <w:t>AC2_ BC_P_PE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AC1_BC_P_PE</w:t>
      </w:r>
      <w:r w:rsidRPr="00490768">
        <w:rPr>
          <w:rFonts w:asciiTheme="minorHAnsi" w:hAnsiTheme="minorHAnsi" w:cstheme="minorHAnsi"/>
          <w:i/>
          <w:iCs/>
          <w:szCs w:val="24"/>
          <w:vertAlign w:val="subscript"/>
          <w:lang w:val="en-US"/>
        </w:rPr>
        <w:t>t</w:t>
      </w:r>
      <w:r w:rsidRPr="00490768">
        <w:rPr>
          <w:rFonts w:asciiTheme="minorHAnsi" w:hAnsiTheme="minorHAnsi" w:cstheme="minorHAnsi"/>
          <w:i/>
          <w:iCs/>
          <w:szCs w:val="24"/>
          <w:lang w:val="en-US"/>
        </w:rPr>
        <w:t xml:space="preserve"> * 13</w:t>
      </w:r>
    </w:p>
    <w:p w14:paraId="70722E40" w14:textId="77777777" w:rsidR="00CC1C17" w:rsidRPr="00490768" w:rsidRDefault="00CC1C17" w:rsidP="00CC1C17">
      <w:pPr>
        <w:pStyle w:val="Parag"/>
        <w:ind w:firstLine="0"/>
        <w:rPr>
          <w:rFonts w:asciiTheme="minorHAnsi" w:hAnsiTheme="minorHAnsi" w:cstheme="minorHAnsi"/>
          <w:i/>
          <w:iCs/>
          <w:szCs w:val="24"/>
          <w:lang w:val="en-US"/>
        </w:rPr>
      </w:pPr>
    </w:p>
    <w:p w14:paraId="5EF8B45D" w14:textId="33E35244" w:rsidR="002B0D91" w:rsidRPr="00490768" w:rsidRDefault="002B0D91" w:rsidP="005B583B">
      <w:pPr>
        <w:pStyle w:val="Parag"/>
        <w:numPr>
          <w:ilvl w:val="0"/>
          <w:numId w:val="29"/>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ContribuicaoNormalPensaoPorMorte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32D7CB2D" w14:textId="77777777" w:rsidR="00CC1C17" w:rsidRPr="00490768" w:rsidRDefault="00CC1C17" w:rsidP="00CC1C17">
      <w:pPr>
        <w:pStyle w:val="Parag"/>
        <w:ind w:firstLine="0"/>
        <w:rPr>
          <w:rFonts w:asciiTheme="minorHAnsi" w:hAnsiTheme="minorHAnsi" w:cstheme="minorHAnsi"/>
          <w:i/>
          <w:iCs/>
          <w:szCs w:val="24"/>
        </w:rPr>
      </w:pPr>
    </w:p>
    <w:p w14:paraId="062C2F47" w14:textId="0B8858AE" w:rsidR="002B0D91" w:rsidRPr="00490768" w:rsidRDefault="002B0D91" w:rsidP="005B583B">
      <w:pPr>
        <w:pStyle w:val="Parag"/>
        <w:numPr>
          <w:ilvl w:val="0"/>
          <w:numId w:val="29"/>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ContribuicaoNormalPensaoExtraordinaria</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*12*10,5%</w:t>
      </w:r>
    </w:p>
    <w:p w14:paraId="08BED0F9" w14:textId="77777777" w:rsidR="00CC1C17" w:rsidRPr="00490768" w:rsidRDefault="00CC1C17" w:rsidP="00CC1C17">
      <w:pPr>
        <w:pStyle w:val="Parag"/>
        <w:ind w:firstLine="0"/>
        <w:rPr>
          <w:rFonts w:asciiTheme="minorHAnsi" w:hAnsiTheme="minorHAnsi" w:cstheme="minorHAnsi"/>
          <w:i/>
          <w:iCs/>
          <w:szCs w:val="24"/>
        </w:rPr>
      </w:pPr>
    </w:p>
    <w:p w14:paraId="681E61F3" w14:textId="56CD2262" w:rsidR="002B0D91" w:rsidRPr="00490768" w:rsidRDefault="002B0D91" w:rsidP="005B583B">
      <w:pPr>
        <w:pStyle w:val="Parag"/>
        <w:numPr>
          <w:ilvl w:val="0"/>
          <w:numId w:val="29"/>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ContribuicaoNormalPensaoExtraordinaria</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*12*1,5% </w:t>
      </w:r>
    </w:p>
    <w:p w14:paraId="16ACE684" w14:textId="77777777" w:rsidR="00CC1C17" w:rsidRPr="00490768" w:rsidRDefault="00CC1C17" w:rsidP="00CC1C17">
      <w:pPr>
        <w:pStyle w:val="Parag"/>
        <w:ind w:firstLine="0"/>
        <w:rPr>
          <w:rFonts w:asciiTheme="minorHAnsi" w:hAnsiTheme="minorHAnsi" w:cstheme="minorHAnsi"/>
          <w:i/>
          <w:iCs/>
          <w:szCs w:val="24"/>
        </w:rPr>
      </w:pPr>
    </w:p>
    <w:p w14:paraId="70A09917" w14:textId="77777777" w:rsidR="002B0D91" w:rsidRPr="00490768" w:rsidRDefault="002B0D91" w:rsidP="005B583B">
      <w:pPr>
        <w:pStyle w:val="Parag"/>
        <w:numPr>
          <w:ilvl w:val="0"/>
          <w:numId w:val="29"/>
        </w:numPr>
        <w:ind w:left="0" w:firstLine="0"/>
        <w:rPr>
          <w:rFonts w:asciiTheme="minorHAnsi" w:hAnsiTheme="minorHAnsi" w:cstheme="minorHAnsi"/>
          <w:i/>
          <w:iCs/>
          <w:szCs w:val="24"/>
        </w:rPr>
      </w:pPr>
      <w:r w:rsidRPr="00490768">
        <w:rPr>
          <w:rFonts w:asciiTheme="minorHAnsi" w:hAnsiTheme="minorHAnsi" w:cstheme="minorHAnsi"/>
          <w:i/>
          <w:iCs/>
          <w:szCs w:val="24"/>
        </w:rPr>
        <w:t>ContribuicaoNormalPensaoExtraordinariaFilha</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 xml:space="preserve"> = AC1_BC_P_PE</w:t>
      </w:r>
      <w:r w:rsidRPr="00490768">
        <w:rPr>
          <w:rFonts w:asciiTheme="minorHAnsi" w:hAnsiTheme="minorHAnsi" w:cstheme="minorHAnsi"/>
          <w:i/>
          <w:iCs/>
          <w:szCs w:val="24"/>
          <w:vertAlign w:val="subscript"/>
        </w:rPr>
        <w:t>t</w:t>
      </w:r>
      <w:r w:rsidRPr="00490768">
        <w:rPr>
          <w:rFonts w:asciiTheme="minorHAnsi" w:hAnsiTheme="minorHAnsi" w:cstheme="minorHAnsi"/>
          <w:i/>
          <w:iCs/>
          <w:szCs w:val="24"/>
        </w:rPr>
        <w:t>*12*3%.</w:t>
      </w:r>
    </w:p>
    <w:p w14:paraId="686696C6" w14:textId="77777777" w:rsidR="00F56BF3" w:rsidRPr="00490768" w:rsidRDefault="00F56BF3" w:rsidP="00D93C05">
      <w:pPr>
        <w:pStyle w:val="EstiloT2"/>
        <w:jc w:val="center"/>
        <w:rPr>
          <w:rFonts w:asciiTheme="minorHAnsi" w:hAnsiTheme="minorHAnsi" w:cstheme="minorHAnsi"/>
          <w:color w:val="auto"/>
        </w:rPr>
        <w:sectPr w:rsidR="00F56BF3" w:rsidRPr="00490768" w:rsidSect="00BE36A2">
          <w:pgSz w:w="11910" w:h="16840"/>
          <w:pgMar w:top="1701" w:right="992" w:bottom="851" w:left="1843" w:header="0" w:footer="1043" w:gutter="0"/>
          <w:cols w:space="720"/>
        </w:sectPr>
      </w:pPr>
      <w:bookmarkStart w:id="312" w:name="_Toc64093104"/>
    </w:p>
    <w:p w14:paraId="4C9C86F3" w14:textId="11316450" w:rsidR="000C3269" w:rsidRPr="00490768" w:rsidRDefault="000C3269" w:rsidP="000C3269">
      <w:pPr>
        <w:pStyle w:val="EstiloT2"/>
        <w:jc w:val="center"/>
        <w:rPr>
          <w:rFonts w:asciiTheme="minorHAnsi" w:hAnsiTheme="minorHAnsi" w:cstheme="minorHAnsi"/>
          <w:color w:val="auto"/>
        </w:rPr>
      </w:pPr>
      <w:bookmarkStart w:id="313" w:name="_Toc64093102"/>
      <w:bookmarkStart w:id="314" w:name="_Toc65248072"/>
      <w:r w:rsidRPr="00490768">
        <w:rPr>
          <w:rFonts w:asciiTheme="minorHAnsi" w:hAnsiTheme="minorHAnsi" w:cstheme="minorHAnsi"/>
          <w:color w:val="auto"/>
        </w:rPr>
        <w:t xml:space="preserve">ANEXO </w:t>
      </w:r>
      <w:bookmarkEnd w:id="313"/>
      <w:r w:rsidR="00080E80" w:rsidRPr="00490768">
        <w:rPr>
          <w:rFonts w:asciiTheme="minorHAnsi" w:hAnsiTheme="minorHAnsi" w:cstheme="minorHAnsi"/>
          <w:color w:val="auto"/>
        </w:rPr>
        <w:t>D</w:t>
      </w:r>
      <w:bookmarkEnd w:id="314"/>
    </w:p>
    <w:p w14:paraId="2BF20839" w14:textId="77777777" w:rsidR="000C3269" w:rsidRPr="00490768" w:rsidRDefault="000C3269" w:rsidP="000C3269">
      <w:pPr>
        <w:rPr>
          <w:rFonts w:asciiTheme="minorHAnsi" w:hAnsiTheme="minorHAnsi" w:cstheme="minorHAnsi"/>
        </w:rPr>
      </w:pPr>
    </w:p>
    <w:p w14:paraId="7F32346A" w14:textId="77777777" w:rsidR="000C3269" w:rsidRPr="00490768" w:rsidRDefault="000C3269" w:rsidP="000C3269">
      <w:pPr>
        <w:jc w:val="center"/>
        <w:rPr>
          <w:rFonts w:asciiTheme="minorHAnsi" w:hAnsiTheme="minorHAnsi" w:cstheme="minorHAnsi"/>
          <w:b/>
          <w:bCs/>
          <w:sz w:val="24"/>
          <w:szCs w:val="24"/>
        </w:rPr>
      </w:pPr>
      <w:bookmarkStart w:id="315" w:name="_Toc64458243"/>
      <w:bookmarkStart w:id="316" w:name="_Toc64468593"/>
      <w:bookmarkStart w:id="317" w:name="_Toc65054027"/>
      <w:r w:rsidRPr="00490768">
        <w:rPr>
          <w:rFonts w:asciiTheme="minorHAnsi" w:hAnsiTheme="minorHAnsi" w:cstheme="minorHAnsi"/>
          <w:b/>
          <w:bCs/>
          <w:sz w:val="24"/>
          <w:szCs w:val="24"/>
        </w:rPr>
        <w:t>NOTA TÉCNICA ATUARIAL DO CÁLCULO DO VALOR PRESENTE ATUARIAL</w:t>
      </w:r>
      <w:bookmarkEnd w:id="315"/>
      <w:bookmarkEnd w:id="316"/>
      <w:bookmarkEnd w:id="317"/>
    </w:p>
    <w:p w14:paraId="4411D22D"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7AB8D200" w14:textId="6BB6A72E" w:rsidR="000C3269" w:rsidRPr="00490768" w:rsidRDefault="000C3269" w:rsidP="005B583B">
      <w:pPr>
        <w:pStyle w:val="EstiloRelAtu2"/>
        <w:numPr>
          <w:ilvl w:val="6"/>
          <w:numId w:val="35"/>
        </w:numPr>
        <w:ind w:left="0" w:firstLine="0"/>
        <w:rPr>
          <w:rFonts w:asciiTheme="minorHAnsi" w:hAnsiTheme="minorHAnsi" w:cstheme="minorHAnsi"/>
          <w:lang w:bidi="pt-BR"/>
        </w:rPr>
      </w:pPr>
      <w:bookmarkStart w:id="318" w:name="_Toc64050423"/>
      <w:bookmarkStart w:id="319" w:name="_Toc64051260"/>
      <w:r w:rsidRPr="00490768">
        <w:rPr>
          <w:rFonts w:asciiTheme="minorHAnsi" w:hAnsiTheme="minorHAnsi" w:cstheme="minorHAnsi"/>
          <w:lang w:bidi="pt-BR"/>
        </w:rPr>
        <w:t>CÁLCULO DA RESERVA MATEMÁTICA (PROVISÃO) DE PENSÕES DE</w:t>
      </w:r>
      <w:r w:rsidRPr="00490768">
        <w:rPr>
          <w:rFonts w:asciiTheme="minorHAnsi" w:hAnsiTheme="minorHAnsi" w:cstheme="minorHAnsi"/>
          <w:spacing w:val="-1"/>
          <w:lang w:bidi="pt-BR"/>
        </w:rPr>
        <w:t xml:space="preserve"> </w:t>
      </w:r>
      <w:r w:rsidRPr="00490768">
        <w:rPr>
          <w:rFonts w:asciiTheme="minorHAnsi" w:hAnsiTheme="minorHAnsi" w:cstheme="minorHAnsi"/>
          <w:lang w:bidi="pt-BR"/>
        </w:rPr>
        <w:t>MILITARES</w:t>
      </w:r>
      <w:bookmarkEnd w:id="318"/>
      <w:bookmarkEnd w:id="319"/>
    </w:p>
    <w:p w14:paraId="1F5D390C"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À luz da recomendação contida no item 1.7.2 do Acórdão n</w:t>
      </w:r>
      <w:r w:rsidRPr="00490768">
        <w:rPr>
          <w:rFonts w:asciiTheme="minorHAnsi" w:eastAsia="Times New Roman" w:hAnsiTheme="minorHAnsi" w:cstheme="minorHAnsi"/>
          <w:position w:val="9"/>
          <w:sz w:val="16"/>
          <w:szCs w:val="24"/>
          <w:lang w:eastAsia="pt-BR" w:bidi="pt-BR"/>
        </w:rPr>
        <w:t xml:space="preserve">o </w:t>
      </w:r>
      <w:r w:rsidRPr="00490768">
        <w:rPr>
          <w:rFonts w:asciiTheme="minorHAnsi" w:eastAsia="Times New Roman" w:hAnsiTheme="minorHAnsi" w:cstheme="minorHAnsi"/>
          <w:sz w:val="24"/>
          <w:szCs w:val="24"/>
          <w:lang w:eastAsia="pt-BR" w:bidi="pt-BR"/>
        </w:rPr>
        <w:t>1.463/2020/TCU-Plenário, a reserva matemática foi calculada por meio da técnica do Valor Presente Atuarial para a população de militares e pensionistas de massa fechada (sem reposição de militares), utilizando-se o método de</w:t>
      </w:r>
      <w:r w:rsidRPr="00490768">
        <w:rPr>
          <w:rFonts w:asciiTheme="minorHAnsi" w:eastAsia="Times New Roman" w:hAnsiTheme="minorHAnsi" w:cstheme="minorHAnsi"/>
          <w:spacing w:val="-14"/>
          <w:sz w:val="24"/>
          <w:szCs w:val="24"/>
          <w:lang w:eastAsia="pt-BR" w:bidi="pt-BR"/>
        </w:rPr>
        <w:t xml:space="preserve"> </w:t>
      </w:r>
      <w:r w:rsidRPr="00490768">
        <w:rPr>
          <w:rFonts w:asciiTheme="minorHAnsi" w:eastAsia="Times New Roman" w:hAnsiTheme="minorHAnsi" w:cstheme="minorHAnsi"/>
          <w:sz w:val="24"/>
          <w:szCs w:val="24"/>
          <w:lang w:eastAsia="pt-BR" w:bidi="pt-BR"/>
        </w:rPr>
        <w:t>financiamento</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de</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Crédito</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Unitário</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Projetado,</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conforme</w:t>
      </w:r>
      <w:r w:rsidRPr="00490768">
        <w:rPr>
          <w:rFonts w:asciiTheme="minorHAnsi" w:eastAsia="Times New Roman" w:hAnsiTheme="minorHAnsi" w:cstheme="minorHAnsi"/>
          <w:spacing w:val="-14"/>
          <w:sz w:val="24"/>
          <w:szCs w:val="24"/>
          <w:lang w:eastAsia="pt-BR" w:bidi="pt-BR"/>
        </w:rPr>
        <w:t xml:space="preserve"> </w:t>
      </w:r>
      <w:r w:rsidRPr="00490768">
        <w:rPr>
          <w:rFonts w:asciiTheme="minorHAnsi" w:eastAsia="Times New Roman" w:hAnsiTheme="minorHAnsi" w:cstheme="minorHAnsi"/>
          <w:sz w:val="24"/>
          <w:szCs w:val="24"/>
          <w:lang w:eastAsia="pt-BR" w:bidi="pt-BR"/>
        </w:rPr>
        <w:t>as</w:t>
      </w:r>
      <w:r w:rsidRPr="00490768">
        <w:rPr>
          <w:rFonts w:asciiTheme="minorHAnsi" w:eastAsia="Times New Roman" w:hAnsiTheme="minorHAnsi" w:cstheme="minorHAnsi"/>
          <w:spacing w:val="-11"/>
          <w:sz w:val="24"/>
          <w:szCs w:val="24"/>
          <w:lang w:eastAsia="pt-BR" w:bidi="pt-BR"/>
        </w:rPr>
        <w:t xml:space="preserve"> </w:t>
      </w:r>
      <w:r w:rsidRPr="00490768">
        <w:rPr>
          <w:rFonts w:asciiTheme="minorHAnsi" w:eastAsia="Times New Roman" w:hAnsiTheme="minorHAnsi" w:cstheme="minorHAnsi"/>
          <w:sz w:val="24"/>
          <w:szCs w:val="24"/>
          <w:lang w:eastAsia="pt-BR" w:bidi="pt-BR"/>
        </w:rPr>
        <w:t>variáveis</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e</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equações</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descritas</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neste item.</w:t>
      </w:r>
    </w:p>
    <w:p w14:paraId="56623C54"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1B13A7C" w14:textId="5E625EAF" w:rsidR="000C3269" w:rsidRPr="00490768" w:rsidRDefault="005C0861" w:rsidP="000C3269">
      <w:pPr>
        <w:pStyle w:val="EstiloRelAtu2"/>
        <w:rPr>
          <w:rFonts w:asciiTheme="minorHAnsi" w:hAnsiTheme="minorHAnsi" w:cstheme="minorHAnsi"/>
          <w:caps/>
          <w:lang w:bidi="pt-BR"/>
        </w:rPr>
      </w:pPr>
      <w:r w:rsidRPr="00490768">
        <w:rPr>
          <w:rFonts w:asciiTheme="minorHAnsi" w:hAnsiTheme="minorHAnsi" w:cstheme="minorHAnsi"/>
          <w:caps/>
          <w:lang w:bidi="pt-BR"/>
        </w:rPr>
        <w:t xml:space="preserve">2. </w:t>
      </w:r>
      <w:bookmarkStart w:id="320" w:name="_Toc64050424"/>
      <w:bookmarkStart w:id="321" w:name="_Toc64051261"/>
      <w:r w:rsidR="000C3269" w:rsidRPr="00490768">
        <w:rPr>
          <w:rFonts w:asciiTheme="minorHAnsi" w:hAnsiTheme="minorHAnsi" w:cstheme="minorHAnsi"/>
          <w:caps/>
          <w:lang w:bidi="pt-BR"/>
        </w:rPr>
        <w:t>Descrição das variáveis utilizadas</w:t>
      </w:r>
      <w:bookmarkEnd w:id="320"/>
      <w:bookmarkEnd w:id="321"/>
    </w:p>
    <w:p w14:paraId="571D63F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Para a obtenção do valor da reserva matemática de pensão militar, em consonância com a recomendação retromencionada,</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as</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seguintes</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variáveis,</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à</w:t>
      </w:r>
      <w:r w:rsidRPr="00490768">
        <w:rPr>
          <w:rFonts w:asciiTheme="minorHAnsi" w:eastAsia="Times New Roman" w:hAnsiTheme="minorHAnsi" w:cstheme="minorHAnsi"/>
          <w:spacing w:val="-11"/>
          <w:sz w:val="24"/>
          <w:szCs w:val="24"/>
          <w:lang w:eastAsia="pt-BR" w:bidi="pt-BR"/>
        </w:rPr>
        <w:t xml:space="preserve"> </w:t>
      </w:r>
      <w:r w:rsidRPr="00490768">
        <w:rPr>
          <w:rFonts w:asciiTheme="minorHAnsi" w:eastAsia="Times New Roman" w:hAnsiTheme="minorHAnsi" w:cstheme="minorHAnsi"/>
          <w:sz w:val="24"/>
          <w:szCs w:val="24"/>
          <w:lang w:eastAsia="pt-BR" w:bidi="pt-BR"/>
        </w:rPr>
        <w:t>luz</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da</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ciência</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atuarial,</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foram</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consideradas</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no</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cálculo:</w:t>
      </w:r>
    </w:p>
    <w:p w14:paraId="1D90C80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5657AC4F" w14:textId="77777777" w:rsidR="000C3269" w:rsidRPr="00490768" w:rsidRDefault="000C3269" w:rsidP="000C3269">
      <w:pPr>
        <w:widowControl w:val="0"/>
        <w:numPr>
          <w:ilvl w:val="0"/>
          <w:numId w:val="17"/>
        </w:numPr>
        <w:tabs>
          <w:tab w:val="left" w:pos="284"/>
        </w:tabs>
        <w:autoSpaceDE w:val="0"/>
        <w:autoSpaceDN w:val="0"/>
        <w:spacing w:after="0" w:line="360" w:lineRule="auto"/>
        <w:ind w:left="0" w:firstLine="0"/>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é a idade do militar (ativo e inativo) na data da</w:t>
      </w:r>
      <w:r w:rsidRPr="00490768">
        <w:rPr>
          <w:rFonts w:asciiTheme="minorHAnsi" w:eastAsia="Times New Roman" w:hAnsiTheme="minorHAnsi" w:cstheme="minorHAnsi"/>
          <w:spacing w:val="-6"/>
          <w:sz w:val="24"/>
          <w:szCs w:val="24"/>
          <w:lang w:eastAsia="pt-BR" w:bidi="pt-BR"/>
        </w:rPr>
        <w:t xml:space="preserve"> </w:t>
      </w:r>
      <w:r w:rsidRPr="00490768">
        <w:rPr>
          <w:rFonts w:asciiTheme="minorHAnsi" w:eastAsia="Times New Roman" w:hAnsiTheme="minorHAnsi" w:cstheme="minorHAnsi"/>
          <w:sz w:val="24"/>
          <w:szCs w:val="24"/>
          <w:lang w:eastAsia="pt-BR" w:bidi="pt-BR"/>
        </w:rPr>
        <w:t>avaliação;</w:t>
      </w:r>
    </w:p>
    <w:p w14:paraId="7C7A29C3" w14:textId="77777777" w:rsidR="000C3269" w:rsidRPr="00490768" w:rsidRDefault="000C3269" w:rsidP="000C3269">
      <w:pPr>
        <w:widowControl w:val="0"/>
        <w:tabs>
          <w:tab w:val="left" w:pos="284"/>
        </w:tabs>
        <w:autoSpaceDE w:val="0"/>
        <w:autoSpaceDN w:val="0"/>
        <w:spacing w:after="0" w:line="360" w:lineRule="auto"/>
        <w:jc w:val="both"/>
        <w:rPr>
          <w:rFonts w:asciiTheme="minorHAnsi" w:eastAsia="Times New Roman" w:hAnsiTheme="minorHAnsi" w:cstheme="minorHAnsi"/>
          <w:sz w:val="24"/>
          <w:szCs w:val="24"/>
          <w:lang w:eastAsia="pt-BR" w:bidi="pt-BR"/>
        </w:rPr>
      </w:pPr>
    </w:p>
    <w:p w14:paraId="75A12096" w14:textId="77777777" w:rsidR="000C3269" w:rsidRPr="00490768" w:rsidRDefault="000C3269" w:rsidP="000C3269">
      <w:pPr>
        <w:widowControl w:val="0"/>
        <w:numPr>
          <w:ilvl w:val="0"/>
          <w:numId w:val="17"/>
        </w:numPr>
        <w:tabs>
          <w:tab w:val="left" w:pos="284"/>
        </w:tabs>
        <w:autoSpaceDE w:val="0"/>
        <w:autoSpaceDN w:val="0"/>
        <w:spacing w:after="0" w:line="360" w:lineRule="auto"/>
        <w:ind w:left="0" w:firstLine="0"/>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é a idade do provável pensionista vitalício na data da</w:t>
      </w:r>
      <w:r w:rsidRPr="00490768">
        <w:rPr>
          <w:rFonts w:asciiTheme="minorHAnsi" w:eastAsia="Times New Roman" w:hAnsiTheme="minorHAnsi" w:cstheme="minorHAnsi"/>
          <w:spacing w:val="-6"/>
          <w:sz w:val="24"/>
          <w:szCs w:val="24"/>
          <w:lang w:eastAsia="pt-BR" w:bidi="pt-BR"/>
        </w:rPr>
        <w:t xml:space="preserve"> </w:t>
      </w:r>
      <w:r w:rsidRPr="00490768">
        <w:rPr>
          <w:rFonts w:asciiTheme="minorHAnsi" w:eastAsia="Times New Roman" w:hAnsiTheme="minorHAnsi" w:cstheme="minorHAnsi"/>
          <w:sz w:val="24"/>
          <w:szCs w:val="24"/>
          <w:lang w:eastAsia="pt-BR" w:bidi="pt-BR"/>
        </w:rPr>
        <w:t>avaliação;</w:t>
      </w:r>
    </w:p>
    <w:p w14:paraId="416C195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6B1532BD"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w  </w:t>
      </w:r>
      <w:r w:rsidRPr="00490768">
        <w:rPr>
          <w:rFonts w:asciiTheme="minorHAnsi" w:eastAsia="Times New Roman" w:hAnsiTheme="minorHAnsi" w:cstheme="minorHAnsi"/>
          <w:sz w:val="24"/>
          <w:szCs w:val="24"/>
          <w:lang w:eastAsia="pt-BR" w:bidi="pt-BR"/>
        </w:rPr>
        <w:t>é a idade do provável pensionista temporário mais novo na data da avaliação;</w:t>
      </w:r>
    </w:p>
    <w:p w14:paraId="27485A7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DC3975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z  </w:t>
      </w:r>
      <w:r w:rsidRPr="00490768">
        <w:rPr>
          <w:rFonts w:asciiTheme="minorHAnsi" w:eastAsia="Times New Roman" w:hAnsiTheme="minorHAnsi" w:cstheme="minorHAnsi"/>
          <w:sz w:val="24"/>
          <w:szCs w:val="24"/>
          <w:lang w:eastAsia="pt-BR" w:bidi="pt-BR"/>
        </w:rPr>
        <w:t>é a idade final da tábua de mortalidade;</w:t>
      </w:r>
    </w:p>
    <w:p w14:paraId="7390E39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87786D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position w:val="1"/>
          <w:sz w:val="24"/>
          <w:szCs w:val="24"/>
          <w:lang w:eastAsia="pt-BR" w:bidi="pt-BR"/>
        </w:rPr>
        <w:t>l</w:t>
      </w:r>
      <w:r w:rsidRPr="00490768">
        <w:rPr>
          <w:rFonts w:asciiTheme="minorHAnsi" w:eastAsia="Times New Roman" w:hAnsiTheme="minorHAnsi" w:cstheme="minorHAnsi"/>
          <w:b/>
          <w:i/>
          <w:sz w:val="24"/>
          <w:szCs w:val="24"/>
          <w:lang w:eastAsia="pt-BR" w:bidi="pt-BR"/>
        </w:rPr>
        <w:t xml:space="preserve">n  </w:t>
      </w:r>
      <w:r w:rsidRPr="00490768">
        <w:rPr>
          <w:rFonts w:asciiTheme="minorHAnsi" w:eastAsia="Times New Roman" w:hAnsiTheme="minorHAnsi" w:cstheme="minorHAnsi"/>
          <w:position w:val="1"/>
          <w:sz w:val="24"/>
          <w:szCs w:val="24"/>
          <w:lang w:eastAsia="pt-BR" w:bidi="pt-BR"/>
        </w:rPr>
        <w:t xml:space="preserve">é o número de vivos com a idade n, onde n </w:t>
      </w:r>
      <w:r w:rsidRPr="00490768">
        <w:rPr>
          <w:rFonts w:ascii="Cambria Math" w:eastAsia="Times New Roman" w:hAnsi="Cambria Math" w:cs="Cambria Math"/>
          <w:position w:val="1"/>
          <w:sz w:val="24"/>
          <w:szCs w:val="24"/>
          <w:lang w:eastAsia="pt-BR" w:bidi="pt-BR"/>
        </w:rPr>
        <w:t>∈</w:t>
      </w:r>
      <w:r w:rsidRPr="00490768">
        <w:rPr>
          <w:rFonts w:asciiTheme="minorHAnsi" w:eastAsia="Times New Roman" w:hAnsiTheme="minorHAnsi" w:cstheme="minorHAnsi"/>
          <w:position w:val="1"/>
          <w:sz w:val="24"/>
          <w:szCs w:val="24"/>
          <w:lang w:eastAsia="pt-BR" w:bidi="pt-BR"/>
        </w:rPr>
        <w:t>{x, y, w};</w:t>
      </w:r>
    </w:p>
    <w:p w14:paraId="3C7D03D4"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308C36B"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k  </w:t>
      </w:r>
      <w:r w:rsidRPr="00490768">
        <w:rPr>
          <w:rFonts w:asciiTheme="minorHAnsi" w:eastAsia="Times New Roman" w:hAnsiTheme="minorHAnsi" w:cstheme="minorHAnsi"/>
          <w:sz w:val="24"/>
          <w:szCs w:val="24"/>
          <w:lang w:eastAsia="pt-BR" w:bidi="pt-BR"/>
        </w:rPr>
        <w:t>é o tempo que falta para a transferência para a reserva remunerada, no caso dos militares de carreira, e para transferência para a reserva não remunerada, no caso dos militares temporários;</w:t>
      </w:r>
    </w:p>
    <w:p w14:paraId="223DACD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331BE309" w14:textId="77777777" w:rsidR="000C3269" w:rsidRPr="00490768" w:rsidRDefault="000C3269" w:rsidP="000C3269">
      <w:pPr>
        <w:widowControl w:val="0"/>
        <w:numPr>
          <w:ilvl w:val="0"/>
          <w:numId w:val="16"/>
        </w:numPr>
        <w:tabs>
          <w:tab w:val="left" w:pos="142"/>
        </w:tabs>
        <w:autoSpaceDE w:val="0"/>
        <w:autoSpaceDN w:val="0"/>
        <w:spacing w:after="0" w:line="360" w:lineRule="auto"/>
        <w:ind w:left="0" w:firstLine="0"/>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 é a taxa real de juros</w:t>
      </w:r>
      <w:r w:rsidRPr="00490768">
        <w:rPr>
          <w:rFonts w:asciiTheme="minorHAnsi" w:eastAsia="Times New Roman" w:hAnsiTheme="minorHAnsi" w:cstheme="minorHAnsi"/>
          <w:spacing w:val="-5"/>
          <w:sz w:val="24"/>
          <w:szCs w:val="24"/>
          <w:lang w:eastAsia="pt-BR" w:bidi="pt-BR"/>
        </w:rPr>
        <w:t xml:space="preserve"> </w:t>
      </w:r>
      <w:r w:rsidRPr="00490768">
        <w:rPr>
          <w:rFonts w:asciiTheme="minorHAnsi" w:eastAsia="Times New Roman" w:hAnsiTheme="minorHAnsi" w:cstheme="minorHAnsi"/>
          <w:sz w:val="24"/>
          <w:szCs w:val="24"/>
          <w:lang w:eastAsia="pt-BR" w:bidi="pt-BR"/>
        </w:rPr>
        <w:t>anual;</w:t>
      </w:r>
    </w:p>
    <w:p w14:paraId="4FE19594"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C342948"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t  </w:t>
      </w:r>
      <w:r w:rsidRPr="00490768">
        <w:rPr>
          <w:rFonts w:asciiTheme="minorHAnsi" w:eastAsia="Times New Roman" w:hAnsiTheme="minorHAnsi" w:cstheme="minorHAnsi"/>
          <w:sz w:val="24"/>
          <w:szCs w:val="24"/>
          <w:lang w:eastAsia="pt-BR" w:bidi="pt-BR"/>
        </w:rPr>
        <w:t>é o tempo medido em anos;</w:t>
      </w:r>
    </w:p>
    <w:p w14:paraId="182072D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FE19697"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Cambria Math" w:eastAsia="Cambria Math" w:hAnsi="Cambria Math" w:cs="Cambria Math"/>
          <w:sz w:val="24"/>
          <w:szCs w:val="24"/>
          <w:lang w:eastAsia="pt-BR" w:bidi="pt-BR"/>
        </w:rPr>
        <w:t>𝒗</w:t>
      </w:r>
      <w:r w:rsidRPr="00490768">
        <w:rPr>
          <w:rFonts w:ascii="Cambria Math" w:eastAsia="Cambria Math" w:hAnsi="Cambria Math" w:cs="Cambria Math"/>
          <w:sz w:val="24"/>
          <w:szCs w:val="24"/>
          <w:vertAlign w:val="superscript"/>
          <w:lang w:eastAsia="pt-BR" w:bidi="pt-BR"/>
        </w:rPr>
        <w:t>𝒕</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é o fator de desconto financeiro para período t, dado pela fórmula:</w:t>
      </w:r>
    </w:p>
    <w:p w14:paraId="7C5AF07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47C76490" w14:textId="5EF71CB8"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Para>
        <m:oMathParaPr>
          <m:jc m:val="left"/>
        </m:oMathParaPr>
        <m:oMath>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f>
            <m:fPr>
              <m:ctrlPr>
                <w:rPr>
                  <w:rFonts w:ascii="Cambria Math" w:eastAsia="Times New Roman" w:hAnsi="Cambria Math" w:cstheme="minorHAnsi"/>
                  <w:i/>
                  <w:sz w:val="24"/>
                  <w:szCs w:val="24"/>
                  <w:lang w:eastAsia="pt-BR" w:bidi="pt-BR"/>
                </w:rPr>
              </m:ctrlPr>
            </m:fPr>
            <m:num>
              <m:r>
                <w:rPr>
                  <w:rFonts w:ascii="Cambria Math" w:eastAsia="Times New Roman" w:hAnsi="Cambria Math" w:cstheme="minorHAnsi"/>
                  <w:sz w:val="24"/>
                  <w:szCs w:val="24"/>
                  <w:lang w:eastAsia="pt-BR" w:bidi="pt-BR"/>
                </w:rPr>
                <m:t>1</m:t>
              </m:r>
            </m:num>
            <m:den>
              <m:sSup>
                <m:sSupPr>
                  <m:ctrlPr>
                    <w:rPr>
                      <w:rFonts w:ascii="Cambria Math" w:eastAsia="Times New Roman" w:hAnsi="Cambria Math" w:cstheme="minorHAnsi"/>
                      <w:i/>
                      <w:sz w:val="24"/>
                      <w:szCs w:val="24"/>
                      <w:lang w:eastAsia="pt-BR" w:bidi="pt-BR"/>
                    </w:rPr>
                  </m:ctrlPr>
                </m:sSupPr>
                <m:e>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1+i</m:t>
                      </m:r>
                    </m:e>
                  </m:d>
                </m:e>
                <m:sup>
                  <m:r>
                    <w:rPr>
                      <w:rFonts w:ascii="Cambria Math" w:eastAsia="Times New Roman" w:hAnsi="Cambria Math" w:cstheme="minorHAnsi"/>
                      <w:sz w:val="24"/>
                      <w:szCs w:val="24"/>
                      <w:lang w:eastAsia="pt-BR" w:bidi="pt-BR"/>
                    </w:rPr>
                    <m:t xml:space="preserve">t </m:t>
                  </m:r>
                </m:sup>
              </m:sSup>
            </m:den>
          </m:f>
          <m:r>
            <w:rPr>
              <w:rFonts w:ascii="Cambria Math" w:eastAsia="Times New Roman" w:hAnsi="Cambria Math" w:cstheme="minorHAnsi"/>
              <w:sz w:val="24"/>
              <w:szCs w:val="24"/>
              <w:lang w:eastAsia="pt-BR" w:bidi="pt-BR"/>
            </w:rPr>
            <m:t xml:space="preserve">                                                                                                                                          (1)</m:t>
          </m:r>
        </m:oMath>
      </m:oMathPara>
    </w:p>
    <w:p w14:paraId="4769BAA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3E2AB0C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j  </w:t>
      </w:r>
      <w:r w:rsidRPr="00490768">
        <w:rPr>
          <w:rFonts w:asciiTheme="minorHAnsi" w:eastAsia="Times New Roman" w:hAnsiTheme="minorHAnsi" w:cstheme="minorHAnsi"/>
          <w:sz w:val="24"/>
          <w:szCs w:val="24"/>
          <w:lang w:eastAsia="pt-BR" w:bidi="pt-BR"/>
        </w:rPr>
        <w:t>é o tempo em anos após a provável concessão de pensão;</w:t>
      </w:r>
    </w:p>
    <w:p w14:paraId="06CC6B6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6B422A15"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Probf </w:t>
      </w:r>
      <w:r w:rsidRPr="00490768">
        <w:rPr>
          <w:rFonts w:asciiTheme="minorHAnsi" w:eastAsia="Times New Roman" w:hAnsiTheme="minorHAnsi" w:cstheme="minorHAnsi"/>
          <w:sz w:val="24"/>
          <w:szCs w:val="24"/>
          <w:lang w:eastAsia="pt-BR" w:bidi="pt-BR"/>
        </w:rPr>
        <w:t>é a maior probabilidade entre a de ter beneficiário vitalício e de ter beneficiário temporário;</w:t>
      </w:r>
    </w:p>
    <w:p w14:paraId="645560A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3A69348B"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noProof/>
          <w:sz w:val="24"/>
          <w:szCs w:val="24"/>
          <w:lang w:eastAsia="pt-BR"/>
        </w:rPr>
        <mc:AlternateContent>
          <mc:Choice Requires="wps">
            <w:drawing>
              <wp:anchor distT="0" distB="0" distL="114300" distR="114300" simplePos="0" relativeHeight="251648000" behindDoc="1" locked="0" layoutInCell="1" allowOverlap="1" wp14:anchorId="70AD5989" wp14:editId="2A13B000">
                <wp:simplePos x="0" y="0"/>
                <wp:positionH relativeFrom="page">
                  <wp:posOffset>1493520</wp:posOffset>
                </wp:positionH>
                <wp:positionV relativeFrom="paragraph">
                  <wp:posOffset>90805</wp:posOffset>
                </wp:positionV>
                <wp:extent cx="62865" cy="108585"/>
                <wp:effectExtent l="0" t="0" r="0" b="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7EC54"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5989" id="Caixa de Texto 6" o:spid="_x0000_s1028" type="#_x0000_t202" style="position:absolute;left:0;text-align:left;margin-left:117.6pt;margin-top:7.15pt;width:4.95pt;height:8.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" filled="f" stroked="f">
                <v:textbox inset="0,0,0,0">
                  <w:txbxContent>
                    <w:p w14:paraId="2697EC54"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v:textbox>
                <w10:wrap anchorx="page"/>
              </v:shape>
            </w:pict>
          </mc:Fallback>
        </mc:AlternateContent>
      </w:r>
      <w:r w:rsidRPr="00490768">
        <w:rPr>
          <w:rFonts w:ascii="Cambria Math" w:eastAsia="Cambria Math" w:hAnsi="Cambria Math" w:cs="Cambria Math"/>
          <w:sz w:val="24"/>
          <w:szCs w:val="24"/>
          <w:lang w:eastAsia="pt-BR" w:bidi="pt-BR"/>
        </w:rPr>
        <w:t>𝒗𝒂𝒍𝒐𝒓</w:t>
      </w:r>
      <w:r w:rsidRPr="00490768">
        <w:rPr>
          <w:rFonts w:ascii="Cambria Math" w:eastAsia="Cambria Math" w:hAnsi="Cambria Math" w:cs="Cambria Math"/>
          <w:sz w:val="24"/>
          <w:szCs w:val="24"/>
          <w:vertAlign w:val="superscript"/>
          <w:lang w:eastAsia="pt-BR" w:bidi="pt-BR"/>
        </w:rPr>
        <w:t>𝑩</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é o salário na idade x, de acordo com o plano de carreira do militar;</w:t>
      </w:r>
    </w:p>
    <w:p w14:paraId="71117E7A"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472E012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noProof/>
          <w:sz w:val="24"/>
          <w:szCs w:val="24"/>
          <w:lang w:eastAsia="pt-BR"/>
        </w:rPr>
        <mc:AlternateContent>
          <mc:Choice Requires="wps">
            <w:drawing>
              <wp:anchor distT="0" distB="0" distL="114300" distR="114300" simplePos="0" relativeHeight="251652096" behindDoc="1" locked="0" layoutInCell="1" allowOverlap="1" wp14:anchorId="4665DA61" wp14:editId="4C779467">
                <wp:simplePos x="0" y="0"/>
                <wp:positionH relativeFrom="page">
                  <wp:posOffset>1493520</wp:posOffset>
                </wp:positionH>
                <wp:positionV relativeFrom="paragraph">
                  <wp:posOffset>90805</wp:posOffset>
                </wp:positionV>
                <wp:extent cx="62865" cy="108585"/>
                <wp:effectExtent l="0" t="0" r="0" b="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2205E"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DA61" id="Caixa de Texto 5" o:spid="_x0000_s1029" type="#_x0000_t202" style="position:absolute;left:0;text-align:left;margin-left:117.6pt;margin-top:7.15pt;width:4.95pt;height:8.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" filled="f" stroked="f">
                <v:textbox inset="0,0,0,0">
                  <w:txbxContent>
                    <w:p w14:paraId="2D52205E"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v:textbox>
                <w10:wrap anchorx="page"/>
              </v:shape>
            </w:pict>
          </mc:Fallback>
        </mc:AlternateContent>
      </w:r>
      <w:r w:rsidRPr="00490768">
        <w:rPr>
          <w:rFonts w:ascii="Cambria Math" w:eastAsia="Cambria Math" w:hAnsi="Cambria Math" w:cs="Cambria Math"/>
          <w:sz w:val="24"/>
          <w:szCs w:val="24"/>
          <w:lang w:eastAsia="pt-BR" w:bidi="pt-BR"/>
        </w:rPr>
        <w:t>𝒗𝒂𝒍𝒐𝒓</w:t>
      </w:r>
      <w:r w:rsidRPr="00490768">
        <w:rPr>
          <w:rFonts w:ascii="Cambria Math" w:eastAsia="Cambria Math" w:hAnsi="Cambria Math" w:cs="Cambria Math"/>
          <w:sz w:val="24"/>
          <w:szCs w:val="24"/>
          <w:vertAlign w:val="superscript"/>
          <w:lang w:eastAsia="pt-BR" w:bidi="pt-BR"/>
        </w:rPr>
        <w:t>𝑪</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é o salário de contribuição na idade x, de acordo com o plano de carreira do militar;</w:t>
      </w:r>
    </w:p>
    <w:p w14:paraId="4AF0537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00BE216C"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ACN</w:t>
      </w:r>
      <w:r w:rsidRPr="00490768">
        <w:rPr>
          <w:rFonts w:asciiTheme="minorHAnsi" w:eastAsia="Times New Roman" w:hAnsiTheme="minorHAnsi" w:cstheme="minorHAnsi"/>
          <w:b/>
          <w:i/>
          <w:spacing w:val="43"/>
          <w:sz w:val="24"/>
          <w:szCs w:val="24"/>
          <w:lang w:eastAsia="pt-BR" w:bidi="pt-BR"/>
        </w:rPr>
        <w:t xml:space="preserve"> </w:t>
      </w:r>
      <w:r w:rsidRPr="00490768">
        <w:rPr>
          <w:rFonts w:asciiTheme="minorHAnsi" w:eastAsia="Times New Roman" w:hAnsiTheme="minorHAnsi" w:cstheme="minorHAnsi"/>
          <w:sz w:val="24"/>
          <w:szCs w:val="24"/>
          <w:lang w:eastAsia="pt-BR" w:bidi="pt-BR"/>
        </w:rPr>
        <w:t>é</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a</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alíquota</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de</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contribuição</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normal</w:t>
      </w:r>
      <w:r w:rsidRPr="00490768">
        <w:rPr>
          <w:rFonts w:asciiTheme="minorHAnsi" w:eastAsia="Times New Roman" w:hAnsiTheme="minorHAnsi" w:cstheme="minorHAnsi"/>
          <w:spacing w:val="-6"/>
          <w:sz w:val="24"/>
          <w:szCs w:val="24"/>
          <w:lang w:eastAsia="pt-BR" w:bidi="pt-BR"/>
        </w:rPr>
        <w:t xml:space="preserve"> </w:t>
      </w:r>
      <w:r w:rsidRPr="00490768">
        <w:rPr>
          <w:rFonts w:asciiTheme="minorHAnsi" w:eastAsia="Times New Roman" w:hAnsiTheme="minorHAnsi" w:cstheme="minorHAnsi"/>
          <w:sz w:val="24"/>
          <w:szCs w:val="24"/>
          <w:lang w:eastAsia="pt-BR" w:bidi="pt-BR"/>
        </w:rPr>
        <w:t>(10,5%),</w:t>
      </w:r>
      <w:r w:rsidRPr="00490768">
        <w:rPr>
          <w:rFonts w:asciiTheme="minorHAnsi" w:eastAsia="Times New Roman" w:hAnsiTheme="minorHAnsi" w:cstheme="minorHAnsi"/>
          <w:spacing w:val="-7"/>
          <w:sz w:val="24"/>
          <w:szCs w:val="24"/>
          <w:lang w:eastAsia="pt-BR" w:bidi="pt-BR"/>
        </w:rPr>
        <w:t xml:space="preserve"> </w:t>
      </w:r>
      <w:r w:rsidRPr="00490768">
        <w:rPr>
          <w:rFonts w:asciiTheme="minorHAnsi" w:eastAsia="Times New Roman" w:hAnsiTheme="minorHAnsi" w:cstheme="minorHAnsi"/>
          <w:sz w:val="24"/>
          <w:szCs w:val="24"/>
          <w:lang w:eastAsia="pt-BR" w:bidi="pt-BR"/>
        </w:rPr>
        <w:t>aplicada</w:t>
      </w:r>
      <w:r w:rsidRPr="00490768">
        <w:rPr>
          <w:rFonts w:asciiTheme="minorHAnsi" w:eastAsia="Times New Roman" w:hAnsiTheme="minorHAnsi" w:cstheme="minorHAnsi"/>
          <w:spacing w:val="-7"/>
          <w:sz w:val="24"/>
          <w:szCs w:val="24"/>
          <w:lang w:eastAsia="pt-BR" w:bidi="pt-BR"/>
        </w:rPr>
        <w:t xml:space="preserve"> </w:t>
      </w:r>
      <w:r w:rsidRPr="00490768">
        <w:rPr>
          <w:rFonts w:asciiTheme="minorHAnsi" w:eastAsia="Times New Roman" w:hAnsiTheme="minorHAnsi" w:cstheme="minorHAnsi"/>
          <w:sz w:val="24"/>
          <w:szCs w:val="24"/>
          <w:lang w:eastAsia="pt-BR" w:bidi="pt-BR"/>
        </w:rPr>
        <w:t>a</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todo</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militar,</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ativo</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ou</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inativo</w:t>
      </w:r>
      <w:r w:rsidRPr="00490768">
        <w:rPr>
          <w:rFonts w:asciiTheme="minorHAnsi" w:eastAsia="Times New Roman" w:hAnsiTheme="minorHAnsi" w:cstheme="minorHAnsi"/>
          <w:spacing w:val="-8"/>
          <w:sz w:val="24"/>
          <w:szCs w:val="24"/>
          <w:lang w:eastAsia="pt-BR" w:bidi="pt-BR"/>
        </w:rPr>
        <w:t xml:space="preserve"> </w:t>
      </w:r>
      <w:r w:rsidRPr="00490768">
        <w:rPr>
          <w:rFonts w:asciiTheme="minorHAnsi" w:eastAsia="Times New Roman" w:hAnsiTheme="minorHAnsi" w:cstheme="minorHAnsi"/>
          <w:sz w:val="24"/>
          <w:szCs w:val="24"/>
          <w:lang w:eastAsia="pt-BR" w:bidi="pt-BR"/>
        </w:rPr>
        <w:t>e</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seus pensionistas;</w:t>
      </w:r>
    </w:p>
    <w:p w14:paraId="1914DA05"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4FFCA49E"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 xml:space="preserve">ACE  </w:t>
      </w:r>
      <w:r w:rsidRPr="00490768">
        <w:rPr>
          <w:rFonts w:asciiTheme="minorHAnsi" w:eastAsia="Times New Roman" w:hAnsiTheme="minorHAnsi" w:cstheme="minorHAnsi"/>
          <w:sz w:val="24"/>
          <w:szCs w:val="24"/>
          <w:lang w:eastAsia="pt-BR" w:bidi="pt-BR"/>
        </w:rPr>
        <w:t xml:space="preserve">é a alíquota de contribuição extraordinária de 1,5%, atribuída, além da </w:t>
      </w:r>
      <w:r w:rsidRPr="00490768">
        <w:rPr>
          <w:rFonts w:asciiTheme="minorHAnsi" w:eastAsia="Times New Roman" w:hAnsiTheme="minorHAnsi" w:cstheme="minorHAnsi"/>
          <w:i/>
          <w:sz w:val="24"/>
          <w:szCs w:val="24"/>
          <w:lang w:eastAsia="pt-BR" w:bidi="pt-BR"/>
        </w:rPr>
        <w:t>ACN</w:t>
      </w:r>
      <w:r w:rsidRPr="00490768">
        <w:rPr>
          <w:rFonts w:asciiTheme="minorHAnsi" w:eastAsia="Times New Roman" w:hAnsiTheme="minorHAnsi" w:cstheme="minorHAnsi"/>
          <w:sz w:val="24"/>
          <w:szCs w:val="24"/>
          <w:lang w:eastAsia="pt-BR" w:bidi="pt-BR"/>
        </w:rPr>
        <w:t xml:space="preserve">, aos militares que optaram por contribuir com essa alíquota e aos pensionistas desses, exceto as pensionistas filhas vitalícias válidas que contribuem com a </w:t>
      </w:r>
      <w:r w:rsidRPr="00490768">
        <w:rPr>
          <w:rFonts w:asciiTheme="minorHAnsi" w:eastAsia="Times New Roman" w:hAnsiTheme="minorHAnsi" w:cstheme="minorHAnsi"/>
          <w:i/>
          <w:sz w:val="24"/>
          <w:szCs w:val="24"/>
          <w:lang w:eastAsia="pt-BR" w:bidi="pt-BR"/>
        </w:rPr>
        <w:t>ACF</w:t>
      </w:r>
      <w:r w:rsidRPr="00490768">
        <w:rPr>
          <w:rFonts w:asciiTheme="minorHAnsi" w:eastAsia="Times New Roman" w:hAnsiTheme="minorHAnsi" w:cstheme="minorHAnsi"/>
          <w:sz w:val="24"/>
          <w:szCs w:val="24"/>
          <w:lang w:eastAsia="pt-BR" w:bidi="pt-BR"/>
        </w:rPr>
        <w:t>;</w:t>
      </w:r>
    </w:p>
    <w:p w14:paraId="2A442C9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46F36E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i/>
          <w:sz w:val="24"/>
          <w:szCs w:val="24"/>
          <w:lang w:eastAsia="pt-BR" w:bidi="pt-BR"/>
        </w:rPr>
        <w:t>ACF</w:t>
      </w:r>
      <w:r w:rsidRPr="00490768">
        <w:rPr>
          <w:rFonts w:asciiTheme="minorHAnsi" w:eastAsia="Times New Roman" w:hAnsiTheme="minorHAnsi" w:cstheme="minorHAnsi"/>
          <w:b/>
          <w:i/>
          <w:spacing w:val="43"/>
          <w:sz w:val="24"/>
          <w:szCs w:val="24"/>
          <w:lang w:eastAsia="pt-BR" w:bidi="pt-BR"/>
        </w:rPr>
        <w:t xml:space="preserve"> </w:t>
      </w:r>
      <w:r w:rsidRPr="00490768">
        <w:rPr>
          <w:rFonts w:asciiTheme="minorHAnsi" w:eastAsia="Times New Roman" w:hAnsiTheme="minorHAnsi" w:cstheme="minorHAnsi"/>
          <w:sz w:val="24"/>
          <w:szCs w:val="24"/>
          <w:lang w:eastAsia="pt-BR" w:bidi="pt-BR"/>
        </w:rPr>
        <w:t>é</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alíquota</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de</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contribuição</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extraordinária</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de</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filhas</w:t>
      </w:r>
      <w:r w:rsidRPr="00490768">
        <w:rPr>
          <w:rFonts w:asciiTheme="minorHAnsi" w:eastAsia="Times New Roman" w:hAnsiTheme="minorHAnsi" w:cstheme="minorHAnsi"/>
          <w:spacing w:val="-9"/>
          <w:sz w:val="24"/>
          <w:szCs w:val="24"/>
          <w:lang w:eastAsia="pt-BR" w:bidi="pt-BR"/>
        </w:rPr>
        <w:t xml:space="preserve"> </w:t>
      </w:r>
      <w:r w:rsidRPr="00490768">
        <w:rPr>
          <w:rFonts w:asciiTheme="minorHAnsi" w:eastAsia="Times New Roman" w:hAnsiTheme="minorHAnsi" w:cstheme="minorHAnsi"/>
          <w:sz w:val="24"/>
          <w:szCs w:val="24"/>
          <w:lang w:eastAsia="pt-BR" w:bidi="pt-BR"/>
        </w:rPr>
        <w:t>vitalícias</w:t>
      </w:r>
      <w:r w:rsidRPr="00490768">
        <w:rPr>
          <w:rFonts w:asciiTheme="minorHAnsi" w:eastAsia="Times New Roman" w:hAnsiTheme="minorHAnsi" w:cstheme="minorHAnsi"/>
          <w:spacing w:val="-11"/>
          <w:sz w:val="24"/>
          <w:szCs w:val="24"/>
          <w:lang w:eastAsia="pt-BR" w:bidi="pt-BR"/>
        </w:rPr>
        <w:t xml:space="preserve"> </w:t>
      </w:r>
      <w:r w:rsidRPr="00490768">
        <w:rPr>
          <w:rFonts w:asciiTheme="minorHAnsi" w:eastAsia="Times New Roman" w:hAnsiTheme="minorHAnsi" w:cstheme="minorHAnsi"/>
          <w:sz w:val="24"/>
          <w:szCs w:val="24"/>
          <w:lang w:eastAsia="pt-BR" w:bidi="pt-BR"/>
        </w:rPr>
        <w:t>de</w:t>
      </w:r>
      <w:r w:rsidRPr="00490768">
        <w:rPr>
          <w:rFonts w:asciiTheme="minorHAnsi" w:eastAsia="Times New Roman" w:hAnsiTheme="minorHAnsi" w:cstheme="minorHAnsi"/>
          <w:spacing w:val="-13"/>
          <w:sz w:val="24"/>
          <w:szCs w:val="24"/>
          <w:lang w:eastAsia="pt-BR" w:bidi="pt-BR"/>
        </w:rPr>
        <w:t xml:space="preserve"> </w:t>
      </w:r>
      <w:r w:rsidRPr="00490768">
        <w:rPr>
          <w:rFonts w:asciiTheme="minorHAnsi" w:eastAsia="Times New Roman" w:hAnsiTheme="minorHAnsi" w:cstheme="minorHAnsi"/>
          <w:sz w:val="24"/>
          <w:szCs w:val="24"/>
          <w:lang w:eastAsia="pt-BR" w:bidi="pt-BR"/>
        </w:rPr>
        <w:t>3%,</w:t>
      </w:r>
      <w:r w:rsidRPr="00490768">
        <w:rPr>
          <w:rFonts w:asciiTheme="minorHAnsi" w:eastAsia="Times New Roman" w:hAnsiTheme="minorHAnsi" w:cstheme="minorHAnsi"/>
          <w:spacing w:val="-10"/>
          <w:sz w:val="24"/>
          <w:szCs w:val="24"/>
          <w:lang w:eastAsia="pt-BR" w:bidi="pt-BR"/>
        </w:rPr>
        <w:t xml:space="preserve"> </w:t>
      </w:r>
      <w:r w:rsidRPr="00490768">
        <w:rPr>
          <w:rFonts w:asciiTheme="minorHAnsi" w:eastAsia="Times New Roman" w:hAnsiTheme="minorHAnsi" w:cstheme="minorHAnsi"/>
          <w:sz w:val="24"/>
          <w:szCs w:val="24"/>
          <w:lang w:eastAsia="pt-BR" w:bidi="pt-BR"/>
        </w:rPr>
        <w:t>atribuída,</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além</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sz w:val="24"/>
          <w:szCs w:val="24"/>
          <w:lang w:eastAsia="pt-BR" w:bidi="pt-BR"/>
        </w:rPr>
        <w:t>da</w:t>
      </w:r>
      <w:r w:rsidRPr="00490768">
        <w:rPr>
          <w:rFonts w:asciiTheme="minorHAnsi" w:eastAsia="Times New Roman" w:hAnsiTheme="minorHAnsi" w:cstheme="minorHAnsi"/>
          <w:spacing w:val="-12"/>
          <w:sz w:val="24"/>
          <w:szCs w:val="24"/>
          <w:lang w:eastAsia="pt-BR" w:bidi="pt-BR"/>
        </w:rPr>
        <w:t xml:space="preserve"> </w:t>
      </w:r>
      <w:r w:rsidRPr="00490768">
        <w:rPr>
          <w:rFonts w:asciiTheme="minorHAnsi" w:eastAsia="Times New Roman" w:hAnsiTheme="minorHAnsi" w:cstheme="minorHAnsi"/>
          <w:i/>
          <w:iCs/>
          <w:sz w:val="24"/>
          <w:szCs w:val="24"/>
          <w:lang w:eastAsia="pt-BR" w:bidi="pt-BR"/>
        </w:rPr>
        <w:t>ACN</w:t>
      </w:r>
      <w:r w:rsidRPr="00490768">
        <w:rPr>
          <w:rFonts w:asciiTheme="minorHAnsi" w:eastAsia="Times New Roman" w:hAnsiTheme="minorHAnsi" w:cstheme="minorHAnsi"/>
          <w:sz w:val="24"/>
          <w:szCs w:val="24"/>
          <w:lang w:eastAsia="pt-BR" w:bidi="pt-BR"/>
        </w:rPr>
        <w:t>, às pensionistas filhas vitalícias</w:t>
      </w:r>
      <w:r w:rsidRPr="00490768">
        <w:rPr>
          <w:rFonts w:asciiTheme="minorHAnsi" w:eastAsia="Times New Roman" w:hAnsiTheme="minorHAnsi" w:cstheme="minorHAnsi"/>
          <w:spacing w:val="-1"/>
          <w:sz w:val="24"/>
          <w:szCs w:val="24"/>
          <w:lang w:eastAsia="pt-BR" w:bidi="pt-BR"/>
        </w:rPr>
        <w:t xml:space="preserve"> </w:t>
      </w:r>
      <w:r w:rsidRPr="00490768">
        <w:rPr>
          <w:rFonts w:asciiTheme="minorHAnsi" w:eastAsia="Times New Roman" w:hAnsiTheme="minorHAnsi" w:cstheme="minorHAnsi"/>
          <w:sz w:val="24"/>
          <w:szCs w:val="24"/>
          <w:lang w:eastAsia="pt-BR" w:bidi="pt-BR"/>
        </w:rPr>
        <w:t>válidas;</w:t>
      </w:r>
    </w:p>
    <w:p w14:paraId="099B2A65"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0B627AE"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bCs/>
          <w:iCs/>
          <w:sz w:val="24"/>
          <w:szCs w:val="24"/>
          <w:lang w:eastAsia="pt-BR" w:bidi="pt-BR"/>
        </w:rPr>
      </w:pPr>
      <w:r w:rsidRPr="00490768">
        <w:rPr>
          <w:rFonts w:asciiTheme="minorHAnsi" w:eastAsia="Times New Roman" w:hAnsiTheme="minorHAnsi" w:cstheme="minorHAnsi"/>
          <w:b/>
          <w:i/>
          <w:sz w:val="24"/>
          <w:szCs w:val="24"/>
          <w:lang w:eastAsia="pt-BR" w:bidi="pt-BR"/>
        </w:rPr>
        <w:t xml:space="preserve">TS  </w:t>
      </w:r>
      <w:r w:rsidRPr="00490768">
        <w:rPr>
          <w:rFonts w:asciiTheme="minorHAnsi" w:eastAsia="Times New Roman" w:hAnsiTheme="minorHAnsi" w:cstheme="minorHAnsi"/>
          <w:bCs/>
          <w:iCs/>
          <w:sz w:val="24"/>
          <w:szCs w:val="24"/>
          <w:lang w:eastAsia="pt-BR" w:bidi="pt-BR"/>
        </w:rPr>
        <w:t>é o tempo de serviço militar na data da avaliação;</w:t>
      </w:r>
    </w:p>
    <w:p w14:paraId="071D0087"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7EA9E50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bCs/>
          <w:iCs/>
          <w:sz w:val="24"/>
          <w:szCs w:val="24"/>
          <w:lang w:eastAsia="pt-BR" w:bidi="pt-BR"/>
        </w:rPr>
      </w:pPr>
      <w:r w:rsidRPr="00490768">
        <w:rPr>
          <w:rFonts w:asciiTheme="minorHAnsi" w:eastAsia="Times New Roman" w:hAnsiTheme="minorHAnsi" w:cstheme="minorHAnsi"/>
          <w:b/>
          <w:i/>
          <w:sz w:val="24"/>
          <w:szCs w:val="24"/>
          <w:lang w:eastAsia="pt-BR" w:bidi="pt-BR"/>
        </w:rPr>
        <w:t xml:space="preserve">TR  </w:t>
      </w:r>
      <w:r w:rsidRPr="00490768">
        <w:rPr>
          <w:rFonts w:asciiTheme="minorHAnsi" w:eastAsia="Times New Roman" w:hAnsiTheme="minorHAnsi" w:cstheme="minorHAnsi"/>
          <w:sz w:val="24"/>
          <w:szCs w:val="24"/>
          <w:lang w:eastAsia="pt-BR" w:bidi="pt-BR"/>
        </w:rPr>
        <w:t>é o tempo de serviço militar mínimo para a transferência para inatividade remunerada (35 anos), no caso dos militares de carreira, ou o tempo de serviço militar que obriga o desligamento do serviço ativo (8 anos) dos militares temporários</w:t>
      </w:r>
      <w:r w:rsidRPr="00490768">
        <w:rPr>
          <w:rFonts w:asciiTheme="minorHAnsi" w:eastAsia="Times New Roman" w:hAnsiTheme="minorHAnsi" w:cstheme="minorHAnsi"/>
          <w:bCs/>
          <w:iCs/>
          <w:sz w:val="24"/>
          <w:szCs w:val="24"/>
          <w:lang w:eastAsia="pt-BR" w:bidi="pt-BR"/>
        </w:rPr>
        <w:t>;</w:t>
      </w:r>
    </w:p>
    <w:p w14:paraId="56C3266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7A57C4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sz w:val="24"/>
          <w:szCs w:val="24"/>
          <w:lang w:eastAsia="pt-BR" w:bidi="pt-BR"/>
        </w:rPr>
        <w:t xml:space="preserve">Pensão Normal </w:t>
      </w:r>
      <w:r w:rsidRPr="00490768">
        <w:rPr>
          <w:rFonts w:asciiTheme="minorHAnsi" w:eastAsia="Times New Roman" w:hAnsiTheme="minorHAnsi" w:cstheme="minorHAnsi"/>
          <w:sz w:val="24"/>
          <w:szCs w:val="24"/>
          <w:lang w:eastAsia="pt-BR" w:bidi="pt-BR"/>
        </w:rPr>
        <w:t xml:space="preserve">é a pensão decorrente dos militares que contribuem somente com a </w:t>
      </w:r>
      <w:r w:rsidRPr="00490768">
        <w:rPr>
          <w:rFonts w:asciiTheme="minorHAnsi" w:eastAsia="Times New Roman" w:hAnsiTheme="minorHAnsi" w:cstheme="minorHAnsi"/>
          <w:i/>
          <w:iCs/>
          <w:sz w:val="24"/>
          <w:szCs w:val="24"/>
          <w:lang w:eastAsia="pt-BR" w:bidi="pt-BR"/>
        </w:rPr>
        <w:t>ACN</w:t>
      </w:r>
      <w:r w:rsidRPr="00490768">
        <w:rPr>
          <w:rFonts w:asciiTheme="minorHAnsi" w:eastAsia="Times New Roman" w:hAnsiTheme="minorHAnsi" w:cstheme="minorHAnsi"/>
          <w:sz w:val="24"/>
          <w:szCs w:val="24"/>
          <w:lang w:eastAsia="pt-BR" w:bidi="pt-BR"/>
        </w:rPr>
        <w:t>;</w:t>
      </w:r>
    </w:p>
    <w:p w14:paraId="17A31E5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b/>
          <w:sz w:val="24"/>
          <w:szCs w:val="24"/>
          <w:lang w:eastAsia="pt-BR" w:bidi="pt-BR"/>
        </w:rPr>
        <w:t xml:space="preserve">Pensão Extraordinária </w:t>
      </w:r>
      <w:r w:rsidRPr="00490768">
        <w:rPr>
          <w:rFonts w:asciiTheme="minorHAnsi" w:eastAsia="Times New Roman" w:hAnsiTheme="minorHAnsi" w:cstheme="minorHAnsi"/>
          <w:sz w:val="24"/>
          <w:szCs w:val="24"/>
          <w:lang w:eastAsia="pt-BR" w:bidi="pt-BR"/>
        </w:rPr>
        <w:t xml:space="preserve">é a pensão que excede ao período de pensão normal e é decorrente da </w:t>
      </w:r>
      <w:r w:rsidRPr="00490768">
        <w:rPr>
          <w:rFonts w:asciiTheme="minorHAnsi" w:eastAsia="Times New Roman" w:hAnsiTheme="minorHAnsi" w:cstheme="minorHAnsi"/>
          <w:i/>
          <w:iCs/>
          <w:sz w:val="24"/>
          <w:szCs w:val="24"/>
          <w:lang w:eastAsia="pt-BR" w:bidi="pt-BR"/>
        </w:rPr>
        <w:t>ACE</w:t>
      </w:r>
      <w:r w:rsidRPr="00490768">
        <w:rPr>
          <w:rFonts w:asciiTheme="minorHAnsi" w:eastAsia="Times New Roman" w:hAnsiTheme="minorHAnsi" w:cstheme="minorHAnsi"/>
          <w:sz w:val="24"/>
          <w:szCs w:val="24"/>
          <w:lang w:eastAsia="pt-BR" w:bidi="pt-BR"/>
        </w:rPr>
        <w:t>;</w:t>
      </w:r>
    </w:p>
    <w:p w14:paraId="67CE9137"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7AA5E6FC" w14:textId="77777777"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sPre>
          <m:sPrePr>
            <m:ctrlPr>
              <w:rPr>
                <w:rFonts w:ascii="Cambria Math" w:eastAsia="Times New Roman" w:hAnsi="Cambria Math" w:cstheme="minorHAnsi"/>
                <w:b/>
                <w:bCs/>
                <w:i/>
                <w:sz w:val="24"/>
                <w:szCs w:val="24"/>
                <w:lang w:eastAsia="pt-BR" w:bidi="pt-BR"/>
              </w:rPr>
            </m:ctrlPr>
          </m:sPrePr>
          <m:sub>
            <m:r>
              <m:rPr>
                <m:sty m:val="bi"/>
              </m:rPr>
              <w:rPr>
                <w:rFonts w:ascii="Cambria Math" w:eastAsia="Times New Roman" w:hAnsi="Cambria Math" w:cstheme="minorHAnsi"/>
                <w:sz w:val="24"/>
                <w:szCs w:val="24"/>
                <w:lang w:eastAsia="pt-BR" w:bidi="pt-BR"/>
              </w:rPr>
              <m:t>t</m:t>
            </m:r>
          </m:sub>
          <m:sup>
            <m:r>
              <m:rPr>
                <m:sty m:val="bi"/>
              </m:rPr>
              <w:rPr>
                <w:rFonts w:ascii="Cambria Math" w:eastAsia="Times New Roman" w:hAnsi="Cambria Math" w:cstheme="minorHAnsi"/>
                <w:sz w:val="24"/>
                <w:szCs w:val="24"/>
                <w:lang w:eastAsia="pt-BR" w:bidi="pt-BR"/>
              </w:rPr>
              <m:t>1</m:t>
            </m:r>
          </m:sup>
          <m:e>
            <m:sSubSup>
              <m:sSubSupPr>
                <m:ctrlPr>
                  <w:rPr>
                    <w:rFonts w:ascii="Cambria Math" w:eastAsia="Times New Roman" w:hAnsi="Cambria Math" w:cstheme="minorHAnsi"/>
                    <w:b/>
                    <w:bCs/>
                    <w:i/>
                    <w:sz w:val="24"/>
                    <w:szCs w:val="24"/>
                    <w:lang w:eastAsia="pt-BR" w:bidi="pt-BR"/>
                  </w:rPr>
                </m:ctrlPr>
              </m:sSubSupPr>
              <m:e>
                <m:r>
                  <m:rPr>
                    <m:sty m:val="bi"/>
                  </m:rPr>
                  <w:rPr>
                    <w:rFonts w:ascii="Cambria Math" w:eastAsia="Times New Roman" w:hAnsi="Cambria Math" w:cstheme="minorHAnsi"/>
                    <w:sz w:val="24"/>
                    <w:szCs w:val="24"/>
                    <w:lang w:eastAsia="pt-BR" w:bidi="pt-BR"/>
                  </w:rPr>
                  <m:t>p</m:t>
                </m:r>
              </m:e>
              <m:sub>
                <m:r>
                  <m:rPr>
                    <m:sty m:val="bi"/>
                  </m:rPr>
                  <w:rPr>
                    <w:rFonts w:ascii="Cambria Math" w:eastAsia="Times New Roman" w:hAnsi="Cambria Math" w:cstheme="minorHAnsi"/>
                    <w:sz w:val="24"/>
                    <w:szCs w:val="24"/>
                    <w:lang w:eastAsia="pt-BR" w:bidi="pt-BR"/>
                  </w:rPr>
                  <m:t>n</m:t>
                </m:r>
              </m:sub>
              <m:sup>
                <m:r>
                  <m:rPr>
                    <m:sty m:val="bi"/>
                  </m:rPr>
                  <w:rPr>
                    <w:rFonts w:ascii="Cambria Math" w:eastAsia="Times New Roman" w:hAnsi="Cambria Math" w:cstheme="minorHAnsi"/>
                    <w:sz w:val="24"/>
                    <w:szCs w:val="24"/>
                    <w:lang w:eastAsia="pt-BR" w:bidi="pt-BR"/>
                  </w:rPr>
                  <m:t>i</m:t>
                </m:r>
              </m:sup>
            </m:sSubSup>
          </m:e>
        </m:sPre>
      </m:oMath>
      <w:r w:rsidR="000C3269" w:rsidRPr="00490768">
        <w:rPr>
          <w:rFonts w:asciiTheme="minorHAnsi" w:eastAsia="Times New Roman" w:hAnsiTheme="minorHAnsi" w:cstheme="minorHAnsi"/>
          <w:b/>
          <w:i/>
          <w:sz w:val="24"/>
          <w:szCs w:val="24"/>
          <w:lang w:eastAsia="pt-BR" w:bidi="pt-BR"/>
        </w:rPr>
        <w:t xml:space="preserve">, </w:t>
      </w:r>
      <w:r w:rsidR="000C3269" w:rsidRPr="00490768">
        <w:rPr>
          <w:rFonts w:asciiTheme="minorHAnsi" w:eastAsia="Times New Roman" w:hAnsiTheme="minorHAnsi" w:cstheme="minorHAnsi"/>
          <w:position w:val="2"/>
          <w:sz w:val="24"/>
          <w:szCs w:val="24"/>
          <w:lang w:eastAsia="pt-BR" w:bidi="pt-BR"/>
        </w:rPr>
        <w:t xml:space="preserve">onde n </w:t>
      </w:r>
      <w:r w:rsidR="000C3269" w:rsidRPr="00490768">
        <w:rPr>
          <w:rFonts w:ascii="Cambria Math" w:eastAsia="Times New Roman" w:hAnsi="Cambria Math" w:cs="Cambria Math"/>
          <w:position w:val="2"/>
          <w:sz w:val="24"/>
          <w:szCs w:val="24"/>
          <w:lang w:eastAsia="pt-BR" w:bidi="pt-BR"/>
        </w:rPr>
        <w:t>∈</w:t>
      </w:r>
      <w:r w:rsidR="000C3269" w:rsidRPr="00490768">
        <w:rPr>
          <w:rFonts w:asciiTheme="minorHAnsi" w:eastAsia="Times New Roman" w:hAnsiTheme="minorHAnsi" w:cstheme="minorHAnsi"/>
          <w:position w:val="2"/>
          <w:sz w:val="24"/>
          <w:szCs w:val="24"/>
          <w:lang w:eastAsia="pt-BR" w:bidi="pt-BR"/>
        </w:rPr>
        <w:t xml:space="preserve">{x, y, w}, é a probabilidade geral de um indivíduo válido de idade </w:t>
      </w:r>
      <w:r w:rsidR="000C3269" w:rsidRPr="00490768">
        <w:rPr>
          <w:rFonts w:asciiTheme="minorHAnsi" w:eastAsia="Times New Roman" w:hAnsiTheme="minorHAnsi" w:cstheme="minorHAnsi"/>
          <w:i/>
          <w:position w:val="2"/>
          <w:sz w:val="24"/>
          <w:szCs w:val="24"/>
          <w:lang w:eastAsia="pt-BR" w:bidi="pt-BR"/>
        </w:rPr>
        <w:t xml:space="preserve">x, y ou w, </w:t>
      </w:r>
      <w:r w:rsidR="000C3269" w:rsidRPr="00490768">
        <w:rPr>
          <w:rFonts w:asciiTheme="minorHAnsi" w:eastAsia="Times New Roman" w:hAnsiTheme="minorHAnsi" w:cstheme="minorHAnsi"/>
          <w:position w:val="2"/>
          <w:sz w:val="24"/>
          <w:szCs w:val="24"/>
          <w:lang w:eastAsia="pt-BR" w:bidi="pt-BR"/>
        </w:rPr>
        <w:t xml:space="preserve">atingir </w:t>
      </w:r>
      <w:r w:rsidR="000C3269" w:rsidRPr="00490768">
        <w:rPr>
          <w:rFonts w:asciiTheme="minorHAnsi" w:eastAsia="Times New Roman" w:hAnsiTheme="minorHAnsi" w:cstheme="minorHAnsi"/>
          <w:sz w:val="24"/>
          <w:szCs w:val="24"/>
          <w:lang w:eastAsia="pt-BR" w:bidi="pt-BR"/>
        </w:rPr>
        <w:t xml:space="preserve">a idade </w:t>
      </w:r>
      <w:r w:rsidR="000C3269" w:rsidRPr="00490768">
        <w:rPr>
          <w:rFonts w:asciiTheme="minorHAnsi" w:eastAsia="Times New Roman" w:hAnsiTheme="minorHAnsi" w:cstheme="minorHAnsi"/>
          <w:i/>
          <w:sz w:val="24"/>
          <w:szCs w:val="24"/>
          <w:lang w:eastAsia="pt-BR" w:bidi="pt-BR"/>
        </w:rPr>
        <w:t>n+t</w:t>
      </w:r>
      <w:r w:rsidR="000C3269" w:rsidRPr="00490768">
        <w:rPr>
          <w:rFonts w:asciiTheme="minorHAnsi" w:eastAsia="Times New Roman" w:hAnsiTheme="minorHAnsi" w:cstheme="minorHAnsi"/>
          <w:sz w:val="24"/>
          <w:szCs w:val="24"/>
          <w:lang w:eastAsia="pt-BR" w:bidi="pt-BR"/>
        </w:rPr>
        <w:t>, dada pela seguinte fórmula:</w:t>
      </w:r>
    </w:p>
    <w:p w14:paraId="499B42FD"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6465BE0C" w14:textId="77777777"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Para>
        <m:oMathParaPr>
          <m:jc m:val="left"/>
        </m:oMathParaPr>
        <m:oMath>
          <m:sSubSup>
            <m:sSubSupPr>
              <m:ctrlPr>
                <w:rPr>
                  <w:rFonts w:ascii="Cambria Math" w:eastAsia="Times New Roman" w:hAnsi="Cambria Math" w:cstheme="minorHAnsi"/>
                  <w:i/>
                  <w:sz w:val="24"/>
                  <w:szCs w:val="24"/>
                  <w:lang w:eastAsia="pt-BR" w:bidi="pt-BR"/>
                </w:rPr>
              </m:ctrlPr>
            </m:sSubSupPr>
            <m:e>
              <w:bookmarkStart w:id="322" w:name="_Hlk63697941"/>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n</m:t>
                      </m:r>
                    </m:sub>
                    <m:sup>
                      <m:r>
                        <w:rPr>
                          <w:rFonts w:ascii="Cambria Math" w:eastAsia="Times New Roman" w:hAnsi="Cambria Math" w:cstheme="minorHAnsi"/>
                          <w:sz w:val="24"/>
                          <w:szCs w:val="24"/>
                          <w:lang w:eastAsia="pt-BR" w:bidi="pt-BR"/>
                        </w:rPr>
                        <m:t>i</m:t>
                      </m:r>
                    </m:sup>
                  </m:sSubSup>
                </m:e>
              </m:sPre>
              <w:bookmarkEnd w:id="322"/>
            </m:e>
            <m:sub>
              <m:r>
                <w:rPr>
                  <w:rFonts w:ascii="Cambria Math" w:eastAsia="Times New Roman" w:hAnsi="Cambria Math" w:cstheme="minorHAnsi"/>
                  <w:sz w:val="24"/>
                  <w:szCs w:val="24"/>
                  <w:lang w:eastAsia="pt-BR" w:bidi="pt-BR"/>
                </w:rPr>
                <m:t>1</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m:t>
          </m:r>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l</m:t>
                  </m:r>
                </m:e>
                <m:sub>
                  <m:r>
                    <w:rPr>
                      <w:rFonts w:ascii="Cambria Math" w:eastAsia="Times New Roman" w:hAnsi="Cambria Math" w:cstheme="minorHAnsi"/>
                      <w:sz w:val="24"/>
                      <w:szCs w:val="24"/>
                      <w:lang w:eastAsia="pt-BR" w:bidi="pt-BR"/>
                    </w:rPr>
                    <m:t>n+t</m:t>
                  </m:r>
                </m:sub>
              </m:sSub>
            </m:num>
            <m:den>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l</m:t>
                  </m:r>
                </m:e>
                <m:sub>
                  <m:r>
                    <w:rPr>
                      <w:rFonts w:ascii="Cambria Math" w:eastAsia="Times New Roman" w:hAnsi="Cambria Math" w:cstheme="minorHAnsi"/>
                      <w:sz w:val="24"/>
                      <w:szCs w:val="24"/>
                      <w:lang w:eastAsia="pt-BR" w:bidi="pt-BR"/>
                    </w:rPr>
                    <m:t>n</m:t>
                  </m:r>
                </m:sub>
              </m:sSub>
            </m:den>
          </m:f>
          <m:r>
            <w:rPr>
              <w:rFonts w:ascii="Cambria Math" w:eastAsia="Times New Roman" w:hAnsi="Cambria Math" w:cstheme="minorHAnsi"/>
              <w:sz w:val="24"/>
              <w:szCs w:val="24"/>
              <w:lang w:eastAsia="pt-BR" w:bidi="pt-BR"/>
            </w:rPr>
            <m:t xml:space="preserve">                                                                                                                                              (2)</m:t>
          </m:r>
        </m:oMath>
      </m:oMathPara>
    </w:p>
    <w:p w14:paraId="2E38BFE8"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5226F03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Em que </w:t>
      </w:r>
      <w:r w:rsidRPr="00490768">
        <w:rPr>
          <w:rFonts w:ascii="Cambria Math" w:eastAsia="Cambria Math" w:hAnsi="Cambria Math" w:cs="Cambria Math"/>
          <w:sz w:val="24"/>
          <w:szCs w:val="24"/>
          <w:lang w:eastAsia="pt-BR" w:bidi="pt-BR"/>
        </w:rPr>
        <w:t>𝑙</w:t>
      </w:r>
      <w:r w:rsidRPr="00490768">
        <w:rPr>
          <w:rFonts w:ascii="Cambria Math" w:eastAsia="Cambria Math" w:hAnsi="Cambria Math" w:cs="Cambria Math"/>
          <w:position w:val="-4"/>
          <w:sz w:val="24"/>
          <w:szCs w:val="24"/>
          <w:lang w:eastAsia="pt-BR" w:bidi="pt-BR"/>
        </w:rPr>
        <w:t>𝑛</w:t>
      </w:r>
      <w:r w:rsidRPr="00490768">
        <w:rPr>
          <w:rFonts w:asciiTheme="minorHAnsi" w:eastAsia="Cambria Math" w:hAnsiTheme="minorHAnsi" w:cstheme="minorHAnsi"/>
          <w:position w:val="-4"/>
          <w:sz w:val="24"/>
          <w:szCs w:val="24"/>
          <w:lang w:eastAsia="pt-BR" w:bidi="pt-BR"/>
        </w:rPr>
        <w:t>+</w:t>
      </w:r>
      <w:r w:rsidRPr="00490768">
        <w:rPr>
          <w:rFonts w:ascii="Cambria Math" w:eastAsia="Cambria Math" w:hAnsi="Cambria Math" w:cs="Cambria Math"/>
          <w:position w:val="-4"/>
          <w:sz w:val="24"/>
          <w:szCs w:val="24"/>
          <w:lang w:eastAsia="pt-BR" w:bidi="pt-BR"/>
        </w:rPr>
        <w:t>𝑡</w:t>
      </w:r>
      <w:r w:rsidRPr="00490768">
        <w:rPr>
          <w:rFonts w:asciiTheme="minorHAnsi" w:eastAsia="Cambria Math" w:hAnsiTheme="minorHAnsi" w:cstheme="minorHAnsi"/>
          <w:position w:val="-4"/>
          <w:sz w:val="24"/>
          <w:szCs w:val="24"/>
          <w:lang w:eastAsia="pt-BR" w:bidi="pt-BR"/>
        </w:rPr>
        <w:t xml:space="preserve"> </w:t>
      </w:r>
      <w:r w:rsidRPr="00490768">
        <w:rPr>
          <w:rFonts w:asciiTheme="minorHAnsi" w:eastAsia="Times New Roman" w:hAnsiTheme="minorHAnsi" w:cstheme="minorHAnsi"/>
          <w:sz w:val="24"/>
          <w:szCs w:val="24"/>
          <w:lang w:eastAsia="pt-BR" w:bidi="pt-BR"/>
        </w:rPr>
        <w:t>foi obtido conforme a Tábua Biométrica de Mortalidade.</w:t>
      </w:r>
    </w:p>
    <w:p w14:paraId="3AD9312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393FD5ED"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noProof/>
          <w:sz w:val="24"/>
          <w:szCs w:val="24"/>
          <w:lang w:eastAsia="pt-BR"/>
        </w:rPr>
        <mc:AlternateContent>
          <mc:Choice Requires="wps">
            <w:drawing>
              <wp:anchor distT="0" distB="0" distL="114300" distR="114300" simplePos="0" relativeHeight="251654144" behindDoc="1" locked="0" layoutInCell="1" allowOverlap="1" wp14:anchorId="2285131B" wp14:editId="663AA48F">
                <wp:simplePos x="0" y="0"/>
                <wp:positionH relativeFrom="page">
                  <wp:posOffset>1247140</wp:posOffset>
                </wp:positionH>
                <wp:positionV relativeFrom="paragraph">
                  <wp:posOffset>150495</wp:posOffset>
                </wp:positionV>
                <wp:extent cx="62865" cy="108585"/>
                <wp:effectExtent l="0" t="0" r="4445" b="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0856C"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131B" id="Caixa de Texto 4" o:spid="_x0000_s1030" type="#_x0000_t202" style="position:absolute;left:0;text-align:left;margin-left:98.2pt;margin-top:11.85pt;width:4.95pt;height:8.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" filled="f" stroked="f">
                <v:textbox inset="0,0,0,0">
                  <w:txbxContent>
                    <w:p w14:paraId="42B0856C" w14:textId="77777777" w:rsidR="00355353" w:rsidRDefault="00355353" w:rsidP="000C3269">
                      <w:pPr>
                        <w:spacing w:line="170" w:lineRule="exact"/>
                        <w:rPr>
                          <w:rFonts w:ascii="Cambria Math" w:eastAsia="Cambria Math"/>
                          <w:sz w:val="17"/>
                        </w:rPr>
                      </w:pPr>
                      <w:r>
                        <w:rPr>
                          <w:rFonts w:ascii="Cambria Math" w:eastAsia="Cambria Math"/>
                          <w:sz w:val="17"/>
                        </w:rPr>
                        <w:t>𝒙</w:t>
                      </w:r>
                    </w:p>
                  </w:txbxContent>
                </v:textbox>
                <w10:wrap anchorx="page"/>
              </v:shape>
            </w:pict>
          </mc:Fallback>
        </mc:AlternateContent>
      </w:r>
      <m:oMath>
        <m:sPre>
          <m:sPrePr>
            <m:ctrlPr>
              <w:rPr>
                <w:rFonts w:ascii="Cambria Math" w:eastAsia="Times New Roman" w:hAnsi="Cambria Math" w:cstheme="minorHAnsi"/>
                <w:b/>
                <w:bCs/>
                <w:i/>
                <w:sz w:val="24"/>
                <w:szCs w:val="24"/>
                <w:lang w:eastAsia="pt-BR" w:bidi="pt-BR"/>
              </w:rPr>
            </m:ctrlPr>
          </m:sPrePr>
          <m:sub>
            <m:r>
              <m:rPr>
                <m:sty m:val="bi"/>
              </m:rPr>
              <w:rPr>
                <w:rFonts w:ascii="Cambria Math" w:eastAsia="Times New Roman" w:hAnsi="Cambria Math" w:cstheme="minorHAnsi"/>
                <w:sz w:val="24"/>
                <w:szCs w:val="24"/>
                <w:lang w:eastAsia="pt-BR" w:bidi="pt-BR"/>
              </w:rPr>
              <m:t>t</m:t>
            </m:r>
          </m:sub>
          <m:sup>
            <m:r>
              <m:rPr>
                <m:sty m:val="bi"/>
              </m:rPr>
              <w:rPr>
                <w:rFonts w:ascii="Cambria Math" w:eastAsia="Times New Roman" w:hAnsi="Cambria Math" w:cstheme="minorHAnsi"/>
                <w:sz w:val="24"/>
                <w:szCs w:val="24"/>
                <w:lang w:eastAsia="pt-BR" w:bidi="pt-BR"/>
              </w:rPr>
              <m:t>1</m:t>
            </m:r>
          </m:sup>
          <m:e>
            <m:sSubSup>
              <m:sSubSupPr>
                <m:ctrlPr>
                  <w:rPr>
                    <w:rFonts w:ascii="Cambria Math" w:hAnsi="Cambria Math" w:cstheme="minorHAnsi"/>
                    <w:b/>
                    <w:bCs/>
                    <w:i/>
                    <w:spacing w:val="20"/>
                    <w:sz w:val="24"/>
                    <w:szCs w:val="24"/>
                    <w:lang w:eastAsia="pt-BR" w:bidi="pt-BR"/>
                  </w:rPr>
                </m:ctrlPr>
              </m:sSubSupPr>
              <m:e>
                <m:r>
                  <m:rPr>
                    <m:sty m:val="bi"/>
                  </m:rPr>
                  <w:rPr>
                    <w:rFonts w:ascii="Cambria Math" w:eastAsia="Times New Roman" w:hAnsi="Cambria Math" w:cstheme="minorHAnsi"/>
                    <w:sz w:val="24"/>
                    <w:szCs w:val="24"/>
                    <w:lang w:eastAsia="pt-BR" w:bidi="pt-BR"/>
                  </w:rPr>
                  <m:t>p</m:t>
                </m:r>
              </m:e>
              <m:sub>
                <m:r>
                  <m:rPr>
                    <m:sty m:val="bi"/>
                  </m:rPr>
                  <w:rPr>
                    <w:rFonts w:ascii="Cambria Math" w:hAnsi="Cambria Math" w:cstheme="minorHAnsi"/>
                    <w:spacing w:val="20"/>
                    <w:sz w:val="24"/>
                    <w:szCs w:val="24"/>
                    <w:lang w:eastAsia="pt-BR" w:bidi="pt-BR"/>
                  </w:rPr>
                  <m:t>a</m:t>
                </m:r>
              </m:sub>
              <m:sup>
                <m:r>
                  <m:rPr>
                    <m:sty m:val="bi"/>
                  </m:rPr>
                  <w:rPr>
                    <w:rFonts w:ascii="Cambria Math" w:eastAsia="Times New Roman" w:hAnsi="Cambria Math" w:cstheme="minorHAnsi"/>
                    <w:sz w:val="24"/>
                    <w:szCs w:val="24"/>
                    <w:lang w:eastAsia="pt-BR" w:bidi="pt-BR"/>
                  </w:rPr>
                  <m:t>aa</m:t>
                </m:r>
              </m:sup>
            </m:sSubSup>
          </m:e>
        </m:sPre>
        <m:r>
          <m:rPr>
            <m:sty m:val="bi"/>
          </m:rPr>
          <w:rPr>
            <w:rFonts w:ascii="Cambria Math" w:eastAsia="Times New Roman" w:hAnsi="Cambria Math" w:cstheme="minorHAnsi"/>
            <w:sz w:val="24"/>
            <w:szCs w:val="24"/>
            <w:lang w:eastAsia="pt-BR" w:bidi="pt-BR"/>
          </w:rPr>
          <m:t xml:space="preserve"> </m:t>
        </m:r>
      </m:oMath>
      <w:r w:rsidRPr="00490768">
        <w:rPr>
          <w:rFonts w:asciiTheme="minorHAnsi" w:eastAsia="Times New Roman" w:hAnsiTheme="minorHAnsi" w:cstheme="minorHAnsi"/>
          <w:sz w:val="24"/>
          <w:szCs w:val="24"/>
          <w:lang w:eastAsia="pt-BR" w:bidi="pt-BR"/>
        </w:rPr>
        <w:t xml:space="preserve">é a probabilidade de um militar da ativa de idade </w:t>
      </w:r>
      <w:r w:rsidRPr="00490768">
        <w:rPr>
          <w:rFonts w:asciiTheme="minorHAnsi" w:eastAsia="Cambria Math" w:hAnsiTheme="minorHAnsi" w:cstheme="minorHAnsi"/>
          <w:sz w:val="24"/>
          <w:szCs w:val="24"/>
          <w:lang w:eastAsia="pt-BR" w:bidi="pt-BR"/>
        </w:rPr>
        <w:t xml:space="preserve">x </w:t>
      </w:r>
      <w:r w:rsidRPr="00490768">
        <w:rPr>
          <w:rFonts w:asciiTheme="minorHAnsi" w:eastAsia="Times New Roman" w:hAnsiTheme="minorHAnsi" w:cstheme="minorHAnsi"/>
          <w:sz w:val="24"/>
          <w:szCs w:val="24"/>
          <w:lang w:eastAsia="pt-BR" w:bidi="pt-BR"/>
        </w:rPr>
        <w:t xml:space="preserve">atingir na ativa a idade </w:t>
      </w:r>
      <w:r w:rsidRPr="00490768">
        <w:rPr>
          <w:rFonts w:asciiTheme="minorHAnsi" w:eastAsia="Times New Roman" w:hAnsiTheme="minorHAnsi" w:cstheme="minorHAnsi"/>
          <w:i/>
          <w:sz w:val="24"/>
          <w:szCs w:val="24"/>
          <w:lang w:eastAsia="pt-BR" w:bidi="pt-BR"/>
        </w:rPr>
        <w:t xml:space="preserve">x+t, </w:t>
      </w:r>
      <w:r w:rsidRPr="00490768">
        <w:rPr>
          <w:rFonts w:asciiTheme="minorHAnsi" w:eastAsia="Times New Roman" w:hAnsiTheme="minorHAnsi" w:cstheme="minorHAnsi"/>
          <w:sz w:val="24"/>
          <w:szCs w:val="24"/>
          <w:lang w:eastAsia="pt-BR" w:bidi="pt-BR"/>
        </w:rPr>
        <w:t>dada pela seguinte fórmula:</w:t>
      </w:r>
    </w:p>
    <w:p w14:paraId="60FEAB61"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501909E" w14:textId="77777777"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Para>
        <m:oMath>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Sup>
                <m:sSubSupPr>
                  <m:ctrlPr>
                    <w:rPr>
                      <w:rFonts w:ascii="Cambria Math" w:hAnsi="Cambria Math" w:cstheme="minorHAnsi"/>
                      <w:i/>
                      <w:spacing w:val="20"/>
                      <w:sz w:val="24"/>
                      <w:szCs w:val="24"/>
                      <w:lang w:eastAsia="pt-BR" w:bidi="pt-BR"/>
                    </w:rPr>
                  </m:ctrlPr>
                </m:sSubSup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e>
          </m:sPre>
          <m:r>
            <w:rPr>
              <w:rFonts w:ascii="Cambria Math" w:eastAsia="Times New Roman" w:hAnsi="Cambria Math" w:cstheme="minorHAnsi"/>
              <w:sz w:val="24"/>
              <w:szCs w:val="24"/>
              <w:lang w:eastAsia="pt-BR" w:bidi="pt-BR"/>
            </w:rPr>
            <m:t>=</m:t>
          </m:r>
          <m:f>
            <m:fPr>
              <m:ctrlPr>
                <w:rPr>
                  <w:rFonts w:ascii="Cambria Math" w:eastAsia="Times New Roman" w:hAnsi="Cambria Math" w:cstheme="minorHAnsi"/>
                  <w:i/>
                  <w:sz w:val="24"/>
                  <w:szCs w:val="24"/>
                  <w:lang w:eastAsia="pt-BR" w:bidi="pt-BR"/>
                </w:rPr>
              </m:ctrlPr>
            </m:fPr>
            <m:num>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l</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aa</m:t>
                  </m:r>
                </m:sup>
              </m:sSubSup>
            </m:num>
            <m:den>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l</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den>
          </m:f>
          <m:r>
            <w:rPr>
              <w:rFonts w:ascii="Cambria Math" w:eastAsia="Times New Roman" w:hAnsi="Cambria Math" w:cstheme="minorHAnsi"/>
              <w:sz w:val="24"/>
              <w:szCs w:val="24"/>
              <w:lang w:eastAsia="pt-BR" w:bidi="pt-BR"/>
            </w:rPr>
            <m:t xml:space="preserve">                                                                                                                                              (3)</m:t>
          </m:r>
        </m:oMath>
      </m:oMathPara>
    </w:p>
    <w:p w14:paraId="4815B1D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0354B15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noProof/>
          <w:sz w:val="24"/>
          <w:szCs w:val="24"/>
          <w:lang w:eastAsia="pt-BR"/>
        </w:rPr>
        <mc:AlternateContent>
          <mc:Choice Requires="wps">
            <w:drawing>
              <wp:anchor distT="0" distB="0" distL="114300" distR="114300" simplePos="0" relativeHeight="251656192" behindDoc="1" locked="0" layoutInCell="1" allowOverlap="1" wp14:anchorId="72C7F32A" wp14:editId="7BC87DB4">
                <wp:simplePos x="0" y="0"/>
                <wp:positionH relativeFrom="page">
                  <wp:posOffset>1637030</wp:posOffset>
                </wp:positionH>
                <wp:positionV relativeFrom="paragraph">
                  <wp:posOffset>153670</wp:posOffset>
                </wp:positionV>
                <wp:extent cx="194310" cy="108585"/>
                <wp:effectExtent l="0" t="1905" r="0" b="381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B60D2" w14:textId="77777777" w:rsidR="00355353" w:rsidRDefault="00355353" w:rsidP="000C3269">
                            <w:pPr>
                              <w:spacing w:line="170" w:lineRule="exact"/>
                              <w:rPr>
                                <w:rFonts w:ascii="Cambria Math" w:eastAsia="Cambria Math"/>
                                <w:sz w:val="17"/>
                              </w:rPr>
                            </w:pPr>
                            <w:r>
                              <w:rPr>
                                <w:rFonts w:ascii="Cambria Math" w:eastAsia="Cambria Math"/>
                                <w:w w:val="105"/>
                                <w:sz w:val="17"/>
                              </w:rPr>
                              <w:t>𝑥+𝑡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7F32A" id="Caixa de Texto 3" o:spid="_x0000_s1031" type="#_x0000_t202" style="position:absolute;left:0;text-align:left;margin-left:128.9pt;margin-top:12.1pt;width:15.3pt;height:8.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" filled="f" stroked="f">
                <v:textbox inset="0,0,0,0">
                  <w:txbxContent>
                    <w:p w14:paraId="08FB60D2" w14:textId="77777777" w:rsidR="00355353" w:rsidRDefault="00355353" w:rsidP="000C3269">
                      <w:pPr>
                        <w:spacing w:line="170" w:lineRule="exact"/>
                        <w:rPr>
                          <w:rFonts w:ascii="Cambria Math" w:eastAsia="Cambria Math"/>
                          <w:sz w:val="17"/>
                        </w:rPr>
                      </w:pPr>
                      <w:r>
                        <w:rPr>
                          <w:rFonts w:ascii="Cambria Math" w:eastAsia="Cambria Math"/>
                          <w:w w:val="105"/>
                          <w:sz w:val="17"/>
                        </w:rPr>
                        <w:t>𝑥+𝑡</w:t>
                      </w:r>
                    </w:p>
                  </w:txbxContent>
                </v:textbox>
                <w10:wrap anchorx="page"/>
              </v:shape>
            </w:pict>
          </mc:Fallback>
        </mc:AlternateContent>
      </w:r>
      <w:r w:rsidRPr="00490768">
        <w:rPr>
          <w:rFonts w:asciiTheme="minorHAnsi" w:eastAsia="Times New Roman" w:hAnsiTheme="minorHAnsi" w:cstheme="minorHAnsi"/>
          <w:sz w:val="24"/>
          <w:szCs w:val="24"/>
          <w:lang w:eastAsia="pt-BR" w:bidi="pt-BR"/>
        </w:rPr>
        <w:t xml:space="preserve">Em que </w:t>
      </w:r>
      <w:r w:rsidRPr="00490768">
        <w:rPr>
          <w:rFonts w:ascii="Cambria Math" w:eastAsia="Cambria Math" w:hAnsi="Cambria Math" w:cs="Cambria Math"/>
          <w:sz w:val="24"/>
          <w:szCs w:val="24"/>
          <w:lang w:eastAsia="pt-BR" w:bidi="pt-BR"/>
        </w:rPr>
        <w:t>𝑙</w:t>
      </w:r>
      <w:r w:rsidRPr="00490768">
        <w:rPr>
          <w:rFonts w:ascii="Cambria Math" w:eastAsia="Cambria Math" w:hAnsi="Cambria Math" w:cs="Cambria Math"/>
          <w:sz w:val="24"/>
          <w:szCs w:val="24"/>
          <w:vertAlign w:val="superscript"/>
          <w:lang w:eastAsia="pt-BR" w:bidi="pt-BR"/>
        </w:rPr>
        <w:t>𝑎𝑎</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foi obtido conforme a Tábua Biométrica de Mortalidade.</w:t>
      </w:r>
    </w:p>
    <w:p w14:paraId="63252D5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448C29E"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Cambria Math" w:eastAsia="Cambria Math" w:hAnsi="Cambria Math" w:cs="Cambria Math"/>
          <w:sz w:val="24"/>
          <w:szCs w:val="24"/>
          <w:lang w:eastAsia="pt-BR" w:bidi="pt-BR"/>
        </w:rPr>
        <w:t>𝒒</w:t>
      </w:r>
      <w:r w:rsidRPr="00490768">
        <w:rPr>
          <w:rFonts w:ascii="Cambria Math" w:eastAsia="Cambria Math" w:hAnsi="Cambria Math" w:cs="Cambria Math"/>
          <w:sz w:val="24"/>
          <w:szCs w:val="24"/>
          <w:vertAlign w:val="subscript"/>
          <w:lang w:eastAsia="pt-BR" w:bidi="pt-BR"/>
        </w:rPr>
        <w:t>𝒙</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 xml:space="preserve">é a probabilidade de um indivíduo válido falecer antes de completar a idade </w:t>
      </w:r>
      <w:r w:rsidRPr="00490768">
        <w:rPr>
          <w:rFonts w:asciiTheme="minorHAnsi" w:eastAsia="Cambria Math" w:hAnsiTheme="minorHAnsi" w:cstheme="minorHAnsi"/>
          <w:i/>
          <w:sz w:val="24"/>
          <w:szCs w:val="24"/>
          <w:lang w:eastAsia="pt-BR" w:bidi="pt-BR"/>
        </w:rPr>
        <w:t>x + 1</w:t>
      </w:r>
      <w:r w:rsidRPr="00490768">
        <w:rPr>
          <w:rFonts w:asciiTheme="minorHAnsi" w:eastAsia="Cambria Math" w:hAnsiTheme="minorHAnsi" w:cstheme="minorHAnsi"/>
          <w:iCs/>
          <w:sz w:val="24"/>
          <w:szCs w:val="24"/>
          <w:lang w:eastAsia="pt-BR" w:bidi="pt-BR"/>
        </w:rPr>
        <w:t>,</w:t>
      </w:r>
      <w:r w:rsidRPr="00490768">
        <w:rPr>
          <w:rFonts w:asciiTheme="minorHAnsi" w:eastAsia="Cambria Math" w:hAnsiTheme="minorHAnsi" w:cstheme="minorHAnsi"/>
          <w:i/>
          <w:sz w:val="24"/>
          <w:szCs w:val="24"/>
          <w:lang w:eastAsia="pt-BR" w:bidi="pt-BR"/>
        </w:rPr>
        <w:t xml:space="preserve"> </w:t>
      </w:r>
      <w:r w:rsidRPr="00490768">
        <w:rPr>
          <w:rFonts w:asciiTheme="minorHAnsi" w:eastAsia="Times New Roman" w:hAnsiTheme="minorHAnsi" w:cstheme="minorHAnsi"/>
          <w:sz w:val="24"/>
          <w:szCs w:val="24"/>
          <w:lang w:eastAsia="pt-BR" w:bidi="pt-BR"/>
        </w:rPr>
        <w:t>obtido conforme a Tábua Biométrica de Mortalidade;</w:t>
      </w:r>
    </w:p>
    <w:p w14:paraId="165EDC6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b/>
          <w:bCs/>
          <w:sz w:val="24"/>
          <w:szCs w:val="24"/>
          <w:lang w:eastAsia="pt-BR" w:bidi="pt-BR"/>
        </w:rPr>
      </w:pPr>
    </w:p>
    <w:p w14:paraId="50391276" w14:textId="77777777"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sSubSup>
          <m:sSubSupPr>
            <m:ctrlPr>
              <w:rPr>
                <w:rFonts w:ascii="Cambria Math" w:eastAsia="Times New Roman" w:hAnsi="Cambria Math" w:cstheme="minorHAnsi"/>
                <w:b/>
                <w:bCs/>
                <w:i/>
                <w:sz w:val="24"/>
                <w:szCs w:val="24"/>
                <w:lang w:eastAsia="pt-BR" w:bidi="pt-BR"/>
              </w:rPr>
            </m:ctrlPr>
          </m:sSubSupPr>
          <m:e>
            <m:sPre>
              <m:sPrePr>
                <m:ctrlPr>
                  <w:rPr>
                    <w:rFonts w:ascii="Cambria Math" w:eastAsia="Times New Roman" w:hAnsi="Cambria Math" w:cstheme="minorHAnsi"/>
                    <w:b/>
                    <w:bCs/>
                    <w:i/>
                    <w:sz w:val="24"/>
                    <w:szCs w:val="24"/>
                    <w:lang w:eastAsia="pt-BR" w:bidi="pt-BR"/>
                  </w:rPr>
                </m:ctrlPr>
              </m:sPrePr>
              <m:sub>
                <m:r>
                  <m:rPr>
                    <m:sty m:val="bi"/>
                  </m:rPr>
                  <w:rPr>
                    <w:rFonts w:ascii="Cambria Math" w:eastAsia="Times New Roman" w:hAnsi="Cambria Math" w:cstheme="minorHAnsi"/>
                    <w:sz w:val="24"/>
                    <w:szCs w:val="24"/>
                    <w:lang w:eastAsia="pt-BR" w:bidi="pt-BR"/>
                  </w:rPr>
                  <m:t>t</m:t>
                </m:r>
              </m:sub>
              <m:sup>
                <m:r>
                  <m:rPr>
                    <m:sty m:val="bi"/>
                  </m:rPr>
                  <w:rPr>
                    <w:rFonts w:ascii="Cambria Math" w:eastAsia="Times New Roman" w:hAnsi="Cambria Math" w:cstheme="minorHAnsi"/>
                    <w:sz w:val="24"/>
                    <w:szCs w:val="24"/>
                    <w:lang w:eastAsia="pt-BR" w:bidi="pt-BR"/>
                  </w:rPr>
                  <m:t>1</m:t>
                </m:r>
              </m:sup>
              <m:e>
                <m:r>
                  <m:rPr>
                    <m:sty m:val="bi"/>
                  </m:rPr>
                  <w:rPr>
                    <w:rFonts w:ascii="Cambria Math" w:eastAsia="Times New Roman" w:hAnsi="Cambria Math" w:cstheme="minorHAnsi"/>
                    <w:sz w:val="24"/>
                    <w:szCs w:val="24"/>
                    <w:lang w:eastAsia="pt-BR" w:bidi="pt-BR"/>
                  </w:rPr>
                  <m:t>p</m:t>
                </m:r>
              </m:e>
            </m:sPre>
          </m:e>
          <m:sub>
            <m:r>
              <m:rPr>
                <m:sty m:val="bi"/>
              </m:rPr>
              <w:rPr>
                <w:rFonts w:ascii="Cambria Math" w:eastAsia="Times New Roman" w:hAnsi="Cambria Math" w:cstheme="minorHAnsi"/>
                <w:sz w:val="24"/>
                <w:szCs w:val="24"/>
                <w:lang w:eastAsia="pt-BR" w:bidi="pt-BR"/>
              </w:rPr>
              <m:t>x</m:t>
            </m:r>
          </m:sub>
          <m:sup>
            <m:r>
              <m:rPr>
                <m:sty m:val="bi"/>
              </m:rPr>
              <w:rPr>
                <w:rFonts w:ascii="Cambria Math" w:eastAsia="Times New Roman" w:hAnsi="Cambria Math" w:cstheme="minorHAnsi"/>
                <w:sz w:val="24"/>
                <w:szCs w:val="24"/>
                <w:lang w:eastAsia="pt-BR" w:bidi="pt-BR"/>
              </w:rPr>
              <m:t>i</m:t>
            </m:r>
          </m:sup>
        </m:sSubSup>
      </m:oMath>
      <w:r w:rsidR="000C3269" w:rsidRPr="00490768">
        <w:rPr>
          <w:rFonts w:asciiTheme="minorHAnsi" w:eastAsia="Times New Roman" w:hAnsiTheme="minorHAnsi" w:cstheme="minorHAnsi"/>
          <w:sz w:val="24"/>
          <w:szCs w:val="24"/>
          <w:lang w:eastAsia="pt-BR" w:bidi="pt-BR"/>
        </w:rPr>
        <w:t xml:space="preserve">  é a probabilidade de um militar inválido de idade </w:t>
      </w:r>
      <w:r w:rsidR="000C3269" w:rsidRPr="00490768">
        <w:rPr>
          <w:rFonts w:asciiTheme="minorHAnsi" w:eastAsia="Times New Roman" w:hAnsiTheme="minorHAnsi" w:cstheme="minorHAnsi"/>
          <w:i/>
          <w:iCs/>
          <w:sz w:val="24"/>
          <w:szCs w:val="24"/>
          <w:lang w:eastAsia="pt-BR" w:bidi="pt-BR"/>
        </w:rPr>
        <w:t xml:space="preserve">x </w:t>
      </w:r>
      <w:r w:rsidR="000C3269" w:rsidRPr="00490768">
        <w:rPr>
          <w:rFonts w:asciiTheme="minorHAnsi" w:eastAsia="Times New Roman" w:hAnsiTheme="minorHAnsi" w:cstheme="minorHAnsi"/>
          <w:sz w:val="24"/>
          <w:szCs w:val="24"/>
          <w:lang w:eastAsia="pt-BR" w:bidi="pt-BR"/>
        </w:rPr>
        <w:t xml:space="preserve">atingir a idade </w:t>
      </w:r>
      <w:r w:rsidR="000C3269" w:rsidRPr="00490768">
        <w:rPr>
          <w:rFonts w:asciiTheme="minorHAnsi" w:eastAsia="Cambria Math" w:hAnsiTheme="minorHAnsi" w:cstheme="minorHAnsi"/>
          <w:i/>
          <w:sz w:val="24"/>
          <w:szCs w:val="24"/>
          <w:lang w:eastAsia="pt-BR" w:bidi="pt-BR"/>
        </w:rPr>
        <w:t>x+t,</w:t>
      </w:r>
      <w:r w:rsidR="000C3269" w:rsidRPr="00490768">
        <w:rPr>
          <w:rFonts w:asciiTheme="minorHAnsi" w:eastAsia="Times New Roman" w:hAnsiTheme="minorHAnsi" w:cstheme="minorHAnsi"/>
          <w:i/>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dada pela seguinte fórmula:</w:t>
      </w:r>
    </w:p>
    <w:p w14:paraId="38860C9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099CC609" w14:textId="77777777" w:rsidR="000C3269" w:rsidRPr="00490768" w:rsidRDefault="00B4172A" w:rsidP="000C3269">
      <w:pPr>
        <w:spacing w:after="0" w:line="360" w:lineRule="auto"/>
        <w:jc w:val="both"/>
        <w:rPr>
          <w:rFonts w:asciiTheme="minorHAnsi" w:eastAsia="Times New Roman" w:hAnsiTheme="minorHAnsi" w:cstheme="minorHAnsi"/>
          <w:sz w:val="24"/>
          <w:szCs w:val="24"/>
          <w:lang w:eastAsia="pt-BR"/>
        </w:rPr>
      </w:pPr>
      <m:oMathPara>
        <m:oMathParaPr>
          <m:jc m:val="left"/>
        </m:oMathParaPr>
        <m:oMath>
          <m:sPre>
            <m:sPrePr>
              <m:ctrlPr>
                <w:rPr>
                  <w:rFonts w:ascii="Cambria Math" w:eastAsia="Times New Roman" w:hAnsi="Cambria Math" w:cstheme="minorHAnsi"/>
                  <w:i/>
                  <w:sz w:val="24"/>
                  <w:szCs w:val="24"/>
                  <w:lang w:eastAsia="pt-BR"/>
                </w:rPr>
              </m:ctrlPr>
            </m:sPrePr>
            <m:sub>
              <m:r>
                <w:rPr>
                  <w:rFonts w:ascii="Cambria Math" w:eastAsia="Times New Roman" w:hAnsi="Cambria Math" w:cstheme="minorHAnsi"/>
                  <w:sz w:val="24"/>
                  <w:szCs w:val="24"/>
                  <w:lang w:eastAsia="pt-BR"/>
                </w:rPr>
                <m:t>t</m:t>
              </m:r>
            </m:sub>
            <m:sup>
              <m:r>
                <w:rPr>
                  <w:rFonts w:ascii="Cambria Math" w:eastAsia="Times New Roman" w:hAnsi="Cambria Math" w:cstheme="minorHAnsi"/>
                  <w:sz w:val="24"/>
                  <w:szCs w:val="24"/>
                  <w:lang w:eastAsia="pt-BR"/>
                </w:rPr>
                <m:t>1</m:t>
              </m:r>
            </m:sup>
            <m:e>
              <m:sSubSup>
                <m:sSubSupPr>
                  <m:ctrlPr>
                    <w:rPr>
                      <w:rFonts w:ascii="Cambria Math" w:hAnsi="Cambria Math" w:cstheme="minorHAnsi"/>
                      <w:i/>
                      <w:spacing w:val="20"/>
                      <w:sz w:val="24"/>
                      <w:szCs w:val="24"/>
                      <w:lang w:eastAsia="pt-BR"/>
                    </w:rPr>
                  </m:ctrlPr>
                </m:sSubSupPr>
                <m:e>
                  <m:r>
                    <w:rPr>
                      <w:rFonts w:ascii="Cambria Math" w:eastAsia="Times New Roman" w:hAnsi="Cambria Math" w:cstheme="minorHAnsi"/>
                      <w:sz w:val="24"/>
                      <w:szCs w:val="24"/>
                      <w:lang w:eastAsia="pt-BR"/>
                    </w:rPr>
                    <m:t>p</m:t>
                  </m:r>
                </m:e>
                <m:sub>
                  <m:r>
                    <w:rPr>
                      <w:rFonts w:ascii="Cambria Math" w:eastAsia="Times New Roman" w:hAnsi="Cambria Math" w:cstheme="minorHAnsi"/>
                      <w:sz w:val="24"/>
                      <w:szCs w:val="24"/>
                      <w:lang w:eastAsia="pt-BR"/>
                    </w:rPr>
                    <m:t>x</m:t>
                  </m:r>
                </m:sub>
                <m:sup>
                  <m:r>
                    <w:rPr>
                      <w:rFonts w:ascii="Cambria Math" w:eastAsia="Times New Roman" w:hAnsi="Cambria Math" w:cstheme="minorHAnsi"/>
                      <w:sz w:val="24"/>
                      <w:szCs w:val="24"/>
                      <w:lang w:eastAsia="pt-BR"/>
                    </w:rPr>
                    <m:t>i</m:t>
                  </m:r>
                </m:sup>
              </m:sSubSup>
            </m:e>
          </m:sPre>
          <m:r>
            <w:rPr>
              <w:rFonts w:ascii="Cambria Math" w:eastAsia="Times New Roman" w:hAnsi="Cambria Math" w:cstheme="minorHAnsi"/>
              <w:sz w:val="24"/>
              <w:szCs w:val="24"/>
              <w:lang w:eastAsia="pt-BR"/>
            </w:rPr>
            <m:t>=</m:t>
          </m:r>
          <m:f>
            <m:fPr>
              <m:ctrlPr>
                <w:rPr>
                  <w:rFonts w:ascii="Cambria Math" w:eastAsia="Times New Roman" w:hAnsi="Cambria Math" w:cstheme="minorHAnsi"/>
                  <w:i/>
                  <w:sz w:val="24"/>
                  <w:szCs w:val="24"/>
                  <w:lang w:eastAsia="pt-BR"/>
                </w:rPr>
              </m:ctrlPr>
            </m:fPr>
            <m:num>
              <m:sSubSup>
                <m:sSubSupPr>
                  <m:ctrlPr>
                    <w:rPr>
                      <w:rFonts w:ascii="Cambria Math" w:eastAsia="Times New Roman" w:hAnsi="Cambria Math" w:cstheme="minorHAnsi"/>
                      <w:i/>
                      <w:sz w:val="24"/>
                      <w:szCs w:val="24"/>
                      <w:lang w:eastAsia="pt-BR"/>
                    </w:rPr>
                  </m:ctrlPr>
                </m:sSubSupPr>
                <m:e>
                  <m:r>
                    <w:rPr>
                      <w:rFonts w:ascii="Cambria Math" w:eastAsia="Times New Roman" w:hAnsi="Cambria Math" w:cstheme="minorHAnsi"/>
                      <w:sz w:val="24"/>
                      <w:szCs w:val="24"/>
                      <w:lang w:eastAsia="pt-BR"/>
                    </w:rPr>
                    <m:t>l</m:t>
                  </m:r>
                </m:e>
                <m:sub>
                  <m:r>
                    <w:rPr>
                      <w:rFonts w:ascii="Cambria Math" w:eastAsia="Times New Roman" w:hAnsi="Cambria Math" w:cstheme="minorHAnsi"/>
                      <w:sz w:val="24"/>
                      <w:szCs w:val="24"/>
                      <w:lang w:eastAsia="pt-BR"/>
                    </w:rPr>
                    <m:t>x+t</m:t>
                  </m:r>
                </m:sub>
                <m:sup>
                  <m:r>
                    <w:rPr>
                      <w:rFonts w:ascii="Cambria Math" w:eastAsia="Times New Roman" w:hAnsi="Cambria Math" w:cstheme="minorHAnsi"/>
                      <w:sz w:val="24"/>
                      <w:szCs w:val="24"/>
                      <w:lang w:eastAsia="pt-BR"/>
                    </w:rPr>
                    <m:t>i</m:t>
                  </m:r>
                </m:sup>
              </m:sSubSup>
            </m:num>
            <m:den>
              <m:sSubSup>
                <m:sSubSupPr>
                  <m:ctrlPr>
                    <w:rPr>
                      <w:rFonts w:ascii="Cambria Math" w:eastAsia="Times New Roman" w:hAnsi="Cambria Math" w:cstheme="minorHAnsi"/>
                      <w:i/>
                      <w:sz w:val="24"/>
                      <w:szCs w:val="24"/>
                      <w:lang w:eastAsia="pt-BR"/>
                    </w:rPr>
                  </m:ctrlPr>
                </m:sSubSupPr>
                <m:e>
                  <m:r>
                    <w:rPr>
                      <w:rFonts w:ascii="Cambria Math" w:eastAsia="Times New Roman" w:hAnsi="Cambria Math" w:cstheme="minorHAnsi"/>
                      <w:sz w:val="24"/>
                      <w:szCs w:val="24"/>
                      <w:lang w:eastAsia="pt-BR"/>
                    </w:rPr>
                    <m:t>l</m:t>
                  </m:r>
                </m:e>
                <m:sub>
                  <m:r>
                    <w:rPr>
                      <w:rFonts w:ascii="Cambria Math" w:eastAsia="Times New Roman" w:hAnsi="Cambria Math" w:cstheme="minorHAnsi"/>
                      <w:sz w:val="24"/>
                      <w:szCs w:val="24"/>
                      <w:lang w:eastAsia="pt-BR"/>
                    </w:rPr>
                    <m:t>x</m:t>
                  </m:r>
                </m:sub>
                <m:sup>
                  <m:r>
                    <w:rPr>
                      <w:rFonts w:ascii="Cambria Math" w:eastAsia="Times New Roman" w:hAnsi="Cambria Math" w:cstheme="minorHAnsi"/>
                      <w:sz w:val="24"/>
                      <w:szCs w:val="24"/>
                      <w:lang w:eastAsia="pt-BR"/>
                    </w:rPr>
                    <m:t>i</m:t>
                  </m:r>
                </m:sup>
              </m:sSubSup>
            </m:den>
          </m:f>
          <m:r>
            <w:rPr>
              <w:rFonts w:ascii="Cambria Math" w:eastAsia="Times New Roman" w:hAnsi="Cambria Math" w:cstheme="minorHAnsi"/>
              <w:sz w:val="24"/>
              <w:szCs w:val="24"/>
              <w:lang w:eastAsia="pt-BR"/>
            </w:rPr>
            <m:t xml:space="preserve">                                                                                                                                                </m:t>
          </m:r>
          <m:d>
            <m:dPr>
              <m:ctrlPr>
                <w:rPr>
                  <w:rFonts w:ascii="Cambria Math" w:eastAsia="Times New Roman" w:hAnsi="Cambria Math" w:cstheme="minorHAnsi"/>
                  <w:i/>
                  <w:sz w:val="24"/>
                  <w:szCs w:val="24"/>
                  <w:lang w:eastAsia="pt-BR"/>
                </w:rPr>
              </m:ctrlPr>
            </m:dPr>
            <m:e>
              <m:r>
                <w:rPr>
                  <w:rFonts w:ascii="Cambria Math" w:eastAsia="Times New Roman" w:hAnsi="Cambria Math" w:cstheme="minorHAnsi"/>
                  <w:sz w:val="24"/>
                  <w:szCs w:val="24"/>
                  <w:lang w:eastAsia="pt-BR"/>
                </w:rPr>
                <m:t>4</m:t>
              </m:r>
            </m:e>
          </m:d>
        </m:oMath>
      </m:oMathPara>
    </w:p>
    <w:p w14:paraId="08265083" w14:textId="77777777" w:rsidR="000C3269" w:rsidRPr="00490768" w:rsidRDefault="000C3269" w:rsidP="000C3269">
      <w:pPr>
        <w:widowControl w:val="0"/>
        <w:tabs>
          <w:tab w:val="left" w:pos="1974"/>
        </w:tabs>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noProof/>
          <w:sz w:val="24"/>
          <w:szCs w:val="24"/>
          <w:lang w:eastAsia="pt-BR"/>
        </w:rPr>
        <mc:AlternateContent>
          <mc:Choice Requires="wps">
            <w:drawing>
              <wp:anchor distT="0" distB="0" distL="114300" distR="114300" simplePos="0" relativeHeight="251658240" behindDoc="1" locked="0" layoutInCell="1" allowOverlap="1" wp14:anchorId="558B4E83" wp14:editId="5C4FD5A0">
                <wp:simplePos x="0" y="0"/>
                <wp:positionH relativeFrom="page">
                  <wp:posOffset>1637030</wp:posOffset>
                </wp:positionH>
                <wp:positionV relativeFrom="paragraph">
                  <wp:posOffset>153670</wp:posOffset>
                </wp:positionV>
                <wp:extent cx="194310" cy="10858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10F0" w14:textId="77777777" w:rsidR="00355353" w:rsidRDefault="00355353" w:rsidP="000C3269">
                            <w:pPr>
                              <w:spacing w:line="170" w:lineRule="exact"/>
                              <w:rPr>
                                <w:rFonts w:ascii="Cambria Math" w:eastAsia="Cambria Math"/>
                                <w:sz w:val="17"/>
                              </w:rPr>
                            </w:pPr>
                            <w:r>
                              <w:rPr>
                                <w:rFonts w:ascii="Cambria Math" w:eastAsia="Cambria Math"/>
                                <w:w w:val="105"/>
                                <w:sz w:val="17"/>
                              </w:rPr>
                              <w:t>𝑥+𝑡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B4E83" id="_x0000_s1032" type="#_x0000_t202" style="position:absolute;left:0;text-align:left;margin-left:128.9pt;margin-top:12.1pt;width:15.3pt;height: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" filled="f" stroked="f">
                <v:textbox inset="0,0,0,0">
                  <w:txbxContent>
                    <w:p w14:paraId="2EBE10F0" w14:textId="77777777" w:rsidR="00355353" w:rsidRDefault="00355353" w:rsidP="000C3269">
                      <w:pPr>
                        <w:spacing w:line="170" w:lineRule="exact"/>
                        <w:rPr>
                          <w:rFonts w:ascii="Cambria Math" w:eastAsia="Cambria Math"/>
                          <w:sz w:val="17"/>
                        </w:rPr>
                      </w:pPr>
                      <w:r>
                        <w:rPr>
                          <w:rFonts w:ascii="Cambria Math" w:eastAsia="Cambria Math"/>
                          <w:w w:val="105"/>
                          <w:sz w:val="17"/>
                        </w:rPr>
                        <w:t>𝑥+𝑡</w:t>
                      </w:r>
                    </w:p>
                  </w:txbxContent>
                </v:textbox>
                <w10:wrap anchorx="page"/>
              </v:shape>
            </w:pict>
          </mc:Fallback>
        </mc:AlternateContent>
      </w:r>
      <w:r w:rsidRPr="00490768">
        <w:rPr>
          <w:rFonts w:asciiTheme="minorHAnsi" w:eastAsia="Times New Roman" w:hAnsiTheme="minorHAnsi" w:cstheme="minorHAnsi"/>
          <w:sz w:val="24"/>
          <w:szCs w:val="24"/>
          <w:lang w:eastAsia="pt-BR" w:bidi="pt-BR"/>
        </w:rPr>
        <w:t>Em que</w:t>
      </w:r>
      <w:r w:rsidRPr="00490768">
        <w:rPr>
          <w:rFonts w:asciiTheme="minorHAnsi" w:eastAsia="Times New Roman" w:hAnsiTheme="minorHAnsi" w:cstheme="minorHAnsi"/>
          <w:spacing w:val="-1"/>
          <w:sz w:val="24"/>
          <w:szCs w:val="24"/>
          <w:lang w:eastAsia="pt-BR" w:bidi="pt-BR"/>
        </w:rPr>
        <w:t xml:space="preserve"> </w:t>
      </w:r>
      <w:r w:rsidRPr="00490768">
        <w:rPr>
          <w:rFonts w:ascii="Cambria Math" w:eastAsia="Cambria Math" w:hAnsi="Cambria Math" w:cs="Cambria Math"/>
          <w:spacing w:val="4"/>
          <w:sz w:val="24"/>
          <w:szCs w:val="24"/>
          <w:lang w:eastAsia="pt-BR" w:bidi="pt-BR"/>
        </w:rPr>
        <w:t>𝑙</w:t>
      </w:r>
      <w:r w:rsidRPr="00490768">
        <w:rPr>
          <w:rFonts w:ascii="Cambria Math" w:eastAsia="Cambria Math" w:hAnsi="Cambria Math" w:cs="Cambria Math"/>
          <w:spacing w:val="4"/>
          <w:sz w:val="24"/>
          <w:szCs w:val="24"/>
          <w:vertAlign w:val="superscript"/>
          <w:lang w:eastAsia="pt-BR" w:bidi="pt-BR"/>
        </w:rPr>
        <w:t>𝑖</w:t>
      </w:r>
      <w:r w:rsidRPr="00490768">
        <w:rPr>
          <w:rFonts w:asciiTheme="minorHAnsi" w:eastAsia="Cambria Math" w:hAnsiTheme="minorHAnsi" w:cstheme="minorHAnsi"/>
          <w:spacing w:val="4"/>
          <w:sz w:val="24"/>
          <w:szCs w:val="24"/>
          <w:lang w:eastAsia="pt-BR" w:bidi="pt-BR"/>
        </w:rPr>
        <w:t xml:space="preserve">     </w:t>
      </w:r>
      <w:r w:rsidRPr="00490768">
        <w:rPr>
          <w:rFonts w:asciiTheme="minorHAnsi" w:eastAsia="Times New Roman" w:hAnsiTheme="minorHAnsi" w:cstheme="minorHAnsi"/>
          <w:sz w:val="24"/>
          <w:szCs w:val="24"/>
          <w:lang w:eastAsia="pt-BR" w:bidi="pt-BR"/>
        </w:rPr>
        <w:t>foi obtido conforme a Tábua Biométrica de Mortalidade de</w:t>
      </w:r>
      <w:r w:rsidRPr="00490768">
        <w:rPr>
          <w:rFonts w:asciiTheme="minorHAnsi" w:eastAsia="Times New Roman" w:hAnsiTheme="minorHAnsi" w:cstheme="minorHAnsi"/>
          <w:spacing w:val="-2"/>
          <w:sz w:val="24"/>
          <w:szCs w:val="24"/>
          <w:lang w:eastAsia="pt-BR" w:bidi="pt-BR"/>
        </w:rPr>
        <w:t xml:space="preserve"> </w:t>
      </w:r>
      <w:r w:rsidRPr="00490768">
        <w:rPr>
          <w:rFonts w:asciiTheme="minorHAnsi" w:eastAsia="Times New Roman" w:hAnsiTheme="minorHAnsi" w:cstheme="minorHAnsi"/>
          <w:sz w:val="24"/>
          <w:szCs w:val="24"/>
          <w:lang w:eastAsia="pt-BR" w:bidi="pt-BR"/>
        </w:rPr>
        <w:t>Inválidos.</w:t>
      </w:r>
    </w:p>
    <w:p w14:paraId="40EB6B3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27CC43F"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Cambria Math" w:eastAsia="Cambria Math" w:hAnsi="Cambria Math" w:cs="Cambria Math"/>
          <w:sz w:val="24"/>
          <w:szCs w:val="24"/>
          <w:lang w:eastAsia="pt-BR" w:bidi="pt-BR"/>
        </w:rPr>
        <w:t>𝒊</w:t>
      </w:r>
      <w:r w:rsidRPr="00490768">
        <w:rPr>
          <w:rFonts w:ascii="Cambria Math" w:eastAsia="Cambria Math" w:hAnsi="Cambria Math" w:cs="Cambria Math"/>
          <w:sz w:val="24"/>
          <w:szCs w:val="24"/>
          <w:vertAlign w:val="subscript"/>
          <w:lang w:eastAsia="pt-BR" w:bidi="pt-BR"/>
        </w:rPr>
        <w:t>𝒙</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 xml:space="preserve">é a probabilidade de o indivíduo de idade </w:t>
      </w:r>
      <w:r w:rsidRPr="00490768">
        <w:rPr>
          <w:rFonts w:asciiTheme="minorHAnsi" w:eastAsia="Cambria Math" w:hAnsiTheme="minorHAnsi" w:cstheme="minorHAnsi"/>
          <w:i/>
          <w:sz w:val="24"/>
          <w:szCs w:val="24"/>
          <w:lang w:eastAsia="pt-BR" w:bidi="pt-BR"/>
        </w:rPr>
        <w:t xml:space="preserve">x  </w:t>
      </w:r>
      <w:r w:rsidRPr="00490768">
        <w:rPr>
          <w:rFonts w:asciiTheme="minorHAnsi" w:eastAsia="Times New Roman" w:hAnsiTheme="minorHAnsi" w:cstheme="minorHAnsi"/>
          <w:sz w:val="24"/>
          <w:szCs w:val="24"/>
          <w:lang w:eastAsia="pt-BR" w:bidi="pt-BR"/>
        </w:rPr>
        <w:t>torna-se inválido, conforme a Tábua Biométrica de entrada em invalidez;</w:t>
      </w:r>
    </w:p>
    <w:p w14:paraId="27815F4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29302D90" w14:textId="77777777" w:rsidR="000C3269" w:rsidRPr="00490768" w:rsidRDefault="00B4172A"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sPre>
          <m:sPrePr>
            <m:ctrlPr>
              <w:rPr>
                <w:rFonts w:ascii="Cambria Math" w:eastAsia="Times New Roman" w:hAnsi="Cambria Math" w:cstheme="minorHAnsi"/>
                <w:i/>
                <w:sz w:val="24"/>
                <w:szCs w:val="24"/>
                <w:lang w:eastAsia="pt-BR"/>
              </w:rPr>
            </m:ctrlPr>
          </m:sPrePr>
          <m:sub>
            <m:r>
              <w:rPr>
                <w:rFonts w:ascii="Cambria Math" w:eastAsia="Times New Roman" w:hAnsi="Cambria Math" w:cstheme="minorHAnsi"/>
                <w:sz w:val="24"/>
                <w:szCs w:val="24"/>
                <w:lang w:eastAsia="pt-BR"/>
              </w:rPr>
              <m:t>t</m:t>
            </m:r>
          </m:sub>
          <m:sup>
            <m:r>
              <w:rPr>
                <w:rFonts w:ascii="Cambria Math" w:eastAsia="Times New Roman" w:hAnsi="Cambria Math" w:cstheme="minorHAnsi"/>
                <w:sz w:val="24"/>
                <w:szCs w:val="24"/>
                <w:lang w:eastAsia="pt-BR"/>
              </w:rPr>
              <m:t>1</m:t>
            </m:r>
          </m:sup>
          <m:e>
            <m:sSubSup>
              <m:sSubSupPr>
                <m:ctrlPr>
                  <w:rPr>
                    <w:rFonts w:ascii="Cambria Math" w:hAnsi="Cambria Math" w:cstheme="minorHAnsi"/>
                    <w:b/>
                    <w:bCs/>
                    <w:i/>
                    <w:spacing w:val="20"/>
                    <w:sz w:val="24"/>
                    <w:szCs w:val="24"/>
                    <w:lang w:eastAsia="pt-BR"/>
                  </w:rPr>
                </m:ctrlPr>
              </m:sSubSupPr>
              <m:e>
                <m:r>
                  <m:rPr>
                    <m:sty m:val="bi"/>
                  </m:rPr>
                  <w:rPr>
                    <w:rFonts w:ascii="Cambria Math" w:eastAsia="Times New Roman" w:hAnsi="Cambria Math" w:cstheme="minorHAnsi"/>
                    <w:sz w:val="24"/>
                    <w:szCs w:val="24"/>
                    <w:lang w:eastAsia="pt-BR"/>
                  </w:rPr>
                  <m:t>q</m:t>
                </m:r>
              </m:e>
              <m:sub>
                <m:r>
                  <m:rPr>
                    <m:sty m:val="bi"/>
                  </m:rPr>
                  <w:rPr>
                    <w:rFonts w:ascii="Cambria Math" w:eastAsia="Times New Roman" w:hAnsi="Cambria Math" w:cstheme="minorHAnsi"/>
                    <w:sz w:val="24"/>
                    <w:szCs w:val="24"/>
                    <w:lang w:eastAsia="pt-BR"/>
                  </w:rPr>
                  <m:t>x</m:t>
                </m:r>
              </m:sub>
              <m:sup>
                <m:r>
                  <m:rPr>
                    <m:sty m:val="bi"/>
                  </m:rPr>
                  <w:rPr>
                    <w:rFonts w:ascii="Cambria Math" w:eastAsia="Times New Roman" w:hAnsi="Cambria Math" w:cstheme="minorHAnsi"/>
                    <w:sz w:val="24"/>
                    <w:szCs w:val="24"/>
                    <w:lang w:eastAsia="pt-BR"/>
                  </w:rPr>
                  <m:t>i</m:t>
                </m:r>
              </m:sup>
            </m:sSubSup>
          </m:e>
        </m:sPre>
        <m:r>
          <w:rPr>
            <w:rFonts w:ascii="Cambria Math" w:eastAsia="Times New Roman" w:hAnsi="Cambria Math" w:cstheme="minorHAnsi"/>
            <w:sz w:val="24"/>
            <w:szCs w:val="24"/>
            <w:lang w:eastAsia="pt-BR"/>
          </w:rPr>
          <m:t xml:space="preserve"> </m:t>
        </m:r>
      </m:oMath>
      <w:r w:rsidR="000C3269" w:rsidRPr="00490768">
        <w:rPr>
          <w:rFonts w:asciiTheme="minorHAnsi" w:eastAsia="Times New Roman" w:hAnsiTheme="minorHAnsi" w:cstheme="minorHAnsi"/>
          <w:sz w:val="24"/>
          <w:szCs w:val="24"/>
          <w:lang w:eastAsia="pt-BR" w:bidi="pt-BR"/>
        </w:rPr>
        <w:t xml:space="preserve">é a probabilidade de um indivíduo inválido na idade </w:t>
      </w:r>
      <w:r w:rsidR="000C3269" w:rsidRPr="00490768">
        <w:rPr>
          <w:rFonts w:asciiTheme="minorHAnsi" w:eastAsia="Cambria Math" w:hAnsiTheme="minorHAnsi" w:cstheme="minorHAnsi"/>
          <w:i/>
          <w:sz w:val="24"/>
          <w:szCs w:val="24"/>
          <w:lang w:eastAsia="pt-BR" w:bidi="pt-BR"/>
        </w:rPr>
        <w:t xml:space="preserve">x  </w:t>
      </w:r>
      <w:r w:rsidR="000C3269" w:rsidRPr="00490768">
        <w:rPr>
          <w:rFonts w:asciiTheme="minorHAnsi" w:eastAsia="Times New Roman" w:hAnsiTheme="minorHAnsi" w:cstheme="minorHAnsi"/>
          <w:sz w:val="24"/>
          <w:szCs w:val="24"/>
          <w:lang w:eastAsia="pt-BR" w:bidi="pt-BR"/>
        </w:rPr>
        <w:t xml:space="preserve">falecer antes de completar a idade </w:t>
      </w:r>
      <w:r w:rsidR="000C3269" w:rsidRPr="00490768">
        <w:rPr>
          <w:rFonts w:asciiTheme="minorHAnsi" w:eastAsia="Cambria Math" w:hAnsiTheme="minorHAnsi" w:cstheme="minorHAnsi"/>
          <w:i/>
          <w:sz w:val="24"/>
          <w:szCs w:val="24"/>
          <w:lang w:eastAsia="pt-BR" w:bidi="pt-BR"/>
        </w:rPr>
        <w:t xml:space="preserve">x + 1 </w:t>
      </w:r>
      <w:r w:rsidR="000C3269" w:rsidRPr="00490768">
        <w:rPr>
          <w:rFonts w:asciiTheme="minorHAnsi" w:eastAsia="Times New Roman" w:hAnsiTheme="minorHAnsi" w:cstheme="minorHAnsi"/>
          <w:sz w:val="24"/>
          <w:szCs w:val="24"/>
          <w:lang w:eastAsia="pt-BR" w:bidi="pt-BR"/>
        </w:rPr>
        <w:t>obtido conforme a Tábua Biométrica de Mortalidade de Inválidos;</w:t>
      </w:r>
    </w:p>
    <w:p w14:paraId="3850A4D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08D0701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Cambria Math" w:eastAsia="Cambria Math" w:hAnsi="Cambria Math" w:cs="Cambria Math"/>
          <w:sz w:val="24"/>
          <w:szCs w:val="24"/>
          <w:lang w:eastAsia="pt-BR" w:bidi="pt-BR"/>
        </w:rPr>
        <w:t>𝑫</w:t>
      </w:r>
      <w:r w:rsidRPr="00490768">
        <w:rPr>
          <w:rFonts w:ascii="Cambria Math" w:eastAsia="Cambria Math" w:hAnsi="Cambria Math" w:cs="Cambria Math"/>
          <w:sz w:val="24"/>
          <w:szCs w:val="24"/>
          <w:vertAlign w:val="subscript"/>
          <w:lang w:eastAsia="pt-BR" w:bidi="pt-BR"/>
        </w:rPr>
        <w:t>𝒙</w:t>
      </w:r>
      <w:r w:rsidRPr="00490768">
        <w:rPr>
          <w:rFonts w:asciiTheme="minorHAnsi" w:eastAsia="Cambria Math" w:hAnsiTheme="minorHAnsi" w:cstheme="minorHAnsi"/>
          <w:sz w:val="24"/>
          <w:szCs w:val="24"/>
          <w:lang w:eastAsia="pt-BR" w:bidi="pt-BR"/>
        </w:rPr>
        <w:t xml:space="preserve"> </w:t>
      </w:r>
      <w:r w:rsidRPr="00490768">
        <w:rPr>
          <w:rFonts w:asciiTheme="minorHAnsi" w:eastAsia="Times New Roman" w:hAnsiTheme="minorHAnsi" w:cstheme="minorHAnsi"/>
          <w:sz w:val="24"/>
          <w:szCs w:val="24"/>
          <w:lang w:eastAsia="pt-BR" w:bidi="pt-BR"/>
        </w:rPr>
        <w:t>é uma comutação atuarial dada pela seguinte fórmula:</w:t>
      </w:r>
    </w:p>
    <w:p w14:paraId="3F68439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1DF51A7F" w14:textId="77777777" w:rsidR="000C3269" w:rsidRPr="00490768" w:rsidRDefault="000C3269" w:rsidP="000C3269">
      <w:pPr>
        <w:widowControl w:val="0"/>
        <w:tabs>
          <w:tab w:val="left" w:pos="9356"/>
        </w:tabs>
        <w:autoSpaceDE w:val="0"/>
        <w:autoSpaceDN w:val="0"/>
        <w:spacing w:after="0" w:line="360" w:lineRule="auto"/>
        <w:jc w:val="both"/>
        <w:rPr>
          <w:rFonts w:asciiTheme="minorHAnsi" w:eastAsia="Cambria Math" w:hAnsiTheme="minorHAnsi" w:cstheme="minorHAnsi"/>
          <w:sz w:val="24"/>
          <w:szCs w:val="24"/>
          <w:lang w:eastAsia="pt-BR" w:bidi="pt-BR"/>
        </w:rPr>
      </w:pPr>
      <w:r w:rsidRPr="00490768">
        <w:rPr>
          <w:rFonts w:ascii="Cambria Math" w:eastAsia="Cambria Math" w:hAnsi="Cambria Math" w:cs="Cambria Math"/>
          <w:spacing w:val="-8"/>
          <w:sz w:val="24"/>
          <w:szCs w:val="24"/>
          <w:lang w:eastAsia="pt-BR" w:bidi="pt-BR"/>
        </w:rPr>
        <w:t>𝐷</w:t>
      </w:r>
      <w:r w:rsidRPr="00490768">
        <w:rPr>
          <w:rFonts w:ascii="Cambria Math" w:eastAsia="Cambria Math" w:hAnsi="Cambria Math" w:cs="Cambria Math"/>
          <w:spacing w:val="-8"/>
          <w:sz w:val="24"/>
          <w:szCs w:val="24"/>
          <w:vertAlign w:val="subscript"/>
          <w:lang w:eastAsia="pt-BR" w:bidi="pt-BR"/>
        </w:rPr>
        <w:t>𝑥</w:t>
      </w:r>
      <w:r w:rsidRPr="00490768">
        <w:rPr>
          <w:rFonts w:asciiTheme="minorHAnsi" w:eastAsia="Cambria Math" w:hAnsiTheme="minorHAnsi" w:cstheme="minorHAnsi"/>
          <w:spacing w:val="-8"/>
          <w:sz w:val="24"/>
          <w:szCs w:val="24"/>
          <w:lang w:eastAsia="pt-BR" w:bidi="pt-BR"/>
        </w:rPr>
        <w:t xml:space="preserve">   </w:t>
      </w:r>
      <w:r w:rsidRPr="00490768">
        <w:rPr>
          <w:rFonts w:asciiTheme="minorHAnsi" w:eastAsia="Cambria Math" w:hAnsiTheme="minorHAnsi" w:cstheme="minorHAnsi"/>
          <w:sz w:val="24"/>
          <w:szCs w:val="24"/>
          <w:lang w:eastAsia="pt-BR" w:bidi="pt-BR"/>
        </w:rPr>
        <w:t xml:space="preserve">=  </w:t>
      </w:r>
      <w:r w:rsidRPr="00490768">
        <w:rPr>
          <w:rFonts w:ascii="Cambria Math" w:eastAsia="Cambria Math" w:hAnsi="Cambria Math" w:cs="Cambria Math"/>
          <w:sz w:val="24"/>
          <w:szCs w:val="24"/>
          <w:lang w:eastAsia="pt-BR" w:bidi="pt-BR"/>
        </w:rPr>
        <w:t>𝑙</w:t>
      </w:r>
      <w:r w:rsidRPr="00490768">
        <w:rPr>
          <w:rFonts w:ascii="Cambria Math" w:eastAsia="Cambria Math" w:hAnsi="Cambria Math" w:cs="Cambria Math"/>
          <w:sz w:val="24"/>
          <w:szCs w:val="24"/>
          <w:vertAlign w:val="subscript"/>
          <w:lang w:eastAsia="pt-BR" w:bidi="pt-BR"/>
        </w:rPr>
        <w:t>𝑥</w:t>
      </w:r>
      <w:r w:rsidRPr="00490768">
        <w:rPr>
          <w:rFonts w:asciiTheme="minorHAnsi" w:eastAsia="Cambria Math" w:hAnsiTheme="minorHAnsi" w:cstheme="minorHAnsi"/>
          <w:spacing w:val="3"/>
          <w:sz w:val="24"/>
          <w:szCs w:val="24"/>
          <w:lang w:eastAsia="pt-BR" w:bidi="pt-BR"/>
        </w:rPr>
        <w:t xml:space="preserve"> </w:t>
      </w:r>
      <w:r w:rsidRPr="00490768">
        <w:rPr>
          <w:rFonts w:ascii="Cambria Math" w:eastAsia="Cambria Math" w:hAnsi="Cambria Math" w:cs="Cambria Math"/>
          <w:sz w:val="24"/>
          <w:szCs w:val="24"/>
          <w:lang w:eastAsia="pt-BR" w:bidi="pt-BR"/>
        </w:rPr>
        <w:t>∗</w:t>
      </w:r>
      <w:r w:rsidRPr="00490768">
        <w:rPr>
          <w:rFonts w:asciiTheme="minorHAnsi" w:eastAsia="Cambria Math" w:hAnsiTheme="minorHAnsi" w:cstheme="minorHAnsi"/>
          <w:spacing w:val="2"/>
          <w:sz w:val="24"/>
          <w:szCs w:val="24"/>
          <w:lang w:eastAsia="pt-BR" w:bidi="pt-BR"/>
        </w:rPr>
        <w:t xml:space="preserve"> </w:t>
      </w:r>
      <w:r w:rsidRPr="00490768">
        <w:rPr>
          <w:rFonts w:ascii="Cambria Math" w:eastAsia="Cambria Math" w:hAnsi="Cambria Math" w:cs="Cambria Math"/>
          <w:spacing w:val="9"/>
          <w:sz w:val="24"/>
          <w:szCs w:val="24"/>
          <w:lang w:eastAsia="pt-BR" w:bidi="pt-BR"/>
        </w:rPr>
        <w:t>𝑣</w:t>
      </w:r>
      <w:r w:rsidRPr="00490768">
        <w:rPr>
          <w:rFonts w:asciiTheme="minorHAnsi" w:eastAsia="Cambria Math" w:hAnsiTheme="minorHAnsi" w:cstheme="minorHAnsi"/>
          <w:spacing w:val="9"/>
          <w:sz w:val="24"/>
          <w:szCs w:val="24"/>
          <w:vertAlign w:val="superscript"/>
          <w:lang w:eastAsia="pt-BR" w:bidi="pt-BR"/>
        </w:rPr>
        <w:t xml:space="preserve"> </w:t>
      </w:r>
      <w:r w:rsidRPr="00490768">
        <w:rPr>
          <w:rFonts w:asciiTheme="minorHAnsi" w:eastAsia="Cambria Math" w:hAnsiTheme="minorHAnsi" w:cstheme="minorHAnsi"/>
          <w:sz w:val="24"/>
          <w:szCs w:val="24"/>
          <w:lang w:eastAsia="pt-BR" w:bidi="pt-BR"/>
        </w:rPr>
        <w:t xml:space="preserve">                                                                                                                                                 </w:t>
      </w:r>
      <w:r w:rsidRPr="00946E9C">
        <w:rPr>
          <w:rFonts w:ascii="Cambria Math" w:eastAsia="Cambria Math" w:hAnsi="Cambria Math" w:cstheme="minorHAnsi"/>
          <w:sz w:val="24"/>
          <w:szCs w:val="24"/>
          <w:lang w:eastAsia="pt-BR" w:bidi="pt-BR"/>
        </w:rPr>
        <w:t xml:space="preserve">  (5)</w:t>
      </w:r>
    </w:p>
    <w:p w14:paraId="5F064789" w14:textId="77777777" w:rsidR="000C3269" w:rsidRPr="00490768" w:rsidRDefault="000C3269" w:rsidP="000C3269">
      <w:pPr>
        <w:widowControl w:val="0"/>
        <w:tabs>
          <w:tab w:val="left" w:pos="9356"/>
        </w:tabs>
        <w:autoSpaceDE w:val="0"/>
        <w:autoSpaceDN w:val="0"/>
        <w:spacing w:after="0" w:line="360" w:lineRule="auto"/>
        <w:jc w:val="both"/>
        <w:rPr>
          <w:rFonts w:asciiTheme="minorHAnsi" w:eastAsia="Cambria Math" w:hAnsiTheme="minorHAnsi" w:cstheme="minorHAnsi"/>
          <w:spacing w:val="-7"/>
          <w:sz w:val="24"/>
          <w:szCs w:val="24"/>
          <w:lang w:eastAsia="pt-BR" w:bidi="pt-BR"/>
        </w:rPr>
      </w:pPr>
    </w:p>
    <w:p w14:paraId="0EF344F7" w14:textId="77777777" w:rsidR="000C3269" w:rsidRPr="00490768" w:rsidRDefault="00B4172A" w:rsidP="000C3269">
      <w:pPr>
        <w:widowControl w:val="0"/>
        <w:autoSpaceDE w:val="0"/>
        <w:autoSpaceDN w:val="0"/>
        <w:spacing w:after="0" w:line="360" w:lineRule="auto"/>
        <w:ind w:hanging="13"/>
        <w:jc w:val="both"/>
        <w:rPr>
          <w:rFonts w:asciiTheme="minorHAnsi" w:eastAsia="Times New Roman" w:hAnsiTheme="minorHAnsi" w:cstheme="minorHAnsi"/>
          <w:sz w:val="24"/>
          <w:szCs w:val="24"/>
          <w:lang w:eastAsia="pt-BR" w:bidi="pt-BR"/>
        </w:rPr>
      </w:pPr>
      <m:oMath>
        <m:sSubSup>
          <m:sSubSupPr>
            <m:ctrlPr>
              <w:rPr>
                <w:rFonts w:ascii="Cambria Math" w:eastAsia="Times New Roman" w:hAnsi="Cambria Math" w:cstheme="minorHAnsi"/>
                <w:b/>
                <w:bCs/>
                <w:i/>
                <w:sz w:val="24"/>
                <w:szCs w:val="24"/>
                <w:lang w:eastAsia="pt-BR" w:bidi="pt-BR"/>
              </w:rPr>
            </m:ctrlPr>
          </m:sSubSupPr>
          <m:e>
            <m:sPre>
              <m:sPrePr>
                <m:ctrlPr>
                  <w:rPr>
                    <w:rFonts w:ascii="Cambria Math" w:eastAsia="Times New Roman" w:hAnsi="Cambria Math" w:cstheme="minorHAnsi"/>
                    <w:b/>
                    <w:bCs/>
                    <w:i/>
                    <w:sz w:val="24"/>
                    <w:szCs w:val="24"/>
                    <w:lang w:eastAsia="pt-BR" w:bidi="pt-BR"/>
                  </w:rPr>
                </m:ctrlPr>
              </m:sPrePr>
              <m:sub>
                <m:r>
                  <m:rPr>
                    <m:sty m:val="bi"/>
                  </m:rPr>
                  <w:rPr>
                    <w:rFonts w:ascii="Cambria Math" w:eastAsia="Times New Roman" w:hAnsi="Cambria Math" w:cstheme="minorHAnsi"/>
                    <w:sz w:val="24"/>
                    <w:szCs w:val="24"/>
                    <w:lang w:eastAsia="pt-BR" w:bidi="pt-BR"/>
                  </w:rPr>
                  <m:t>t</m:t>
                </m:r>
              </m:sub>
              <m:sup>
                <m:r>
                  <m:rPr>
                    <m:sty m:val="bi"/>
                  </m:rPr>
                  <w:rPr>
                    <w:rFonts w:ascii="Cambria Math" w:eastAsia="Times New Roman" w:hAnsi="Cambria Math" w:cstheme="minorHAnsi"/>
                    <w:sz w:val="24"/>
                    <w:szCs w:val="24"/>
                    <w:lang w:eastAsia="pt-BR" w:bidi="pt-BR"/>
                  </w:rPr>
                  <m:t>1</m:t>
                </m:r>
              </m:sup>
              <m:e>
                <m:r>
                  <m:rPr>
                    <m:sty m:val="bi"/>
                  </m:rPr>
                  <w:rPr>
                    <w:rFonts w:ascii="Cambria Math" w:eastAsia="Times New Roman" w:hAnsi="Cambria Math" w:cstheme="minorHAnsi"/>
                    <w:sz w:val="24"/>
                    <w:szCs w:val="24"/>
                    <w:lang w:eastAsia="pt-BR" w:bidi="pt-BR"/>
                  </w:rPr>
                  <m:t>E</m:t>
                </m:r>
              </m:e>
            </m:sPre>
          </m:e>
          <m:sub>
            <m:r>
              <m:rPr>
                <m:sty m:val="bi"/>
              </m:rPr>
              <w:rPr>
                <w:rFonts w:ascii="Cambria Math" w:eastAsia="Times New Roman" w:hAnsi="Cambria Math" w:cstheme="minorHAnsi"/>
                <w:sz w:val="24"/>
                <w:szCs w:val="24"/>
                <w:lang w:eastAsia="pt-BR" w:bidi="pt-BR"/>
              </w:rPr>
              <m:t>x</m:t>
            </m:r>
          </m:sub>
          <m:sup>
            <m:r>
              <m:rPr>
                <m:sty m:val="bi"/>
              </m:rPr>
              <w:rPr>
                <w:rFonts w:ascii="Cambria Math" w:eastAsia="Times New Roman" w:hAnsi="Cambria Math" w:cstheme="minorHAnsi"/>
                <w:sz w:val="24"/>
                <w:szCs w:val="24"/>
                <w:lang w:eastAsia="pt-BR" w:bidi="pt-BR"/>
              </w:rPr>
              <m:t>aa</m:t>
            </m:r>
          </m:sup>
        </m:sSubSup>
      </m:oMath>
      <w:r w:rsidR="000C3269" w:rsidRPr="00490768">
        <w:rPr>
          <w:rFonts w:asciiTheme="minorHAnsi" w:eastAsia="Times New Roman" w:hAnsiTheme="minorHAnsi" w:cstheme="minorHAnsi"/>
          <w:sz w:val="24"/>
          <w:szCs w:val="24"/>
          <w:lang w:eastAsia="pt-BR" w:bidi="pt-BR"/>
        </w:rPr>
        <w:t xml:space="preserve"> é</w:t>
      </w:r>
      <w:r w:rsidR="000C3269" w:rsidRPr="00490768">
        <w:rPr>
          <w:rFonts w:asciiTheme="minorHAnsi" w:eastAsia="Times New Roman" w:hAnsiTheme="minorHAnsi" w:cstheme="minorHAnsi"/>
          <w:spacing w:val="-18"/>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o</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fator</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de</w:t>
      </w:r>
      <w:r w:rsidR="000C3269" w:rsidRPr="00490768">
        <w:rPr>
          <w:rFonts w:asciiTheme="minorHAnsi" w:eastAsia="Times New Roman" w:hAnsiTheme="minorHAnsi" w:cstheme="minorHAnsi"/>
          <w:spacing w:val="-18"/>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desconto</w:t>
      </w:r>
      <w:r w:rsidR="000C3269" w:rsidRPr="00490768">
        <w:rPr>
          <w:rFonts w:asciiTheme="minorHAnsi" w:eastAsia="Times New Roman" w:hAnsiTheme="minorHAnsi" w:cstheme="minorHAnsi"/>
          <w:spacing w:val="-15"/>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atuarial</w:t>
      </w:r>
      <w:r w:rsidR="000C3269" w:rsidRPr="00490768">
        <w:rPr>
          <w:rFonts w:asciiTheme="minorHAnsi" w:eastAsia="Times New Roman" w:hAnsiTheme="minorHAnsi" w:cstheme="minorHAnsi"/>
          <w:spacing w:val="-15"/>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para</w:t>
      </w:r>
      <w:r w:rsidR="000C3269" w:rsidRPr="00490768">
        <w:rPr>
          <w:rFonts w:asciiTheme="minorHAnsi" w:eastAsia="Times New Roman" w:hAnsiTheme="minorHAnsi" w:cstheme="minorHAnsi"/>
          <w:spacing w:val="-17"/>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os</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militares</w:t>
      </w:r>
      <w:r w:rsidR="000C3269" w:rsidRPr="00490768">
        <w:rPr>
          <w:rFonts w:asciiTheme="minorHAnsi" w:eastAsia="Times New Roman" w:hAnsiTheme="minorHAnsi" w:cstheme="minorHAnsi"/>
          <w:spacing w:val="-17"/>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ativos</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válidos,</w:t>
      </w:r>
      <w:r w:rsidR="000C3269" w:rsidRPr="00490768">
        <w:rPr>
          <w:rFonts w:asciiTheme="minorHAnsi" w:eastAsia="Times New Roman" w:hAnsiTheme="minorHAnsi" w:cstheme="minorHAnsi"/>
          <w:spacing w:val="-17"/>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no</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tempo</w:t>
      </w:r>
      <w:r w:rsidR="000C3269" w:rsidRPr="00490768">
        <w:rPr>
          <w:rFonts w:asciiTheme="minorHAnsi" w:eastAsia="Times New Roman" w:hAnsiTheme="minorHAnsi" w:cstheme="minorHAnsi"/>
          <w:spacing w:val="-17"/>
          <w:sz w:val="24"/>
          <w:szCs w:val="24"/>
          <w:lang w:eastAsia="pt-BR" w:bidi="pt-BR"/>
        </w:rPr>
        <w:t xml:space="preserve"> </w:t>
      </w:r>
      <w:r w:rsidR="000C3269" w:rsidRPr="00490768">
        <w:rPr>
          <w:rFonts w:asciiTheme="minorHAnsi" w:eastAsia="Cambria Math" w:hAnsiTheme="minorHAnsi" w:cstheme="minorHAnsi"/>
          <w:i/>
          <w:sz w:val="24"/>
          <w:szCs w:val="24"/>
          <w:lang w:eastAsia="pt-BR" w:bidi="pt-BR"/>
        </w:rPr>
        <w:t>t</w:t>
      </w:r>
      <w:r w:rsidR="000C3269" w:rsidRPr="00490768">
        <w:rPr>
          <w:rFonts w:asciiTheme="minorHAnsi" w:eastAsia="Times New Roman" w:hAnsiTheme="minorHAnsi" w:cstheme="minorHAnsi"/>
          <w:sz w:val="24"/>
          <w:szCs w:val="24"/>
          <w:lang w:eastAsia="pt-BR" w:bidi="pt-BR"/>
        </w:rPr>
        <w:t>,</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dado</w:t>
      </w:r>
      <w:r w:rsidR="000C3269" w:rsidRPr="00490768">
        <w:rPr>
          <w:rFonts w:asciiTheme="minorHAnsi" w:eastAsia="Times New Roman" w:hAnsiTheme="minorHAnsi" w:cstheme="minorHAnsi"/>
          <w:spacing w:val="-16"/>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pela</w:t>
      </w:r>
      <w:r w:rsidR="000C3269" w:rsidRPr="00490768">
        <w:rPr>
          <w:rFonts w:asciiTheme="minorHAnsi" w:eastAsia="Times New Roman" w:hAnsiTheme="minorHAnsi" w:cstheme="minorHAnsi"/>
          <w:spacing w:val="-17"/>
          <w:sz w:val="24"/>
          <w:szCs w:val="24"/>
          <w:lang w:eastAsia="pt-BR" w:bidi="pt-BR"/>
        </w:rPr>
        <w:t xml:space="preserve"> </w:t>
      </w:r>
      <w:r w:rsidR="000C3269" w:rsidRPr="00490768">
        <w:rPr>
          <w:rFonts w:asciiTheme="minorHAnsi" w:eastAsia="Times New Roman" w:hAnsiTheme="minorHAnsi" w:cstheme="minorHAnsi"/>
          <w:sz w:val="24"/>
          <w:szCs w:val="24"/>
          <w:lang w:eastAsia="pt-BR" w:bidi="pt-BR"/>
        </w:rPr>
        <w:t>seguinte fórmula:</w:t>
      </w:r>
    </w:p>
    <w:p w14:paraId="25A96451" w14:textId="77777777" w:rsidR="000C3269" w:rsidRPr="00490768" w:rsidRDefault="000C3269" w:rsidP="000C3269">
      <w:pPr>
        <w:widowControl w:val="0"/>
        <w:autoSpaceDE w:val="0"/>
        <w:autoSpaceDN w:val="0"/>
        <w:spacing w:after="0" w:line="360" w:lineRule="auto"/>
        <w:ind w:hanging="13"/>
        <w:jc w:val="both"/>
        <w:rPr>
          <w:rFonts w:asciiTheme="minorHAnsi" w:eastAsia="Times New Roman" w:hAnsiTheme="minorHAnsi" w:cstheme="minorHAnsi"/>
          <w:sz w:val="24"/>
          <w:szCs w:val="24"/>
          <w:lang w:eastAsia="pt-BR" w:bidi="pt-BR"/>
        </w:rPr>
      </w:pPr>
    </w:p>
    <w:p w14:paraId="6E7A2DD2" w14:textId="77777777" w:rsidR="000C3269" w:rsidRPr="00490768" w:rsidRDefault="00B4172A" w:rsidP="000C3269">
      <w:pPr>
        <w:widowControl w:val="0"/>
        <w:autoSpaceDE w:val="0"/>
        <w:autoSpaceDN w:val="0"/>
        <w:spacing w:after="0" w:line="360" w:lineRule="auto"/>
        <w:ind w:hanging="13"/>
        <w:jc w:val="both"/>
        <w:rPr>
          <w:rFonts w:asciiTheme="minorHAnsi" w:eastAsia="Times New Roman" w:hAnsiTheme="minorHAnsi" w:cstheme="minorHAnsi"/>
          <w:sz w:val="24"/>
          <w:szCs w:val="24"/>
          <w:lang w:eastAsia="pt-BR" w:bidi="pt-BR"/>
        </w:rPr>
      </w:pPr>
      <m:oMathPara>
        <m:oMath>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a</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f>
            <m:fPr>
              <m:ctrlPr>
                <w:rPr>
                  <w:rFonts w:ascii="Cambria Math" w:eastAsia="Times New Roman" w:hAnsi="Cambria Math" w:cstheme="minorHAnsi"/>
                  <w:i/>
                  <w:sz w:val="24"/>
                  <w:szCs w:val="24"/>
                  <w:lang w:eastAsia="pt-BR" w:bidi="pt-BR"/>
                </w:rPr>
              </m:ctrlPr>
            </m:fPr>
            <m:num>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D</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aa</m:t>
                  </m:r>
                </m:sup>
              </m:sSubSup>
            </m:num>
            <m:den>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D</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den>
          </m:f>
          <m:r>
            <w:rPr>
              <w:rFonts w:ascii="Cambria Math" w:eastAsia="Times New Roman" w:hAnsi="Cambria Math" w:cstheme="minorHAnsi"/>
              <w:sz w:val="24"/>
              <w:szCs w:val="24"/>
              <w:lang w:eastAsia="pt-BR" w:bidi="pt-BR"/>
            </w:rPr>
            <m:t xml:space="preserve">                                                                                                                                            (6)</m:t>
          </m:r>
        </m:oMath>
      </m:oMathPara>
    </w:p>
    <w:p w14:paraId="603CCC8B" w14:textId="77777777" w:rsidR="000C3269" w:rsidRPr="00490768" w:rsidRDefault="000C3269" w:rsidP="000C3269">
      <w:pPr>
        <w:widowControl w:val="0"/>
        <w:autoSpaceDE w:val="0"/>
        <w:autoSpaceDN w:val="0"/>
        <w:spacing w:after="0" w:line="360" w:lineRule="auto"/>
        <w:ind w:hanging="13"/>
        <w:jc w:val="both"/>
        <w:rPr>
          <w:rFonts w:asciiTheme="minorHAnsi" w:eastAsia="Times New Roman" w:hAnsiTheme="minorHAnsi" w:cstheme="minorHAnsi"/>
          <w:sz w:val="24"/>
          <w:szCs w:val="24"/>
          <w:lang w:eastAsia="pt-BR" w:bidi="pt-BR"/>
        </w:rPr>
      </w:pPr>
    </w:p>
    <w:p w14:paraId="177FE90F" w14:textId="77777777" w:rsidR="000C3269" w:rsidRPr="00490768" w:rsidRDefault="00B4172A" w:rsidP="000C3269">
      <w:pPr>
        <w:spacing w:after="0" w:line="360" w:lineRule="auto"/>
        <w:jc w:val="both"/>
        <w:rPr>
          <w:rFonts w:asciiTheme="minorHAnsi" w:eastAsia="Times New Roman" w:hAnsiTheme="minorHAnsi" w:cstheme="minorHAnsi"/>
          <w:sz w:val="24"/>
          <w:szCs w:val="24"/>
          <w:lang w:eastAsia="pt-BR"/>
        </w:rPr>
      </w:pPr>
      <m:oMath>
        <m:sSubSup>
          <m:sSubSupPr>
            <m:ctrlPr>
              <w:rPr>
                <w:rFonts w:ascii="Cambria Math" w:eastAsia="Times New Roman" w:hAnsi="Cambria Math" w:cstheme="minorHAnsi"/>
                <w:b/>
                <w:bCs/>
                <w:sz w:val="24"/>
                <w:szCs w:val="24"/>
                <w:lang w:eastAsia="pt-BR"/>
              </w:rPr>
            </m:ctrlPr>
          </m:sSubSupPr>
          <m:e>
            <m:sPre>
              <m:sPrePr>
                <m:ctrlPr>
                  <w:rPr>
                    <w:rFonts w:ascii="Cambria Math" w:eastAsia="Times New Roman" w:hAnsi="Cambria Math" w:cstheme="minorHAnsi"/>
                    <w:b/>
                    <w:bCs/>
                    <w:sz w:val="24"/>
                    <w:szCs w:val="24"/>
                    <w:lang w:eastAsia="pt-BR"/>
                  </w:rPr>
                </m:ctrlPr>
              </m:sPrePr>
              <m:sub>
                <m:r>
                  <m:rPr>
                    <m:sty m:val="bi"/>
                  </m:rPr>
                  <w:rPr>
                    <w:rFonts w:ascii="Cambria Math" w:eastAsia="Times New Roman" w:hAnsi="Cambria Math" w:cstheme="minorHAnsi"/>
                    <w:sz w:val="24"/>
                    <w:szCs w:val="24"/>
                    <w:lang w:eastAsia="pt-BR"/>
                  </w:rPr>
                  <m:t>t</m:t>
                </m:r>
              </m:sub>
              <m:sup>
                <m:r>
                  <m:rPr>
                    <m:sty m:val="b"/>
                  </m:rPr>
                  <w:rPr>
                    <w:rFonts w:ascii="Cambria Math" w:eastAsia="Times New Roman" w:hAnsi="Cambria Math" w:cstheme="minorHAnsi"/>
                    <w:sz w:val="24"/>
                    <w:szCs w:val="24"/>
                    <w:lang w:eastAsia="pt-BR"/>
                  </w:rPr>
                  <m:t>1</m:t>
                </m:r>
              </m:sup>
              <m:e>
                <m:r>
                  <m:rPr>
                    <m:sty m:val="b"/>
                  </m:rPr>
                  <w:rPr>
                    <w:rFonts w:ascii="Cambria Math" w:eastAsia="Times New Roman" w:hAnsi="Cambria Math" w:cstheme="minorHAnsi"/>
                    <w:sz w:val="24"/>
                    <w:szCs w:val="24"/>
                    <w:lang w:eastAsia="pt-BR"/>
                  </w:rPr>
                  <m:t>a</m:t>
                </m:r>
              </m:e>
            </m:sPre>
          </m:e>
          <m:sub>
            <m:r>
              <m:rPr>
                <m:sty m:val="bi"/>
              </m:rPr>
              <w:rPr>
                <w:rFonts w:ascii="Cambria Math" w:eastAsia="Times New Roman" w:hAnsi="Cambria Math" w:cstheme="minorHAnsi"/>
                <w:sz w:val="24"/>
                <w:szCs w:val="24"/>
                <w:lang w:eastAsia="pt-BR"/>
              </w:rPr>
              <m:t>x</m:t>
            </m:r>
          </m:sub>
          <m:sup>
            <m:r>
              <m:rPr>
                <m:sty m:val="b"/>
              </m:rPr>
              <w:rPr>
                <w:rFonts w:ascii="Cambria Math" w:eastAsia="Times New Roman" w:hAnsi="Cambria Math" w:cstheme="minorHAnsi"/>
                <w:sz w:val="24"/>
                <w:szCs w:val="24"/>
                <w:lang w:eastAsia="pt-BR"/>
              </w:rPr>
              <m:t>(12)</m:t>
            </m:r>
          </m:sup>
        </m:sSubSup>
      </m:oMath>
      <w:r w:rsidR="000C3269" w:rsidRPr="00490768">
        <w:rPr>
          <w:rFonts w:asciiTheme="minorHAnsi" w:eastAsia="Times New Roman" w:hAnsiTheme="minorHAnsi" w:cstheme="minorHAnsi"/>
          <w:sz w:val="24"/>
          <w:szCs w:val="24"/>
          <w:lang w:eastAsia="pt-BR"/>
        </w:rPr>
        <w:t xml:space="preserve"> é a anuidade vitalícia postecipada mensalizada referente a participantes válidos, dada pela seguinte fórmula:</w:t>
      </w:r>
    </w:p>
    <w:p w14:paraId="211CA1E5" w14:textId="77777777" w:rsidR="000C3269" w:rsidRPr="00490768" w:rsidRDefault="000C3269" w:rsidP="000C3269">
      <w:pPr>
        <w:spacing w:after="0" w:line="360" w:lineRule="auto"/>
        <w:jc w:val="both"/>
        <w:rPr>
          <w:rFonts w:asciiTheme="minorHAnsi" w:eastAsia="Times New Roman" w:hAnsiTheme="minorHAnsi" w:cstheme="minorHAnsi"/>
          <w:sz w:val="24"/>
          <w:szCs w:val="24"/>
          <w:lang w:eastAsia="pt-BR"/>
        </w:rPr>
      </w:pPr>
    </w:p>
    <w:p w14:paraId="627B7F91" w14:textId="77777777" w:rsidR="000C3269" w:rsidRPr="00490768" w:rsidRDefault="00B4172A" w:rsidP="000C3269">
      <w:pPr>
        <w:spacing w:after="0" w:line="360" w:lineRule="auto"/>
        <w:jc w:val="both"/>
        <w:rPr>
          <w:rFonts w:asciiTheme="minorHAnsi" w:eastAsia="Times New Roman" w:hAnsiTheme="minorHAnsi" w:cstheme="minorHAnsi"/>
          <w:i/>
          <w:smallCaps/>
          <w:sz w:val="24"/>
          <w:szCs w:val="24"/>
          <w:lang w:eastAsia="pt-BR"/>
        </w:rPr>
      </w:pPr>
      <m:oMathPara>
        <m:oMathParaPr>
          <m:jc m:val="left"/>
        </m:oMathParaPr>
        <m:oMath>
          <m:sSubSup>
            <m:sSubSupPr>
              <m:ctrlPr>
                <w:rPr>
                  <w:rFonts w:ascii="Cambria Math" w:eastAsia="Times New Roman" w:hAnsi="Cambria Math" w:cstheme="minorHAnsi"/>
                  <w:b/>
                  <w:i/>
                  <w:smallCaps/>
                  <w:sz w:val="24"/>
                  <w:szCs w:val="24"/>
                  <w:lang w:eastAsia="pt-BR"/>
                </w:rPr>
              </m:ctrlPr>
            </m:sSubSupPr>
            <m:e>
              <m:r>
                <w:rPr>
                  <w:rFonts w:ascii="Cambria Math" w:eastAsia="Times New Roman" w:hAnsi="Cambria Math" w:cstheme="minorHAnsi"/>
                  <w:smallCaps/>
                  <w:sz w:val="24"/>
                  <w:szCs w:val="24"/>
                  <w:lang w:eastAsia="pt-BR"/>
                </w:rPr>
                <m:t>a</m:t>
              </m:r>
            </m:e>
            <m:sub>
              <m:r>
                <w:rPr>
                  <w:rFonts w:ascii="Cambria Math" w:eastAsia="Times New Roman" w:hAnsi="Cambria Math" w:cstheme="minorHAnsi"/>
                  <w:smallCaps/>
                  <w:sz w:val="24"/>
                  <w:szCs w:val="24"/>
                  <w:lang w:eastAsia="pt-BR"/>
                </w:rPr>
                <m:t>x</m:t>
              </m:r>
            </m:sub>
            <m:sup>
              <m:d>
                <m:dPr>
                  <m:ctrlPr>
                    <w:rPr>
                      <w:rFonts w:ascii="Cambria Math" w:eastAsia="Times New Roman" w:hAnsi="Cambria Math" w:cstheme="minorHAnsi"/>
                      <w:b/>
                      <w:i/>
                      <w:smallCaps/>
                      <w:sz w:val="24"/>
                      <w:szCs w:val="24"/>
                      <w:lang w:eastAsia="pt-BR"/>
                    </w:rPr>
                  </m:ctrlPr>
                </m:dPr>
                <m:e>
                  <m:r>
                    <w:rPr>
                      <w:rFonts w:ascii="Cambria Math" w:eastAsia="Times New Roman" w:hAnsi="Cambria Math" w:cstheme="minorHAnsi"/>
                      <w:smallCaps/>
                      <w:sz w:val="24"/>
                      <w:szCs w:val="24"/>
                      <w:lang w:eastAsia="pt-BR"/>
                    </w:rPr>
                    <m:t>12</m:t>
                  </m:r>
                </m:e>
              </m:d>
            </m:sup>
          </m:sSubSup>
          <m:r>
            <w:rPr>
              <w:rFonts w:ascii="Cambria Math" w:eastAsia="Times New Roman" w:hAnsi="Cambria Math" w:cstheme="minorHAnsi"/>
              <w:smallCaps/>
              <w:sz w:val="24"/>
              <w:szCs w:val="24"/>
              <w:lang w:eastAsia="pt-BR"/>
            </w:rPr>
            <m:t xml:space="preserve">= </m:t>
          </m:r>
          <m:nary>
            <m:naryPr>
              <m:chr m:val="∑"/>
              <m:limLoc m:val="undOvr"/>
              <m:ctrlPr>
                <w:rPr>
                  <w:rFonts w:ascii="Cambria Math" w:eastAsia="Times New Roman" w:hAnsi="Cambria Math" w:cstheme="minorHAnsi"/>
                  <w:i/>
                  <w:smallCaps/>
                  <w:sz w:val="24"/>
                  <w:szCs w:val="24"/>
                  <w:lang w:eastAsia="pt-BR"/>
                </w:rPr>
              </m:ctrlPr>
            </m:naryPr>
            <m:sub>
              <m:r>
                <w:rPr>
                  <w:rFonts w:ascii="Cambria Math" w:eastAsia="Times New Roman" w:hAnsi="Cambria Math" w:cstheme="minorHAnsi"/>
                  <w:smallCaps/>
                  <w:sz w:val="24"/>
                  <w:szCs w:val="24"/>
                  <w:lang w:eastAsia="pt-BR"/>
                </w:rPr>
                <m:t>t=0</m:t>
              </m:r>
            </m:sub>
            <m:sup>
              <m:r>
                <w:rPr>
                  <w:rFonts w:ascii="Cambria Math" w:eastAsia="Times New Roman" w:hAnsi="Cambria Math" w:cstheme="minorHAnsi"/>
                  <w:smallCaps/>
                  <w:sz w:val="24"/>
                  <w:szCs w:val="24"/>
                  <w:lang w:eastAsia="pt-BR"/>
                </w:rPr>
                <m:t>z-x</m:t>
              </m:r>
            </m:sup>
            <m:e>
              <m:d>
                <m:dPr>
                  <m:begChr m:val="["/>
                  <m:endChr m:val="]"/>
                  <m:ctrlPr>
                    <w:rPr>
                      <w:rFonts w:ascii="Cambria Math" w:eastAsia="Times New Roman" w:hAnsi="Cambria Math" w:cstheme="minorHAnsi"/>
                      <w:i/>
                      <w:smallCaps/>
                      <w:sz w:val="24"/>
                      <w:szCs w:val="24"/>
                      <w:lang w:eastAsia="pt-BR"/>
                    </w:rPr>
                  </m:ctrlPr>
                </m:dPr>
                <m:e>
                  <m:sPre>
                    <m:sPrePr>
                      <m:ctrlPr>
                        <w:rPr>
                          <w:rFonts w:ascii="Cambria Math" w:eastAsia="Times New Roman" w:hAnsi="Cambria Math" w:cstheme="minorHAnsi"/>
                          <w:i/>
                          <w:smallCaps/>
                          <w:sz w:val="24"/>
                          <w:szCs w:val="24"/>
                          <w:lang w:eastAsia="pt-BR"/>
                        </w:rPr>
                      </m:ctrlPr>
                    </m:sPrePr>
                    <m:sub>
                      <m:r>
                        <w:rPr>
                          <w:rFonts w:ascii="Cambria Math" w:eastAsia="Times New Roman" w:hAnsi="Cambria Math" w:cstheme="minorHAnsi"/>
                          <w:smallCaps/>
                          <w:sz w:val="24"/>
                          <w:szCs w:val="24"/>
                          <w:lang w:eastAsia="pt-BR"/>
                        </w:rPr>
                        <m:t>t</m:t>
                      </m:r>
                    </m:sub>
                    <m:sup>
                      <m:r>
                        <w:rPr>
                          <w:rFonts w:ascii="Cambria Math" w:eastAsia="Times New Roman" w:hAnsi="Cambria Math" w:cstheme="minorHAnsi"/>
                          <w:smallCaps/>
                          <w:sz w:val="24"/>
                          <w:szCs w:val="24"/>
                          <w:lang w:eastAsia="pt-BR"/>
                        </w:rPr>
                        <m:t>1</m:t>
                      </m:r>
                    </m:sup>
                    <m:e>
                      <m:sSub>
                        <m:sSubPr>
                          <m:ctrlPr>
                            <w:rPr>
                              <w:rFonts w:ascii="Cambria Math" w:eastAsia="Times New Roman" w:hAnsi="Cambria Math" w:cstheme="minorHAnsi"/>
                              <w:i/>
                              <w:smallCaps/>
                              <w:sz w:val="24"/>
                              <w:szCs w:val="24"/>
                              <w:lang w:eastAsia="pt-BR"/>
                            </w:rPr>
                          </m:ctrlPr>
                        </m:sSubPr>
                        <m:e>
                          <m:r>
                            <w:rPr>
                              <w:rFonts w:ascii="Cambria Math" w:eastAsia="Times New Roman" w:hAnsi="Cambria Math" w:cstheme="minorHAnsi"/>
                              <w:smallCaps/>
                              <w:sz w:val="24"/>
                              <w:szCs w:val="24"/>
                              <w:lang w:eastAsia="pt-BR"/>
                            </w:rPr>
                            <m:t>p</m:t>
                          </m:r>
                        </m:e>
                        <m:sub>
                          <m:r>
                            <w:rPr>
                              <w:rFonts w:ascii="Cambria Math" w:eastAsia="Times New Roman" w:hAnsi="Cambria Math" w:cstheme="minorHAnsi"/>
                              <w:smallCaps/>
                              <w:sz w:val="24"/>
                              <w:szCs w:val="24"/>
                              <w:lang w:eastAsia="pt-BR"/>
                            </w:rPr>
                            <m:t>x</m:t>
                          </m:r>
                        </m:sub>
                      </m:sSub>
                      <m:r>
                        <w:rPr>
                          <w:rFonts w:ascii="Cambria Math" w:eastAsia="Times New Roman" w:hAnsi="Cambria Math" w:cstheme="minorHAnsi"/>
                          <w:smallCaps/>
                          <w:sz w:val="24"/>
                          <w:szCs w:val="24"/>
                          <w:lang w:eastAsia="pt-BR"/>
                        </w:rPr>
                        <m:t>*</m:t>
                      </m:r>
                      <m:sSup>
                        <m:sSupPr>
                          <m:ctrlPr>
                            <w:rPr>
                              <w:rFonts w:ascii="Cambria Math" w:eastAsia="Times New Roman" w:hAnsi="Cambria Math" w:cstheme="minorHAnsi"/>
                              <w:i/>
                              <w:smallCaps/>
                              <w:sz w:val="24"/>
                              <w:szCs w:val="24"/>
                              <w:lang w:eastAsia="pt-BR"/>
                            </w:rPr>
                          </m:ctrlPr>
                        </m:sSupPr>
                        <m:e>
                          <m:r>
                            <w:rPr>
                              <w:rFonts w:ascii="Cambria Math" w:eastAsia="Times New Roman" w:hAnsi="Cambria Math" w:cstheme="minorHAnsi"/>
                              <w:smallCaps/>
                              <w:sz w:val="24"/>
                              <w:szCs w:val="24"/>
                              <w:lang w:eastAsia="pt-BR"/>
                            </w:rPr>
                            <m:t>v</m:t>
                          </m:r>
                        </m:e>
                        <m:sup>
                          <m:r>
                            <w:rPr>
                              <w:rFonts w:ascii="Cambria Math" w:eastAsia="Times New Roman" w:hAnsi="Cambria Math" w:cstheme="minorHAnsi"/>
                              <w:smallCaps/>
                              <w:sz w:val="24"/>
                              <w:szCs w:val="24"/>
                              <w:lang w:eastAsia="pt-BR"/>
                            </w:rPr>
                            <m:t>t</m:t>
                          </m:r>
                        </m:sup>
                      </m:sSup>
                    </m:e>
                  </m:sPre>
                </m:e>
              </m:d>
            </m:e>
          </m:nary>
          <m:r>
            <w:rPr>
              <w:rFonts w:ascii="Cambria Math" w:eastAsia="Times New Roman" w:hAnsi="Cambria Math" w:cstheme="minorHAnsi"/>
              <w:smallCaps/>
              <w:sz w:val="24"/>
              <w:szCs w:val="24"/>
              <w:lang w:eastAsia="pt-BR"/>
            </w:rPr>
            <m:t>-</m:t>
          </m:r>
          <m:f>
            <m:fPr>
              <m:type m:val="skw"/>
              <m:ctrlPr>
                <w:rPr>
                  <w:rFonts w:ascii="Cambria Math" w:eastAsia="Times New Roman" w:hAnsi="Cambria Math" w:cstheme="minorHAnsi"/>
                  <w:i/>
                  <w:smallCaps/>
                  <w:sz w:val="24"/>
                  <w:szCs w:val="24"/>
                  <w:lang w:eastAsia="pt-BR"/>
                </w:rPr>
              </m:ctrlPr>
            </m:fPr>
            <m:num>
              <m:r>
                <w:rPr>
                  <w:rFonts w:ascii="Cambria Math" w:eastAsia="Times New Roman" w:hAnsi="Cambria Math" w:cstheme="minorHAnsi"/>
                  <w:smallCaps/>
                  <w:sz w:val="24"/>
                  <w:szCs w:val="24"/>
                  <w:lang w:eastAsia="pt-BR"/>
                </w:rPr>
                <m:t>13</m:t>
              </m:r>
            </m:num>
            <m:den>
              <m:r>
                <w:rPr>
                  <w:rFonts w:ascii="Cambria Math" w:eastAsia="Times New Roman" w:hAnsi="Cambria Math" w:cstheme="minorHAnsi"/>
                  <w:smallCaps/>
                  <w:sz w:val="24"/>
                  <w:szCs w:val="24"/>
                  <w:lang w:eastAsia="pt-BR"/>
                </w:rPr>
                <m:t>24</m:t>
              </m:r>
            </m:den>
          </m:f>
          <m:r>
            <w:rPr>
              <w:rFonts w:ascii="Cambria Math" w:eastAsia="Times New Roman" w:hAnsi="Cambria Math" w:cstheme="minorHAnsi"/>
              <w:smallCaps/>
              <w:sz w:val="24"/>
              <w:szCs w:val="24"/>
              <w:lang w:eastAsia="pt-BR"/>
            </w:rPr>
            <m:t xml:space="preserve">                                                                                                                                       (7)</m:t>
          </m:r>
        </m:oMath>
      </m:oMathPara>
    </w:p>
    <w:p w14:paraId="36D9D26A" w14:textId="77777777" w:rsidR="000C3269" w:rsidRPr="00490768" w:rsidRDefault="000C3269" w:rsidP="000C3269">
      <w:pPr>
        <w:spacing w:after="0" w:line="360" w:lineRule="auto"/>
        <w:ind w:firstLine="851"/>
        <w:jc w:val="both"/>
        <w:rPr>
          <w:rFonts w:asciiTheme="minorHAnsi" w:eastAsia="Times New Roman" w:hAnsiTheme="minorHAnsi" w:cstheme="minorHAnsi"/>
          <w:i/>
          <w:sz w:val="24"/>
          <w:szCs w:val="24"/>
          <w:lang w:eastAsia="pt-BR"/>
        </w:rPr>
      </w:pPr>
    </w:p>
    <w:p w14:paraId="5D6A0632" w14:textId="77777777" w:rsidR="000C3269" w:rsidRPr="00490768" w:rsidRDefault="00B4172A" w:rsidP="000C3269">
      <w:pPr>
        <w:spacing w:after="0" w:line="360" w:lineRule="auto"/>
        <w:jc w:val="both"/>
        <w:rPr>
          <w:rFonts w:asciiTheme="minorHAnsi" w:eastAsia="Times New Roman" w:hAnsiTheme="minorHAnsi" w:cstheme="minorHAnsi"/>
          <w:sz w:val="24"/>
          <w:szCs w:val="24"/>
          <w:lang w:eastAsia="pt-BR"/>
        </w:rPr>
      </w:pPr>
      <m:oMath>
        <m:sSubSup>
          <m:sSubSupPr>
            <m:ctrlPr>
              <w:rPr>
                <w:rFonts w:ascii="Cambria Math" w:eastAsia="Times New Roman" w:hAnsi="Cambria Math" w:cstheme="minorHAnsi"/>
                <w:b/>
                <w:bCs/>
                <w:sz w:val="24"/>
                <w:szCs w:val="24"/>
                <w:lang w:eastAsia="pt-BR"/>
              </w:rPr>
            </m:ctrlPr>
          </m:sSubSupPr>
          <m:e>
            <m:sPre>
              <m:sPrePr>
                <m:ctrlPr>
                  <w:rPr>
                    <w:rFonts w:ascii="Cambria Math" w:eastAsia="Times New Roman" w:hAnsi="Cambria Math" w:cstheme="minorHAnsi"/>
                    <w:b/>
                    <w:bCs/>
                    <w:sz w:val="24"/>
                    <w:szCs w:val="24"/>
                    <w:lang w:eastAsia="pt-BR"/>
                  </w:rPr>
                </m:ctrlPr>
              </m:sPrePr>
              <m:sub>
                <m:r>
                  <m:rPr>
                    <m:sty m:val="bi"/>
                  </m:rPr>
                  <w:rPr>
                    <w:rFonts w:ascii="Cambria Math" w:eastAsia="Times New Roman" w:hAnsi="Cambria Math" w:cstheme="minorHAnsi"/>
                    <w:sz w:val="24"/>
                    <w:szCs w:val="24"/>
                    <w:lang w:eastAsia="pt-BR"/>
                  </w:rPr>
                  <m:t>t</m:t>
                </m:r>
              </m:sub>
              <m:sup>
                <m:r>
                  <m:rPr>
                    <m:sty m:val="b"/>
                  </m:rPr>
                  <w:rPr>
                    <w:rFonts w:ascii="Cambria Math" w:eastAsia="Times New Roman" w:hAnsi="Cambria Math" w:cstheme="minorHAnsi"/>
                    <w:sz w:val="24"/>
                    <w:szCs w:val="24"/>
                    <w:lang w:eastAsia="pt-BR"/>
                  </w:rPr>
                  <m:t>1</m:t>
                </m:r>
              </m:sup>
              <m:e>
                <m:r>
                  <m:rPr>
                    <m:sty m:val="b"/>
                  </m:rPr>
                  <w:rPr>
                    <w:rFonts w:ascii="Cambria Math" w:eastAsia="Times New Roman" w:hAnsi="Cambria Math" w:cstheme="minorHAnsi"/>
                    <w:sz w:val="24"/>
                    <w:szCs w:val="24"/>
                    <w:lang w:eastAsia="pt-BR"/>
                  </w:rPr>
                  <m:t>a</m:t>
                </m:r>
              </m:e>
            </m:sPre>
          </m:e>
          <m:sub>
            <m:r>
              <m:rPr>
                <m:sty m:val="bi"/>
              </m:rPr>
              <w:rPr>
                <w:rFonts w:ascii="Cambria Math" w:eastAsia="Times New Roman" w:hAnsi="Cambria Math" w:cstheme="minorHAnsi"/>
                <w:sz w:val="24"/>
                <w:szCs w:val="24"/>
                <w:lang w:eastAsia="pt-BR"/>
              </w:rPr>
              <m:t>x</m:t>
            </m:r>
          </m:sub>
          <m:sup>
            <m:r>
              <m:rPr>
                <m:sty m:val="b"/>
              </m:rPr>
              <w:rPr>
                <w:rFonts w:ascii="Cambria Math" w:eastAsia="Times New Roman" w:hAnsi="Cambria Math" w:cstheme="minorHAnsi"/>
                <w:sz w:val="24"/>
                <w:szCs w:val="24"/>
                <w:lang w:eastAsia="pt-BR"/>
              </w:rPr>
              <m:t>aa</m:t>
            </m:r>
            <m:d>
              <m:dPr>
                <m:ctrlPr>
                  <w:rPr>
                    <w:rFonts w:ascii="Cambria Math" w:eastAsia="Times New Roman" w:hAnsi="Cambria Math" w:cstheme="minorHAnsi"/>
                    <w:b/>
                    <w:bCs/>
                    <w:sz w:val="24"/>
                    <w:szCs w:val="24"/>
                    <w:lang w:eastAsia="pt-BR"/>
                  </w:rPr>
                </m:ctrlPr>
              </m:dPr>
              <m:e>
                <m:r>
                  <m:rPr>
                    <m:sty m:val="b"/>
                  </m:rPr>
                  <w:rPr>
                    <w:rFonts w:ascii="Cambria Math" w:eastAsia="Times New Roman" w:hAnsi="Cambria Math" w:cstheme="minorHAnsi"/>
                    <w:sz w:val="24"/>
                    <w:szCs w:val="24"/>
                    <w:lang w:eastAsia="pt-BR"/>
                  </w:rPr>
                  <m:t>12</m:t>
                </m:r>
              </m:e>
            </m:d>
          </m:sup>
        </m:sSubSup>
      </m:oMath>
      <w:r w:rsidR="000C3269" w:rsidRPr="00490768">
        <w:rPr>
          <w:rFonts w:asciiTheme="minorHAnsi" w:eastAsia="Times New Roman" w:hAnsiTheme="minorHAnsi" w:cstheme="minorHAnsi"/>
          <w:b/>
          <w:bCs/>
          <w:sz w:val="24"/>
          <w:szCs w:val="24"/>
          <w:lang w:eastAsia="pt-BR"/>
        </w:rPr>
        <w:t xml:space="preserve"> </w:t>
      </w:r>
      <w:r w:rsidR="000C3269" w:rsidRPr="00490768">
        <w:rPr>
          <w:rFonts w:asciiTheme="minorHAnsi" w:eastAsia="Times New Roman" w:hAnsiTheme="minorHAnsi" w:cstheme="minorHAnsi"/>
          <w:sz w:val="24"/>
          <w:szCs w:val="24"/>
          <w:lang w:eastAsia="pt-BR"/>
        </w:rPr>
        <w:t>é a anuidade vitalícia postecipada mensalizada referente a participantes ativos válidos, dada pela seguinte fórmula:</w:t>
      </w:r>
    </w:p>
    <w:p w14:paraId="477C9643" w14:textId="77777777" w:rsidR="000C3269" w:rsidRPr="00490768" w:rsidRDefault="000C3269" w:rsidP="000C3269">
      <w:pPr>
        <w:spacing w:after="0" w:line="360" w:lineRule="auto"/>
        <w:jc w:val="both"/>
        <w:rPr>
          <w:rFonts w:asciiTheme="minorHAnsi" w:eastAsia="Times New Roman" w:hAnsiTheme="minorHAnsi" w:cstheme="minorHAnsi"/>
          <w:sz w:val="24"/>
          <w:szCs w:val="24"/>
          <w:lang w:eastAsia="pt-BR"/>
        </w:rPr>
      </w:pPr>
    </w:p>
    <w:p w14:paraId="119D69F9" w14:textId="77777777" w:rsidR="000C3269" w:rsidRPr="00490768" w:rsidRDefault="00B4172A" w:rsidP="000C3269">
      <w:pPr>
        <w:spacing w:after="0" w:line="360" w:lineRule="auto"/>
        <w:ind w:firstLine="851"/>
        <w:jc w:val="both"/>
        <w:rPr>
          <w:rFonts w:asciiTheme="minorHAnsi" w:eastAsia="Times New Roman" w:hAnsiTheme="minorHAnsi" w:cstheme="minorHAnsi"/>
          <w:i/>
          <w:sz w:val="24"/>
          <w:szCs w:val="24"/>
          <w:lang w:eastAsia="pt-BR"/>
        </w:rPr>
      </w:pPr>
      <m:oMathPara>
        <m:oMathParaPr>
          <m:jc m:val="left"/>
        </m:oMathParaPr>
        <m:oMath>
          <m:sSubSup>
            <m:sSubSupPr>
              <m:ctrlPr>
                <w:rPr>
                  <w:rFonts w:ascii="Cambria Math" w:eastAsia="Times New Roman" w:hAnsi="Cambria Math" w:cstheme="minorHAnsi"/>
                  <w:b/>
                  <w:i/>
                  <w:smallCaps/>
                  <w:sz w:val="24"/>
                  <w:szCs w:val="24"/>
                  <w:lang w:eastAsia="pt-BR"/>
                </w:rPr>
              </m:ctrlPr>
            </m:sSubSupPr>
            <m:e>
              <m:r>
                <w:rPr>
                  <w:rFonts w:ascii="Cambria Math" w:eastAsia="Times New Roman" w:hAnsi="Cambria Math" w:cstheme="minorHAnsi"/>
                  <w:smallCaps/>
                  <w:sz w:val="24"/>
                  <w:szCs w:val="24"/>
                  <w:lang w:eastAsia="pt-BR"/>
                </w:rPr>
                <m:t>a</m:t>
              </m:r>
            </m:e>
            <m:sub>
              <m:r>
                <w:rPr>
                  <w:rFonts w:ascii="Cambria Math" w:eastAsia="Times New Roman" w:hAnsi="Cambria Math" w:cstheme="minorHAnsi"/>
                  <w:smallCaps/>
                  <w:sz w:val="24"/>
                  <w:szCs w:val="24"/>
                  <w:lang w:eastAsia="pt-BR"/>
                </w:rPr>
                <m:t>x</m:t>
              </m:r>
            </m:sub>
            <m:sup>
              <m:r>
                <m:rPr>
                  <m:sty m:val="p"/>
                </m:rPr>
                <w:rPr>
                  <w:rFonts w:ascii="Cambria Math" w:eastAsia="Times New Roman" w:hAnsi="Cambria Math" w:cstheme="minorHAnsi"/>
                  <w:sz w:val="24"/>
                  <w:szCs w:val="24"/>
                  <w:lang w:eastAsia="pt-BR"/>
                </w:rPr>
                <m:t>aa</m:t>
              </m:r>
              <m:d>
                <m:dPr>
                  <m:ctrlPr>
                    <w:rPr>
                      <w:rFonts w:ascii="Cambria Math" w:eastAsia="Times New Roman" w:hAnsi="Cambria Math" w:cstheme="minorHAnsi"/>
                      <w:b/>
                      <w:i/>
                      <w:smallCaps/>
                      <w:sz w:val="24"/>
                      <w:szCs w:val="24"/>
                      <w:lang w:eastAsia="pt-BR"/>
                    </w:rPr>
                  </m:ctrlPr>
                </m:dPr>
                <m:e>
                  <m:r>
                    <w:rPr>
                      <w:rFonts w:ascii="Cambria Math" w:eastAsia="Times New Roman" w:hAnsi="Cambria Math" w:cstheme="minorHAnsi"/>
                      <w:smallCaps/>
                      <w:sz w:val="24"/>
                      <w:szCs w:val="24"/>
                      <w:lang w:eastAsia="pt-BR"/>
                    </w:rPr>
                    <m:t>12</m:t>
                  </m:r>
                </m:e>
              </m:d>
            </m:sup>
          </m:sSubSup>
          <m:r>
            <w:rPr>
              <w:rFonts w:ascii="Cambria Math" w:eastAsia="Times New Roman" w:hAnsi="Cambria Math" w:cstheme="minorHAnsi"/>
              <w:smallCaps/>
              <w:sz w:val="24"/>
              <w:szCs w:val="24"/>
              <w:lang w:eastAsia="pt-BR"/>
            </w:rPr>
            <m:t xml:space="preserve">= </m:t>
          </m:r>
          <m:nary>
            <m:naryPr>
              <m:chr m:val="∑"/>
              <m:limLoc m:val="undOvr"/>
              <m:ctrlPr>
                <w:rPr>
                  <w:rFonts w:ascii="Cambria Math" w:eastAsia="Times New Roman" w:hAnsi="Cambria Math" w:cstheme="minorHAnsi"/>
                  <w:i/>
                  <w:smallCaps/>
                  <w:sz w:val="24"/>
                  <w:szCs w:val="24"/>
                  <w:lang w:eastAsia="pt-BR"/>
                </w:rPr>
              </m:ctrlPr>
            </m:naryPr>
            <m:sub>
              <m:r>
                <w:rPr>
                  <w:rFonts w:ascii="Cambria Math" w:eastAsia="Times New Roman" w:hAnsi="Cambria Math" w:cstheme="minorHAnsi"/>
                  <w:smallCaps/>
                  <w:sz w:val="24"/>
                  <w:szCs w:val="24"/>
                  <w:lang w:eastAsia="pt-BR"/>
                </w:rPr>
                <m:t>t=0</m:t>
              </m:r>
            </m:sub>
            <m:sup>
              <m:r>
                <w:rPr>
                  <w:rFonts w:ascii="Cambria Math" w:eastAsia="Times New Roman" w:hAnsi="Cambria Math" w:cstheme="minorHAnsi"/>
                  <w:smallCaps/>
                  <w:sz w:val="24"/>
                  <w:szCs w:val="24"/>
                  <w:lang w:eastAsia="pt-BR"/>
                </w:rPr>
                <m:t>z-x</m:t>
              </m:r>
            </m:sup>
            <m:e>
              <m:d>
                <m:dPr>
                  <m:begChr m:val="["/>
                  <m:endChr m:val="]"/>
                  <m:ctrlPr>
                    <w:rPr>
                      <w:rFonts w:ascii="Cambria Math" w:eastAsia="Times New Roman" w:hAnsi="Cambria Math" w:cstheme="minorHAnsi"/>
                      <w:i/>
                      <w:smallCaps/>
                      <w:sz w:val="24"/>
                      <w:szCs w:val="24"/>
                      <w:lang w:eastAsia="pt-BR"/>
                    </w:rPr>
                  </m:ctrlPr>
                </m:dPr>
                <m:e>
                  <m:sSubSup>
                    <m:sSubSupPr>
                      <m:ctrlPr>
                        <w:rPr>
                          <w:rFonts w:ascii="Cambria Math" w:eastAsia="Times New Roman" w:hAnsi="Cambria Math" w:cstheme="minorHAnsi"/>
                          <w:i/>
                          <w:smallCaps/>
                          <w:sz w:val="24"/>
                          <w:szCs w:val="24"/>
                          <w:lang w:eastAsia="pt-BR"/>
                        </w:rPr>
                      </m:ctrlPr>
                    </m:sSubSupPr>
                    <m:e>
                      <m:sPre>
                        <m:sPrePr>
                          <m:ctrlPr>
                            <w:rPr>
                              <w:rFonts w:ascii="Cambria Math" w:eastAsia="Times New Roman" w:hAnsi="Cambria Math" w:cstheme="minorHAnsi"/>
                              <w:i/>
                              <w:smallCaps/>
                              <w:sz w:val="24"/>
                              <w:szCs w:val="24"/>
                              <w:lang w:eastAsia="pt-BR"/>
                            </w:rPr>
                          </m:ctrlPr>
                        </m:sPrePr>
                        <m:sub>
                          <m:r>
                            <w:rPr>
                              <w:rFonts w:ascii="Cambria Math" w:eastAsia="Times New Roman" w:hAnsi="Cambria Math" w:cstheme="minorHAnsi"/>
                              <w:smallCaps/>
                              <w:sz w:val="24"/>
                              <w:szCs w:val="24"/>
                              <w:lang w:eastAsia="pt-BR"/>
                            </w:rPr>
                            <m:t>t</m:t>
                          </m:r>
                        </m:sub>
                        <m:sup>
                          <m:r>
                            <w:rPr>
                              <w:rFonts w:ascii="Cambria Math" w:eastAsia="Times New Roman" w:hAnsi="Cambria Math" w:cstheme="minorHAnsi"/>
                              <w:smallCaps/>
                              <w:sz w:val="24"/>
                              <w:szCs w:val="24"/>
                              <w:lang w:eastAsia="pt-BR"/>
                            </w:rPr>
                            <m:t>1</m:t>
                          </m:r>
                        </m:sup>
                        <m:e>
                          <m:r>
                            <w:rPr>
                              <w:rFonts w:ascii="Cambria Math" w:eastAsia="Times New Roman" w:hAnsi="Cambria Math" w:cstheme="minorHAnsi"/>
                              <w:smallCaps/>
                              <w:sz w:val="24"/>
                              <w:szCs w:val="24"/>
                              <w:lang w:eastAsia="pt-BR"/>
                            </w:rPr>
                            <m:t>p</m:t>
                          </m:r>
                        </m:e>
                      </m:sPre>
                    </m:e>
                    <m:sub>
                      <m:r>
                        <w:rPr>
                          <w:rFonts w:ascii="Cambria Math" w:eastAsia="Times New Roman" w:hAnsi="Cambria Math" w:cstheme="minorHAnsi"/>
                          <w:smallCaps/>
                          <w:sz w:val="24"/>
                          <w:szCs w:val="24"/>
                          <w:lang w:eastAsia="pt-BR"/>
                        </w:rPr>
                        <m:t>x</m:t>
                      </m:r>
                    </m:sub>
                    <m:sup>
                      <m:r>
                        <w:rPr>
                          <w:rFonts w:ascii="Cambria Math" w:eastAsia="Times New Roman" w:hAnsi="Cambria Math" w:cstheme="minorHAnsi"/>
                          <w:sz w:val="24"/>
                          <w:szCs w:val="24"/>
                          <w:lang w:eastAsia="pt-BR"/>
                        </w:rPr>
                        <m:t>aa</m:t>
                      </m:r>
                    </m:sup>
                  </m:sSubSup>
                  <m:r>
                    <w:rPr>
                      <w:rFonts w:ascii="Cambria Math" w:eastAsia="Times New Roman" w:hAnsi="Cambria Math" w:cstheme="minorHAnsi"/>
                      <w:smallCaps/>
                      <w:sz w:val="24"/>
                      <w:szCs w:val="24"/>
                      <w:lang w:eastAsia="pt-BR"/>
                    </w:rPr>
                    <m:t>*</m:t>
                  </m:r>
                  <m:sSup>
                    <m:sSupPr>
                      <m:ctrlPr>
                        <w:rPr>
                          <w:rFonts w:ascii="Cambria Math" w:eastAsia="Times New Roman" w:hAnsi="Cambria Math" w:cstheme="minorHAnsi"/>
                          <w:i/>
                          <w:smallCaps/>
                          <w:sz w:val="24"/>
                          <w:szCs w:val="24"/>
                          <w:lang w:eastAsia="pt-BR"/>
                        </w:rPr>
                      </m:ctrlPr>
                    </m:sSupPr>
                    <m:e>
                      <m:r>
                        <w:rPr>
                          <w:rFonts w:ascii="Cambria Math" w:eastAsia="Times New Roman" w:hAnsi="Cambria Math" w:cstheme="minorHAnsi"/>
                          <w:smallCaps/>
                          <w:sz w:val="24"/>
                          <w:szCs w:val="24"/>
                          <w:lang w:eastAsia="pt-BR"/>
                        </w:rPr>
                        <m:t>v</m:t>
                      </m:r>
                    </m:e>
                    <m:sup>
                      <m:r>
                        <w:rPr>
                          <w:rFonts w:ascii="Cambria Math" w:eastAsia="Times New Roman" w:hAnsi="Cambria Math" w:cstheme="minorHAnsi"/>
                          <w:smallCaps/>
                          <w:sz w:val="24"/>
                          <w:szCs w:val="24"/>
                          <w:lang w:eastAsia="pt-BR"/>
                        </w:rPr>
                        <m:t>t</m:t>
                      </m:r>
                    </m:sup>
                  </m:sSup>
                </m:e>
              </m:d>
            </m:e>
          </m:nary>
          <m:r>
            <w:rPr>
              <w:rFonts w:ascii="Cambria Math" w:eastAsia="Times New Roman" w:hAnsi="Cambria Math" w:cstheme="minorHAnsi"/>
              <w:smallCaps/>
              <w:sz w:val="24"/>
              <w:szCs w:val="24"/>
              <w:lang w:eastAsia="pt-BR"/>
            </w:rPr>
            <m:t>-</m:t>
          </m:r>
          <m:f>
            <m:fPr>
              <m:type m:val="skw"/>
              <m:ctrlPr>
                <w:rPr>
                  <w:rFonts w:ascii="Cambria Math" w:eastAsia="Times New Roman" w:hAnsi="Cambria Math" w:cstheme="minorHAnsi"/>
                  <w:i/>
                  <w:smallCaps/>
                  <w:sz w:val="24"/>
                  <w:szCs w:val="24"/>
                  <w:lang w:eastAsia="pt-BR"/>
                </w:rPr>
              </m:ctrlPr>
            </m:fPr>
            <m:num>
              <m:r>
                <w:rPr>
                  <w:rFonts w:ascii="Cambria Math" w:eastAsia="Times New Roman" w:hAnsi="Cambria Math" w:cstheme="minorHAnsi"/>
                  <w:smallCaps/>
                  <w:sz w:val="24"/>
                  <w:szCs w:val="24"/>
                  <w:lang w:eastAsia="pt-BR"/>
                </w:rPr>
                <m:t>13</m:t>
              </m:r>
            </m:num>
            <m:den>
              <m:r>
                <w:rPr>
                  <w:rFonts w:ascii="Cambria Math" w:eastAsia="Times New Roman" w:hAnsi="Cambria Math" w:cstheme="minorHAnsi"/>
                  <w:smallCaps/>
                  <w:sz w:val="24"/>
                  <w:szCs w:val="24"/>
                  <w:lang w:eastAsia="pt-BR"/>
                </w:rPr>
                <m:t>24</m:t>
              </m:r>
            </m:den>
          </m:f>
          <m:r>
            <w:rPr>
              <w:rFonts w:ascii="Cambria Math" w:eastAsia="Times New Roman" w:hAnsi="Cambria Math" w:cstheme="minorHAnsi"/>
              <w:smallCaps/>
              <w:sz w:val="24"/>
              <w:szCs w:val="24"/>
              <w:lang w:eastAsia="pt-BR"/>
            </w:rPr>
            <m:t xml:space="preserve">                                                                                                                              (8) </m:t>
          </m:r>
        </m:oMath>
      </m:oMathPara>
    </w:p>
    <w:p w14:paraId="5EF742EE" w14:textId="77777777" w:rsidR="000C3269" w:rsidRPr="00490768" w:rsidRDefault="000C3269" w:rsidP="000C3269">
      <w:pPr>
        <w:spacing w:after="0" w:line="360" w:lineRule="auto"/>
        <w:ind w:firstLine="851"/>
        <w:jc w:val="both"/>
        <w:rPr>
          <w:rFonts w:asciiTheme="minorHAnsi" w:eastAsia="Times New Roman" w:hAnsiTheme="minorHAnsi" w:cstheme="minorHAnsi"/>
          <w:sz w:val="24"/>
          <w:szCs w:val="24"/>
          <w:lang w:eastAsia="pt-BR"/>
        </w:rPr>
      </w:pPr>
    </w:p>
    <w:p w14:paraId="4ECF9D9F" w14:textId="77777777" w:rsidR="000C3269" w:rsidRPr="00490768" w:rsidRDefault="00B4172A" w:rsidP="000C3269">
      <w:pPr>
        <w:spacing w:after="0" w:line="360" w:lineRule="auto"/>
        <w:jc w:val="both"/>
        <w:rPr>
          <w:rFonts w:asciiTheme="minorHAnsi" w:eastAsia="Times New Roman" w:hAnsiTheme="minorHAnsi" w:cstheme="minorHAnsi"/>
          <w:sz w:val="24"/>
          <w:szCs w:val="24"/>
          <w:lang w:eastAsia="pt-BR"/>
        </w:rPr>
      </w:pPr>
      <m:oMath>
        <m:sSubSup>
          <m:sSubSupPr>
            <m:ctrlPr>
              <w:rPr>
                <w:rFonts w:ascii="Cambria Math" w:eastAsia="Times New Roman" w:hAnsi="Cambria Math" w:cstheme="minorHAnsi"/>
                <w:b/>
                <w:bCs/>
                <w:sz w:val="24"/>
                <w:szCs w:val="24"/>
                <w:lang w:eastAsia="pt-BR"/>
              </w:rPr>
            </m:ctrlPr>
          </m:sSubSupPr>
          <m:e>
            <m:sPre>
              <m:sPrePr>
                <m:ctrlPr>
                  <w:rPr>
                    <w:rFonts w:ascii="Cambria Math" w:eastAsia="Times New Roman" w:hAnsi="Cambria Math" w:cstheme="minorHAnsi"/>
                    <w:b/>
                    <w:bCs/>
                    <w:sz w:val="24"/>
                    <w:szCs w:val="24"/>
                    <w:lang w:eastAsia="pt-BR"/>
                  </w:rPr>
                </m:ctrlPr>
              </m:sPrePr>
              <m:sub>
                <m:r>
                  <m:rPr>
                    <m:sty m:val="bi"/>
                  </m:rPr>
                  <w:rPr>
                    <w:rFonts w:ascii="Cambria Math" w:eastAsia="Times New Roman" w:hAnsi="Cambria Math" w:cstheme="minorHAnsi"/>
                    <w:sz w:val="24"/>
                    <w:szCs w:val="24"/>
                    <w:lang w:eastAsia="pt-BR"/>
                  </w:rPr>
                  <m:t>t</m:t>
                </m:r>
              </m:sub>
              <m:sup>
                <m:r>
                  <m:rPr>
                    <m:sty m:val="b"/>
                  </m:rPr>
                  <w:rPr>
                    <w:rFonts w:ascii="Cambria Math" w:eastAsia="Times New Roman" w:hAnsi="Cambria Math" w:cstheme="minorHAnsi"/>
                    <w:sz w:val="24"/>
                    <w:szCs w:val="24"/>
                    <w:lang w:eastAsia="pt-BR"/>
                  </w:rPr>
                  <m:t>1</m:t>
                </m:r>
              </m:sup>
              <m:e>
                <m:r>
                  <m:rPr>
                    <m:sty m:val="b"/>
                  </m:rPr>
                  <w:rPr>
                    <w:rFonts w:ascii="Cambria Math" w:eastAsia="Times New Roman" w:hAnsi="Cambria Math" w:cstheme="minorHAnsi"/>
                    <w:sz w:val="24"/>
                    <w:szCs w:val="24"/>
                    <w:lang w:eastAsia="pt-BR"/>
                  </w:rPr>
                  <m:t>a</m:t>
                </m:r>
              </m:e>
            </m:sPre>
          </m:e>
          <m:sub>
            <m:r>
              <m:rPr>
                <m:sty m:val="bi"/>
              </m:rPr>
              <w:rPr>
                <w:rFonts w:ascii="Cambria Math" w:eastAsia="Times New Roman" w:hAnsi="Cambria Math" w:cstheme="minorHAnsi"/>
                <w:sz w:val="24"/>
                <w:szCs w:val="24"/>
                <w:lang w:eastAsia="pt-BR"/>
              </w:rPr>
              <m:t>x</m:t>
            </m:r>
          </m:sub>
          <m:sup>
            <m:r>
              <m:rPr>
                <m:sty m:val="b"/>
              </m:rPr>
              <w:rPr>
                <w:rFonts w:ascii="Cambria Math" w:eastAsia="Times New Roman" w:hAnsi="Cambria Math" w:cstheme="minorHAnsi"/>
                <w:sz w:val="24"/>
                <w:szCs w:val="24"/>
                <w:lang w:eastAsia="pt-BR"/>
              </w:rPr>
              <m:t>i(12)</m:t>
            </m:r>
          </m:sup>
        </m:sSubSup>
      </m:oMath>
      <w:r w:rsidR="000C3269" w:rsidRPr="00490768">
        <w:rPr>
          <w:rFonts w:asciiTheme="minorHAnsi" w:eastAsia="Times New Roman" w:hAnsiTheme="minorHAnsi" w:cstheme="minorHAnsi"/>
          <w:b/>
          <w:bCs/>
          <w:sz w:val="24"/>
          <w:szCs w:val="24"/>
          <w:lang w:eastAsia="pt-BR"/>
        </w:rPr>
        <w:t xml:space="preserve"> </w:t>
      </w:r>
      <w:r w:rsidR="000C3269" w:rsidRPr="00490768">
        <w:rPr>
          <w:rFonts w:asciiTheme="minorHAnsi" w:eastAsia="Times New Roman" w:hAnsiTheme="minorHAnsi" w:cstheme="minorHAnsi"/>
          <w:sz w:val="24"/>
          <w:szCs w:val="24"/>
          <w:lang w:eastAsia="pt-BR"/>
        </w:rPr>
        <w:t>é a anuidade vitalícia postecipada mensalizada referente a inválidos, dada pela seguinte fórmula:</w:t>
      </w:r>
    </w:p>
    <w:p w14:paraId="0DDEAB97" w14:textId="77777777" w:rsidR="000C3269" w:rsidRPr="00490768" w:rsidRDefault="000C3269" w:rsidP="000C3269">
      <w:pPr>
        <w:spacing w:after="0" w:line="360" w:lineRule="auto"/>
        <w:jc w:val="both"/>
        <w:rPr>
          <w:rFonts w:asciiTheme="minorHAnsi" w:eastAsia="Times New Roman" w:hAnsiTheme="minorHAnsi" w:cstheme="minorHAnsi"/>
          <w:sz w:val="24"/>
          <w:szCs w:val="24"/>
          <w:lang w:eastAsia="pt-BR"/>
        </w:rPr>
      </w:pPr>
    </w:p>
    <w:p w14:paraId="326976A1" w14:textId="77777777" w:rsidR="000C3269" w:rsidRPr="00490768" w:rsidRDefault="00B4172A" w:rsidP="000C3269">
      <w:pPr>
        <w:spacing w:after="0" w:line="360" w:lineRule="auto"/>
        <w:ind w:firstLine="851"/>
        <w:jc w:val="both"/>
        <w:rPr>
          <w:rFonts w:asciiTheme="minorHAnsi" w:eastAsia="Times New Roman" w:hAnsiTheme="minorHAnsi" w:cstheme="minorHAnsi"/>
          <w:i/>
          <w:sz w:val="24"/>
          <w:szCs w:val="24"/>
          <w:lang w:eastAsia="pt-BR"/>
        </w:rPr>
      </w:pPr>
      <m:oMathPara>
        <m:oMathParaPr>
          <m:jc m:val="left"/>
        </m:oMathParaPr>
        <m:oMath>
          <m:sSubSup>
            <m:sSubSupPr>
              <m:ctrlPr>
                <w:rPr>
                  <w:rFonts w:ascii="Cambria Math" w:eastAsia="Times New Roman" w:hAnsi="Cambria Math" w:cstheme="minorHAnsi"/>
                  <w:bCs/>
                  <w:i/>
                  <w:smallCaps/>
                  <w:sz w:val="24"/>
                  <w:szCs w:val="24"/>
                  <w:lang w:eastAsia="pt-BR"/>
                </w:rPr>
              </m:ctrlPr>
            </m:sSubSupPr>
            <m:e>
              <m:r>
                <w:rPr>
                  <w:rFonts w:ascii="Cambria Math" w:eastAsia="Times New Roman" w:hAnsi="Cambria Math" w:cstheme="minorHAnsi"/>
                  <w:smallCaps/>
                  <w:sz w:val="24"/>
                  <w:szCs w:val="24"/>
                  <w:lang w:eastAsia="pt-BR"/>
                </w:rPr>
                <m:t>a</m:t>
              </m:r>
            </m:e>
            <m:sub>
              <m:r>
                <w:rPr>
                  <w:rFonts w:ascii="Cambria Math" w:eastAsia="Times New Roman" w:hAnsi="Cambria Math" w:cstheme="minorHAnsi"/>
                  <w:smallCaps/>
                  <w:sz w:val="24"/>
                  <w:szCs w:val="24"/>
                  <w:lang w:eastAsia="pt-BR"/>
                </w:rPr>
                <m:t>x</m:t>
              </m:r>
            </m:sub>
            <m:sup>
              <m:d>
                <m:dPr>
                  <m:ctrlPr>
                    <w:rPr>
                      <w:rFonts w:ascii="Cambria Math" w:eastAsia="Times New Roman" w:hAnsi="Cambria Math" w:cstheme="minorHAnsi"/>
                      <w:bCs/>
                      <w:i/>
                      <w:smallCaps/>
                      <w:sz w:val="24"/>
                      <w:szCs w:val="24"/>
                      <w:lang w:eastAsia="pt-BR"/>
                    </w:rPr>
                  </m:ctrlPr>
                </m:dPr>
                <m:e>
                  <m:r>
                    <w:rPr>
                      <w:rFonts w:ascii="Cambria Math" w:eastAsia="Times New Roman" w:hAnsi="Cambria Math" w:cstheme="minorHAnsi"/>
                      <w:smallCaps/>
                      <w:sz w:val="24"/>
                      <w:szCs w:val="24"/>
                      <w:lang w:eastAsia="pt-BR"/>
                    </w:rPr>
                    <m:t>12</m:t>
                  </m:r>
                </m:e>
              </m:d>
            </m:sup>
          </m:sSubSup>
          <m:r>
            <w:rPr>
              <w:rFonts w:ascii="Cambria Math" w:eastAsia="Times New Roman" w:hAnsi="Cambria Math" w:cstheme="minorHAnsi"/>
              <w:smallCaps/>
              <w:sz w:val="24"/>
              <w:szCs w:val="24"/>
              <w:lang w:eastAsia="pt-BR"/>
            </w:rPr>
            <m:t xml:space="preserve">= </m:t>
          </m:r>
          <m:nary>
            <m:naryPr>
              <m:chr m:val="∑"/>
              <m:limLoc m:val="undOvr"/>
              <m:ctrlPr>
                <w:rPr>
                  <w:rFonts w:ascii="Cambria Math" w:eastAsia="Times New Roman" w:hAnsi="Cambria Math" w:cstheme="minorHAnsi"/>
                  <w:bCs/>
                  <w:i/>
                  <w:smallCaps/>
                  <w:sz w:val="24"/>
                  <w:szCs w:val="24"/>
                  <w:lang w:eastAsia="pt-BR"/>
                </w:rPr>
              </m:ctrlPr>
            </m:naryPr>
            <m:sub>
              <m:r>
                <w:rPr>
                  <w:rFonts w:ascii="Cambria Math" w:eastAsia="Times New Roman" w:hAnsi="Cambria Math" w:cstheme="minorHAnsi"/>
                  <w:smallCaps/>
                  <w:sz w:val="24"/>
                  <w:szCs w:val="24"/>
                  <w:lang w:eastAsia="pt-BR"/>
                </w:rPr>
                <m:t>t=0</m:t>
              </m:r>
            </m:sub>
            <m:sup>
              <m:r>
                <w:rPr>
                  <w:rFonts w:ascii="Cambria Math" w:eastAsia="Times New Roman" w:hAnsi="Cambria Math" w:cstheme="minorHAnsi"/>
                  <w:smallCaps/>
                  <w:sz w:val="24"/>
                  <w:szCs w:val="24"/>
                  <w:lang w:eastAsia="pt-BR"/>
                </w:rPr>
                <m:t>z-x</m:t>
              </m:r>
            </m:sup>
            <m:e>
              <m:d>
                <m:dPr>
                  <m:begChr m:val="["/>
                  <m:endChr m:val="]"/>
                  <m:ctrlPr>
                    <w:rPr>
                      <w:rFonts w:ascii="Cambria Math" w:eastAsia="Times New Roman" w:hAnsi="Cambria Math" w:cstheme="minorHAnsi"/>
                      <w:bCs/>
                      <w:i/>
                      <w:smallCaps/>
                      <w:sz w:val="24"/>
                      <w:szCs w:val="24"/>
                      <w:lang w:eastAsia="pt-BR"/>
                    </w:rPr>
                  </m:ctrlPr>
                </m:dPr>
                <m:e>
                  <m:sSubSup>
                    <m:sSubSupPr>
                      <m:ctrlPr>
                        <w:rPr>
                          <w:rFonts w:ascii="Cambria Math" w:eastAsia="Times New Roman" w:hAnsi="Cambria Math" w:cstheme="minorHAnsi"/>
                          <w:bCs/>
                          <w:i/>
                          <w:smallCaps/>
                          <w:sz w:val="24"/>
                          <w:szCs w:val="24"/>
                          <w:lang w:eastAsia="pt-BR"/>
                        </w:rPr>
                      </m:ctrlPr>
                    </m:sSubSupPr>
                    <m:e>
                      <m:sPre>
                        <m:sPrePr>
                          <m:ctrlPr>
                            <w:rPr>
                              <w:rFonts w:ascii="Cambria Math" w:eastAsia="Times New Roman" w:hAnsi="Cambria Math" w:cstheme="minorHAnsi"/>
                              <w:bCs/>
                              <w:i/>
                              <w:smallCaps/>
                              <w:sz w:val="24"/>
                              <w:szCs w:val="24"/>
                              <w:lang w:eastAsia="pt-BR"/>
                            </w:rPr>
                          </m:ctrlPr>
                        </m:sPrePr>
                        <m:sub>
                          <m:r>
                            <w:rPr>
                              <w:rFonts w:ascii="Cambria Math" w:eastAsia="Times New Roman" w:hAnsi="Cambria Math" w:cstheme="minorHAnsi"/>
                              <w:smallCaps/>
                              <w:sz w:val="24"/>
                              <w:szCs w:val="24"/>
                              <w:lang w:eastAsia="pt-BR"/>
                            </w:rPr>
                            <m:t>t</m:t>
                          </m:r>
                        </m:sub>
                        <m:sup>
                          <m:r>
                            <w:rPr>
                              <w:rFonts w:ascii="Cambria Math" w:eastAsia="Times New Roman" w:hAnsi="Cambria Math" w:cstheme="minorHAnsi"/>
                              <w:smallCaps/>
                              <w:sz w:val="24"/>
                              <w:szCs w:val="24"/>
                              <w:lang w:eastAsia="pt-BR"/>
                            </w:rPr>
                            <m:t>1</m:t>
                          </m:r>
                        </m:sup>
                        <m:e>
                          <m:r>
                            <w:rPr>
                              <w:rFonts w:ascii="Cambria Math" w:eastAsia="Times New Roman" w:hAnsi="Cambria Math" w:cstheme="minorHAnsi"/>
                              <w:smallCaps/>
                              <w:sz w:val="24"/>
                              <w:szCs w:val="24"/>
                              <w:lang w:eastAsia="pt-BR"/>
                            </w:rPr>
                            <m:t>p</m:t>
                          </m:r>
                        </m:e>
                      </m:sPre>
                    </m:e>
                    <m:sub>
                      <m:r>
                        <w:rPr>
                          <w:rFonts w:ascii="Cambria Math" w:eastAsia="Times New Roman" w:hAnsi="Cambria Math" w:cstheme="minorHAnsi"/>
                          <w:smallCaps/>
                          <w:sz w:val="24"/>
                          <w:szCs w:val="24"/>
                          <w:lang w:eastAsia="pt-BR"/>
                        </w:rPr>
                        <m:t>x</m:t>
                      </m:r>
                    </m:sub>
                    <m:sup>
                      <m:r>
                        <w:rPr>
                          <w:rFonts w:ascii="Cambria Math" w:eastAsia="Times New Roman" w:hAnsi="Cambria Math" w:cstheme="minorHAnsi"/>
                          <w:sz w:val="24"/>
                          <w:szCs w:val="24"/>
                          <w:lang w:eastAsia="pt-BR"/>
                        </w:rPr>
                        <m:t>i</m:t>
                      </m:r>
                    </m:sup>
                  </m:sSubSup>
                  <m:r>
                    <w:rPr>
                      <w:rFonts w:ascii="Cambria Math" w:eastAsia="Times New Roman" w:hAnsi="Cambria Math" w:cstheme="minorHAnsi"/>
                      <w:smallCaps/>
                      <w:sz w:val="24"/>
                      <w:szCs w:val="24"/>
                      <w:lang w:eastAsia="pt-BR"/>
                    </w:rPr>
                    <m:t>*</m:t>
                  </m:r>
                  <m:sSup>
                    <m:sSupPr>
                      <m:ctrlPr>
                        <w:rPr>
                          <w:rFonts w:ascii="Cambria Math" w:eastAsia="Times New Roman" w:hAnsi="Cambria Math" w:cstheme="minorHAnsi"/>
                          <w:bCs/>
                          <w:i/>
                          <w:smallCaps/>
                          <w:sz w:val="24"/>
                          <w:szCs w:val="24"/>
                          <w:lang w:eastAsia="pt-BR"/>
                        </w:rPr>
                      </m:ctrlPr>
                    </m:sSupPr>
                    <m:e>
                      <m:r>
                        <w:rPr>
                          <w:rFonts w:ascii="Cambria Math" w:eastAsia="Times New Roman" w:hAnsi="Cambria Math" w:cstheme="minorHAnsi"/>
                          <w:smallCaps/>
                          <w:sz w:val="24"/>
                          <w:szCs w:val="24"/>
                          <w:lang w:eastAsia="pt-BR"/>
                        </w:rPr>
                        <m:t>v</m:t>
                      </m:r>
                    </m:e>
                    <m:sup>
                      <m:r>
                        <w:rPr>
                          <w:rFonts w:ascii="Cambria Math" w:eastAsia="Times New Roman" w:hAnsi="Cambria Math" w:cstheme="minorHAnsi"/>
                          <w:smallCaps/>
                          <w:sz w:val="24"/>
                          <w:szCs w:val="24"/>
                          <w:lang w:eastAsia="pt-BR"/>
                        </w:rPr>
                        <m:t>t</m:t>
                      </m:r>
                    </m:sup>
                  </m:sSup>
                </m:e>
              </m:d>
            </m:e>
          </m:nary>
          <m:r>
            <w:rPr>
              <w:rFonts w:ascii="Cambria Math" w:eastAsia="Times New Roman" w:hAnsi="Cambria Math" w:cstheme="minorHAnsi"/>
              <w:smallCaps/>
              <w:sz w:val="24"/>
              <w:szCs w:val="24"/>
              <w:lang w:eastAsia="pt-BR"/>
            </w:rPr>
            <m:t>-</m:t>
          </m:r>
          <m:f>
            <m:fPr>
              <m:type m:val="skw"/>
              <m:ctrlPr>
                <w:rPr>
                  <w:rFonts w:ascii="Cambria Math" w:eastAsia="Times New Roman" w:hAnsi="Cambria Math" w:cstheme="minorHAnsi"/>
                  <w:bCs/>
                  <w:i/>
                  <w:smallCaps/>
                  <w:sz w:val="24"/>
                  <w:szCs w:val="24"/>
                  <w:lang w:eastAsia="pt-BR"/>
                </w:rPr>
              </m:ctrlPr>
            </m:fPr>
            <m:num>
              <m:r>
                <w:rPr>
                  <w:rFonts w:ascii="Cambria Math" w:eastAsia="Times New Roman" w:hAnsi="Cambria Math" w:cstheme="minorHAnsi"/>
                  <w:smallCaps/>
                  <w:sz w:val="24"/>
                  <w:szCs w:val="24"/>
                  <w:lang w:eastAsia="pt-BR"/>
                </w:rPr>
                <m:t>13</m:t>
              </m:r>
            </m:num>
            <m:den>
              <m:r>
                <w:rPr>
                  <w:rFonts w:ascii="Cambria Math" w:eastAsia="Times New Roman" w:hAnsi="Cambria Math" w:cstheme="minorHAnsi"/>
                  <w:smallCaps/>
                  <w:sz w:val="24"/>
                  <w:szCs w:val="24"/>
                  <w:lang w:eastAsia="pt-BR"/>
                </w:rPr>
                <m:t>24</m:t>
              </m:r>
            </m:den>
          </m:f>
          <m:r>
            <w:rPr>
              <w:rFonts w:ascii="Cambria Math" w:eastAsia="Times New Roman" w:hAnsi="Cambria Math" w:cstheme="minorHAnsi"/>
              <w:smallCaps/>
              <w:sz w:val="24"/>
              <w:szCs w:val="24"/>
              <w:lang w:eastAsia="pt-BR"/>
            </w:rPr>
            <m:t xml:space="preserve">                                                                                                                                      (9) </m:t>
          </m:r>
        </m:oMath>
      </m:oMathPara>
    </w:p>
    <w:p w14:paraId="12F8CFDD" w14:textId="77777777" w:rsidR="000C3269" w:rsidRPr="00490768" w:rsidRDefault="000C3269" w:rsidP="000C3269">
      <w:pPr>
        <w:spacing w:after="0" w:line="360" w:lineRule="auto"/>
        <w:jc w:val="both"/>
        <w:rPr>
          <w:rFonts w:asciiTheme="minorHAnsi" w:eastAsia="Times New Roman" w:hAnsiTheme="minorHAnsi" w:cstheme="minorHAnsi"/>
          <w:sz w:val="24"/>
          <w:szCs w:val="24"/>
          <w:lang w:eastAsia="pt-BR"/>
        </w:rPr>
      </w:pPr>
    </w:p>
    <w:bookmarkStart w:id="323" w:name="_Hlk63620476"/>
    <w:bookmarkStart w:id="324" w:name="_Toc64050425"/>
    <w:bookmarkStart w:id="325" w:name="_Toc64051262"/>
    <w:p w14:paraId="6E4B0ECC" w14:textId="77777777" w:rsidR="000C3269" w:rsidRPr="00490768" w:rsidRDefault="00B4172A" w:rsidP="000C3269">
      <w:pPr>
        <w:rPr>
          <w:rFonts w:asciiTheme="minorHAnsi" w:hAnsiTheme="minorHAnsi" w:cstheme="minorHAnsi"/>
          <w:sz w:val="24"/>
          <w:szCs w:val="24"/>
          <w:lang w:eastAsia="pt-BR"/>
        </w:rPr>
      </w:pPr>
      <m:oMath>
        <m:sSubSup>
          <m:sSubSupPr>
            <m:ctrlPr>
              <w:rPr>
                <w:rFonts w:ascii="Cambria Math" w:hAnsi="Cambria Math" w:cstheme="minorHAnsi"/>
                <w:i/>
                <w:smallCaps/>
                <w:sz w:val="24"/>
                <w:szCs w:val="24"/>
                <w:lang w:eastAsia="pt-BR"/>
              </w:rPr>
            </m:ctrlPr>
          </m:sSubSupPr>
          <m:e>
            <m:r>
              <m:rPr>
                <m:sty m:val="bi"/>
              </m:rPr>
              <w:rPr>
                <w:rFonts w:ascii="Cambria Math" w:hAnsi="Cambria Math" w:cstheme="minorHAnsi"/>
                <w:smallCaps/>
                <w:sz w:val="24"/>
                <w:szCs w:val="24"/>
                <w:lang w:eastAsia="pt-BR"/>
              </w:rPr>
              <m:t>H</m:t>
            </m:r>
          </m:e>
          <m:sub>
            <m:r>
              <m:rPr>
                <m:sty m:val="bi"/>
              </m:rPr>
              <w:rPr>
                <w:rFonts w:ascii="Cambria Math" w:hAnsi="Cambria Math" w:cstheme="minorHAnsi"/>
                <w:smallCaps/>
                <w:sz w:val="24"/>
                <w:szCs w:val="24"/>
                <w:lang w:eastAsia="pt-BR"/>
              </w:rPr>
              <m:t>x</m:t>
            </m:r>
          </m:sub>
          <m:sup>
            <m:d>
              <m:dPr>
                <m:ctrlPr>
                  <w:rPr>
                    <w:rFonts w:ascii="Cambria Math" w:hAnsi="Cambria Math" w:cstheme="minorHAnsi"/>
                    <w:i/>
                    <w:smallCaps/>
                    <w:sz w:val="24"/>
                    <w:szCs w:val="24"/>
                    <w:lang w:eastAsia="pt-BR"/>
                  </w:rPr>
                </m:ctrlPr>
              </m:dPr>
              <m:e>
                <m:r>
                  <m:rPr>
                    <m:sty m:val="bi"/>
                  </m:rPr>
                  <w:rPr>
                    <w:rFonts w:ascii="Cambria Math" w:hAnsi="Cambria Math" w:cstheme="minorHAnsi"/>
                    <w:smallCaps/>
                    <w:sz w:val="24"/>
                    <w:szCs w:val="24"/>
                    <w:lang w:eastAsia="pt-BR"/>
                  </w:rPr>
                  <m:t>12</m:t>
                </m:r>
              </m:e>
            </m:d>
          </m:sup>
        </m:sSubSup>
      </m:oMath>
      <w:bookmarkEnd w:id="323"/>
      <w:r w:rsidR="000C3269" w:rsidRPr="00490768">
        <w:rPr>
          <w:rFonts w:asciiTheme="minorHAnsi" w:hAnsiTheme="minorHAnsi" w:cstheme="minorHAnsi"/>
          <w:smallCaps/>
          <w:sz w:val="24"/>
          <w:szCs w:val="24"/>
          <w:lang w:eastAsia="pt-BR"/>
        </w:rPr>
        <w:t xml:space="preserve"> </w:t>
      </w:r>
      <w:r w:rsidR="000C3269" w:rsidRPr="00490768">
        <w:rPr>
          <w:rFonts w:asciiTheme="minorHAnsi" w:hAnsiTheme="minorHAnsi" w:cstheme="minorHAnsi"/>
          <w:sz w:val="24"/>
          <w:szCs w:val="24"/>
          <w:lang w:eastAsia="pt-BR"/>
        </w:rPr>
        <w:t>é o</w:t>
      </w:r>
      <w:r w:rsidR="000C3269" w:rsidRPr="00490768">
        <w:rPr>
          <w:rFonts w:asciiTheme="minorHAnsi" w:hAnsiTheme="minorHAnsi" w:cstheme="minorHAnsi"/>
          <w:caps/>
          <w:sz w:val="24"/>
          <w:szCs w:val="24"/>
          <w:lang w:eastAsia="pt-BR"/>
        </w:rPr>
        <w:t xml:space="preserve"> </w:t>
      </w:r>
      <w:r w:rsidR="000C3269" w:rsidRPr="00490768">
        <w:rPr>
          <w:rFonts w:asciiTheme="minorHAnsi" w:hAnsiTheme="minorHAnsi" w:cstheme="minorHAnsi"/>
          <w:sz w:val="24"/>
          <w:szCs w:val="24"/>
          <w:lang w:eastAsia="pt-BR"/>
        </w:rPr>
        <w:t>fator atuarial de pensão normal de participante válido, sem contribuição de 1,5%</w:t>
      </w:r>
      <w:r w:rsidR="000C3269" w:rsidRPr="00490768">
        <w:rPr>
          <w:rFonts w:asciiTheme="minorHAnsi" w:hAnsiTheme="minorHAnsi" w:cstheme="minorHAnsi"/>
          <w:b/>
          <w:bCs/>
          <w:sz w:val="24"/>
          <w:szCs w:val="24"/>
          <w:lang w:eastAsia="pt-BR"/>
        </w:rPr>
        <w:t>,</w:t>
      </w:r>
      <w:r w:rsidR="000C3269" w:rsidRPr="00490768">
        <w:rPr>
          <w:rFonts w:asciiTheme="minorHAnsi" w:hAnsiTheme="minorHAnsi" w:cstheme="minorHAnsi"/>
          <w:sz w:val="24"/>
          <w:szCs w:val="24"/>
          <w:lang w:eastAsia="pt-BR"/>
        </w:rPr>
        <w:t xml:space="preserve"> conforme as três situações a seguir descritas:</w:t>
      </w:r>
      <w:bookmarkEnd w:id="324"/>
      <w:bookmarkEnd w:id="325"/>
    </w:p>
    <w:p w14:paraId="5083AD2E" w14:textId="77777777" w:rsidR="000C3269" w:rsidRPr="00490768" w:rsidRDefault="000C3269" w:rsidP="000C3269">
      <w:pPr>
        <w:rPr>
          <w:rFonts w:asciiTheme="minorHAnsi" w:hAnsiTheme="minorHAnsi" w:cstheme="minorHAnsi"/>
          <w:sz w:val="24"/>
          <w:szCs w:val="24"/>
          <w:lang w:eastAsia="pt-BR"/>
        </w:rPr>
      </w:pPr>
    </w:p>
    <w:p w14:paraId="6697AE53" w14:textId="77777777" w:rsidR="000C3269" w:rsidRPr="00490768" w:rsidRDefault="000C3269" w:rsidP="000C3269">
      <w:pPr>
        <w:rPr>
          <w:rFonts w:asciiTheme="minorHAnsi" w:hAnsiTheme="minorHAnsi" w:cstheme="minorHAnsi"/>
          <w:sz w:val="24"/>
          <w:szCs w:val="24"/>
          <w:lang w:eastAsia="pt-BR"/>
        </w:rPr>
      </w:pPr>
      <w:bookmarkStart w:id="326" w:name="_Toc64050426"/>
      <w:bookmarkStart w:id="327" w:name="_Toc64051263"/>
      <w:r w:rsidRPr="00490768">
        <w:rPr>
          <w:rFonts w:asciiTheme="minorHAnsi" w:hAnsiTheme="minorHAnsi" w:cstheme="minorHAnsi"/>
          <w:sz w:val="24"/>
          <w:szCs w:val="24"/>
          <w:lang w:eastAsia="pt-BR"/>
        </w:rPr>
        <w:t>Militar (ativo ou inativo) válido casado com filhos(as) beneficiários(as):</w:t>
      </w:r>
      <w:bookmarkEnd w:id="326"/>
      <w:bookmarkEnd w:id="327"/>
    </w:p>
    <w:p w14:paraId="6407A694" w14:textId="77777777" w:rsidR="000C3269" w:rsidRPr="00490768" w:rsidRDefault="000C3269" w:rsidP="000C3269">
      <w:pPr>
        <w:rPr>
          <w:rFonts w:asciiTheme="minorHAnsi" w:hAnsiTheme="minorHAnsi" w:cstheme="minorHAnsi"/>
          <w:sz w:val="24"/>
          <w:szCs w:val="24"/>
          <w:lang w:eastAsia="pt-BR"/>
        </w:rPr>
      </w:pPr>
    </w:p>
    <w:bookmarkStart w:id="328" w:name="_Toc64050427"/>
    <w:bookmarkStart w:id="329" w:name="_Toc64051264"/>
    <w:p w14:paraId="148E6258" w14:textId="77777777" w:rsidR="000C3269" w:rsidRPr="00490768" w:rsidRDefault="00B4172A" w:rsidP="000C3269">
      <w:pPr>
        <w:rPr>
          <w:rFonts w:asciiTheme="minorHAnsi" w:hAnsiTheme="minorHAnsi" w:cstheme="minorHAnsi"/>
          <w:i/>
          <w:smallCaps/>
          <w:sz w:val="24"/>
          <w:szCs w:val="24"/>
          <w:lang w:eastAsia="pt-BR"/>
        </w:rPr>
      </w:pPr>
      <m:oMath>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H</m:t>
            </m:r>
          </m:e>
          <m:sub>
            <m:r>
              <w:rPr>
                <w:rFonts w:ascii="Cambria Math" w:hAnsi="Cambria Math" w:cstheme="minorHAnsi"/>
                <w:smallCaps/>
                <w:sz w:val="24"/>
                <w:szCs w:val="24"/>
                <w:lang w:eastAsia="pt-BR"/>
              </w:rPr>
              <m:t>x</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oMath>
      <w:r w:rsidR="000C3269" w:rsidRPr="00490768">
        <w:rPr>
          <w:rFonts w:asciiTheme="minorHAnsi" w:hAnsiTheme="minorHAnsi" w:cstheme="minorHAnsi"/>
          <w:i/>
          <w:smallCaps/>
          <w:sz w:val="24"/>
          <w:szCs w:val="24"/>
          <w:lang w:eastAsia="pt-BR"/>
        </w:rPr>
        <w:t xml:space="preserve"> =</w:t>
      </w:r>
      <m:oMath>
        <m:d>
          <m:dPr>
            <m:begChr m:val="["/>
            <m:endChr m:val="]"/>
            <m:ctrlPr>
              <w:rPr>
                <w:rFonts w:ascii="Cambria Math" w:hAnsi="Cambria Math" w:cstheme="minorHAnsi"/>
                <w:i/>
                <w:smallCaps/>
                <w:sz w:val="24"/>
                <w:szCs w:val="24"/>
                <w:lang w:eastAsia="pt-BR"/>
              </w:rPr>
            </m:ctrlPr>
          </m:dPr>
          <m:e>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y+j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 xml:space="preserve">+ </m:t>
            </m:r>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w+j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 xml:space="preserve">- </m:t>
            </m:r>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y+j;w+j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e>
        </m:d>
        <m:r>
          <w:rPr>
            <w:rFonts w:ascii="Cambria Math" w:hAnsi="Cambria Math" w:cstheme="minorHAnsi"/>
            <w:smallCaps/>
            <w:sz w:val="24"/>
            <w:szCs w:val="24"/>
            <w:lang w:eastAsia="pt-BR"/>
          </w:rPr>
          <m:t>*Pro</m:t>
        </m:r>
        <m:sSub>
          <m:sSubPr>
            <m:ctrlPr>
              <w:rPr>
                <w:rFonts w:ascii="Cambria Math" w:hAnsi="Cambria Math" w:cstheme="minorHAnsi"/>
                <w:i/>
                <w:smallCaps/>
                <w:sz w:val="24"/>
                <w:szCs w:val="24"/>
                <w:lang w:eastAsia="pt-BR"/>
              </w:rPr>
            </m:ctrlPr>
          </m:sSubPr>
          <m:e>
            <m:r>
              <w:rPr>
                <w:rFonts w:ascii="Cambria Math" w:hAnsi="Cambria Math" w:cstheme="minorHAnsi"/>
                <w:smallCaps/>
                <w:sz w:val="24"/>
                <w:szCs w:val="24"/>
                <w:lang w:eastAsia="pt-BR"/>
              </w:rPr>
              <m:t>b</m:t>
            </m:r>
          </m:e>
          <m:sub>
            <m:r>
              <w:rPr>
                <w:rFonts w:ascii="Cambria Math" w:hAnsi="Cambria Math" w:cstheme="minorHAnsi"/>
                <w:smallCaps/>
                <w:sz w:val="24"/>
                <w:szCs w:val="24"/>
                <w:lang w:eastAsia="pt-BR"/>
              </w:rPr>
              <m:t>f</m:t>
            </m:r>
          </m:sub>
        </m:sSub>
        <m:r>
          <w:rPr>
            <w:rFonts w:ascii="Cambria Math" w:hAnsi="Cambria Math" w:cstheme="minorHAnsi"/>
            <w:smallCaps/>
            <w:sz w:val="24"/>
            <w:szCs w:val="24"/>
            <w:lang w:eastAsia="pt-BR"/>
          </w:rPr>
          <m:t xml:space="preserve">                                                                                                       (10)</m:t>
        </m:r>
      </m:oMath>
      <w:bookmarkEnd w:id="328"/>
      <w:bookmarkEnd w:id="329"/>
    </w:p>
    <w:p w14:paraId="355F96FF" w14:textId="77777777" w:rsidR="000C3269" w:rsidRPr="00490768" w:rsidRDefault="000C3269" w:rsidP="000C3269">
      <w:pPr>
        <w:rPr>
          <w:rFonts w:asciiTheme="minorHAnsi" w:hAnsiTheme="minorHAnsi" w:cstheme="minorHAnsi"/>
          <w:iCs/>
          <w:smallCaps/>
          <w:sz w:val="24"/>
          <w:szCs w:val="24"/>
          <w:lang w:eastAsia="pt-BR"/>
        </w:rPr>
      </w:pPr>
    </w:p>
    <w:p w14:paraId="2F3083FD" w14:textId="77777777" w:rsidR="000C3269" w:rsidRPr="00490768" w:rsidRDefault="000C3269" w:rsidP="000C3269">
      <w:pPr>
        <w:rPr>
          <w:rFonts w:asciiTheme="minorHAnsi" w:hAnsiTheme="minorHAnsi" w:cstheme="minorHAnsi"/>
          <w:sz w:val="24"/>
          <w:szCs w:val="24"/>
          <w:lang w:eastAsia="pt-BR"/>
        </w:rPr>
      </w:pPr>
      <w:bookmarkStart w:id="330" w:name="_Toc64050428"/>
      <w:bookmarkStart w:id="331" w:name="_Toc64051265"/>
      <w:r w:rsidRPr="00490768">
        <w:rPr>
          <w:rFonts w:asciiTheme="minorHAnsi" w:hAnsiTheme="minorHAnsi" w:cstheme="minorHAnsi"/>
          <w:sz w:val="24"/>
          <w:szCs w:val="24"/>
          <w:lang w:eastAsia="pt-BR"/>
        </w:rPr>
        <w:t>em que:</w:t>
      </w:r>
      <w:bookmarkEnd w:id="330"/>
      <w:bookmarkEnd w:id="331"/>
    </w:p>
    <w:p w14:paraId="73444218" w14:textId="77777777" w:rsidR="000C3269" w:rsidRPr="00490768" w:rsidRDefault="000C3269" w:rsidP="000C3269">
      <w:pPr>
        <w:rPr>
          <w:rFonts w:asciiTheme="minorHAnsi" w:hAnsiTheme="minorHAnsi" w:cstheme="minorHAnsi"/>
          <w:sz w:val="24"/>
          <w:szCs w:val="24"/>
          <w:lang w:eastAsia="pt-BR"/>
        </w:rPr>
      </w:pPr>
    </w:p>
    <w:bookmarkStart w:id="332" w:name="_Toc64050429"/>
    <w:bookmarkStart w:id="333" w:name="_Toc64051266"/>
    <w:p w14:paraId="1CA893F9" w14:textId="77777777" w:rsidR="000C3269" w:rsidRPr="00490768" w:rsidRDefault="00B4172A" w:rsidP="000C3269">
      <w:pPr>
        <w:rPr>
          <w:rFonts w:asciiTheme="minorHAnsi" w:hAnsiTheme="minorHAnsi" w:cstheme="minorHAnsi"/>
          <w:i/>
          <w:sz w:val="24"/>
          <w:szCs w:val="24"/>
          <w:lang w:eastAsia="pt-BR"/>
        </w:rPr>
      </w:pPr>
      <m:oMathPara>
        <m:oMathParaPr>
          <m:jc m:val="left"/>
        </m:oMathParaPr>
        <m:oMath>
          <m:sSubSup>
            <m:sSubSupPr>
              <m:ctrlPr>
                <w:rPr>
                  <w:rFonts w:ascii="Cambria Math" w:hAnsi="Cambria Math" w:cstheme="minorHAnsi"/>
                  <w:i/>
                  <w:sz w:val="24"/>
                  <w:szCs w:val="24"/>
                  <w:lang w:eastAsia="pt-BR"/>
                </w:rPr>
              </m:ctrlPr>
            </m:sSubSupPr>
            <m:e>
              <m:r>
                <w:rPr>
                  <w:rFonts w:ascii="Cambria Math" w:hAnsi="Cambria Math" w:cstheme="minorHAnsi"/>
                  <w:sz w:val="24"/>
                  <w:szCs w:val="24"/>
                  <w:lang w:eastAsia="pt-BR"/>
                </w:rPr>
                <m:t>a</m:t>
              </m:r>
            </m:e>
            <m:sub>
              <m:r>
                <w:rPr>
                  <w:rFonts w:ascii="Cambria Math" w:hAnsi="Cambria Math" w:cstheme="minorHAnsi"/>
                  <w:sz w:val="24"/>
                  <w:szCs w:val="24"/>
                  <w:lang w:eastAsia="pt-BR"/>
                </w:rPr>
                <m:t>y+j</m:t>
              </m:r>
            </m:sub>
            <m:sup>
              <m:d>
                <m:dPr>
                  <m:ctrlPr>
                    <w:rPr>
                      <w:rFonts w:ascii="Cambria Math" w:hAnsi="Cambria Math" w:cstheme="minorHAnsi"/>
                      <w:i/>
                      <w:sz w:val="24"/>
                      <w:szCs w:val="24"/>
                      <w:lang w:eastAsia="pt-BR"/>
                    </w:rPr>
                  </m:ctrlPr>
                </m:dPr>
                <m:e>
                  <m:r>
                    <w:rPr>
                      <w:rFonts w:ascii="Cambria Math" w:hAnsi="Cambria Math" w:cstheme="minorHAnsi"/>
                      <w:sz w:val="24"/>
                      <w:szCs w:val="24"/>
                      <w:lang w:eastAsia="pt-BR"/>
                    </w:rPr>
                    <m:t>12</m:t>
                  </m:r>
                </m:e>
              </m:d>
            </m:sup>
          </m:sSubSup>
          <m:r>
            <w:rPr>
              <w:rFonts w:ascii="Cambria Math" w:hAnsi="Cambria Math" w:cstheme="minorHAnsi"/>
              <w:sz w:val="24"/>
              <w:szCs w:val="24"/>
              <w:lang w:eastAsia="pt-BR"/>
            </w:rPr>
            <m:t xml:space="preserve">= </m:t>
          </m:r>
          <m:nary>
            <m:naryPr>
              <m:chr m:val="∑"/>
              <m:limLoc m:val="undOvr"/>
              <m:ctrlPr>
                <w:rPr>
                  <w:rFonts w:ascii="Cambria Math" w:hAnsi="Cambria Math" w:cstheme="minorHAnsi"/>
                  <w:i/>
                  <w:sz w:val="24"/>
                  <w:szCs w:val="24"/>
                  <w:lang w:eastAsia="pt-BR"/>
                </w:rPr>
              </m:ctrlPr>
            </m:naryPr>
            <m:sub>
              <m:r>
                <w:rPr>
                  <w:rFonts w:ascii="Cambria Math" w:hAnsi="Cambria Math" w:cstheme="minorHAnsi"/>
                  <w:sz w:val="24"/>
                  <w:szCs w:val="24"/>
                  <w:lang w:eastAsia="pt-BR"/>
                </w:rPr>
                <m:t>t=0</m:t>
              </m:r>
            </m:sub>
            <m:sup>
              <m:r>
                <w:rPr>
                  <w:rFonts w:ascii="Cambria Math" w:hAnsi="Cambria Math" w:cstheme="minorHAnsi"/>
                  <w:sz w:val="24"/>
                  <w:szCs w:val="24"/>
                  <w:lang w:eastAsia="pt-BR"/>
                </w:rPr>
                <m:t>z-y</m:t>
              </m:r>
            </m:sup>
            <m:e>
              <m:d>
                <m:dPr>
                  <m:begChr m:val="["/>
                  <m:endChr m:val="]"/>
                  <m:ctrlPr>
                    <w:rPr>
                      <w:rFonts w:ascii="Cambria Math" w:hAnsi="Cambria Math" w:cstheme="minorHAnsi"/>
                      <w:i/>
                      <w:sz w:val="24"/>
                      <w:szCs w:val="24"/>
                      <w:lang w:eastAsia="pt-BR"/>
                    </w:rPr>
                  </m:ctrlPr>
                </m:dPr>
                <m:e>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y+j</m:t>
                          </m:r>
                        </m:sub>
                      </m:sSub>
                      <m:r>
                        <w:rPr>
                          <w:rFonts w:ascii="Cambria Math" w:hAnsi="Cambria Math" w:cstheme="minorHAnsi"/>
                          <w:sz w:val="24"/>
                          <w:szCs w:val="24"/>
                          <w:lang w:eastAsia="pt-BR"/>
                        </w:rPr>
                        <m:t>*</m:t>
                      </m:r>
                      <m:sSup>
                        <m:sSupPr>
                          <m:ctrlPr>
                            <w:rPr>
                              <w:rFonts w:ascii="Cambria Math" w:hAnsi="Cambria Math" w:cstheme="minorHAnsi"/>
                              <w:i/>
                              <w:sz w:val="24"/>
                              <w:szCs w:val="24"/>
                              <w:lang w:eastAsia="pt-BR"/>
                            </w:rPr>
                          </m:ctrlPr>
                        </m:sSupPr>
                        <m:e>
                          <m:r>
                            <w:rPr>
                              <w:rFonts w:ascii="Cambria Math" w:hAnsi="Cambria Math" w:cstheme="minorHAnsi"/>
                              <w:sz w:val="24"/>
                              <w:szCs w:val="24"/>
                              <w:lang w:eastAsia="pt-BR"/>
                            </w:rPr>
                            <m:t>v</m:t>
                          </m:r>
                        </m:e>
                        <m:sup>
                          <m:r>
                            <w:rPr>
                              <w:rFonts w:ascii="Cambria Math" w:hAnsi="Cambria Math" w:cstheme="minorHAnsi"/>
                              <w:sz w:val="24"/>
                              <w:szCs w:val="24"/>
                              <w:lang w:eastAsia="pt-BR"/>
                            </w:rPr>
                            <m:t>t</m:t>
                          </m:r>
                        </m:sup>
                      </m:sSup>
                    </m:e>
                  </m:sPre>
                </m:e>
              </m:d>
            </m:e>
          </m:nary>
          <m:r>
            <w:rPr>
              <w:rFonts w:ascii="Cambria Math" w:hAnsi="Cambria Math" w:cstheme="minorHAnsi"/>
              <w:sz w:val="24"/>
              <w:szCs w:val="24"/>
              <w:lang w:eastAsia="pt-BR"/>
            </w:rPr>
            <m:t>-</m:t>
          </m:r>
          <m:f>
            <m:fPr>
              <m:type m:val="skw"/>
              <m:ctrlPr>
                <w:rPr>
                  <w:rFonts w:ascii="Cambria Math" w:hAnsi="Cambria Math" w:cstheme="minorHAnsi"/>
                  <w:i/>
                  <w:sz w:val="24"/>
                  <w:szCs w:val="24"/>
                  <w:lang w:eastAsia="pt-BR"/>
                </w:rPr>
              </m:ctrlPr>
            </m:fPr>
            <m:num>
              <m:r>
                <w:rPr>
                  <w:rFonts w:ascii="Cambria Math" w:hAnsi="Cambria Math" w:cstheme="minorHAnsi"/>
                  <w:sz w:val="24"/>
                  <w:szCs w:val="24"/>
                  <w:lang w:eastAsia="pt-BR"/>
                </w:rPr>
                <m:t>13</m:t>
              </m:r>
            </m:num>
            <m:den>
              <m:r>
                <w:rPr>
                  <w:rFonts w:ascii="Cambria Math" w:hAnsi="Cambria Math" w:cstheme="minorHAnsi"/>
                  <w:sz w:val="24"/>
                  <w:szCs w:val="24"/>
                  <w:lang w:eastAsia="pt-BR"/>
                </w:rPr>
                <m:t>24</m:t>
              </m:r>
            </m:den>
          </m:f>
          <m:r>
            <w:rPr>
              <w:rFonts w:ascii="Cambria Math" w:hAnsi="Cambria Math" w:cstheme="minorHAnsi"/>
              <w:sz w:val="24"/>
              <w:szCs w:val="24"/>
              <w:lang w:eastAsia="pt-BR"/>
            </w:rPr>
            <m:t xml:space="preserve">                                                                                                   (11)</m:t>
          </m:r>
        </m:oMath>
      </m:oMathPara>
      <w:bookmarkEnd w:id="332"/>
      <w:bookmarkEnd w:id="333"/>
    </w:p>
    <w:p w14:paraId="0A4177AD" w14:textId="77777777" w:rsidR="000C3269" w:rsidRPr="00490768" w:rsidRDefault="000C3269" w:rsidP="000C3269">
      <w:pPr>
        <w:rPr>
          <w:rFonts w:asciiTheme="minorHAnsi" w:hAnsiTheme="minorHAnsi" w:cstheme="minorHAnsi"/>
          <w:i/>
          <w:sz w:val="24"/>
          <w:szCs w:val="24"/>
          <w:lang w:eastAsia="pt-BR"/>
        </w:rPr>
      </w:pPr>
    </w:p>
    <w:bookmarkStart w:id="334" w:name="_Toc64050430"/>
    <w:bookmarkStart w:id="335" w:name="_Toc64051267"/>
    <w:p w14:paraId="0C98CE84" w14:textId="77777777" w:rsidR="000C3269" w:rsidRPr="00490768" w:rsidRDefault="00B4172A" w:rsidP="000C3269">
      <w:pPr>
        <w:rPr>
          <w:rFonts w:asciiTheme="minorHAnsi" w:hAnsiTheme="minorHAnsi" w:cstheme="minorHAnsi"/>
          <w:iCs/>
          <w:sz w:val="24"/>
          <w:szCs w:val="24"/>
          <w:lang w:eastAsia="pt-BR"/>
        </w:rPr>
      </w:pPr>
      <m:oMathPara>
        <m:oMath>
          <m:sSubSup>
            <m:sSubSupPr>
              <m:ctrlPr>
                <w:rPr>
                  <w:rFonts w:ascii="Cambria Math" w:hAnsi="Cambria Math" w:cstheme="minorHAnsi"/>
                  <w:i/>
                  <w:sz w:val="24"/>
                  <w:szCs w:val="24"/>
                  <w:lang w:eastAsia="pt-BR"/>
                </w:rPr>
              </m:ctrlPr>
            </m:sSubSupPr>
            <m:e>
              <m:r>
                <w:rPr>
                  <w:rFonts w:ascii="Cambria Math" w:hAnsi="Cambria Math" w:cstheme="minorHAnsi"/>
                  <w:sz w:val="24"/>
                  <w:szCs w:val="24"/>
                  <w:lang w:eastAsia="pt-BR"/>
                </w:rPr>
                <m:t>a</m:t>
              </m:r>
            </m:e>
            <m:sub>
              <m:r>
                <w:rPr>
                  <w:rFonts w:ascii="Cambria Math" w:hAnsi="Cambria Math" w:cstheme="minorHAnsi"/>
                  <w:sz w:val="24"/>
                  <w:szCs w:val="24"/>
                  <w:lang w:eastAsia="pt-BR"/>
                </w:rPr>
                <m:t>w+j</m:t>
              </m:r>
            </m:sub>
            <m:sup>
              <m:d>
                <m:dPr>
                  <m:ctrlPr>
                    <w:rPr>
                      <w:rFonts w:ascii="Cambria Math" w:hAnsi="Cambria Math" w:cstheme="minorHAnsi"/>
                      <w:i/>
                      <w:sz w:val="24"/>
                      <w:szCs w:val="24"/>
                      <w:lang w:eastAsia="pt-BR"/>
                    </w:rPr>
                  </m:ctrlPr>
                </m:dPr>
                <m:e>
                  <m:r>
                    <w:rPr>
                      <w:rFonts w:ascii="Cambria Math" w:hAnsi="Cambria Math" w:cstheme="minorHAnsi"/>
                      <w:sz w:val="24"/>
                      <w:szCs w:val="24"/>
                      <w:lang w:eastAsia="pt-BR"/>
                    </w:rPr>
                    <m:t>12</m:t>
                  </m:r>
                </m:e>
              </m:d>
            </m:sup>
          </m:sSubSup>
          <m:r>
            <w:rPr>
              <w:rFonts w:ascii="Cambria Math" w:hAnsi="Cambria Math" w:cstheme="minorHAnsi"/>
              <w:sz w:val="24"/>
              <w:szCs w:val="24"/>
              <w:lang w:eastAsia="pt-BR"/>
            </w:rPr>
            <m:t xml:space="preserve">= </m:t>
          </m:r>
          <m:nary>
            <m:naryPr>
              <m:chr m:val="∑"/>
              <m:limLoc m:val="undOvr"/>
              <m:ctrlPr>
                <w:rPr>
                  <w:rFonts w:ascii="Cambria Math" w:hAnsi="Cambria Math" w:cstheme="minorHAnsi"/>
                  <w:i/>
                  <w:sz w:val="24"/>
                  <w:szCs w:val="24"/>
                  <w:lang w:eastAsia="pt-BR"/>
                </w:rPr>
              </m:ctrlPr>
            </m:naryPr>
            <m:sub>
              <m:r>
                <w:rPr>
                  <w:rFonts w:ascii="Cambria Math" w:hAnsi="Cambria Math" w:cstheme="minorHAnsi"/>
                  <w:sz w:val="24"/>
                  <w:szCs w:val="24"/>
                  <w:lang w:eastAsia="pt-BR"/>
                </w:rPr>
                <m:t>t=0</m:t>
              </m:r>
            </m:sub>
            <m:sup>
              <m:r>
                <w:rPr>
                  <w:rFonts w:ascii="Cambria Math" w:hAnsi="Cambria Math" w:cstheme="minorHAnsi"/>
                  <w:sz w:val="24"/>
                  <w:szCs w:val="24"/>
                  <w:lang w:eastAsia="pt-BR"/>
                </w:rPr>
                <m:t>z-w</m:t>
              </m:r>
            </m:sup>
            <m:e>
              <m:d>
                <m:dPr>
                  <m:begChr m:val="["/>
                  <m:endChr m:val="]"/>
                  <m:ctrlPr>
                    <w:rPr>
                      <w:rFonts w:ascii="Cambria Math" w:hAnsi="Cambria Math" w:cstheme="minorHAnsi"/>
                      <w:i/>
                      <w:sz w:val="24"/>
                      <w:szCs w:val="24"/>
                      <w:lang w:eastAsia="pt-BR"/>
                    </w:rPr>
                  </m:ctrlPr>
                </m:dPr>
                <m:e>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w+j</m:t>
                          </m:r>
                        </m:sub>
                      </m:sSub>
                      <m:r>
                        <w:rPr>
                          <w:rFonts w:ascii="Cambria Math" w:hAnsi="Cambria Math" w:cstheme="minorHAnsi"/>
                          <w:sz w:val="24"/>
                          <w:szCs w:val="24"/>
                          <w:lang w:eastAsia="pt-BR"/>
                        </w:rPr>
                        <m:t>*</m:t>
                      </m:r>
                      <m:sSup>
                        <m:sSupPr>
                          <m:ctrlPr>
                            <w:rPr>
                              <w:rFonts w:ascii="Cambria Math" w:hAnsi="Cambria Math" w:cstheme="minorHAnsi"/>
                              <w:i/>
                              <w:sz w:val="24"/>
                              <w:szCs w:val="24"/>
                              <w:lang w:eastAsia="pt-BR"/>
                            </w:rPr>
                          </m:ctrlPr>
                        </m:sSupPr>
                        <m:e>
                          <m:r>
                            <w:rPr>
                              <w:rFonts w:ascii="Cambria Math" w:hAnsi="Cambria Math" w:cstheme="minorHAnsi"/>
                              <w:sz w:val="24"/>
                              <w:szCs w:val="24"/>
                              <w:lang w:eastAsia="pt-BR"/>
                            </w:rPr>
                            <m:t>v</m:t>
                          </m:r>
                        </m:e>
                        <m:sup>
                          <m:r>
                            <w:rPr>
                              <w:rFonts w:ascii="Cambria Math" w:hAnsi="Cambria Math" w:cstheme="minorHAnsi"/>
                              <w:sz w:val="24"/>
                              <w:szCs w:val="24"/>
                              <w:lang w:eastAsia="pt-BR"/>
                            </w:rPr>
                            <m:t>t</m:t>
                          </m:r>
                        </m:sup>
                      </m:sSup>
                    </m:e>
                  </m:sPre>
                </m:e>
              </m:d>
            </m:e>
          </m:nary>
          <m:r>
            <w:rPr>
              <w:rFonts w:ascii="Cambria Math" w:hAnsi="Cambria Math" w:cstheme="minorHAnsi"/>
              <w:sz w:val="24"/>
              <w:szCs w:val="24"/>
              <w:lang w:eastAsia="pt-BR"/>
            </w:rPr>
            <m:t>-</m:t>
          </m:r>
          <m:f>
            <m:fPr>
              <m:type m:val="skw"/>
              <m:ctrlPr>
                <w:rPr>
                  <w:rFonts w:ascii="Cambria Math" w:hAnsi="Cambria Math" w:cstheme="minorHAnsi"/>
                  <w:i/>
                  <w:sz w:val="24"/>
                  <w:szCs w:val="24"/>
                  <w:lang w:eastAsia="pt-BR"/>
                </w:rPr>
              </m:ctrlPr>
            </m:fPr>
            <m:num>
              <m:r>
                <w:rPr>
                  <w:rFonts w:ascii="Cambria Math" w:hAnsi="Cambria Math" w:cstheme="minorHAnsi"/>
                  <w:sz w:val="24"/>
                  <w:szCs w:val="24"/>
                  <w:lang w:eastAsia="pt-BR"/>
                </w:rPr>
                <m:t>13</m:t>
              </m:r>
            </m:num>
            <m:den>
              <m:r>
                <w:rPr>
                  <w:rFonts w:ascii="Cambria Math" w:hAnsi="Cambria Math" w:cstheme="minorHAnsi"/>
                  <w:sz w:val="24"/>
                  <w:szCs w:val="24"/>
                  <w:lang w:eastAsia="pt-BR"/>
                </w:rPr>
                <m:t>24</m:t>
              </m:r>
            </m:den>
          </m:f>
          <m:r>
            <w:rPr>
              <w:rFonts w:ascii="Cambria Math" w:hAnsi="Cambria Math" w:cstheme="minorHAnsi"/>
              <w:sz w:val="24"/>
              <w:szCs w:val="24"/>
              <w:lang w:eastAsia="pt-BR"/>
            </w:rPr>
            <m:t xml:space="preserve">                                                                                                  (12)</m:t>
          </m:r>
        </m:oMath>
      </m:oMathPara>
      <w:bookmarkEnd w:id="334"/>
      <w:bookmarkEnd w:id="335"/>
    </w:p>
    <w:p w14:paraId="5D3746F0" w14:textId="77777777" w:rsidR="000C3269" w:rsidRPr="00490768" w:rsidRDefault="000C3269" w:rsidP="000C3269">
      <w:pPr>
        <w:rPr>
          <w:rFonts w:asciiTheme="minorHAnsi" w:hAnsiTheme="minorHAnsi" w:cstheme="minorHAnsi"/>
          <w:sz w:val="24"/>
          <w:szCs w:val="24"/>
          <w:lang w:eastAsia="pt-BR"/>
        </w:rPr>
      </w:pPr>
    </w:p>
    <w:bookmarkStart w:id="336" w:name="_Toc64050431"/>
    <w:bookmarkStart w:id="337" w:name="_Toc64051268"/>
    <w:p w14:paraId="2CA94CBD" w14:textId="77777777" w:rsidR="000C3269" w:rsidRPr="00490768" w:rsidRDefault="00B4172A" w:rsidP="000C3269">
      <w:pPr>
        <w:rPr>
          <w:rFonts w:asciiTheme="minorHAnsi" w:hAnsiTheme="minorHAnsi" w:cstheme="minorHAnsi"/>
          <w:iCs/>
          <w:sz w:val="24"/>
          <w:szCs w:val="24"/>
          <w:lang w:eastAsia="pt-BR"/>
        </w:rPr>
      </w:pPr>
      <m:oMathPara>
        <m:oMathParaPr>
          <m:jc m:val="left"/>
        </m:oMathParaPr>
        <m:oMath>
          <m:sSubSup>
            <m:sSubSupPr>
              <m:ctrlPr>
                <w:rPr>
                  <w:rFonts w:ascii="Cambria Math" w:hAnsi="Cambria Math" w:cstheme="minorHAnsi"/>
                  <w:i/>
                  <w:sz w:val="24"/>
                  <w:szCs w:val="24"/>
                  <w:lang w:eastAsia="pt-BR"/>
                </w:rPr>
              </m:ctrlPr>
            </m:sSubSupPr>
            <m:e>
              <m:r>
                <w:rPr>
                  <w:rFonts w:ascii="Cambria Math" w:hAnsi="Cambria Math" w:cstheme="minorHAnsi"/>
                  <w:sz w:val="24"/>
                  <w:szCs w:val="24"/>
                  <w:lang w:eastAsia="pt-BR"/>
                </w:rPr>
                <m:t>a</m:t>
              </m:r>
            </m:e>
            <m:sub>
              <m:r>
                <w:rPr>
                  <w:rFonts w:ascii="Cambria Math" w:hAnsi="Cambria Math" w:cstheme="minorHAnsi"/>
                  <w:sz w:val="24"/>
                  <w:szCs w:val="24"/>
                  <w:lang w:eastAsia="pt-BR"/>
                </w:rPr>
                <m:t>y+j;w+j</m:t>
              </m:r>
            </m:sub>
            <m:sup>
              <m:d>
                <m:dPr>
                  <m:ctrlPr>
                    <w:rPr>
                      <w:rFonts w:ascii="Cambria Math" w:hAnsi="Cambria Math" w:cstheme="minorHAnsi"/>
                      <w:i/>
                      <w:sz w:val="24"/>
                      <w:szCs w:val="24"/>
                      <w:lang w:eastAsia="pt-BR"/>
                    </w:rPr>
                  </m:ctrlPr>
                </m:dPr>
                <m:e>
                  <m:r>
                    <w:rPr>
                      <w:rFonts w:ascii="Cambria Math" w:hAnsi="Cambria Math" w:cstheme="minorHAnsi"/>
                      <w:sz w:val="24"/>
                      <w:szCs w:val="24"/>
                      <w:lang w:eastAsia="pt-BR"/>
                    </w:rPr>
                    <m:t>12</m:t>
                  </m:r>
                </m:e>
              </m:d>
            </m:sup>
          </m:sSubSup>
          <m:r>
            <w:rPr>
              <w:rFonts w:ascii="Cambria Math" w:hAnsi="Cambria Math" w:cstheme="minorHAnsi"/>
              <w:sz w:val="24"/>
              <w:szCs w:val="24"/>
              <w:lang w:eastAsia="pt-BR"/>
            </w:rPr>
            <m:t xml:space="preserve">= </m:t>
          </m:r>
          <m:nary>
            <m:naryPr>
              <m:chr m:val="∑"/>
              <m:limLoc m:val="undOvr"/>
              <m:ctrlPr>
                <w:rPr>
                  <w:rFonts w:ascii="Cambria Math" w:hAnsi="Cambria Math" w:cstheme="minorHAnsi"/>
                  <w:i/>
                  <w:sz w:val="24"/>
                  <w:szCs w:val="24"/>
                  <w:lang w:eastAsia="pt-BR"/>
                </w:rPr>
              </m:ctrlPr>
            </m:naryPr>
            <m:sub>
              <m:r>
                <w:rPr>
                  <w:rFonts w:ascii="Cambria Math" w:hAnsi="Cambria Math" w:cstheme="minorHAnsi"/>
                  <w:sz w:val="24"/>
                  <w:szCs w:val="24"/>
                  <w:lang w:eastAsia="pt-BR"/>
                </w:rPr>
                <m:t>t=0</m:t>
              </m:r>
            </m:sub>
            <m:sup>
              <m:r>
                <w:rPr>
                  <w:rFonts w:ascii="Cambria Math" w:hAnsi="Cambria Math" w:cstheme="minorHAnsi"/>
                  <w:sz w:val="24"/>
                  <w:szCs w:val="24"/>
                  <w:lang w:eastAsia="pt-BR"/>
                </w:rPr>
                <m:t>z-m</m:t>
              </m:r>
            </m:sup>
            <m:e>
              <m:d>
                <m:dPr>
                  <m:begChr m:val="["/>
                  <m:endChr m:val="]"/>
                  <m:ctrlPr>
                    <w:rPr>
                      <w:rFonts w:ascii="Cambria Math" w:hAnsi="Cambria Math" w:cstheme="minorHAnsi"/>
                      <w:i/>
                      <w:sz w:val="24"/>
                      <w:szCs w:val="24"/>
                      <w:lang w:eastAsia="pt-BR"/>
                    </w:rPr>
                  </m:ctrlPr>
                </m:dPr>
                <m:e>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y+j</m:t>
                          </m:r>
                        </m:sub>
                      </m:sSub>
                      <m:r>
                        <w:rPr>
                          <w:rFonts w:ascii="Cambria Math" w:hAnsi="Cambria Math" w:cstheme="minorHAnsi"/>
                          <w:sz w:val="24"/>
                          <w:szCs w:val="24"/>
                          <w:lang w:eastAsia="pt-BR"/>
                        </w:rPr>
                        <m:t>*</m:t>
                      </m:r>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w+j</m:t>
                              </m:r>
                            </m:sub>
                          </m:sSub>
                          <m:r>
                            <w:rPr>
                              <w:rFonts w:ascii="Cambria Math" w:hAnsi="Cambria Math" w:cstheme="minorHAnsi"/>
                              <w:sz w:val="24"/>
                              <w:szCs w:val="24"/>
                              <w:lang w:eastAsia="pt-BR"/>
                            </w:rPr>
                            <m:t>*</m:t>
                          </m:r>
                          <m:sSup>
                            <m:sSupPr>
                              <m:ctrlPr>
                                <w:rPr>
                                  <w:rFonts w:ascii="Cambria Math" w:hAnsi="Cambria Math" w:cstheme="minorHAnsi"/>
                                  <w:i/>
                                  <w:sz w:val="24"/>
                                  <w:szCs w:val="24"/>
                                  <w:lang w:eastAsia="pt-BR"/>
                                </w:rPr>
                              </m:ctrlPr>
                            </m:sSupPr>
                            <m:e>
                              <m:r>
                                <w:rPr>
                                  <w:rFonts w:ascii="Cambria Math" w:hAnsi="Cambria Math" w:cstheme="minorHAnsi"/>
                                  <w:sz w:val="24"/>
                                  <w:szCs w:val="24"/>
                                  <w:lang w:eastAsia="pt-BR"/>
                                </w:rPr>
                                <m:t>v</m:t>
                              </m:r>
                            </m:e>
                            <m:sup>
                              <m:r>
                                <w:rPr>
                                  <w:rFonts w:ascii="Cambria Math" w:hAnsi="Cambria Math" w:cstheme="minorHAnsi"/>
                                  <w:sz w:val="24"/>
                                  <w:szCs w:val="24"/>
                                  <w:lang w:eastAsia="pt-BR"/>
                                </w:rPr>
                                <m:t>t</m:t>
                              </m:r>
                            </m:sup>
                          </m:sSup>
                        </m:e>
                      </m:sPre>
                    </m:e>
                  </m:sPre>
                </m:e>
              </m:d>
            </m:e>
          </m:nary>
          <m:r>
            <w:rPr>
              <w:rFonts w:ascii="Cambria Math" w:hAnsi="Cambria Math" w:cstheme="minorHAnsi"/>
              <w:sz w:val="24"/>
              <w:szCs w:val="24"/>
              <w:lang w:eastAsia="pt-BR"/>
            </w:rPr>
            <m:t>-</m:t>
          </m:r>
          <m:f>
            <m:fPr>
              <m:type m:val="skw"/>
              <m:ctrlPr>
                <w:rPr>
                  <w:rFonts w:ascii="Cambria Math" w:hAnsi="Cambria Math" w:cstheme="minorHAnsi"/>
                  <w:i/>
                  <w:sz w:val="24"/>
                  <w:szCs w:val="24"/>
                  <w:lang w:eastAsia="pt-BR"/>
                </w:rPr>
              </m:ctrlPr>
            </m:fPr>
            <m:num>
              <m:r>
                <w:rPr>
                  <w:rFonts w:ascii="Cambria Math" w:hAnsi="Cambria Math" w:cstheme="minorHAnsi"/>
                  <w:sz w:val="24"/>
                  <w:szCs w:val="24"/>
                  <w:lang w:eastAsia="pt-BR"/>
                </w:rPr>
                <m:t>13</m:t>
              </m:r>
            </m:num>
            <m:den>
              <m:r>
                <w:rPr>
                  <w:rFonts w:ascii="Cambria Math" w:hAnsi="Cambria Math" w:cstheme="minorHAnsi"/>
                  <w:sz w:val="24"/>
                  <w:szCs w:val="24"/>
                  <w:lang w:eastAsia="pt-BR"/>
                </w:rPr>
                <m:t>24</m:t>
              </m:r>
            </m:den>
          </m:f>
          <m:r>
            <w:rPr>
              <w:rFonts w:ascii="Cambria Math" w:hAnsi="Cambria Math" w:cstheme="minorHAnsi"/>
              <w:sz w:val="24"/>
              <w:szCs w:val="24"/>
              <w:lang w:eastAsia="pt-BR"/>
            </w:rPr>
            <m:t xml:space="preserve">                                                                            (13)</m:t>
          </m:r>
        </m:oMath>
      </m:oMathPara>
      <w:bookmarkEnd w:id="336"/>
      <w:bookmarkEnd w:id="337"/>
    </w:p>
    <w:p w14:paraId="75F1C98C" w14:textId="77777777" w:rsidR="000C3269" w:rsidRPr="00490768" w:rsidRDefault="000C3269" w:rsidP="000C3269">
      <w:pPr>
        <w:rPr>
          <w:rFonts w:asciiTheme="minorHAnsi" w:hAnsiTheme="minorHAnsi" w:cstheme="minorHAnsi"/>
          <w:iCs/>
          <w:sz w:val="24"/>
          <w:szCs w:val="24"/>
          <w:lang w:eastAsia="pt-BR"/>
        </w:rPr>
      </w:pPr>
    </w:p>
    <w:p w14:paraId="57CDE65C" w14:textId="77777777" w:rsidR="000C3269" w:rsidRPr="00490768" w:rsidRDefault="000C3269" w:rsidP="000C3269">
      <w:pPr>
        <w:rPr>
          <w:rFonts w:asciiTheme="minorHAnsi" w:hAnsiTheme="minorHAnsi" w:cstheme="minorHAnsi"/>
          <w:iCs/>
          <w:sz w:val="24"/>
          <w:szCs w:val="24"/>
          <w:lang w:eastAsia="pt-BR"/>
        </w:rPr>
      </w:pPr>
      <w:bookmarkStart w:id="338" w:name="_Toc64050432"/>
      <w:bookmarkStart w:id="339" w:name="_Toc64051269"/>
      <w:r w:rsidRPr="00490768">
        <w:rPr>
          <w:rFonts w:asciiTheme="minorHAnsi" w:hAnsiTheme="minorHAnsi" w:cstheme="minorHAnsi"/>
          <w:i/>
          <w:sz w:val="24"/>
          <w:szCs w:val="24"/>
          <w:lang w:eastAsia="pt-BR"/>
        </w:rPr>
        <w:t xml:space="preserve">Probf  </w:t>
      </w:r>
      <w:r w:rsidRPr="00490768">
        <w:rPr>
          <w:rFonts w:asciiTheme="minorHAnsi" w:hAnsiTheme="minorHAnsi" w:cstheme="minorHAnsi"/>
          <w:iCs/>
          <w:sz w:val="24"/>
          <w:szCs w:val="24"/>
          <w:lang w:eastAsia="pt-BR"/>
        </w:rPr>
        <w:t>refere-se ao grupo de militares ativos e inativos que não contribuí com 1,5%;</w:t>
      </w:r>
      <w:bookmarkEnd w:id="338"/>
      <w:bookmarkEnd w:id="339"/>
    </w:p>
    <w:p w14:paraId="110B43D9" w14:textId="77777777" w:rsidR="000C3269" w:rsidRPr="00490768" w:rsidRDefault="000C3269" w:rsidP="000C3269">
      <w:pPr>
        <w:rPr>
          <w:rFonts w:asciiTheme="minorHAnsi" w:hAnsiTheme="minorHAnsi" w:cstheme="minorHAnsi"/>
          <w:iCs/>
          <w:sz w:val="24"/>
          <w:szCs w:val="24"/>
          <w:lang w:eastAsia="pt-BR"/>
        </w:rPr>
      </w:pPr>
    </w:p>
    <w:p w14:paraId="783688F0" w14:textId="77777777" w:rsidR="000C3269" w:rsidRPr="00490768" w:rsidRDefault="000C3269" w:rsidP="000C3269">
      <w:pPr>
        <w:rPr>
          <w:rFonts w:asciiTheme="minorHAnsi" w:hAnsiTheme="minorHAnsi" w:cstheme="minorHAnsi"/>
          <w:sz w:val="24"/>
          <w:szCs w:val="24"/>
          <w:lang w:eastAsia="pt-BR"/>
        </w:rPr>
      </w:pPr>
      <w:bookmarkStart w:id="340" w:name="_Toc64050433"/>
      <w:bookmarkStart w:id="341" w:name="_Toc64051270"/>
      <w:r w:rsidRPr="00490768">
        <w:rPr>
          <w:rFonts w:asciiTheme="minorHAnsi" w:hAnsiTheme="minorHAnsi" w:cstheme="minorHAnsi"/>
          <w:i/>
          <w:iCs/>
          <w:sz w:val="24"/>
          <w:szCs w:val="24"/>
          <w:lang w:eastAsia="pt-BR"/>
        </w:rPr>
        <w:t>j</w:t>
      </w:r>
      <w:r w:rsidRPr="00490768">
        <w:rPr>
          <w:rFonts w:asciiTheme="minorHAnsi" w:hAnsiTheme="minorHAnsi" w:cstheme="minorHAnsi"/>
          <w:sz w:val="24"/>
          <w:szCs w:val="24"/>
          <w:lang w:eastAsia="pt-BR"/>
        </w:rPr>
        <w:t xml:space="preserve"> é o tempo em anos após a provável concessão de pensão;</w:t>
      </w:r>
      <w:bookmarkEnd w:id="340"/>
      <w:bookmarkEnd w:id="341"/>
    </w:p>
    <w:p w14:paraId="5F30465D" w14:textId="77777777" w:rsidR="000C3269" w:rsidRPr="00490768" w:rsidRDefault="000C3269" w:rsidP="000C3269">
      <w:pPr>
        <w:rPr>
          <w:rFonts w:asciiTheme="minorHAnsi" w:hAnsiTheme="minorHAnsi" w:cstheme="minorHAnsi"/>
          <w:sz w:val="24"/>
          <w:szCs w:val="24"/>
          <w:lang w:eastAsia="pt-BR"/>
        </w:rPr>
      </w:pPr>
    </w:p>
    <w:p w14:paraId="5A083C45" w14:textId="77777777" w:rsidR="000C3269" w:rsidRPr="00490768" w:rsidRDefault="000C3269" w:rsidP="000C3269">
      <w:pPr>
        <w:rPr>
          <w:rFonts w:asciiTheme="minorHAnsi" w:hAnsiTheme="minorHAnsi" w:cstheme="minorHAnsi"/>
          <w:sz w:val="24"/>
          <w:szCs w:val="24"/>
          <w:lang w:eastAsia="pt-BR"/>
        </w:rPr>
      </w:pPr>
      <w:bookmarkStart w:id="342" w:name="_Toc64050434"/>
      <w:bookmarkStart w:id="343" w:name="_Toc64051271"/>
      <w:r w:rsidRPr="00490768">
        <w:rPr>
          <w:rFonts w:asciiTheme="minorHAnsi" w:hAnsiTheme="minorHAnsi" w:cstheme="minorHAnsi"/>
          <w:sz w:val="24"/>
          <w:szCs w:val="24"/>
          <w:lang w:eastAsia="pt-BR"/>
        </w:rPr>
        <w:t xml:space="preserve">w + j </w:t>
      </w:r>
      <m:oMath>
        <m:r>
          <w:rPr>
            <w:rFonts w:ascii="Cambria Math" w:hAnsi="Cambria Math" w:cstheme="minorHAnsi"/>
            <w:sz w:val="24"/>
            <w:szCs w:val="24"/>
            <w:lang w:eastAsia="pt-BR"/>
          </w:rPr>
          <m:t>≤21</m:t>
        </m:r>
      </m:oMath>
      <w:r w:rsidRPr="00490768">
        <w:rPr>
          <w:rFonts w:asciiTheme="minorHAnsi" w:hAnsiTheme="minorHAnsi" w:cstheme="minorHAnsi"/>
          <w:sz w:val="24"/>
          <w:szCs w:val="24"/>
          <w:lang w:eastAsia="pt-BR"/>
        </w:rPr>
        <w:t>;</w:t>
      </w:r>
      <w:bookmarkEnd w:id="342"/>
      <w:bookmarkEnd w:id="343"/>
    </w:p>
    <w:p w14:paraId="08FCFEC8" w14:textId="77777777" w:rsidR="000C3269" w:rsidRPr="00490768" w:rsidRDefault="000C3269" w:rsidP="000C3269">
      <w:pPr>
        <w:rPr>
          <w:rFonts w:asciiTheme="minorHAnsi" w:hAnsiTheme="minorHAnsi" w:cstheme="minorHAnsi"/>
          <w:sz w:val="24"/>
          <w:szCs w:val="24"/>
          <w:lang w:eastAsia="pt-BR"/>
        </w:rPr>
      </w:pPr>
    </w:p>
    <w:p w14:paraId="6CC6FEB8" w14:textId="77777777" w:rsidR="000C3269" w:rsidRPr="00490768" w:rsidRDefault="000C3269" w:rsidP="000C3269">
      <w:pPr>
        <w:rPr>
          <w:rFonts w:asciiTheme="minorHAnsi" w:hAnsiTheme="minorHAnsi" w:cstheme="minorHAnsi"/>
          <w:smallCaps/>
          <w:sz w:val="24"/>
          <w:szCs w:val="24"/>
          <w:lang w:eastAsia="pt-BR"/>
        </w:rPr>
      </w:pPr>
      <w:bookmarkStart w:id="344" w:name="_Toc64050435"/>
      <w:bookmarkStart w:id="345" w:name="_Toc64051272"/>
      <w:r w:rsidRPr="00490768">
        <w:rPr>
          <w:rFonts w:asciiTheme="minorHAnsi" w:hAnsiTheme="minorHAnsi" w:cstheme="minorHAnsi"/>
          <w:sz w:val="24"/>
          <w:szCs w:val="24"/>
          <w:lang w:eastAsia="pt-BR"/>
        </w:rPr>
        <w:t xml:space="preserve">Se w+j &gt; 21, então </w:t>
      </w:r>
      <m:oMath>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w+j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 xml:space="preserve">=0 e </m:t>
        </m:r>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y+j;w+j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=0</m:t>
        </m:r>
      </m:oMath>
      <w:bookmarkEnd w:id="344"/>
      <w:bookmarkEnd w:id="345"/>
    </w:p>
    <w:p w14:paraId="2926BE4C" w14:textId="77777777" w:rsidR="000C3269" w:rsidRPr="00490768" w:rsidRDefault="000C3269" w:rsidP="000C3269">
      <w:pPr>
        <w:rPr>
          <w:rFonts w:asciiTheme="minorHAnsi" w:hAnsiTheme="minorHAnsi" w:cstheme="minorHAnsi"/>
          <w:sz w:val="24"/>
          <w:szCs w:val="24"/>
          <w:lang w:eastAsia="pt-BR"/>
        </w:rPr>
      </w:pPr>
    </w:p>
    <w:p w14:paraId="4E5F415A" w14:textId="77777777" w:rsidR="000C3269" w:rsidRPr="00490768" w:rsidRDefault="000C3269" w:rsidP="000C3269">
      <w:pPr>
        <w:rPr>
          <w:rFonts w:asciiTheme="minorHAnsi" w:hAnsiTheme="minorHAnsi" w:cstheme="minorHAnsi"/>
          <w:iCs/>
          <w:sz w:val="24"/>
          <w:szCs w:val="24"/>
          <w:lang w:eastAsia="pt-BR"/>
        </w:rPr>
      </w:pPr>
      <w:bookmarkStart w:id="346" w:name="_Toc64050436"/>
      <w:bookmarkStart w:id="347" w:name="_Toc64051273"/>
      <w:r w:rsidRPr="00490768">
        <w:rPr>
          <w:rFonts w:asciiTheme="minorHAnsi" w:hAnsiTheme="minorHAnsi" w:cstheme="minorHAnsi"/>
          <w:iCs/>
          <w:sz w:val="24"/>
          <w:szCs w:val="24"/>
          <w:lang w:eastAsia="pt-BR"/>
        </w:rPr>
        <w:t>m = Máx {</w:t>
      </w:r>
      <w:r w:rsidRPr="00490768">
        <w:rPr>
          <w:rFonts w:asciiTheme="minorHAnsi" w:hAnsiTheme="minorHAnsi" w:cstheme="minorHAnsi"/>
          <w:i/>
          <w:sz w:val="24"/>
          <w:szCs w:val="24"/>
          <w:lang w:eastAsia="pt-BR"/>
        </w:rPr>
        <w:t>y</w:t>
      </w:r>
      <w:r w:rsidRPr="00490768">
        <w:rPr>
          <w:rFonts w:asciiTheme="minorHAnsi" w:hAnsiTheme="minorHAnsi" w:cstheme="minorHAnsi"/>
          <w:iCs/>
          <w:sz w:val="24"/>
          <w:szCs w:val="24"/>
          <w:lang w:eastAsia="pt-BR"/>
        </w:rPr>
        <w:t>,</w:t>
      </w:r>
      <w:r w:rsidRPr="00490768">
        <w:rPr>
          <w:rFonts w:asciiTheme="minorHAnsi" w:hAnsiTheme="minorHAnsi" w:cstheme="minorHAnsi"/>
          <w:i/>
          <w:sz w:val="24"/>
          <w:szCs w:val="24"/>
          <w:lang w:eastAsia="pt-BR"/>
        </w:rPr>
        <w:t>w</w:t>
      </w:r>
      <w:r w:rsidRPr="00490768">
        <w:rPr>
          <w:rFonts w:asciiTheme="minorHAnsi" w:hAnsiTheme="minorHAnsi" w:cstheme="minorHAnsi"/>
          <w:iCs/>
          <w:sz w:val="24"/>
          <w:szCs w:val="24"/>
          <w:lang w:eastAsia="pt-BR"/>
        </w:rPr>
        <w:t>}</w:t>
      </w:r>
      <w:bookmarkEnd w:id="346"/>
      <w:bookmarkEnd w:id="347"/>
    </w:p>
    <w:p w14:paraId="375AE812" w14:textId="77777777" w:rsidR="000C3269" w:rsidRPr="00490768" w:rsidRDefault="000C3269" w:rsidP="000C3269">
      <w:pPr>
        <w:rPr>
          <w:rFonts w:asciiTheme="minorHAnsi" w:hAnsiTheme="minorHAnsi" w:cstheme="minorHAnsi"/>
          <w:iCs/>
          <w:sz w:val="24"/>
          <w:szCs w:val="24"/>
          <w:lang w:eastAsia="pt-BR"/>
        </w:rPr>
      </w:pPr>
    </w:p>
    <w:p w14:paraId="3585D43B" w14:textId="77777777" w:rsidR="000C3269" w:rsidRPr="00490768" w:rsidRDefault="000C3269" w:rsidP="000C3269">
      <w:pPr>
        <w:rPr>
          <w:rFonts w:asciiTheme="minorHAnsi" w:hAnsiTheme="minorHAnsi" w:cstheme="minorHAnsi"/>
          <w:smallCaps/>
          <w:sz w:val="24"/>
          <w:szCs w:val="24"/>
          <w:lang w:eastAsia="pt-BR"/>
        </w:rPr>
      </w:pPr>
      <w:bookmarkStart w:id="348" w:name="_Toc64050437"/>
      <w:bookmarkStart w:id="349" w:name="_Toc64051274"/>
      <w:r w:rsidRPr="00490768">
        <w:rPr>
          <w:rFonts w:asciiTheme="minorHAnsi" w:hAnsiTheme="minorHAnsi" w:cstheme="minorHAnsi"/>
          <w:iCs/>
          <w:sz w:val="24"/>
          <w:szCs w:val="24"/>
          <w:lang w:eastAsia="pt-BR"/>
        </w:rPr>
        <w:t>Militar válido casado sem filhos(as) beneficiários:</w:t>
      </w:r>
      <w:bookmarkEnd w:id="348"/>
      <w:bookmarkEnd w:id="349"/>
    </w:p>
    <w:p w14:paraId="6A2B9F2B" w14:textId="77777777" w:rsidR="000C3269" w:rsidRPr="00490768" w:rsidRDefault="000C3269" w:rsidP="000C3269">
      <w:pPr>
        <w:rPr>
          <w:rFonts w:asciiTheme="minorHAnsi" w:hAnsiTheme="minorHAnsi" w:cstheme="minorHAnsi"/>
          <w:smallCaps/>
          <w:sz w:val="24"/>
          <w:szCs w:val="24"/>
          <w:lang w:eastAsia="pt-BR"/>
        </w:rPr>
      </w:pPr>
    </w:p>
    <w:bookmarkStart w:id="350" w:name="_Toc64050438"/>
    <w:bookmarkStart w:id="351" w:name="_Toc64051275"/>
    <w:p w14:paraId="26861641" w14:textId="45B2D305" w:rsidR="000C3269" w:rsidRPr="00490768" w:rsidRDefault="00B4172A" w:rsidP="000C3269">
      <w:pPr>
        <w:rPr>
          <w:rFonts w:asciiTheme="minorHAnsi" w:hAnsiTheme="minorHAnsi" w:cstheme="minorHAnsi"/>
          <w:iCs/>
          <w:smallCaps/>
          <w:sz w:val="24"/>
          <w:szCs w:val="24"/>
          <w:lang w:eastAsia="pt-BR"/>
        </w:rPr>
      </w:pPr>
      <m:oMath>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H</m:t>
            </m:r>
          </m:e>
          <m:sub>
            <m:r>
              <w:rPr>
                <w:rFonts w:ascii="Cambria Math" w:hAnsi="Cambria Math" w:cstheme="minorHAnsi"/>
                <w:smallCaps/>
                <w:sz w:val="24"/>
                <w:szCs w:val="24"/>
                <w:lang w:eastAsia="pt-BR"/>
              </w:rPr>
              <m:t>x</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oMath>
      <w:r w:rsidR="000C3269" w:rsidRPr="00490768">
        <w:rPr>
          <w:rFonts w:asciiTheme="minorHAnsi" w:hAnsiTheme="minorHAnsi" w:cstheme="minorHAnsi"/>
          <w:i/>
          <w:smallCaps/>
          <w:sz w:val="24"/>
          <w:szCs w:val="24"/>
          <w:lang w:eastAsia="pt-BR"/>
        </w:rPr>
        <w:t xml:space="preserve"> =</w:t>
      </w:r>
      <m:oMath>
        <m:r>
          <w:rPr>
            <w:rFonts w:ascii="Cambria Math" w:hAnsi="Cambria Math" w:cstheme="minorHAnsi"/>
            <w:smallCaps/>
            <w:sz w:val="24"/>
            <w:szCs w:val="24"/>
            <w:lang w:eastAsia="pt-BR"/>
          </w:rPr>
          <m:t xml:space="preserve">  </m:t>
        </m:r>
        <m:sSubSup>
          <m:sSubSupPr>
            <m:ctrlPr>
              <w:rPr>
                <w:rFonts w:ascii="Cambria Math" w:hAnsi="Cambria Math" w:cstheme="minorHAnsi"/>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y+j</m:t>
            </m:r>
          </m:sub>
          <m:sup>
            <m:d>
              <m:dPr>
                <m:ctrlPr>
                  <w:rPr>
                    <w:rFonts w:ascii="Cambria Math" w:hAnsi="Cambria Math" w:cstheme="minorHAnsi"/>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*Pro</m:t>
        </m:r>
        <m:sSub>
          <m:sSubPr>
            <m:ctrlPr>
              <w:rPr>
                <w:rFonts w:ascii="Cambria Math" w:hAnsi="Cambria Math" w:cstheme="minorHAnsi"/>
                <w:i/>
                <w:smallCaps/>
                <w:sz w:val="24"/>
                <w:szCs w:val="24"/>
                <w:lang w:eastAsia="pt-BR"/>
              </w:rPr>
            </m:ctrlPr>
          </m:sSubPr>
          <m:e>
            <m:r>
              <w:rPr>
                <w:rFonts w:ascii="Cambria Math" w:hAnsi="Cambria Math" w:cstheme="minorHAnsi"/>
                <w:smallCaps/>
                <w:sz w:val="24"/>
                <w:szCs w:val="24"/>
                <w:lang w:eastAsia="pt-BR"/>
              </w:rPr>
              <m:t>b</m:t>
            </m:r>
          </m:e>
          <m:sub>
            <m:r>
              <w:rPr>
                <w:rFonts w:ascii="Cambria Math" w:hAnsi="Cambria Math" w:cstheme="minorHAnsi"/>
                <w:smallCaps/>
                <w:sz w:val="24"/>
                <w:szCs w:val="24"/>
                <w:lang w:eastAsia="pt-BR"/>
              </w:rPr>
              <m:t>f</m:t>
            </m:r>
          </m:sub>
        </m:sSub>
      </m:oMath>
      <w:r w:rsidR="000C3269" w:rsidRPr="00FF494D">
        <w:rPr>
          <w:rFonts w:ascii="Cambria Math" w:hAnsi="Cambria Math" w:cstheme="minorHAnsi"/>
          <w:i/>
          <w:smallCaps/>
          <w:sz w:val="24"/>
          <w:szCs w:val="24"/>
          <w:lang w:eastAsia="pt-BR"/>
        </w:rPr>
        <w:t xml:space="preserve"> </w:t>
      </w:r>
      <w:r w:rsidR="000C3269" w:rsidRPr="00FF494D">
        <w:rPr>
          <w:rFonts w:ascii="Cambria Math" w:hAnsi="Cambria Math" w:cstheme="minorHAnsi"/>
          <w:iCs/>
          <w:smallCaps/>
          <w:sz w:val="24"/>
          <w:szCs w:val="24"/>
          <w:lang w:eastAsia="pt-BR"/>
        </w:rPr>
        <w:t xml:space="preserve">                                                                                                                                      </w:t>
      </w:r>
      <w:r w:rsidR="00FF494D" w:rsidRPr="00FF494D">
        <w:rPr>
          <w:rFonts w:ascii="Cambria Math" w:hAnsi="Cambria Math" w:cstheme="minorHAnsi"/>
          <w:iCs/>
          <w:smallCaps/>
          <w:sz w:val="24"/>
          <w:szCs w:val="24"/>
          <w:lang w:eastAsia="pt-BR"/>
        </w:rPr>
        <w:t xml:space="preserve">              </w:t>
      </w:r>
      <w:r w:rsidR="00FF494D">
        <w:rPr>
          <w:rFonts w:ascii="Cambria Math" w:hAnsi="Cambria Math" w:cstheme="minorHAnsi"/>
          <w:iCs/>
          <w:smallCaps/>
          <w:sz w:val="24"/>
          <w:szCs w:val="24"/>
          <w:lang w:eastAsia="pt-BR"/>
        </w:rPr>
        <w:t xml:space="preserve">    </w:t>
      </w:r>
      <w:r w:rsidR="000C3269" w:rsidRPr="00FF494D">
        <w:rPr>
          <w:rFonts w:ascii="Cambria Math" w:hAnsi="Cambria Math" w:cstheme="minorHAnsi"/>
          <w:iCs/>
          <w:smallCaps/>
          <w:sz w:val="24"/>
          <w:szCs w:val="24"/>
          <w:lang w:eastAsia="pt-BR"/>
        </w:rPr>
        <w:t xml:space="preserve">  (14)</w:t>
      </w:r>
      <w:bookmarkEnd w:id="350"/>
      <w:bookmarkEnd w:id="351"/>
    </w:p>
    <w:p w14:paraId="01108918" w14:textId="77777777" w:rsidR="000C3269" w:rsidRPr="00490768" w:rsidRDefault="000C3269" w:rsidP="000C3269">
      <w:pPr>
        <w:rPr>
          <w:rFonts w:asciiTheme="minorHAnsi" w:hAnsiTheme="minorHAnsi" w:cstheme="minorHAnsi"/>
          <w:iCs/>
          <w:smallCaps/>
          <w:sz w:val="24"/>
          <w:szCs w:val="24"/>
          <w:lang w:eastAsia="pt-BR"/>
        </w:rPr>
      </w:pPr>
    </w:p>
    <w:p w14:paraId="72680A26" w14:textId="77777777" w:rsidR="000C3269" w:rsidRPr="00490768" w:rsidRDefault="000C3269" w:rsidP="000C3269">
      <w:pPr>
        <w:rPr>
          <w:rFonts w:asciiTheme="minorHAnsi" w:hAnsiTheme="minorHAnsi" w:cstheme="minorHAnsi"/>
          <w:sz w:val="24"/>
          <w:szCs w:val="24"/>
          <w:lang w:eastAsia="pt-BR"/>
        </w:rPr>
      </w:pPr>
      <w:bookmarkStart w:id="352" w:name="_Toc64050439"/>
      <w:bookmarkStart w:id="353" w:name="_Toc64051276"/>
      <w:r w:rsidRPr="00490768">
        <w:rPr>
          <w:rFonts w:asciiTheme="minorHAnsi" w:hAnsiTheme="minorHAnsi" w:cstheme="minorHAnsi"/>
          <w:sz w:val="24"/>
          <w:szCs w:val="24"/>
          <w:lang w:eastAsia="pt-BR"/>
        </w:rPr>
        <w:t>em que:</w:t>
      </w:r>
      <w:bookmarkEnd w:id="352"/>
      <w:bookmarkEnd w:id="353"/>
      <w:r w:rsidRPr="00490768">
        <w:rPr>
          <w:rFonts w:asciiTheme="minorHAnsi" w:hAnsiTheme="minorHAnsi" w:cstheme="minorHAnsi"/>
          <w:sz w:val="24"/>
          <w:szCs w:val="24"/>
          <w:lang w:eastAsia="pt-BR"/>
        </w:rPr>
        <w:t xml:space="preserve"> </w:t>
      </w:r>
    </w:p>
    <w:p w14:paraId="1C5A48FF" w14:textId="77777777" w:rsidR="000C3269" w:rsidRPr="00490768" w:rsidRDefault="000C3269" w:rsidP="000C3269">
      <w:pPr>
        <w:rPr>
          <w:rFonts w:asciiTheme="minorHAnsi" w:hAnsiTheme="minorHAnsi" w:cstheme="minorHAnsi"/>
          <w:sz w:val="24"/>
          <w:szCs w:val="24"/>
          <w:lang w:eastAsia="pt-BR"/>
        </w:rPr>
      </w:pPr>
    </w:p>
    <w:bookmarkStart w:id="354" w:name="_Toc64050440"/>
    <w:bookmarkStart w:id="355" w:name="_Toc64051277"/>
    <w:p w14:paraId="4EAF20F3" w14:textId="77777777" w:rsidR="000C3269" w:rsidRPr="00490768" w:rsidRDefault="00B4172A" w:rsidP="000C3269">
      <w:pPr>
        <w:rPr>
          <w:rFonts w:asciiTheme="minorHAnsi" w:hAnsiTheme="minorHAnsi" w:cstheme="minorHAnsi"/>
          <w:iCs/>
          <w:sz w:val="24"/>
          <w:szCs w:val="24"/>
          <w:lang w:eastAsia="pt-BR"/>
        </w:rPr>
      </w:pPr>
      <m:oMathPara>
        <m:oMathParaPr>
          <m:jc m:val="left"/>
        </m:oMathParaPr>
        <m:oMath>
          <m:sSubSup>
            <m:sSubSupPr>
              <m:ctrlPr>
                <w:rPr>
                  <w:rFonts w:ascii="Cambria Math" w:hAnsi="Cambria Math" w:cstheme="minorHAnsi"/>
                  <w:i/>
                  <w:sz w:val="24"/>
                  <w:szCs w:val="24"/>
                  <w:lang w:eastAsia="pt-BR"/>
                </w:rPr>
              </m:ctrlPr>
            </m:sSubSupPr>
            <m:e>
              <m:r>
                <w:rPr>
                  <w:rFonts w:ascii="Cambria Math" w:hAnsi="Cambria Math" w:cstheme="minorHAnsi"/>
                  <w:sz w:val="24"/>
                  <w:szCs w:val="24"/>
                  <w:lang w:eastAsia="pt-BR"/>
                </w:rPr>
                <m:t>a</m:t>
              </m:r>
            </m:e>
            <m:sub>
              <m:r>
                <w:rPr>
                  <w:rFonts w:ascii="Cambria Math" w:hAnsi="Cambria Math" w:cstheme="minorHAnsi"/>
                  <w:sz w:val="24"/>
                  <w:szCs w:val="24"/>
                  <w:lang w:eastAsia="pt-BR"/>
                </w:rPr>
                <m:t>y+j</m:t>
              </m:r>
            </m:sub>
            <m:sup>
              <m:d>
                <m:dPr>
                  <m:ctrlPr>
                    <w:rPr>
                      <w:rFonts w:ascii="Cambria Math" w:hAnsi="Cambria Math" w:cstheme="minorHAnsi"/>
                      <w:i/>
                      <w:sz w:val="24"/>
                      <w:szCs w:val="24"/>
                      <w:lang w:eastAsia="pt-BR"/>
                    </w:rPr>
                  </m:ctrlPr>
                </m:dPr>
                <m:e>
                  <m:r>
                    <w:rPr>
                      <w:rFonts w:ascii="Cambria Math" w:hAnsi="Cambria Math" w:cstheme="minorHAnsi"/>
                      <w:sz w:val="24"/>
                      <w:szCs w:val="24"/>
                      <w:lang w:eastAsia="pt-BR"/>
                    </w:rPr>
                    <m:t>12</m:t>
                  </m:r>
                </m:e>
              </m:d>
            </m:sup>
          </m:sSubSup>
          <m:r>
            <w:rPr>
              <w:rFonts w:ascii="Cambria Math" w:hAnsi="Cambria Math" w:cstheme="minorHAnsi"/>
              <w:sz w:val="24"/>
              <w:szCs w:val="24"/>
              <w:lang w:eastAsia="pt-BR"/>
            </w:rPr>
            <m:t xml:space="preserve">= </m:t>
          </m:r>
          <m:nary>
            <m:naryPr>
              <m:chr m:val="∑"/>
              <m:limLoc m:val="undOvr"/>
              <m:ctrlPr>
                <w:rPr>
                  <w:rFonts w:ascii="Cambria Math" w:hAnsi="Cambria Math" w:cstheme="minorHAnsi"/>
                  <w:i/>
                  <w:sz w:val="24"/>
                  <w:szCs w:val="24"/>
                  <w:lang w:eastAsia="pt-BR"/>
                </w:rPr>
              </m:ctrlPr>
            </m:naryPr>
            <m:sub>
              <m:r>
                <w:rPr>
                  <w:rFonts w:ascii="Cambria Math" w:hAnsi="Cambria Math" w:cstheme="minorHAnsi"/>
                  <w:sz w:val="24"/>
                  <w:szCs w:val="24"/>
                  <w:lang w:eastAsia="pt-BR"/>
                </w:rPr>
                <m:t>t=0</m:t>
              </m:r>
            </m:sub>
            <m:sup>
              <m:r>
                <w:rPr>
                  <w:rFonts w:ascii="Cambria Math" w:hAnsi="Cambria Math" w:cstheme="minorHAnsi"/>
                  <w:sz w:val="24"/>
                  <w:szCs w:val="24"/>
                  <w:lang w:eastAsia="pt-BR"/>
                </w:rPr>
                <m:t>z-y</m:t>
              </m:r>
            </m:sup>
            <m:e>
              <m:d>
                <m:dPr>
                  <m:begChr m:val="["/>
                  <m:endChr m:val="]"/>
                  <m:ctrlPr>
                    <w:rPr>
                      <w:rFonts w:ascii="Cambria Math" w:hAnsi="Cambria Math" w:cstheme="minorHAnsi"/>
                      <w:i/>
                      <w:sz w:val="24"/>
                      <w:szCs w:val="24"/>
                      <w:lang w:eastAsia="pt-BR"/>
                    </w:rPr>
                  </m:ctrlPr>
                </m:dPr>
                <m:e>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y+j</m:t>
                          </m:r>
                        </m:sub>
                      </m:sSub>
                      <m:r>
                        <w:rPr>
                          <w:rFonts w:ascii="Cambria Math" w:hAnsi="Cambria Math" w:cstheme="minorHAnsi"/>
                          <w:sz w:val="24"/>
                          <w:szCs w:val="24"/>
                          <w:lang w:eastAsia="pt-BR"/>
                        </w:rPr>
                        <m:t>*</m:t>
                      </m:r>
                      <m:sSup>
                        <m:sSupPr>
                          <m:ctrlPr>
                            <w:rPr>
                              <w:rFonts w:ascii="Cambria Math" w:hAnsi="Cambria Math" w:cstheme="minorHAnsi"/>
                              <w:i/>
                              <w:sz w:val="24"/>
                              <w:szCs w:val="24"/>
                              <w:lang w:eastAsia="pt-BR"/>
                            </w:rPr>
                          </m:ctrlPr>
                        </m:sSupPr>
                        <m:e>
                          <m:r>
                            <w:rPr>
                              <w:rFonts w:ascii="Cambria Math" w:hAnsi="Cambria Math" w:cstheme="minorHAnsi"/>
                              <w:sz w:val="24"/>
                              <w:szCs w:val="24"/>
                              <w:lang w:eastAsia="pt-BR"/>
                            </w:rPr>
                            <m:t>v</m:t>
                          </m:r>
                        </m:e>
                        <m:sup>
                          <m:r>
                            <w:rPr>
                              <w:rFonts w:ascii="Cambria Math" w:hAnsi="Cambria Math" w:cstheme="minorHAnsi"/>
                              <w:sz w:val="24"/>
                              <w:szCs w:val="24"/>
                              <w:lang w:eastAsia="pt-BR"/>
                            </w:rPr>
                            <m:t>t</m:t>
                          </m:r>
                        </m:sup>
                      </m:sSup>
                    </m:e>
                  </m:sPre>
                </m:e>
              </m:d>
            </m:e>
          </m:nary>
          <m:r>
            <w:rPr>
              <w:rFonts w:ascii="Cambria Math" w:hAnsi="Cambria Math" w:cstheme="minorHAnsi"/>
              <w:sz w:val="24"/>
              <w:szCs w:val="24"/>
              <w:lang w:eastAsia="pt-BR"/>
            </w:rPr>
            <m:t>-</m:t>
          </m:r>
          <m:f>
            <m:fPr>
              <m:type m:val="skw"/>
              <m:ctrlPr>
                <w:rPr>
                  <w:rFonts w:ascii="Cambria Math" w:hAnsi="Cambria Math" w:cstheme="minorHAnsi"/>
                  <w:i/>
                  <w:sz w:val="24"/>
                  <w:szCs w:val="24"/>
                  <w:lang w:eastAsia="pt-BR"/>
                </w:rPr>
              </m:ctrlPr>
            </m:fPr>
            <m:num>
              <m:r>
                <w:rPr>
                  <w:rFonts w:ascii="Cambria Math" w:hAnsi="Cambria Math" w:cstheme="minorHAnsi"/>
                  <w:sz w:val="24"/>
                  <w:szCs w:val="24"/>
                  <w:lang w:eastAsia="pt-BR"/>
                </w:rPr>
                <m:t>13</m:t>
              </m:r>
            </m:num>
            <m:den>
              <m:r>
                <w:rPr>
                  <w:rFonts w:ascii="Cambria Math" w:hAnsi="Cambria Math" w:cstheme="minorHAnsi"/>
                  <w:sz w:val="24"/>
                  <w:szCs w:val="24"/>
                  <w:lang w:eastAsia="pt-BR"/>
                </w:rPr>
                <m:t>24</m:t>
              </m:r>
            </m:den>
          </m:f>
          <m:r>
            <w:rPr>
              <w:rFonts w:ascii="Cambria Math" w:hAnsi="Cambria Math" w:cstheme="minorHAnsi"/>
              <w:sz w:val="24"/>
              <w:szCs w:val="24"/>
              <w:lang w:eastAsia="pt-BR"/>
            </w:rPr>
            <m:t xml:space="preserve">                                                                                                   (15)</m:t>
          </m:r>
        </m:oMath>
      </m:oMathPara>
      <w:bookmarkEnd w:id="354"/>
      <w:bookmarkEnd w:id="355"/>
    </w:p>
    <w:p w14:paraId="2F8FDA9A" w14:textId="77777777" w:rsidR="000C3269" w:rsidRPr="00490768" w:rsidRDefault="000C3269" w:rsidP="000C3269">
      <w:pPr>
        <w:rPr>
          <w:rFonts w:asciiTheme="minorHAnsi" w:hAnsiTheme="minorHAnsi" w:cstheme="minorHAnsi"/>
          <w:iCs/>
          <w:sz w:val="24"/>
          <w:szCs w:val="24"/>
          <w:lang w:eastAsia="pt-BR"/>
        </w:rPr>
      </w:pPr>
    </w:p>
    <w:p w14:paraId="3CC214FF" w14:textId="77777777" w:rsidR="000C3269" w:rsidRPr="00490768" w:rsidRDefault="000C3269" w:rsidP="000C3269">
      <w:pPr>
        <w:rPr>
          <w:rFonts w:asciiTheme="minorHAnsi" w:hAnsiTheme="minorHAnsi" w:cstheme="minorHAnsi"/>
          <w:iCs/>
          <w:sz w:val="24"/>
          <w:szCs w:val="24"/>
          <w:lang w:eastAsia="pt-BR"/>
        </w:rPr>
      </w:pPr>
      <w:bookmarkStart w:id="356" w:name="_Toc64050441"/>
      <w:bookmarkStart w:id="357" w:name="_Toc64051278"/>
      <w:r w:rsidRPr="00490768">
        <w:rPr>
          <w:rFonts w:asciiTheme="minorHAnsi" w:hAnsiTheme="minorHAnsi" w:cstheme="minorHAnsi"/>
          <w:iCs/>
          <w:sz w:val="24"/>
          <w:szCs w:val="24"/>
          <w:lang w:eastAsia="pt-BR"/>
        </w:rPr>
        <w:t xml:space="preserve">Sendo </w:t>
      </w:r>
      <w:r w:rsidRPr="00490768">
        <w:rPr>
          <w:rFonts w:asciiTheme="minorHAnsi" w:hAnsiTheme="minorHAnsi" w:cstheme="minorHAnsi"/>
          <w:i/>
          <w:iCs/>
          <w:sz w:val="24"/>
          <w:szCs w:val="24"/>
          <w:lang w:eastAsia="pt-BR"/>
        </w:rPr>
        <w:t>j</w:t>
      </w:r>
      <w:r w:rsidRPr="00490768">
        <w:rPr>
          <w:rFonts w:asciiTheme="minorHAnsi" w:hAnsiTheme="minorHAnsi" w:cstheme="minorHAnsi"/>
          <w:sz w:val="24"/>
          <w:szCs w:val="24"/>
          <w:lang w:eastAsia="pt-BR"/>
        </w:rPr>
        <w:t xml:space="preserve"> o tempo em anos após a provável concessão de pensão</w:t>
      </w:r>
      <w:r w:rsidRPr="00490768">
        <w:rPr>
          <w:rFonts w:asciiTheme="minorHAnsi" w:hAnsiTheme="minorHAnsi" w:cstheme="minorHAnsi"/>
          <w:iCs/>
          <w:sz w:val="24"/>
          <w:szCs w:val="24"/>
          <w:lang w:eastAsia="pt-BR"/>
        </w:rPr>
        <w:t>.</w:t>
      </w:r>
      <w:bookmarkEnd w:id="356"/>
      <w:bookmarkEnd w:id="357"/>
    </w:p>
    <w:p w14:paraId="7CAC4650" w14:textId="77777777" w:rsidR="000C3269" w:rsidRPr="00490768" w:rsidRDefault="000C3269" w:rsidP="000C3269">
      <w:pPr>
        <w:rPr>
          <w:rFonts w:asciiTheme="minorHAnsi" w:hAnsiTheme="minorHAnsi" w:cstheme="minorHAnsi"/>
          <w:iCs/>
          <w:sz w:val="24"/>
          <w:szCs w:val="24"/>
          <w:lang w:eastAsia="pt-BR"/>
        </w:rPr>
      </w:pPr>
    </w:p>
    <w:p w14:paraId="7812566F" w14:textId="77777777" w:rsidR="000C3269" w:rsidRPr="00490768" w:rsidRDefault="000C3269" w:rsidP="000C3269">
      <w:pPr>
        <w:rPr>
          <w:rFonts w:asciiTheme="minorHAnsi" w:hAnsiTheme="minorHAnsi" w:cstheme="minorHAnsi"/>
          <w:smallCaps/>
          <w:sz w:val="24"/>
          <w:szCs w:val="24"/>
          <w:lang w:eastAsia="pt-BR"/>
        </w:rPr>
      </w:pPr>
    </w:p>
    <w:p w14:paraId="728AC566" w14:textId="77777777" w:rsidR="000C3269" w:rsidRPr="00490768" w:rsidRDefault="000C3269" w:rsidP="000C3269">
      <w:pPr>
        <w:rPr>
          <w:rFonts w:asciiTheme="minorHAnsi" w:hAnsiTheme="minorHAnsi" w:cstheme="minorHAnsi"/>
          <w:iCs/>
          <w:sz w:val="24"/>
          <w:szCs w:val="24"/>
          <w:lang w:eastAsia="pt-BR"/>
        </w:rPr>
      </w:pPr>
      <w:bookmarkStart w:id="358" w:name="_Toc64050442"/>
      <w:bookmarkStart w:id="359" w:name="_Toc64051279"/>
      <w:r w:rsidRPr="00490768">
        <w:rPr>
          <w:rFonts w:asciiTheme="minorHAnsi" w:hAnsiTheme="minorHAnsi" w:cstheme="minorHAnsi"/>
          <w:iCs/>
          <w:sz w:val="24"/>
          <w:szCs w:val="24"/>
          <w:lang w:eastAsia="pt-BR"/>
        </w:rPr>
        <w:t>Militar válido sem cônjuge e com filho(a):</w:t>
      </w:r>
      <w:bookmarkEnd w:id="358"/>
      <w:bookmarkEnd w:id="359"/>
    </w:p>
    <w:p w14:paraId="50C3DB9B" w14:textId="77777777" w:rsidR="000C3269" w:rsidRPr="00490768" w:rsidRDefault="000C3269" w:rsidP="000C3269">
      <w:pPr>
        <w:rPr>
          <w:rFonts w:asciiTheme="minorHAnsi" w:hAnsiTheme="minorHAnsi" w:cstheme="minorHAnsi"/>
          <w:iCs/>
          <w:sz w:val="24"/>
          <w:szCs w:val="24"/>
          <w:lang w:eastAsia="pt-BR"/>
        </w:rPr>
      </w:pPr>
    </w:p>
    <w:p w14:paraId="04CCA566" w14:textId="77777777" w:rsidR="000C3269" w:rsidRPr="00490768" w:rsidRDefault="000C3269" w:rsidP="000C3269">
      <w:pPr>
        <w:rPr>
          <w:rFonts w:asciiTheme="minorHAnsi" w:hAnsiTheme="minorHAnsi" w:cstheme="minorHAnsi"/>
          <w:bCs/>
          <w:iCs/>
          <w:smallCaps/>
          <w:sz w:val="24"/>
          <w:szCs w:val="24"/>
          <w:lang w:eastAsia="pt-BR"/>
        </w:rPr>
      </w:pPr>
      <m:oMath>
        <m:r>
          <w:rPr>
            <w:rFonts w:ascii="Cambria Math" w:hAnsi="Cambria Math" w:cstheme="minorHAnsi"/>
            <w:smallCaps/>
            <w:sz w:val="24"/>
            <w:szCs w:val="24"/>
            <w:lang w:eastAsia="pt-BR"/>
          </w:rPr>
          <m:t xml:space="preserve">  </m:t>
        </m:r>
        <w:bookmarkStart w:id="360" w:name="_Toc64050443"/>
        <w:bookmarkStart w:id="361" w:name="_Toc64051280"/>
        <m:sSubSup>
          <m:sSubSupPr>
            <m:ctrlPr>
              <w:rPr>
                <w:rFonts w:ascii="Cambria Math" w:hAnsi="Cambria Math" w:cstheme="minorHAnsi"/>
                <w:bCs/>
                <w:i/>
                <w:smallCaps/>
                <w:sz w:val="24"/>
                <w:szCs w:val="24"/>
                <w:lang w:eastAsia="pt-BR"/>
              </w:rPr>
            </m:ctrlPr>
          </m:sSubSupPr>
          <m:e>
            <m:r>
              <w:rPr>
                <w:rFonts w:ascii="Cambria Math" w:hAnsi="Cambria Math" w:cstheme="minorHAnsi"/>
                <w:smallCaps/>
                <w:sz w:val="24"/>
                <w:szCs w:val="24"/>
                <w:lang w:eastAsia="pt-BR"/>
              </w:rPr>
              <m:t>H</m:t>
            </m:r>
          </m:e>
          <m:sub>
            <m:r>
              <w:rPr>
                <w:rFonts w:ascii="Cambria Math" w:hAnsi="Cambria Math" w:cstheme="minorHAnsi"/>
                <w:smallCaps/>
                <w:sz w:val="24"/>
                <w:szCs w:val="24"/>
                <w:lang w:eastAsia="pt-BR"/>
              </w:rPr>
              <m:t>x</m:t>
            </m:r>
          </m:sub>
          <m:sup>
            <m:d>
              <m:dPr>
                <m:ctrlPr>
                  <w:rPr>
                    <w:rFonts w:ascii="Cambria Math" w:hAnsi="Cambria Math" w:cstheme="minorHAnsi"/>
                    <w:bCs/>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 xml:space="preserve"> =</m:t>
        </m:r>
        <m:sSubSup>
          <m:sSubSupPr>
            <m:ctrlPr>
              <w:rPr>
                <w:rFonts w:ascii="Cambria Math" w:hAnsi="Cambria Math" w:cstheme="minorHAnsi"/>
                <w:bCs/>
                <w:i/>
                <w:smallCaps/>
                <w:sz w:val="24"/>
                <w:szCs w:val="24"/>
                <w:lang w:eastAsia="pt-BR"/>
              </w:rPr>
            </m:ctrlPr>
          </m:sSubSupPr>
          <m:e>
            <m:r>
              <w:rPr>
                <w:rFonts w:ascii="Cambria Math" w:hAnsi="Cambria Math" w:cstheme="minorHAnsi"/>
                <w:smallCaps/>
                <w:sz w:val="24"/>
                <w:szCs w:val="24"/>
                <w:lang w:eastAsia="pt-BR"/>
              </w:rPr>
              <m:t>a</m:t>
            </m:r>
          </m:e>
          <m:sub>
            <m:r>
              <w:rPr>
                <w:rFonts w:ascii="Cambria Math" w:hAnsi="Cambria Math" w:cstheme="minorHAnsi"/>
                <w:smallCaps/>
                <w:sz w:val="24"/>
                <w:szCs w:val="24"/>
                <w:lang w:eastAsia="pt-BR"/>
              </w:rPr>
              <m:t>w+j</m:t>
            </m:r>
          </m:sub>
          <m:sup>
            <m:d>
              <m:dPr>
                <m:ctrlPr>
                  <w:rPr>
                    <w:rFonts w:ascii="Cambria Math" w:hAnsi="Cambria Math" w:cstheme="minorHAnsi"/>
                    <w:bCs/>
                    <w:i/>
                    <w:smallCaps/>
                    <w:sz w:val="24"/>
                    <w:szCs w:val="24"/>
                    <w:lang w:eastAsia="pt-BR"/>
                  </w:rPr>
                </m:ctrlPr>
              </m:dPr>
              <m:e>
                <m:r>
                  <w:rPr>
                    <w:rFonts w:ascii="Cambria Math" w:hAnsi="Cambria Math" w:cstheme="minorHAnsi"/>
                    <w:smallCaps/>
                    <w:sz w:val="24"/>
                    <w:szCs w:val="24"/>
                    <w:lang w:eastAsia="pt-BR"/>
                  </w:rPr>
                  <m:t>12</m:t>
                </m:r>
              </m:e>
            </m:d>
          </m:sup>
        </m:sSubSup>
        <m:r>
          <w:rPr>
            <w:rFonts w:ascii="Cambria Math" w:hAnsi="Cambria Math" w:cstheme="minorHAnsi"/>
            <w:smallCaps/>
            <w:sz w:val="24"/>
            <w:szCs w:val="24"/>
            <w:lang w:eastAsia="pt-BR"/>
          </w:rPr>
          <m:t>* Pro</m:t>
        </m:r>
        <m:sSub>
          <m:sSubPr>
            <m:ctrlPr>
              <w:rPr>
                <w:rFonts w:ascii="Cambria Math" w:hAnsi="Cambria Math" w:cstheme="minorHAnsi"/>
                <w:bCs/>
                <w:i/>
                <w:smallCaps/>
                <w:sz w:val="24"/>
                <w:szCs w:val="24"/>
                <w:lang w:eastAsia="pt-BR"/>
              </w:rPr>
            </m:ctrlPr>
          </m:sSubPr>
          <m:e>
            <m:r>
              <w:rPr>
                <w:rFonts w:ascii="Cambria Math" w:hAnsi="Cambria Math" w:cstheme="minorHAnsi"/>
                <w:smallCaps/>
                <w:sz w:val="24"/>
                <w:szCs w:val="24"/>
                <w:lang w:eastAsia="pt-BR"/>
              </w:rPr>
              <m:t>b</m:t>
            </m:r>
          </m:e>
          <m:sub>
            <m:r>
              <w:rPr>
                <w:rFonts w:ascii="Cambria Math" w:hAnsi="Cambria Math" w:cstheme="minorHAnsi"/>
                <w:smallCaps/>
                <w:sz w:val="24"/>
                <w:szCs w:val="24"/>
                <w:lang w:eastAsia="pt-BR"/>
              </w:rPr>
              <m:t>f</m:t>
            </m:r>
          </m:sub>
        </m:sSub>
        <m:r>
          <w:rPr>
            <w:rFonts w:ascii="Cambria Math" w:hAnsi="Cambria Math" w:cstheme="minorHAnsi"/>
            <w:smallCaps/>
            <w:sz w:val="24"/>
            <w:szCs w:val="24"/>
            <w:lang w:eastAsia="pt-BR"/>
          </w:rPr>
          <m:t xml:space="preserve">                                                                                                                                                      (16)</m:t>
        </m:r>
      </m:oMath>
      <w:bookmarkEnd w:id="360"/>
      <w:bookmarkEnd w:id="361"/>
      <w:r w:rsidRPr="00490768">
        <w:rPr>
          <w:rFonts w:asciiTheme="minorHAnsi" w:hAnsiTheme="minorHAnsi" w:cstheme="minorHAnsi"/>
          <w:bCs/>
          <w:i/>
          <w:smallCaps/>
          <w:sz w:val="24"/>
          <w:szCs w:val="24"/>
          <w:lang w:eastAsia="pt-BR"/>
        </w:rPr>
        <w:t xml:space="preserve"> </w:t>
      </w:r>
      <w:r w:rsidRPr="00490768">
        <w:rPr>
          <w:rFonts w:asciiTheme="minorHAnsi" w:hAnsiTheme="minorHAnsi" w:cstheme="minorHAnsi"/>
          <w:bCs/>
          <w:iCs/>
          <w:smallCaps/>
          <w:sz w:val="24"/>
          <w:szCs w:val="24"/>
          <w:lang w:eastAsia="pt-BR"/>
        </w:rPr>
        <w:t xml:space="preserve">  </w:t>
      </w:r>
    </w:p>
    <w:p w14:paraId="39F1F699" w14:textId="77777777" w:rsidR="000C3269" w:rsidRPr="00490768" w:rsidRDefault="000C3269" w:rsidP="000C3269">
      <w:pPr>
        <w:rPr>
          <w:rFonts w:asciiTheme="minorHAnsi" w:hAnsiTheme="minorHAnsi" w:cstheme="minorHAnsi"/>
          <w:iCs/>
          <w:smallCaps/>
          <w:sz w:val="24"/>
          <w:szCs w:val="24"/>
          <w:lang w:eastAsia="pt-BR"/>
        </w:rPr>
      </w:pPr>
      <w:r w:rsidRPr="00490768">
        <w:rPr>
          <w:rFonts w:asciiTheme="minorHAnsi" w:hAnsiTheme="minorHAnsi" w:cstheme="minorHAnsi"/>
          <w:iCs/>
          <w:smallCaps/>
          <w:sz w:val="24"/>
          <w:szCs w:val="24"/>
          <w:lang w:eastAsia="pt-BR"/>
        </w:rPr>
        <w:t xml:space="preserve">                                                                                                                           </w:t>
      </w:r>
    </w:p>
    <w:p w14:paraId="128E1C6F" w14:textId="77777777" w:rsidR="000C3269" w:rsidRPr="00490768" w:rsidRDefault="000C3269" w:rsidP="000C3269">
      <w:pPr>
        <w:rPr>
          <w:rFonts w:asciiTheme="minorHAnsi" w:hAnsiTheme="minorHAnsi" w:cstheme="minorHAnsi"/>
          <w:sz w:val="24"/>
          <w:szCs w:val="24"/>
          <w:lang w:eastAsia="pt-BR"/>
        </w:rPr>
      </w:pPr>
      <w:bookmarkStart w:id="362" w:name="_Toc64050444"/>
      <w:bookmarkStart w:id="363" w:name="_Toc64051281"/>
      <w:r w:rsidRPr="00490768">
        <w:rPr>
          <w:rFonts w:asciiTheme="minorHAnsi" w:hAnsiTheme="minorHAnsi" w:cstheme="minorHAnsi"/>
          <w:sz w:val="24"/>
          <w:szCs w:val="24"/>
          <w:lang w:eastAsia="pt-BR"/>
        </w:rPr>
        <w:t>em que:</w:t>
      </w:r>
      <w:bookmarkEnd w:id="362"/>
      <w:bookmarkEnd w:id="363"/>
      <w:r w:rsidRPr="00490768">
        <w:rPr>
          <w:rFonts w:asciiTheme="minorHAnsi" w:hAnsiTheme="minorHAnsi" w:cstheme="minorHAnsi"/>
          <w:sz w:val="24"/>
          <w:szCs w:val="24"/>
          <w:lang w:eastAsia="pt-BR"/>
        </w:rPr>
        <w:t xml:space="preserve"> </w:t>
      </w:r>
    </w:p>
    <w:bookmarkStart w:id="364" w:name="_Toc64050445"/>
    <w:bookmarkStart w:id="365" w:name="_Toc64051282"/>
    <w:p w14:paraId="2FA307CB" w14:textId="77777777" w:rsidR="000C3269" w:rsidRPr="00490768" w:rsidRDefault="00B4172A" w:rsidP="000C3269">
      <w:pPr>
        <w:rPr>
          <w:rFonts w:asciiTheme="minorHAnsi" w:hAnsiTheme="minorHAnsi" w:cstheme="minorHAnsi"/>
          <w:iCs/>
          <w:sz w:val="24"/>
          <w:szCs w:val="24"/>
          <w:lang w:eastAsia="pt-BR"/>
        </w:rPr>
      </w:pPr>
      <m:oMathPara>
        <m:oMathParaPr>
          <m:jc m:val="left"/>
        </m:oMathParaPr>
        <m:oMath>
          <m:sSubSup>
            <m:sSubSupPr>
              <m:ctrlPr>
                <w:rPr>
                  <w:rFonts w:ascii="Cambria Math" w:hAnsi="Cambria Math" w:cstheme="minorHAnsi"/>
                  <w:i/>
                  <w:sz w:val="24"/>
                  <w:szCs w:val="24"/>
                  <w:lang w:eastAsia="pt-BR"/>
                </w:rPr>
              </m:ctrlPr>
            </m:sSubSupPr>
            <m:e>
              <m:r>
                <w:rPr>
                  <w:rFonts w:ascii="Cambria Math" w:hAnsi="Cambria Math" w:cstheme="minorHAnsi"/>
                  <w:sz w:val="24"/>
                  <w:szCs w:val="24"/>
                  <w:lang w:eastAsia="pt-BR"/>
                </w:rPr>
                <m:t>a</m:t>
              </m:r>
            </m:e>
            <m:sub>
              <m:r>
                <w:rPr>
                  <w:rFonts w:ascii="Cambria Math" w:hAnsi="Cambria Math" w:cstheme="minorHAnsi"/>
                  <w:sz w:val="24"/>
                  <w:szCs w:val="24"/>
                  <w:lang w:eastAsia="pt-BR"/>
                </w:rPr>
                <m:t>w+j</m:t>
              </m:r>
            </m:sub>
            <m:sup>
              <m:d>
                <m:dPr>
                  <m:ctrlPr>
                    <w:rPr>
                      <w:rFonts w:ascii="Cambria Math" w:hAnsi="Cambria Math" w:cstheme="minorHAnsi"/>
                      <w:i/>
                      <w:sz w:val="24"/>
                      <w:szCs w:val="24"/>
                      <w:lang w:eastAsia="pt-BR"/>
                    </w:rPr>
                  </m:ctrlPr>
                </m:dPr>
                <m:e>
                  <m:r>
                    <w:rPr>
                      <w:rFonts w:ascii="Cambria Math" w:hAnsi="Cambria Math" w:cstheme="minorHAnsi"/>
                      <w:sz w:val="24"/>
                      <w:szCs w:val="24"/>
                      <w:lang w:eastAsia="pt-BR"/>
                    </w:rPr>
                    <m:t>12</m:t>
                  </m:r>
                </m:e>
              </m:d>
            </m:sup>
          </m:sSubSup>
          <m:r>
            <w:rPr>
              <w:rFonts w:ascii="Cambria Math" w:hAnsi="Cambria Math" w:cstheme="minorHAnsi"/>
              <w:sz w:val="24"/>
              <w:szCs w:val="24"/>
              <w:lang w:eastAsia="pt-BR"/>
            </w:rPr>
            <m:t xml:space="preserve">= </m:t>
          </m:r>
          <m:nary>
            <m:naryPr>
              <m:chr m:val="∑"/>
              <m:limLoc m:val="undOvr"/>
              <m:ctrlPr>
                <w:rPr>
                  <w:rFonts w:ascii="Cambria Math" w:hAnsi="Cambria Math" w:cstheme="minorHAnsi"/>
                  <w:i/>
                  <w:sz w:val="24"/>
                  <w:szCs w:val="24"/>
                  <w:lang w:eastAsia="pt-BR"/>
                </w:rPr>
              </m:ctrlPr>
            </m:naryPr>
            <m:sub>
              <m:r>
                <w:rPr>
                  <w:rFonts w:ascii="Cambria Math" w:hAnsi="Cambria Math" w:cstheme="minorHAnsi"/>
                  <w:sz w:val="24"/>
                  <w:szCs w:val="24"/>
                  <w:lang w:eastAsia="pt-BR"/>
                </w:rPr>
                <m:t>t=0</m:t>
              </m:r>
            </m:sub>
            <m:sup>
              <m:r>
                <w:rPr>
                  <w:rFonts w:ascii="Cambria Math" w:hAnsi="Cambria Math" w:cstheme="minorHAnsi"/>
                  <w:sz w:val="24"/>
                  <w:szCs w:val="24"/>
                  <w:lang w:eastAsia="pt-BR"/>
                </w:rPr>
                <m:t>z-w</m:t>
              </m:r>
            </m:sup>
            <m:e>
              <m:d>
                <m:dPr>
                  <m:begChr m:val="["/>
                  <m:endChr m:val="]"/>
                  <m:ctrlPr>
                    <w:rPr>
                      <w:rFonts w:ascii="Cambria Math" w:hAnsi="Cambria Math" w:cstheme="minorHAnsi"/>
                      <w:i/>
                      <w:sz w:val="24"/>
                      <w:szCs w:val="24"/>
                      <w:lang w:eastAsia="pt-BR"/>
                    </w:rPr>
                  </m:ctrlPr>
                </m:dPr>
                <m:e>
                  <m:sPre>
                    <m:sPrePr>
                      <m:ctrlPr>
                        <w:rPr>
                          <w:rFonts w:ascii="Cambria Math" w:hAnsi="Cambria Math" w:cstheme="minorHAnsi"/>
                          <w:i/>
                          <w:sz w:val="24"/>
                          <w:szCs w:val="24"/>
                          <w:lang w:eastAsia="pt-BR"/>
                        </w:rPr>
                      </m:ctrlPr>
                    </m:sPrePr>
                    <m:sub>
                      <m:r>
                        <w:rPr>
                          <w:rFonts w:ascii="Cambria Math" w:hAnsi="Cambria Math" w:cstheme="minorHAnsi"/>
                          <w:sz w:val="24"/>
                          <w:szCs w:val="24"/>
                          <w:lang w:eastAsia="pt-BR"/>
                        </w:rPr>
                        <m:t>t</m:t>
                      </m:r>
                    </m:sub>
                    <m:sup>
                      <m:r>
                        <w:rPr>
                          <w:rFonts w:ascii="Cambria Math" w:hAnsi="Cambria Math" w:cstheme="minorHAnsi"/>
                          <w:sz w:val="24"/>
                          <w:szCs w:val="24"/>
                          <w:lang w:eastAsia="pt-BR"/>
                        </w:rPr>
                        <m:t>1</m:t>
                      </m:r>
                    </m:sup>
                    <m:e>
                      <m:sSub>
                        <m:sSubPr>
                          <m:ctrlPr>
                            <w:rPr>
                              <w:rFonts w:ascii="Cambria Math" w:hAnsi="Cambria Math" w:cstheme="minorHAnsi"/>
                              <w:i/>
                              <w:sz w:val="24"/>
                              <w:szCs w:val="24"/>
                              <w:lang w:eastAsia="pt-BR"/>
                            </w:rPr>
                          </m:ctrlPr>
                        </m:sSubPr>
                        <m:e>
                          <m:r>
                            <w:rPr>
                              <w:rFonts w:ascii="Cambria Math" w:hAnsi="Cambria Math" w:cstheme="minorHAnsi"/>
                              <w:sz w:val="24"/>
                              <w:szCs w:val="24"/>
                              <w:lang w:eastAsia="pt-BR"/>
                            </w:rPr>
                            <m:t>p</m:t>
                          </m:r>
                        </m:e>
                        <m:sub>
                          <m:r>
                            <w:rPr>
                              <w:rFonts w:ascii="Cambria Math" w:hAnsi="Cambria Math" w:cstheme="minorHAnsi"/>
                              <w:sz w:val="24"/>
                              <w:szCs w:val="24"/>
                              <w:lang w:eastAsia="pt-BR"/>
                            </w:rPr>
                            <m:t>w+j</m:t>
                          </m:r>
                        </m:sub>
                      </m:sSub>
                      <m:r>
                        <w:rPr>
                          <w:rFonts w:ascii="Cambria Math" w:hAnsi="Cambria Math" w:cstheme="minorHAnsi"/>
                          <w:sz w:val="24"/>
                          <w:szCs w:val="24"/>
                          <w:lang w:eastAsia="pt-BR"/>
                        </w:rPr>
                        <m:t>*</m:t>
                      </m:r>
                      <m:sSup>
                        <m:sSupPr>
                          <m:ctrlPr>
                            <w:rPr>
                              <w:rFonts w:ascii="Cambria Math" w:hAnsi="Cambria Math" w:cstheme="minorHAnsi"/>
                              <w:i/>
                              <w:sz w:val="24"/>
                              <w:szCs w:val="24"/>
                              <w:lang w:eastAsia="pt-BR"/>
                            </w:rPr>
                          </m:ctrlPr>
                        </m:sSupPr>
                        <m:e>
                          <m:r>
                            <w:rPr>
                              <w:rFonts w:ascii="Cambria Math" w:hAnsi="Cambria Math" w:cstheme="minorHAnsi"/>
                              <w:sz w:val="24"/>
                              <w:szCs w:val="24"/>
                              <w:lang w:eastAsia="pt-BR"/>
                            </w:rPr>
                            <m:t>v</m:t>
                          </m:r>
                        </m:e>
                        <m:sup>
                          <m:r>
                            <w:rPr>
                              <w:rFonts w:ascii="Cambria Math" w:hAnsi="Cambria Math" w:cstheme="minorHAnsi"/>
                              <w:sz w:val="24"/>
                              <w:szCs w:val="24"/>
                              <w:lang w:eastAsia="pt-BR"/>
                            </w:rPr>
                            <m:t>t</m:t>
                          </m:r>
                        </m:sup>
                      </m:sSup>
                    </m:e>
                  </m:sPre>
                </m:e>
              </m:d>
            </m:e>
          </m:nary>
          <m:r>
            <w:rPr>
              <w:rFonts w:ascii="Cambria Math" w:hAnsi="Cambria Math" w:cstheme="minorHAnsi"/>
              <w:sz w:val="24"/>
              <w:szCs w:val="24"/>
              <w:lang w:eastAsia="pt-BR"/>
            </w:rPr>
            <m:t>-</m:t>
          </m:r>
          <m:f>
            <m:fPr>
              <m:type m:val="skw"/>
              <m:ctrlPr>
                <w:rPr>
                  <w:rFonts w:ascii="Cambria Math" w:hAnsi="Cambria Math" w:cstheme="minorHAnsi"/>
                  <w:i/>
                  <w:sz w:val="24"/>
                  <w:szCs w:val="24"/>
                  <w:lang w:eastAsia="pt-BR"/>
                </w:rPr>
              </m:ctrlPr>
            </m:fPr>
            <m:num>
              <m:r>
                <w:rPr>
                  <w:rFonts w:ascii="Cambria Math" w:hAnsi="Cambria Math" w:cstheme="minorHAnsi"/>
                  <w:sz w:val="24"/>
                  <w:szCs w:val="24"/>
                  <w:lang w:eastAsia="pt-BR"/>
                </w:rPr>
                <m:t>13</m:t>
              </m:r>
            </m:num>
            <m:den>
              <m:r>
                <w:rPr>
                  <w:rFonts w:ascii="Cambria Math" w:hAnsi="Cambria Math" w:cstheme="minorHAnsi"/>
                  <w:sz w:val="24"/>
                  <w:szCs w:val="24"/>
                  <w:lang w:eastAsia="pt-BR"/>
                </w:rPr>
                <m:t>24</m:t>
              </m:r>
            </m:den>
          </m:f>
          <m:r>
            <w:rPr>
              <w:rFonts w:ascii="Cambria Math" w:hAnsi="Cambria Math" w:cstheme="minorHAnsi"/>
              <w:sz w:val="24"/>
              <w:szCs w:val="24"/>
              <w:lang w:eastAsia="pt-BR"/>
            </w:rPr>
            <m:t xml:space="preserve">                                                                                                  (17)</m:t>
          </m:r>
        </m:oMath>
      </m:oMathPara>
      <w:bookmarkEnd w:id="364"/>
      <w:bookmarkEnd w:id="365"/>
    </w:p>
    <w:p w14:paraId="1C6EBE74" w14:textId="77777777" w:rsidR="000C3269" w:rsidRPr="00490768" w:rsidRDefault="000C3269" w:rsidP="000C3269">
      <w:pPr>
        <w:rPr>
          <w:rFonts w:asciiTheme="minorHAnsi" w:hAnsiTheme="minorHAnsi" w:cstheme="minorHAnsi"/>
          <w:iCs/>
          <w:sz w:val="24"/>
          <w:szCs w:val="24"/>
          <w:lang w:eastAsia="pt-BR"/>
        </w:rPr>
      </w:pPr>
    </w:p>
    <w:p w14:paraId="5F8D3B76" w14:textId="77777777" w:rsidR="000C3269" w:rsidRPr="00490768" w:rsidRDefault="000C3269" w:rsidP="000C3269">
      <w:pPr>
        <w:rPr>
          <w:rFonts w:asciiTheme="minorHAnsi" w:hAnsiTheme="minorHAnsi" w:cstheme="minorHAnsi"/>
          <w:iCs/>
          <w:sz w:val="24"/>
          <w:szCs w:val="24"/>
          <w:lang w:eastAsia="pt-BR"/>
        </w:rPr>
      </w:pPr>
      <w:bookmarkStart w:id="366" w:name="_Toc64050446"/>
      <w:bookmarkStart w:id="367" w:name="_Toc64051283"/>
      <w:r w:rsidRPr="00490768">
        <w:rPr>
          <w:rFonts w:asciiTheme="minorHAnsi" w:hAnsiTheme="minorHAnsi" w:cstheme="minorHAnsi"/>
          <w:iCs/>
          <w:sz w:val="24"/>
          <w:szCs w:val="24"/>
          <w:lang w:eastAsia="pt-BR"/>
        </w:rPr>
        <w:t>Sendo:</w:t>
      </w:r>
      <w:bookmarkEnd w:id="366"/>
      <w:bookmarkEnd w:id="367"/>
    </w:p>
    <w:p w14:paraId="482EF71B" w14:textId="77777777" w:rsidR="000C3269" w:rsidRPr="00490768" w:rsidRDefault="000C3269" w:rsidP="000C3269">
      <w:pPr>
        <w:rPr>
          <w:rFonts w:asciiTheme="minorHAnsi" w:hAnsiTheme="minorHAnsi" w:cstheme="minorHAnsi"/>
          <w:iCs/>
          <w:sz w:val="24"/>
          <w:szCs w:val="24"/>
          <w:lang w:eastAsia="pt-BR"/>
        </w:rPr>
      </w:pPr>
    </w:p>
    <w:p w14:paraId="4CCAAD76" w14:textId="77777777" w:rsidR="000C3269" w:rsidRPr="00490768" w:rsidRDefault="000C3269" w:rsidP="000C3269">
      <w:pPr>
        <w:rPr>
          <w:rFonts w:asciiTheme="minorHAnsi" w:hAnsiTheme="minorHAnsi" w:cstheme="minorHAnsi"/>
          <w:iCs/>
          <w:sz w:val="24"/>
          <w:szCs w:val="24"/>
          <w:lang w:eastAsia="pt-BR"/>
        </w:rPr>
      </w:pPr>
      <w:bookmarkStart w:id="368" w:name="_Toc64050447"/>
      <w:bookmarkStart w:id="369" w:name="_Toc64051284"/>
      <w:r w:rsidRPr="00490768">
        <w:rPr>
          <w:rFonts w:asciiTheme="minorHAnsi" w:hAnsiTheme="minorHAnsi" w:cstheme="minorHAnsi"/>
          <w:i/>
          <w:iCs/>
          <w:sz w:val="24"/>
          <w:szCs w:val="24"/>
          <w:lang w:eastAsia="pt-BR"/>
        </w:rPr>
        <w:t>j</w:t>
      </w:r>
      <w:r w:rsidRPr="00490768">
        <w:rPr>
          <w:rFonts w:asciiTheme="minorHAnsi" w:hAnsiTheme="minorHAnsi" w:cstheme="minorHAnsi"/>
          <w:sz w:val="24"/>
          <w:szCs w:val="24"/>
          <w:lang w:eastAsia="pt-BR"/>
        </w:rPr>
        <w:t xml:space="preserve">  é o tempo em anos após a provável concessão de pensão</w:t>
      </w:r>
      <w:r w:rsidRPr="00490768">
        <w:rPr>
          <w:rFonts w:asciiTheme="minorHAnsi" w:hAnsiTheme="minorHAnsi" w:cstheme="minorHAnsi"/>
          <w:iCs/>
          <w:sz w:val="24"/>
          <w:szCs w:val="24"/>
          <w:lang w:eastAsia="pt-BR"/>
        </w:rPr>
        <w:t>; e</w:t>
      </w:r>
      <w:bookmarkEnd w:id="368"/>
      <w:bookmarkEnd w:id="369"/>
    </w:p>
    <w:p w14:paraId="7C69F883" w14:textId="77777777" w:rsidR="000C3269" w:rsidRPr="00490768" w:rsidRDefault="000C3269" w:rsidP="000C3269">
      <w:pPr>
        <w:rPr>
          <w:rFonts w:asciiTheme="minorHAnsi" w:hAnsiTheme="minorHAnsi" w:cstheme="minorHAnsi"/>
          <w:sz w:val="24"/>
          <w:szCs w:val="24"/>
          <w:lang w:eastAsia="pt-BR"/>
        </w:rPr>
      </w:pPr>
      <w:bookmarkStart w:id="370" w:name="_Toc64050448"/>
      <w:bookmarkStart w:id="371" w:name="_Toc64051285"/>
      <w:r w:rsidRPr="00490768">
        <w:rPr>
          <w:rFonts w:asciiTheme="minorHAnsi" w:hAnsiTheme="minorHAnsi" w:cstheme="minorHAnsi"/>
          <w:sz w:val="24"/>
          <w:szCs w:val="24"/>
          <w:lang w:eastAsia="pt-BR"/>
        </w:rPr>
        <w:t xml:space="preserve">w + j </w:t>
      </w:r>
      <m:oMath>
        <m:r>
          <w:rPr>
            <w:rFonts w:ascii="Cambria Math" w:hAnsi="Cambria Math" w:cstheme="minorHAnsi"/>
            <w:sz w:val="24"/>
            <w:szCs w:val="24"/>
            <w:lang w:eastAsia="pt-BR"/>
          </w:rPr>
          <m:t>≤21</m:t>
        </m:r>
      </m:oMath>
      <w:bookmarkEnd w:id="370"/>
      <w:bookmarkEnd w:id="371"/>
    </w:p>
    <w:p w14:paraId="086FA185" w14:textId="77777777" w:rsidR="000C3269" w:rsidRPr="00490768" w:rsidRDefault="000C3269" w:rsidP="000C3269">
      <w:pPr>
        <w:rPr>
          <w:rFonts w:asciiTheme="minorHAnsi" w:hAnsiTheme="minorHAnsi" w:cstheme="minorHAnsi"/>
        </w:rPr>
      </w:pPr>
    </w:p>
    <w:bookmarkStart w:id="372" w:name="_Toc64050449"/>
    <w:bookmarkStart w:id="373" w:name="_Toc64051286"/>
    <w:bookmarkStart w:id="374" w:name="_Toc64051526"/>
    <w:p w14:paraId="3D941C65" w14:textId="77777777" w:rsidR="000C3269" w:rsidRPr="00490768" w:rsidRDefault="00B4172A" w:rsidP="005C0861">
      <w:pPr>
        <w:spacing w:after="0" w:line="360" w:lineRule="auto"/>
        <w:jc w:val="both"/>
        <w:rPr>
          <w:rFonts w:asciiTheme="minorHAnsi" w:hAnsiTheme="minorHAnsi" w:cstheme="minorHAnsi"/>
          <w:sz w:val="24"/>
          <w:szCs w:val="24"/>
          <w:lang w:eastAsia="pt-BR"/>
        </w:rPr>
      </w:pPr>
      <m:oMath>
        <m:sSubSup>
          <m:sSubSupPr>
            <m:ctrlPr>
              <w:rPr>
                <w:rFonts w:ascii="Cambria Math" w:hAnsi="Cambria Math" w:cstheme="minorHAnsi"/>
                <w:i/>
                <w:smallCaps/>
                <w:sz w:val="24"/>
                <w:szCs w:val="24"/>
                <w:lang w:eastAsia="pt-BR"/>
              </w:rPr>
            </m:ctrlPr>
          </m:sSubSupPr>
          <m:e>
            <m:r>
              <m:rPr>
                <m:sty m:val="bi"/>
              </m:rPr>
              <w:rPr>
                <w:rFonts w:ascii="Cambria Math" w:hAnsi="Cambria Math" w:cstheme="minorHAnsi"/>
                <w:smallCaps/>
                <w:sz w:val="24"/>
                <w:szCs w:val="24"/>
                <w:lang w:eastAsia="pt-BR"/>
              </w:rPr>
              <m:t>H</m:t>
            </m:r>
          </m:e>
          <m:sub>
            <m:r>
              <m:rPr>
                <m:sty m:val="bi"/>
              </m:rPr>
              <w:rPr>
                <w:rFonts w:ascii="Cambria Math" w:hAnsi="Cambria Math" w:cstheme="minorHAnsi"/>
                <w:smallCaps/>
                <w:sz w:val="24"/>
                <w:szCs w:val="24"/>
                <w:lang w:eastAsia="pt-BR"/>
              </w:rPr>
              <m:t>x</m:t>
            </m:r>
          </m:sub>
          <m:sup>
            <m:r>
              <m:rPr>
                <m:sty m:val="bi"/>
              </m:rPr>
              <w:rPr>
                <w:rFonts w:ascii="Cambria Math" w:hAnsi="Cambria Math" w:cstheme="minorHAnsi"/>
                <w:smallCaps/>
                <w:sz w:val="24"/>
                <w:szCs w:val="24"/>
                <w:lang w:eastAsia="pt-BR"/>
              </w:rPr>
              <m:t>i</m:t>
            </m:r>
            <m:d>
              <m:dPr>
                <m:ctrlPr>
                  <w:rPr>
                    <w:rFonts w:ascii="Cambria Math" w:hAnsi="Cambria Math" w:cstheme="minorHAnsi"/>
                    <w:i/>
                    <w:smallCaps/>
                    <w:sz w:val="24"/>
                    <w:szCs w:val="24"/>
                    <w:lang w:eastAsia="pt-BR"/>
                  </w:rPr>
                </m:ctrlPr>
              </m:dPr>
              <m:e>
                <m:r>
                  <m:rPr>
                    <m:sty m:val="bi"/>
                  </m:rPr>
                  <w:rPr>
                    <w:rFonts w:ascii="Cambria Math" w:hAnsi="Cambria Math" w:cstheme="minorHAnsi"/>
                    <w:smallCaps/>
                    <w:sz w:val="24"/>
                    <w:szCs w:val="24"/>
                    <w:lang w:eastAsia="pt-BR"/>
                  </w:rPr>
                  <m:t>12</m:t>
                </m:r>
              </m:e>
            </m:d>
          </m:sup>
        </m:sSubSup>
      </m:oMath>
      <w:r w:rsidR="000C3269" w:rsidRPr="00490768">
        <w:rPr>
          <w:rFonts w:asciiTheme="minorHAnsi" w:hAnsiTheme="minorHAnsi" w:cstheme="minorHAnsi"/>
          <w:sz w:val="24"/>
          <w:szCs w:val="24"/>
          <w:lang w:eastAsia="pt-BR"/>
        </w:rPr>
        <w:t xml:space="preserve"> é o fator atuarial de pensão normal de participante inválido, conforme aplicação das equações (10), (14) e (16);</w:t>
      </w:r>
      <w:bookmarkEnd w:id="372"/>
      <w:bookmarkEnd w:id="373"/>
      <w:bookmarkEnd w:id="374"/>
    </w:p>
    <w:p w14:paraId="7612278E" w14:textId="77777777" w:rsidR="000C3269" w:rsidRPr="00490768" w:rsidRDefault="000C3269" w:rsidP="005C0861">
      <w:pPr>
        <w:spacing w:after="0" w:line="360" w:lineRule="auto"/>
        <w:jc w:val="both"/>
        <w:rPr>
          <w:rFonts w:asciiTheme="minorHAnsi" w:hAnsiTheme="minorHAnsi" w:cstheme="minorHAnsi"/>
          <w:sz w:val="24"/>
          <w:szCs w:val="24"/>
          <w:lang w:eastAsia="pt-BR"/>
        </w:rPr>
      </w:pPr>
    </w:p>
    <w:bookmarkStart w:id="375" w:name="_Toc64050450"/>
    <w:bookmarkStart w:id="376" w:name="_Toc64051287"/>
    <w:bookmarkStart w:id="377" w:name="_Toc64051527"/>
    <w:p w14:paraId="31845CC3" w14:textId="77777777" w:rsidR="000C3269" w:rsidRPr="00490768" w:rsidRDefault="00B4172A" w:rsidP="005C0861">
      <w:pPr>
        <w:spacing w:after="0" w:line="360" w:lineRule="auto"/>
        <w:jc w:val="both"/>
        <w:rPr>
          <w:rFonts w:asciiTheme="minorHAnsi" w:hAnsiTheme="minorHAnsi" w:cstheme="minorHAnsi"/>
          <w:iCs/>
          <w:sz w:val="24"/>
          <w:szCs w:val="24"/>
          <w:lang w:eastAsia="pt-BR"/>
        </w:rPr>
      </w:pPr>
      <m:oMath>
        <m:sSubSup>
          <m:sSubSupPr>
            <m:ctrlPr>
              <w:rPr>
                <w:rFonts w:ascii="Cambria Math" w:hAnsi="Cambria Math" w:cstheme="minorHAnsi"/>
                <w:i/>
                <w:smallCaps/>
                <w:sz w:val="24"/>
                <w:szCs w:val="24"/>
                <w:lang w:eastAsia="pt-BR"/>
              </w:rPr>
            </m:ctrlPr>
          </m:sSubSupPr>
          <m:e>
            <m:r>
              <m:rPr>
                <m:sty m:val="bi"/>
              </m:rPr>
              <w:rPr>
                <w:rFonts w:ascii="Cambria Math" w:hAnsi="Cambria Math" w:cstheme="minorHAnsi"/>
                <w:smallCaps/>
                <w:sz w:val="24"/>
                <w:szCs w:val="24"/>
                <w:lang w:eastAsia="pt-BR"/>
              </w:rPr>
              <m:t>HPE</m:t>
            </m:r>
          </m:e>
          <m:sub>
            <m:r>
              <m:rPr>
                <m:sty m:val="bi"/>
              </m:rPr>
              <w:rPr>
                <w:rFonts w:ascii="Cambria Math" w:hAnsi="Cambria Math" w:cstheme="minorHAnsi"/>
                <w:smallCaps/>
                <w:sz w:val="24"/>
                <w:szCs w:val="24"/>
                <w:lang w:eastAsia="pt-BR"/>
              </w:rPr>
              <m:t>x</m:t>
            </m:r>
          </m:sub>
          <m:sup>
            <m:d>
              <m:dPr>
                <m:ctrlPr>
                  <w:rPr>
                    <w:rFonts w:ascii="Cambria Math" w:hAnsi="Cambria Math" w:cstheme="minorHAnsi"/>
                    <w:i/>
                    <w:smallCaps/>
                    <w:sz w:val="24"/>
                    <w:szCs w:val="24"/>
                    <w:lang w:eastAsia="pt-BR"/>
                  </w:rPr>
                </m:ctrlPr>
              </m:dPr>
              <m:e>
                <m:r>
                  <m:rPr>
                    <m:sty m:val="bi"/>
                  </m:rPr>
                  <w:rPr>
                    <w:rFonts w:ascii="Cambria Math" w:hAnsi="Cambria Math" w:cstheme="minorHAnsi"/>
                    <w:smallCaps/>
                    <w:sz w:val="24"/>
                    <w:szCs w:val="24"/>
                    <w:lang w:eastAsia="pt-BR"/>
                  </w:rPr>
                  <m:t>12</m:t>
                </m:r>
              </m:e>
            </m:d>
          </m:sup>
        </m:sSubSup>
      </m:oMath>
      <w:r w:rsidR="000C3269" w:rsidRPr="00490768">
        <w:rPr>
          <w:rFonts w:asciiTheme="minorHAnsi" w:hAnsiTheme="minorHAnsi" w:cstheme="minorHAnsi"/>
          <w:smallCaps/>
          <w:sz w:val="24"/>
          <w:szCs w:val="24"/>
          <w:lang w:eastAsia="pt-BR"/>
        </w:rPr>
        <w:t xml:space="preserve"> </w:t>
      </w:r>
      <w:r w:rsidR="000C3269" w:rsidRPr="00490768">
        <w:rPr>
          <w:rFonts w:asciiTheme="minorHAnsi" w:hAnsiTheme="minorHAnsi" w:cstheme="minorHAnsi"/>
          <w:sz w:val="24"/>
          <w:szCs w:val="24"/>
          <w:lang w:eastAsia="pt-BR"/>
        </w:rPr>
        <w:t>é o</w:t>
      </w:r>
      <w:r w:rsidR="000C3269" w:rsidRPr="00490768">
        <w:rPr>
          <w:rFonts w:asciiTheme="minorHAnsi" w:hAnsiTheme="minorHAnsi" w:cstheme="minorHAnsi"/>
          <w:smallCaps/>
          <w:sz w:val="24"/>
          <w:szCs w:val="24"/>
          <w:lang w:eastAsia="pt-BR"/>
        </w:rPr>
        <w:t xml:space="preserve"> </w:t>
      </w:r>
      <w:r w:rsidR="000C3269" w:rsidRPr="00490768">
        <w:rPr>
          <w:rFonts w:asciiTheme="minorHAnsi" w:hAnsiTheme="minorHAnsi" w:cstheme="minorHAnsi"/>
          <w:sz w:val="24"/>
          <w:szCs w:val="24"/>
          <w:lang w:eastAsia="pt-BR"/>
        </w:rPr>
        <w:t xml:space="preserve">fator atuarial de pensão extraordinária de participante válido (ativo ou inativo), que contribui com 1,5%, conforme </w:t>
      </w:r>
      <w:r w:rsidR="000C3269" w:rsidRPr="00490768">
        <w:rPr>
          <w:rFonts w:asciiTheme="minorHAnsi" w:hAnsiTheme="minorHAnsi" w:cstheme="minorHAnsi"/>
          <w:iCs/>
          <w:sz w:val="24"/>
          <w:szCs w:val="24"/>
          <w:lang w:eastAsia="pt-BR"/>
        </w:rPr>
        <w:t xml:space="preserve">as equações (10) e (16) e </w:t>
      </w:r>
      <w:r w:rsidR="000C3269" w:rsidRPr="00490768">
        <w:rPr>
          <w:rFonts w:asciiTheme="minorHAnsi" w:hAnsiTheme="minorHAnsi" w:cstheme="minorHAnsi"/>
          <w:b/>
          <w:bCs/>
          <w:i/>
          <w:sz w:val="24"/>
          <w:szCs w:val="24"/>
          <w:lang w:eastAsia="pt-BR"/>
        </w:rPr>
        <w:t xml:space="preserve">Probf  </w:t>
      </w:r>
      <w:r w:rsidR="000C3269" w:rsidRPr="00490768">
        <w:rPr>
          <w:rFonts w:asciiTheme="minorHAnsi" w:hAnsiTheme="minorHAnsi" w:cstheme="minorHAnsi"/>
          <w:iCs/>
          <w:sz w:val="24"/>
          <w:szCs w:val="24"/>
          <w:lang w:eastAsia="pt-BR"/>
        </w:rPr>
        <w:t>do grupo de militares ativos e inativos que contribuem com 1,5%.</w:t>
      </w:r>
      <w:bookmarkEnd w:id="375"/>
      <w:bookmarkEnd w:id="376"/>
      <w:bookmarkEnd w:id="377"/>
    </w:p>
    <w:p w14:paraId="3DE76727" w14:textId="77777777" w:rsidR="000C3269" w:rsidRPr="00490768" w:rsidRDefault="000C3269" w:rsidP="005C0861">
      <w:pPr>
        <w:spacing w:after="0" w:line="360" w:lineRule="auto"/>
        <w:jc w:val="both"/>
        <w:rPr>
          <w:rFonts w:asciiTheme="minorHAnsi" w:hAnsiTheme="minorHAnsi" w:cstheme="minorHAnsi"/>
          <w:iCs/>
          <w:sz w:val="24"/>
          <w:szCs w:val="24"/>
          <w:lang w:eastAsia="pt-BR"/>
        </w:rPr>
      </w:pPr>
    </w:p>
    <w:bookmarkStart w:id="378" w:name="_Toc64050451"/>
    <w:bookmarkStart w:id="379" w:name="_Toc64051288"/>
    <w:bookmarkStart w:id="380" w:name="_Toc64051528"/>
    <w:p w14:paraId="716D137D" w14:textId="77777777" w:rsidR="000C3269" w:rsidRPr="00490768" w:rsidRDefault="00B4172A" w:rsidP="005C0861">
      <w:pPr>
        <w:spacing w:after="0" w:line="360" w:lineRule="auto"/>
        <w:jc w:val="both"/>
        <w:rPr>
          <w:rFonts w:asciiTheme="minorHAnsi" w:hAnsiTheme="minorHAnsi" w:cstheme="minorHAnsi"/>
          <w:iCs/>
          <w:sz w:val="24"/>
          <w:szCs w:val="24"/>
          <w:lang w:eastAsia="pt-BR"/>
        </w:rPr>
      </w:pPr>
      <m:oMath>
        <m:sSubSup>
          <m:sSubSupPr>
            <m:ctrlPr>
              <w:rPr>
                <w:rFonts w:ascii="Cambria Math" w:hAnsi="Cambria Math" w:cstheme="minorHAnsi"/>
                <w:i/>
                <w:smallCaps/>
                <w:sz w:val="24"/>
                <w:szCs w:val="24"/>
                <w:lang w:eastAsia="pt-BR"/>
              </w:rPr>
            </m:ctrlPr>
          </m:sSubSupPr>
          <m:e>
            <m:r>
              <m:rPr>
                <m:sty m:val="bi"/>
              </m:rPr>
              <w:rPr>
                <w:rFonts w:ascii="Cambria Math" w:hAnsi="Cambria Math" w:cstheme="minorHAnsi"/>
                <w:smallCaps/>
                <w:sz w:val="24"/>
                <w:szCs w:val="24"/>
                <w:lang w:eastAsia="pt-BR"/>
              </w:rPr>
              <m:t>HPE</m:t>
            </m:r>
          </m:e>
          <m:sub>
            <m:r>
              <m:rPr>
                <m:sty m:val="bi"/>
              </m:rPr>
              <w:rPr>
                <w:rFonts w:ascii="Cambria Math" w:hAnsi="Cambria Math" w:cstheme="minorHAnsi"/>
                <w:smallCaps/>
                <w:sz w:val="24"/>
                <w:szCs w:val="24"/>
                <w:lang w:eastAsia="pt-BR"/>
              </w:rPr>
              <m:t>x</m:t>
            </m:r>
          </m:sub>
          <m:sup>
            <m:r>
              <m:rPr>
                <m:sty m:val="bi"/>
              </m:rPr>
              <w:rPr>
                <w:rFonts w:ascii="Cambria Math" w:hAnsi="Cambria Math" w:cstheme="minorHAnsi"/>
                <w:smallCaps/>
                <w:sz w:val="24"/>
                <w:szCs w:val="24"/>
                <w:lang w:eastAsia="pt-BR"/>
              </w:rPr>
              <m:t>i</m:t>
            </m:r>
            <m:d>
              <m:dPr>
                <m:ctrlPr>
                  <w:rPr>
                    <w:rFonts w:ascii="Cambria Math" w:hAnsi="Cambria Math" w:cstheme="minorHAnsi"/>
                    <w:i/>
                    <w:smallCaps/>
                    <w:sz w:val="24"/>
                    <w:szCs w:val="24"/>
                    <w:lang w:eastAsia="pt-BR"/>
                  </w:rPr>
                </m:ctrlPr>
              </m:dPr>
              <m:e>
                <m:r>
                  <m:rPr>
                    <m:sty m:val="bi"/>
                  </m:rPr>
                  <w:rPr>
                    <w:rFonts w:ascii="Cambria Math" w:hAnsi="Cambria Math" w:cstheme="minorHAnsi"/>
                    <w:smallCaps/>
                    <w:sz w:val="24"/>
                    <w:szCs w:val="24"/>
                    <w:lang w:eastAsia="pt-BR"/>
                  </w:rPr>
                  <m:t>12</m:t>
                </m:r>
              </m:e>
            </m:d>
          </m:sup>
        </m:sSubSup>
      </m:oMath>
      <w:r w:rsidR="000C3269" w:rsidRPr="00490768">
        <w:rPr>
          <w:rFonts w:asciiTheme="minorHAnsi" w:hAnsiTheme="minorHAnsi" w:cstheme="minorHAnsi"/>
          <w:smallCaps/>
          <w:sz w:val="24"/>
          <w:szCs w:val="24"/>
          <w:lang w:eastAsia="pt-BR"/>
        </w:rPr>
        <w:t xml:space="preserve"> </w:t>
      </w:r>
      <w:r w:rsidR="000C3269" w:rsidRPr="00490768">
        <w:rPr>
          <w:rFonts w:asciiTheme="minorHAnsi" w:hAnsiTheme="minorHAnsi" w:cstheme="minorHAnsi"/>
          <w:sz w:val="24"/>
          <w:szCs w:val="24"/>
          <w:lang w:eastAsia="pt-BR"/>
        </w:rPr>
        <w:t>é o</w:t>
      </w:r>
      <w:r w:rsidR="000C3269" w:rsidRPr="00490768">
        <w:rPr>
          <w:rFonts w:asciiTheme="minorHAnsi" w:hAnsiTheme="minorHAnsi" w:cstheme="minorHAnsi"/>
          <w:smallCaps/>
          <w:sz w:val="24"/>
          <w:szCs w:val="24"/>
          <w:lang w:eastAsia="pt-BR"/>
        </w:rPr>
        <w:t xml:space="preserve"> </w:t>
      </w:r>
      <w:r w:rsidR="000C3269" w:rsidRPr="00490768">
        <w:rPr>
          <w:rFonts w:asciiTheme="minorHAnsi" w:hAnsiTheme="minorHAnsi" w:cstheme="minorHAnsi"/>
          <w:sz w:val="24"/>
          <w:szCs w:val="24"/>
          <w:lang w:eastAsia="pt-BR"/>
        </w:rPr>
        <w:t xml:space="preserve">fator atuarial de pensão extraordinária de participante inválido (inativo), que contribui com 1,5%, </w:t>
      </w:r>
      <w:r w:rsidR="000C3269" w:rsidRPr="00490768">
        <w:rPr>
          <w:rFonts w:asciiTheme="minorHAnsi" w:hAnsiTheme="minorHAnsi" w:cstheme="minorHAnsi"/>
          <w:iCs/>
          <w:sz w:val="24"/>
          <w:szCs w:val="24"/>
          <w:lang w:eastAsia="pt-BR"/>
        </w:rPr>
        <w:t>conforme as equações (10) e (16) e</w:t>
      </w:r>
      <w:r w:rsidR="000C3269" w:rsidRPr="00490768">
        <w:rPr>
          <w:rFonts w:asciiTheme="minorHAnsi" w:hAnsiTheme="minorHAnsi" w:cstheme="minorHAnsi"/>
          <w:sz w:val="24"/>
          <w:szCs w:val="24"/>
          <w:lang w:eastAsia="pt-BR"/>
        </w:rPr>
        <w:t xml:space="preserve"> </w:t>
      </w:r>
      <w:r w:rsidR="000C3269" w:rsidRPr="00490768">
        <w:rPr>
          <w:rFonts w:asciiTheme="minorHAnsi" w:hAnsiTheme="minorHAnsi" w:cstheme="minorHAnsi"/>
          <w:b/>
          <w:bCs/>
          <w:i/>
          <w:sz w:val="24"/>
          <w:szCs w:val="24"/>
          <w:lang w:eastAsia="pt-BR"/>
        </w:rPr>
        <w:t xml:space="preserve">Probf </w:t>
      </w:r>
      <w:r w:rsidR="000C3269" w:rsidRPr="00490768">
        <w:rPr>
          <w:rFonts w:asciiTheme="minorHAnsi" w:hAnsiTheme="minorHAnsi" w:cstheme="minorHAnsi"/>
          <w:i/>
          <w:sz w:val="24"/>
          <w:szCs w:val="24"/>
          <w:lang w:eastAsia="pt-BR"/>
        </w:rPr>
        <w:t xml:space="preserve"> </w:t>
      </w:r>
      <w:r w:rsidR="000C3269" w:rsidRPr="00490768">
        <w:rPr>
          <w:rFonts w:asciiTheme="minorHAnsi" w:hAnsiTheme="minorHAnsi" w:cstheme="minorHAnsi"/>
          <w:iCs/>
          <w:sz w:val="24"/>
          <w:szCs w:val="24"/>
          <w:lang w:eastAsia="pt-BR"/>
        </w:rPr>
        <w:t>do grupo de militares ativos e inativos que contribuem com 1,5%.</w:t>
      </w:r>
      <w:bookmarkEnd w:id="378"/>
      <w:bookmarkEnd w:id="379"/>
      <w:bookmarkEnd w:id="380"/>
    </w:p>
    <w:p w14:paraId="009197D4" w14:textId="77777777" w:rsidR="000C3269" w:rsidRPr="00490768" w:rsidRDefault="000C3269" w:rsidP="000C3269">
      <w:pPr>
        <w:rPr>
          <w:rFonts w:asciiTheme="minorHAnsi" w:hAnsiTheme="minorHAnsi" w:cstheme="minorHAnsi"/>
        </w:rPr>
      </w:pPr>
    </w:p>
    <w:p w14:paraId="6C7A4567" w14:textId="26814C4F" w:rsidR="000C3269" w:rsidRPr="00490768" w:rsidRDefault="005C0861" w:rsidP="005C0861">
      <w:pPr>
        <w:pStyle w:val="EstiloRelAtu2"/>
        <w:rPr>
          <w:rFonts w:asciiTheme="minorHAnsi" w:hAnsiTheme="minorHAnsi" w:cstheme="minorHAnsi"/>
          <w:caps/>
          <w:lang w:bidi="pt-BR"/>
        </w:rPr>
      </w:pPr>
      <w:bookmarkStart w:id="381" w:name="_Toc64050452"/>
      <w:bookmarkStart w:id="382" w:name="_Toc64051289"/>
      <w:bookmarkStart w:id="383" w:name="_Toc64051529"/>
      <w:r w:rsidRPr="00490768">
        <w:rPr>
          <w:rFonts w:asciiTheme="minorHAnsi" w:hAnsiTheme="minorHAnsi" w:cstheme="minorHAnsi"/>
          <w:caps/>
          <w:lang w:bidi="pt-BR"/>
        </w:rPr>
        <w:t xml:space="preserve">3. </w:t>
      </w:r>
      <w:r w:rsidR="000C3269" w:rsidRPr="00490768">
        <w:rPr>
          <w:rFonts w:asciiTheme="minorHAnsi" w:hAnsiTheme="minorHAnsi" w:cstheme="minorHAnsi"/>
          <w:caps/>
          <w:lang w:bidi="pt-BR"/>
        </w:rPr>
        <w:t>Cálculo do Valor Presente de Benefícios Futuros</w:t>
      </w:r>
      <w:bookmarkEnd w:id="381"/>
      <w:bookmarkEnd w:id="382"/>
      <w:bookmarkEnd w:id="383"/>
    </w:p>
    <w:p w14:paraId="29C572C3" w14:textId="77777777" w:rsidR="000C3269" w:rsidRPr="00490768" w:rsidRDefault="000C3269" w:rsidP="000C3269">
      <w:pPr>
        <w:rPr>
          <w:rFonts w:asciiTheme="minorHAnsi" w:hAnsiTheme="minorHAnsi" w:cstheme="minorHAnsi"/>
        </w:rPr>
      </w:pPr>
    </w:p>
    <w:p w14:paraId="16D068E7" w14:textId="68E6335B" w:rsidR="000C3269" w:rsidRPr="00490768" w:rsidRDefault="000C3269" w:rsidP="005B583B">
      <w:pPr>
        <w:pStyle w:val="EstiloRelAtu2"/>
        <w:numPr>
          <w:ilvl w:val="1"/>
          <w:numId w:val="37"/>
        </w:numPr>
        <w:tabs>
          <w:tab w:val="clear" w:pos="284"/>
          <w:tab w:val="left" w:pos="426"/>
        </w:tabs>
        <w:ind w:left="0" w:firstLine="0"/>
        <w:rPr>
          <w:rFonts w:asciiTheme="minorHAnsi" w:hAnsiTheme="minorHAnsi" w:cstheme="minorHAnsi"/>
          <w:lang w:bidi="pt-BR"/>
        </w:rPr>
      </w:pPr>
      <w:r w:rsidRPr="00490768">
        <w:rPr>
          <w:rFonts w:asciiTheme="minorHAnsi" w:hAnsiTheme="minorHAnsi" w:cstheme="minorHAnsi"/>
          <w:lang w:bidi="pt-BR"/>
        </w:rPr>
        <w:t>Militares Ativos</w:t>
      </w:r>
    </w:p>
    <w:p w14:paraId="54551306"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 Presente de Benefícios Futuros de Pensões Normais oriundas dos atuais ativos que irão se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tempo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serviço</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militar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mínimo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para inativação):</w:t>
      </w:r>
    </w:p>
    <w:p w14:paraId="5EC7B45B"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2E5EE578" w14:textId="77777777" w:rsidR="000C3269" w:rsidRPr="00490768" w:rsidRDefault="00B4172A"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m:oMath>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RevInatProg</m:t>
                </m:r>
              </m:sub>
            </m:sSub>
          </m:sub>
        </m:sSub>
        <m:r>
          <w:rPr>
            <w:rFonts w:ascii="Cambria Math" w:eastAsia="Times New Roman" w:hAnsi="Cambria Math" w:cstheme="minorHAnsi"/>
            <w:sz w:val="24"/>
            <w:szCs w:val="24"/>
            <w:lang w:eastAsia="pt-BR" w:bidi="pt-BR"/>
          </w:rPr>
          <m:t xml:space="preserve">= 13 .  </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z-x-k</m:t>
            </m:r>
          </m:sup>
          <m:e>
            <m:r>
              <w:rPr>
                <w:rFonts w:ascii="Cambria Math" w:eastAsia="Times New Roman" w:hAnsi="Cambria Math" w:cstheme="minorHAnsi"/>
                <w:sz w:val="24"/>
                <w:szCs w:val="24"/>
                <w:lang w:eastAsia="pt-BR" w:bidi="pt-BR"/>
              </w:rPr>
              <m:t>[</m:t>
            </m:r>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x+k</m:t>
                    </m:r>
                  </m:sub>
                </m:sSub>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e>
            </m:sPre>
          </m:e>
        </m:nary>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x+k+t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x+k+t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(18)</m:t>
        </m:r>
      </m:oMath>
      <w:r w:rsidR="000C3269" w:rsidRPr="00490768">
        <w:rPr>
          <w:rFonts w:asciiTheme="minorHAnsi" w:eastAsia="Times New Roman" w:hAnsiTheme="minorHAnsi" w:cstheme="minorHAnsi"/>
          <w:sz w:val="24"/>
          <w:lang w:eastAsia="pt-BR" w:bidi="pt-BR"/>
        </w:rPr>
        <w:t xml:space="preserve"> </w:t>
      </w:r>
    </w:p>
    <w:p w14:paraId="09960157"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p>
    <w:p w14:paraId="5ABE2ACA" w14:textId="147A5636" w:rsidR="000C3269" w:rsidRDefault="000C3269" w:rsidP="008D6DCE">
      <w:pPr>
        <w:widowControl w:val="0"/>
        <w:tabs>
          <w:tab w:val="left" w:pos="989"/>
        </w:tabs>
        <w:autoSpaceDE w:val="0"/>
        <w:autoSpaceDN w:val="0"/>
        <w:spacing w:after="12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b) Valor Presente de Benefícios Futuros de Pensões Extraordinárias, no que exceder o valor da pensão normal, oriundas dos atuais ativos que irão se inativar de forma programável (após o cumprimento do tempo de serviço militar mínimo para inativação) e que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344A1036" w14:textId="77777777" w:rsidR="00B2233C" w:rsidRPr="00490768" w:rsidRDefault="00B2233C" w:rsidP="008D6DCE">
      <w:pPr>
        <w:widowControl w:val="0"/>
        <w:tabs>
          <w:tab w:val="left" w:pos="989"/>
        </w:tabs>
        <w:autoSpaceDE w:val="0"/>
        <w:autoSpaceDN w:val="0"/>
        <w:spacing w:after="120" w:line="360" w:lineRule="auto"/>
        <w:jc w:val="both"/>
        <w:rPr>
          <w:rFonts w:asciiTheme="minorHAnsi" w:eastAsia="Times New Roman" w:hAnsiTheme="minorHAnsi" w:cstheme="minorHAnsi"/>
          <w:sz w:val="24"/>
          <w:lang w:eastAsia="pt-BR" w:bidi="pt-BR"/>
        </w:rPr>
      </w:pPr>
    </w:p>
    <w:p w14:paraId="5C59C5FB"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lang w:eastAsia="pt-BR" w:bidi="pt-BR"/>
          </w:rPr>
          <m:t>VPB</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F</m:t>
            </m:r>
          </m:e>
          <m:sub>
            <m:r>
              <w:rPr>
                <w:rFonts w:ascii="Cambria Math" w:eastAsia="Times New Roman" w:hAnsi="Cambria Math" w:cstheme="minorHAnsi"/>
                <w:lang w:eastAsia="pt-BR" w:bidi="pt-BR"/>
              </w:rPr>
              <m:t>Ba</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C</m:t>
                </m:r>
              </m:e>
              <m:sub>
                <m:r>
                  <w:rPr>
                    <w:rFonts w:ascii="Cambria Math" w:eastAsia="Times New Roman" w:hAnsi="Cambria Math" w:cstheme="minorHAnsi"/>
                    <w:lang w:eastAsia="pt-BR" w:bidi="pt-BR"/>
                  </w:rPr>
                  <m:t>RevInatPro</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g</m:t>
                    </m:r>
                  </m:e>
                  <m:sub>
                    <m:r>
                      <w:rPr>
                        <w:rFonts w:ascii="Cambria Math" w:eastAsia="Times New Roman" w:hAnsi="Cambria Math" w:cstheme="minorHAnsi"/>
                        <w:lang w:eastAsia="pt-BR" w:bidi="pt-BR"/>
                      </w:rPr>
                      <m:t>PE</m:t>
                    </m:r>
                  </m:sub>
                </m:sSub>
              </m:sub>
            </m:sSub>
          </m:sub>
        </m:sSub>
        <m:r>
          <w:rPr>
            <w:rFonts w:ascii="Cambria Math" w:eastAsia="Times New Roman" w:hAnsi="Cambria Math" w:cstheme="minorHAnsi"/>
            <w:lang w:eastAsia="pt-BR" w:bidi="pt-BR"/>
          </w:rPr>
          <m:t xml:space="preserve">=13 . </m:t>
        </m:r>
        <m:sSubSup>
          <m:sSubSupPr>
            <m:ctrlPr>
              <w:rPr>
                <w:rFonts w:ascii="Cambria Math" w:eastAsia="Times New Roman" w:hAnsi="Cambria Math" w:cstheme="minorHAnsi"/>
                <w:i/>
                <w:lang w:eastAsia="pt-BR" w:bidi="pt-BR"/>
              </w:rPr>
            </m:ctrlPr>
          </m:sSubSupPr>
          <m:e>
            <m:sPre>
              <m:sPrePr>
                <m:ctrlPr>
                  <w:rPr>
                    <w:rFonts w:ascii="Cambria Math" w:eastAsia="Times New Roman" w:hAnsi="Cambria Math" w:cstheme="minorHAnsi"/>
                    <w:i/>
                    <w:lang w:eastAsia="pt-BR" w:bidi="pt-BR"/>
                  </w:rPr>
                </m:ctrlPr>
              </m:sPrePr>
              <m:sub>
                <m:r>
                  <w:rPr>
                    <w:rFonts w:ascii="Cambria Math" w:eastAsia="Times New Roman" w:hAnsi="Cambria Math" w:cstheme="minorHAnsi"/>
                    <w:lang w:eastAsia="pt-BR" w:bidi="pt-BR"/>
                  </w:rPr>
                  <m:t>k</m:t>
                </m:r>
              </m:sub>
              <m:sup>
                <m:r>
                  <w:rPr>
                    <w:rFonts w:ascii="Cambria Math" w:eastAsia="Times New Roman" w:hAnsi="Cambria Math" w:cstheme="minorHAnsi"/>
                    <w:lang w:eastAsia="pt-BR" w:bidi="pt-BR"/>
                  </w:rPr>
                  <m:t>1</m:t>
                </m:r>
              </m:sup>
              <m:e>
                <m:r>
                  <w:rPr>
                    <w:rFonts w:ascii="Cambria Math" w:eastAsia="Times New Roman" w:hAnsi="Cambria Math" w:cstheme="minorHAnsi"/>
                    <w:lang w:eastAsia="pt-BR" w:bidi="pt-BR"/>
                  </w:rPr>
                  <m:t>E</m:t>
                </m:r>
              </m:e>
            </m:sPre>
          </m:e>
          <m:sub>
            <m:r>
              <w:rPr>
                <w:rFonts w:ascii="Cambria Math" w:eastAsia="Times New Roman" w:hAnsi="Cambria Math" w:cstheme="minorHAnsi"/>
                <w:lang w:eastAsia="pt-BR" w:bidi="pt-BR"/>
              </w:rPr>
              <m:t>x</m:t>
            </m:r>
          </m:sub>
          <m:sup>
            <m:r>
              <w:rPr>
                <w:rFonts w:ascii="Cambria Math" w:eastAsia="Times New Roman" w:hAnsi="Cambria Math" w:cstheme="minorHAnsi"/>
                <w:lang w:eastAsia="pt-BR" w:bidi="pt-BR"/>
              </w:rPr>
              <m:t>aa</m:t>
            </m:r>
          </m:sup>
        </m:sSubSup>
        <m:r>
          <w:rPr>
            <w:rFonts w:ascii="Cambria Math" w:eastAsia="Times New Roman" w:hAnsi="Cambria Math" w:cstheme="minorHAnsi"/>
            <w:lang w:eastAsia="pt-BR" w:bidi="pt-BR"/>
          </w:rPr>
          <m:t>.</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valor</m:t>
            </m:r>
          </m:e>
          <m:sub>
            <m:r>
              <w:rPr>
                <w:rFonts w:ascii="Cambria Math" w:eastAsia="Times New Roman" w:hAnsi="Cambria Math" w:cstheme="minorHAnsi"/>
                <w:lang w:eastAsia="pt-BR" w:bidi="pt-BR"/>
              </w:rPr>
              <m:t>x+k</m:t>
            </m:r>
          </m:sub>
          <m:sup>
            <m:r>
              <w:rPr>
                <w:rFonts w:ascii="Cambria Math" w:eastAsia="Times New Roman" w:hAnsi="Cambria Math" w:cstheme="minorHAnsi"/>
                <w:lang w:eastAsia="pt-BR" w:bidi="pt-BR"/>
              </w:rPr>
              <m:t>B</m:t>
            </m:r>
          </m:sup>
        </m:sSubSup>
        <m:r>
          <w:rPr>
            <w:rFonts w:ascii="Cambria Math" w:eastAsia="Times New Roman" w:hAnsi="Cambria Math" w:cstheme="minorHAnsi"/>
            <w:lang w:eastAsia="pt-BR" w:bidi="pt-BR"/>
          </w:rPr>
          <m:t>.</m:t>
        </m:r>
        <m:nary>
          <m:naryPr>
            <m:chr m:val="∑"/>
            <m:limLoc m:val="undOvr"/>
            <m:ctrlPr>
              <w:rPr>
                <w:rFonts w:ascii="Cambria Math" w:eastAsia="Times New Roman" w:hAnsi="Cambria Math" w:cstheme="minorHAnsi"/>
                <w:i/>
                <w:lang w:eastAsia="pt-BR" w:bidi="pt-BR"/>
              </w:rPr>
            </m:ctrlPr>
          </m:naryPr>
          <m:sub>
            <m:r>
              <w:rPr>
                <w:rFonts w:ascii="Cambria Math" w:eastAsia="Times New Roman" w:hAnsi="Cambria Math" w:cstheme="minorHAnsi"/>
                <w:lang w:eastAsia="pt-BR" w:bidi="pt-BR"/>
              </w:rPr>
              <m:t>t=0</m:t>
            </m:r>
          </m:sub>
          <m:sup>
            <m:r>
              <w:rPr>
                <w:rFonts w:ascii="Cambria Math" w:eastAsia="Times New Roman" w:hAnsi="Cambria Math" w:cstheme="minorHAnsi"/>
                <w:lang w:eastAsia="pt-BR" w:bidi="pt-BR"/>
              </w:rPr>
              <m:t>z-(x+k)</m:t>
            </m:r>
          </m:sup>
          <m:e>
            <m:r>
              <w:rPr>
                <w:rFonts w:ascii="Cambria Math" w:eastAsia="Times New Roman" w:hAnsi="Cambria Math" w:cstheme="minorHAnsi"/>
                <w:lang w:eastAsia="pt-BR" w:bidi="pt-BR"/>
              </w:rPr>
              <m:t>[</m:t>
            </m:r>
            <m:sPre>
              <m:sPrePr>
                <m:ctrlPr>
                  <w:rPr>
                    <w:rFonts w:ascii="Cambria Math" w:eastAsia="Times New Roman" w:hAnsi="Cambria Math" w:cstheme="minorHAnsi"/>
                    <w:i/>
                    <w:lang w:eastAsia="pt-BR" w:bidi="pt-BR"/>
                  </w:rPr>
                </m:ctrlPr>
              </m:sPrePr>
              <m:sub>
                <m:r>
                  <w:rPr>
                    <w:rFonts w:ascii="Cambria Math" w:eastAsia="Times New Roman" w:hAnsi="Cambria Math" w:cstheme="minorHAnsi"/>
                    <w:lang w:eastAsia="pt-BR" w:bidi="pt-BR"/>
                  </w:rPr>
                  <m:t>t</m:t>
                </m:r>
              </m:sub>
              <m:sup>
                <m:r>
                  <w:rPr>
                    <w:rFonts w:ascii="Cambria Math" w:eastAsia="Times New Roman" w:hAnsi="Cambria Math" w:cstheme="minorHAnsi"/>
                    <w:lang w:eastAsia="pt-BR" w:bidi="pt-BR"/>
                  </w:rPr>
                  <m:t>1</m:t>
                </m:r>
              </m:sup>
              <m:e>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p</m:t>
                    </m:r>
                  </m:e>
                  <m:sub>
                    <m:r>
                      <w:rPr>
                        <w:rFonts w:ascii="Cambria Math" w:eastAsia="Times New Roman" w:hAnsi="Cambria Math" w:cstheme="minorHAnsi"/>
                        <w:lang w:eastAsia="pt-BR" w:bidi="pt-BR"/>
                      </w:rPr>
                      <m:t>x+k</m:t>
                    </m:r>
                  </m:sub>
                </m:sSub>
                <m:r>
                  <w:rPr>
                    <w:rFonts w:ascii="Cambria Math" w:eastAsia="Times New Roman" w:hAnsi="Cambria Math" w:cstheme="minorHAnsi"/>
                    <w:lang w:eastAsia="pt-BR" w:bidi="pt-BR"/>
                  </w:rPr>
                  <m:t xml:space="preserve"> .</m:t>
                </m:r>
                <m:sSup>
                  <m:sSupPr>
                    <m:ctrlPr>
                      <w:rPr>
                        <w:rFonts w:ascii="Cambria Math" w:eastAsia="Times New Roman" w:hAnsi="Cambria Math" w:cstheme="minorHAnsi"/>
                        <w:i/>
                        <w:lang w:eastAsia="pt-BR" w:bidi="pt-BR"/>
                      </w:rPr>
                    </m:ctrlPr>
                  </m:sSupPr>
                  <m:e>
                    <m:r>
                      <w:rPr>
                        <w:rFonts w:ascii="Cambria Math" w:eastAsia="Times New Roman" w:hAnsi="Cambria Math" w:cstheme="minorHAnsi"/>
                        <w:lang w:eastAsia="pt-BR" w:bidi="pt-BR"/>
                      </w:rPr>
                      <m:t>v</m:t>
                    </m:r>
                  </m:e>
                  <m:sup>
                    <m:r>
                      <w:rPr>
                        <w:rFonts w:ascii="Cambria Math" w:eastAsia="Times New Roman" w:hAnsi="Cambria Math" w:cstheme="minorHAnsi"/>
                        <w:lang w:eastAsia="pt-BR" w:bidi="pt-BR"/>
                      </w:rPr>
                      <m:t>t</m:t>
                    </m:r>
                  </m:sup>
                </m:sSup>
                <m:r>
                  <w:rPr>
                    <w:rFonts w:ascii="Cambria Math" w:eastAsia="Times New Roman" w:hAnsi="Cambria Math" w:cstheme="minorHAnsi"/>
                    <w:lang w:eastAsia="pt-BR" w:bidi="pt-BR"/>
                  </w:rPr>
                  <m:t>.</m:t>
                </m:r>
              </m:e>
            </m:sPre>
          </m:e>
        </m:nary>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q</m:t>
            </m:r>
          </m:e>
          <m:sub>
            <m:r>
              <w:rPr>
                <w:rFonts w:ascii="Cambria Math" w:eastAsia="Times New Roman" w:hAnsi="Cambria Math" w:cstheme="minorHAnsi"/>
                <w:lang w:eastAsia="pt-BR" w:bidi="pt-BR"/>
              </w:rPr>
              <m:t>x+k+t</m:t>
            </m:r>
          </m:sub>
        </m:sSub>
        <m:r>
          <w:rPr>
            <w:rFonts w:ascii="Cambria Math" w:eastAsia="Times New Roman" w:hAnsi="Cambria Math" w:cstheme="minorHAnsi"/>
            <w:lang w:eastAsia="pt-BR" w:bidi="pt-BR"/>
          </w:rPr>
          <m:t xml:space="preserve"> . </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(HPE</m:t>
            </m:r>
          </m:e>
          <m:sub>
            <m:r>
              <w:rPr>
                <w:rFonts w:ascii="Cambria Math" w:eastAsia="Times New Roman" w:hAnsi="Cambria Math" w:cstheme="minorHAnsi"/>
                <w:lang w:eastAsia="pt-BR" w:bidi="pt-BR"/>
              </w:rPr>
              <m:t>x+k+t</m:t>
            </m:r>
          </m:sub>
          <m:sup>
            <m:d>
              <m:dPr>
                <m:ctrlPr>
                  <w:rPr>
                    <w:rFonts w:ascii="Cambria Math" w:eastAsia="Times New Roman" w:hAnsi="Cambria Math" w:cstheme="minorHAnsi"/>
                    <w:i/>
                    <w:lang w:eastAsia="pt-BR" w:bidi="pt-BR"/>
                  </w:rPr>
                </m:ctrlPr>
              </m:dPr>
              <m:e>
                <m:r>
                  <w:rPr>
                    <w:rFonts w:ascii="Cambria Math" w:eastAsia="Times New Roman" w:hAnsi="Cambria Math" w:cstheme="minorHAnsi"/>
                    <w:lang w:eastAsia="pt-BR" w:bidi="pt-BR"/>
                  </w:rPr>
                  <m:t>12</m:t>
                </m:r>
              </m:e>
            </m:d>
          </m:sup>
        </m:sSubSup>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 H</m:t>
            </m:r>
          </m:e>
          <m:sub>
            <m:r>
              <w:rPr>
                <w:rFonts w:ascii="Cambria Math" w:eastAsia="Times New Roman" w:hAnsi="Cambria Math" w:cstheme="minorHAnsi"/>
                <w:lang w:eastAsia="pt-BR" w:bidi="pt-BR"/>
              </w:rPr>
              <m:t>x+k+t</m:t>
            </m:r>
          </m:sub>
          <m:sup>
            <m:d>
              <m:dPr>
                <m:ctrlPr>
                  <w:rPr>
                    <w:rFonts w:ascii="Cambria Math" w:eastAsia="Times New Roman" w:hAnsi="Cambria Math" w:cstheme="minorHAnsi"/>
                    <w:i/>
                    <w:lang w:eastAsia="pt-BR" w:bidi="pt-BR"/>
                  </w:rPr>
                </m:ctrlPr>
              </m:dPr>
              <m:e>
                <m:r>
                  <w:rPr>
                    <w:rFonts w:ascii="Cambria Math" w:eastAsia="Times New Roman" w:hAnsi="Cambria Math" w:cstheme="minorHAnsi"/>
                    <w:lang w:eastAsia="pt-BR" w:bidi="pt-BR"/>
                  </w:rPr>
                  <m:t>12</m:t>
                </m:r>
              </m:e>
            </m:d>
          </m:sup>
        </m:sSubSup>
        <m:r>
          <w:rPr>
            <w:rFonts w:ascii="Cambria Math" w:eastAsia="Times New Roman" w:hAnsi="Cambria Math" w:cstheme="minorHAnsi"/>
            <w:lang w:eastAsia="pt-BR" w:bidi="pt-BR"/>
          </w:rPr>
          <m:t>)]</m:t>
        </m:r>
      </m:oMath>
      <w:r w:rsidRPr="00490768">
        <w:rPr>
          <w:rFonts w:asciiTheme="minorHAnsi" w:eastAsia="Times New Roman" w:hAnsiTheme="minorHAnsi" w:cstheme="minorHAnsi"/>
          <w:lang w:eastAsia="pt-BR" w:bidi="pt-BR"/>
        </w:rPr>
        <w:t xml:space="preserve">              </w:t>
      </w:r>
    </w:p>
    <w:p w14:paraId="7B0D0339" w14:textId="77777777" w:rsidR="000C3269" w:rsidRPr="00DE504C" w:rsidRDefault="000C3269" w:rsidP="00DE504C">
      <w:pPr>
        <w:widowControl w:val="0"/>
        <w:autoSpaceDE w:val="0"/>
        <w:autoSpaceDN w:val="0"/>
        <w:spacing w:after="0" w:line="360" w:lineRule="auto"/>
        <w:ind w:right="-1"/>
        <w:jc w:val="right"/>
        <w:rPr>
          <w:rFonts w:ascii="Cambria Math" w:eastAsia="Times New Roman" w:hAnsi="Cambria Math"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                                                                                                                                                                  </w:t>
      </w:r>
      <w:r w:rsidRPr="00DE504C">
        <w:rPr>
          <w:rFonts w:ascii="Cambria Math" w:eastAsia="Times New Roman" w:hAnsi="Cambria Math" w:cstheme="minorHAnsi"/>
          <w:sz w:val="24"/>
          <w:szCs w:val="24"/>
          <w:lang w:eastAsia="pt-BR" w:bidi="pt-BR"/>
        </w:rPr>
        <w:t>(19)</w:t>
      </w:r>
    </w:p>
    <w:p w14:paraId="3D41A821"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em que </w:t>
      </w:r>
      <m:oMath>
        <m:r>
          <w:rPr>
            <w:rFonts w:ascii="Cambria Math" w:eastAsia="Times New Roman" w:hAnsi="Cambria Math" w:cstheme="minorHAnsi"/>
            <w:sz w:val="24"/>
            <w:szCs w:val="24"/>
            <w:lang w:eastAsia="pt-BR" w:bidi="pt-BR"/>
          </w:rPr>
          <m:t>x+k+t≤z</m:t>
        </m:r>
      </m:oMath>
      <w:r w:rsidRPr="00490768">
        <w:rPr>
          <w:rFonts w:asciiTheme="minorHAnsi" w:eastAsia="Times New Roman" w:hAnsiTheme="minorHAnsi" w:cstheme="minorHAnsi"/>
          <w:sz w:val="24"/>
          <w:szCs w:val="24"/>
          <w:lang w:eastAsia="pt-BR" w:bidi="pt-BR"/>
        </w:rPr>
        <w:t>.</w:t>
      </w:r>
    </w:p>
    <w:p w14:paraId="7D96C67A"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c) Valor Presente de Benefícios Futuros de Pensões Normais oriundas dos atuais ativos que irão se inativar por</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invalidez:</w:t>
      </w:r>
    </w:p>
    <w:p w14:paraId="1C4941C4"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416CB107" w14:textId="77777777" w:rsidR="000C3269" w:rsidRPr="00490768" w:rsidRDefault="000C3269" w:rsidP="000C3269">
      <w:pPr>
        <w:widowControl w:val="0"/>
        <w:autoSpaceDE w:val="0"/>
        <w:autoSpaceDN w:val="0"/>
        <w:spacing w:after="0" w:line="360" w:lineRule="auto"/>
        <w:ind w:right="-1"/>
        <w:rPr>
          <w:rFonts w:asciiTheme="minorHAnsi" w:eastAsia="Times New Roman" w:hAnsiTheme="minorHAnsi" w:cstheme="minorHAnsi"/>
          <w:sz w:val="23"/>
          <w:szCs w:val="23"/>
          <w:lang w:eastAsia="pt-BR" w:bidi="pt-BR"/>
        </w:rPr>
      </w:pPr>
      <m:oMath>
        <m:r>
          <w:rPr>
            <w:rFonts w:ascii="Cambria Math" w:eastAsia="Times New Roman" w:hAnsi="Cambria Math" w:cstheme="minorHAnsi"/>
            <w:sz w:val="23"/>
            <w:szCs w:val="23"/>
            <w:lang w:eastAsia="pt-BR" w:bidi="pt-BR"/>
          </w:rPr>
          <m:t>VPB</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RevInatInv</m:t>
                </m:r>
              </m:sub>
            </m:sSub>
          </m:sub>
        </m:sSub>
        <m:r>
          <w:rPr>
            <w:rFonts w:ascii="Cambria Math" w:eastAsia="Times New Roman" w:hAnsi="Cambria Math" w:cstheme="minorHAnsi"/>
            <w:sz w:val="23"/>
            <w:szCs w:val="23"/>
            <w:lang w:eastAsia="pt-BR" w:bidi="pt-BR"/>
          </w:rPr>
          <m:t xml:space="preserve">=13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sz w:val="23"/>
                    <w:szCs w:val="23"/>
                    <w:lang w:eastAsia="pt-BR" w:bidi="pt-BR"/>
                  </w:rPr>
                </m:ctrlPr>
              </m:dPr>
              <m:e>
                <m:sSubSup>
                  <m:sSubSupPr>
                    <m:ctrlPr>
                      <w:rPr>
                        <w:rFonts w:ascii="Cambria Math" w:eastAsia="Times New Roman" w:hAnsi="Cambria Math" w:cstheme="minorHAnsi"/>
                        <w:i/>
                        <w:sz w:val="23"/>
                        <w:szCs w:val="23"/>
                        <w:lang w:eastAsia="pt-BR" w:bidi="pt-BR"/>
                      </w:rPr>
                    </m:ctrlPr>
                  </m:sSubSupPr>
                  <m:e>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 xml:space="preserve"> .</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i</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 xml:space="preserve">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j=0</m:t>
                    </m:r>
                  </m:sub>
                  <m:sup>
                    <m:r>
                      <w:rPr>
                        <w:rFonts w:ascii="Cambria Math" w:eastAsia="Times New Roman" w:hAnsi="Cambria Math" w:cstheme="minorHAnsi"/>
                        <w:sz w:val="23"/>
                        <w:szCs w:val="23"/>
                        <w:lang w:eastAsia="pt-BR" w:bidi="pt-BR"/>
                      </w:rPr>
                      <m:t>z-1</m:t>
                    </m:r>
                  </m:sup>
                  <m:e>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j</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i</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sup>
                    </m:sSubSup>
                  </m:e>
                </m:nary>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x+j</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m:t>
                </m:r>
              </m:e>
            </m:d>
            <m:r>
              <w:rPr>
                <w:rFonts w:ascii="Cambria Math" w:eastAsia="Times New Roman" w:hAnsi="Cambria Math" w:cstheme="minorHAnsi"/>
                <w:sz w:val="23"/>
                <w:szCs w:val="23"/>
                <w:lang w:eastAsia="pt-BR" w:bidi="pt-BR"/>
              </w:rPr>
              <m:t xml:space="preserve"> </m:t>
            </m:r>
          </m:e>
        </m:nary>
        <m:r>
          <w:rPr>
            <w:rFonts w:ascii="Cambria Math" w:eastAsia="Times New Roman" w:hAnsi="Cambria Math" w:cstheme="minorHAnsi"/>
            <w:sz w:val="23"/>
            <w:szCs w:val="23"/>
            <w:lang w:eastAsia="pt-BR" w:bidi="pt-BR"/>
          </w:rPr>
          <m:t xml:space="preserve"> </m:t>
        </m:r>
      </m:oMath>
      <w:r w:rsidRPr="00490768">
        <w:rPr>
          <w:rFonts w:asciiTheme="minorHAnsi" w:eastAsia="Times New Roman" w:hAnsiTheme="minorHAnsi" w:cstheme="minorHAnsi"/>
          <w:sz w:val="23"/>
          <w:szCs w:val="23"/>
          <w:lang w:eastAsia="pt-BR" w:bidi="pt-BR"/>
        </w:rPr>
        <w:t xml:space="preserve">    </w:t>
      </w:r>
      <m:oMath>
        <m:r>
          <w:rPr>
            <w:rFonts w:ascii="Cambria Math" w:eastAsia="Times New Roman" w:hAnsi="Cambria Math" w:cstheme="minorHAnsi"/>
            <w:sz w:val="24"/>
            <w:szCs w:val="24"/>
            <w:lang w:eastAsia="pt-BR" w:bidi="pt-BR"/>
          </w:rPr>
          <m:t>(20)</m:t>
        </m:r>
      </m:oMath>
    </w:p>
    <w:p w14:paraId="01D0358F" w14:textId="77777777" w:rsidR="000C3269" w:rsidRPr="00490768" w:rsidRDefault="000C3269" w:rsidP="000C3269">
      <w:pPr>
        <w:widowControl w:val="0"/>
        <w:autoSpaceDE w:val="0"/>
        <w:autoSpaceDN w:val="0"/>
        <w:spacing w:after="0" w:line="360" w:lineRule="auto"/>
        <w:ind w:right="-1"/>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        </w:t>
      </w:r>
    </w:p>
    <w:p w14:paraId="2BA3648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d) Valor Presente de Benefícios Futuros de Pensões Extraordinárias, no que exceder o valor da pensão normal, oriundas dos atuais ativos que irão se inativar por invalidez e que optaram 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36543DA7"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58CDF965"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  </w:t>
      </w:r>
      <m:oMath>
        <m:r>
          <w:rPr>
            <w:rFonts w:ascii="Cambria Math" w:eastAsia="Times New Roman" w:hAnsi="Cambria Math" w:cstheme="minorHAnsi"/>
            <w:sz w:val="21"/>
            <w:szCs w:val="21"/>
            <w:lang w:eastAsia="pt-BR" w:bidi="pt-BR"/>
          </w:rPr>
          <m:t>VPB</m:t>
        </m:r>
        <m:sSub>
          <m:sSubPr>
            <m:ctrlPr>
              <w:rPr>
                <w:rFonts w:ascii="Cambria Math" w:eastAsia="Times New Roman" w:hAnsi="Cambria Math" w:cstheme="minorHAnsi"/>
                <w:i/>
                <w:sz w:val="21"/>
                <w:szCs w:val="21"/>
                <w:lang w:eastAsia="pt-BR" w:bidi="pt-BR"/>
              </w:rPr>
            </m:ctrlPr>
          </m:sSubPr>
          <m:e>
            <m:r>
              <w:rPr>
                <w:rFonts w:ascii="Cambria Math" w:eastAsia="Times New Roman" w:hAnsi="Cambria Math" w:cstheme="minorHAnsi"/>
                <w:sz w:val="21"/>
                <w:szCs w:val="21"/>
                <w:lang w:eastAsia="pt-BR" w:bidi="pt-BR"/>
              </w:rPr>
              <m:t>F</m:t>
            </m:r>
          </m:e>
          <m:sub>
            <m:r>
              <w:rPr>
                <w:rFonts w:ascii="Cambria Math" w:eastAsia="Times New Roman" w:hAnsi="Cambria Math" w:cstheme="minorHAnsi"/>
                <w:sz w:val="21"/>
                <w:szCs w:val="21"/>
                <w:lang w:eastAsia="pt-BR" w:bidi="pt-BR"/>
              </w:rPr>
              <m:t>Ba</m:t>
            </m:r>
            <m:sSub>
              <m:sSubPr>
                <m:ctrlPr>
                  <w:rPr>
                    <w:rFonts w:ascii="Cambria Math" w:eastAsia="Times New Roman" w:hAnsi="Cambria Math" w:cstheme="minorHAnsi"/>
                    <w:i/>
                    <w:sz w:val="21"/>
                    <w:szCs w:val="21"/>
                    <w:lang w:eastAsia="pt-BR" w:bidi="pt-BR"/>
                  </w:rPr>
                </m:ctrlPr>
              </m:sSubPr>
              <m:e>
                <m:r>
                  <w:rPr>
                    <w:rFonts w:ascii="Cambria Math" w:eastAsia="Times New Roman" w:hAnsi="Cambria Math" w:cstheme="minorHAnsi"/>
                    <w:sz w:val="21"/>
                    <w:szCs w:val="21"/>
                    <w:lang w:eastAsia="pt-BR" w:bidi="pt-BR"/>
                  </w:rPr>
                  <m:t>C</m:t>
                </m:r>
              </m:e>
              <m:sub>
                <m:r>
                  <w:rPr>
                    <w:rFonts w:ascii="Cambria Math" w:eastAsia="Times New Roman" w:hAnsi="Cambria Math" w:cstheme="minorHAnsi"/>
                    <w:sz w:val="21"/>
                    <w:szCs w:val="21"/>
                    <w:lang w:eastAsia="pt-BR" w:bidi="pt-BR"/>
                  </w:rPr>
                  <m:t>RevInatInv</m:t>
                </m:r>
              </m:sub>
            </m:sSub>
            <m:r>
              <w:rPr>
                <w:rFonts w:ascii="Cambria Math" w:eastAsia="Times New Roman" w:hAnsi="Cambria Math" w:cstheme="minorHAnsi"/>
                <w:sz w:val="21"/>
                <w:szCs w:val="21"/>
                <w:lang w:eastAsia="pt-BR" w:bidi="pt-BR"/>
              </w:rPr>
              <m:t>_PE</m:t>
            </m:r>
          </m:sub>
        </m:sSub>
        <m:r>
          <w:rPr>
            <w:rFonts w:ascii="Cambria Math" w:eastAsia="Times New Roman" w:hAnsi="Cambria Math" w:cstheme="minorHAnsi"/>
            <w:sz w:val="21"/>
            <w:szCs w:val="21"/>
            <w:lang w:eastAsia="pt-BR" w:bidi="pt-BR"/>
          </w:rPr>
          <m:t xml:space="preserve">=13 . </m:t>
        </m:r>
        <m:nary>
          <m:naryPr>
            <m:chr m:val="∑"/>
            <m:limLoc m:val="undOvr"/>
            <m:ctrlPr>
              <w:rPr>
                <w:rFonts w:ascii="Cambria Math" w:eastAsia="Times New Roman" w:hAnsi="Cambria Math" w:cstheme="minorHAnsi"/>
                <w:i/>
                <w:sz w:val="21"/>
                <w:szCs w:val="21"/>
                <w:lang w:eastAsia="pt-BR" w:bidi="pt-BR"/>
              </w:rPr>
            </m:ctrlPr>
          </m:naryPr>
          <m:sub>
            <m:r>
              <w:rPr>
                <w:rFonts w:ascii="Cambria Math" w:eastAsia="Times New Roman" w:hAnsi="Cambria Math" w:cstheme="minorHAnsi"/>
                <w:sz w:val="21"/>
                <w:szCs w:val="21"/>
                <w:lang w:eastAsia="pt-BR" w:bidi="pt-BR"/>
              </w:rPr>
              <m:t>t=0</m:t>
            </m:r>
          </m:sub>
          <m:sup>
            <m:r>
              <w:rPr>
                <w:rFonts w:ascii="Cambria Math" w:eastAsia="Times New Roman" w:hAnsi="Cambria Math" w:cstheme="minorHAnsi"/>
                <w:sz w:val="21"/>
                <w:szCs w:val="21"/>
                <w:lang w:eastAsia="pt-BR" w:bidi="pt-BR"/>
              </w:rPr>
              <m:t>k-1</m:t>
            </m:r>
          </m:sup>
          <m:e>
            <m:d>
              <m:dPr>
                <m:begChr m:val="["/>
                <m:endChr m:val="]"/>
                <m:ctrlPr>
                  <w:rPr>
                    <w:rFonts w:ascii="Cambria Math" w:eastAsia="Times New Roman" w:hAnsi="Cambria Math" w:cstheme="minorHAnsi"/>
                    <w:i/>
                    <w:sz w:val="21"/>
                    <w:szCs w:val="21"/>
                    <w:lang w:eastAsia="pt-BR" w:bidi="pt-BR"/>
                  </w:rPr>
                </m:ctrlPr>
              </m:dPr>
              <m:e>
                <m:sSubSup>
                  <m:sSubSupPr>
                    <m:ctrlPr>
                      <w:rPr>
                        <w:rFonts w:ascii="Cambria Math" w:eastAsia="Times New Roman" w:hAnsi="Cambria Math" w:cstheme="minorHAnsi"/>
                        <w:i/>
                        <w:sz w:val="21"/>
                        <w:szCs w:val="21"/>
                        <w:lang w:eastAsia="pt-BR" w:bidi="pt-BR"/>
                      </w:rPr>
                    </m:ctrlPr>
                  </m:sSubSupPr>
                  <m:e>
                    <m:sPre>
                      <m:sPrePr>
                        <m:ctrlPr>
                          <w:rPr>
                            <w:rFonts w:ascii="Cambria Math" w:eastAsia="Times New Roman" w:hAnsi="Cambria Math" w:cstheme="minorHAnsi"/>
                            <w:i/>
                            <w:sz w:val="21"/>
                            <w:szCs w:val="21"/>
                            <w:lang w:eastAsia="pt-BR" w:bidi="pt-BR"/>
                          </w:rPr>
                        </m:ctrlPr>
                      </m:sPrePr>
                      <m:sub>
                        <m:r>
                          <w:rPr>
                            <w:rFonts w:ascii="Cambria Math" w:eastAsia="Times New Roman" w:hAnsi="Cambria Math" w:cstheme="minorHAnsi"/>
                            <w:sz w:val="21"/>
                            <w:szCs w:val="21"/>
                            <w:lang w:eastAsia="pt-BR" w:bidi="pt-BR"/>
                          </w:rPr>
                          <m:t>t</m:t>
                        </m:r>
                      </m:sub>
                      <m:sup>
                        <m:r>
                          <w:rPr>
                            <w:rFonts w:ascii="Cambria Math" w:eastAsia="Times New Roman" w:hAnsi="Cambria Math" w:cstheme="minorHAnsi"/>
                            <w:sz w:val="21"/>
                            <w:szCs w:val="21"/>
                            <w:lang w:eastAsia="pt-BR" w:bidi="pt-BR"/>
                          </w:rPr>
                          <m:t>1</m:t>
                        </m:r>
                      </m:sup>
                      <m:e>
                        <m:r>
                          <w:rPr>
                            <w:rFonts w:ascii="Cambria Math" w:eastAsia="Times New Roman" w:hAnsi="Cambria Math" w:cstheme="minorHAnsi"/>
                            <w:sz w:val="21"/>
                            <w:szCs w:val="21"/>
                            <w:lang w:eastAsia="pt-BR" w:bidi="pt-BR"/>
                          </w:rPr>
                          <m:t>p</m:t>
                        </m:r>
                      </m:e>
                    </m:sPre>
                  </m:e>
                  <m:sub>
                    <m:r>
                      <w:rPr>
                        <w:rFonts w:ascii="Cambria Math" w:eastAsia="Times New Roman" w:hAnsi="Cambria Math" w:cstheme="minorHAnsi"/>
                        <w:sz w:val="21"/>
                        <w:szCs w:val="21"/>
                        <w:lang w:eastAsia="pt-BR" w:bidi="pt-BR"/>
                      </w:rPr>
                      <m:t>x</m:t>
                    </m:r>
                  </m:sub>
                  <m:sup>
                    <m:r>
                      <w:rPr>
                        <w:rFonts w:ascii="Cambria Math" w:eastAsia="Times New Roman" w:hAnsi="Cambria Math" w:cstheme="minorHAnsi"/>
                        <w:sz w:val="21"/>
                        <w:szCs w:val="21"/>
                        <w:lang w:eastAsia="pt-BR" w:bidi="pt-BR"/>
                      </w:rPr>
                      <m:t>aa</m:t>
                    </m:r>
                  </m:sup>
                </m:sSubSup>
                <m:r>
                  <w:rPr>
                    <w:rFonts w:ascii="Cambria Math" w:eastAsia="Times New Roman" w:hAnsi="Cambria Math" w:cstheme="minorHAnsi"/>
                    <w:sz w:val="21"/>
                    <w:szCs w:val="21"/>
                    <w:lang w:eastAsia="pt-BR" w:bidi="pt-BR"/>
                  </w:rPr>
                  <m:t xml:space="preserve"> .</m:t>
                </m:r>
                <m:sSup>
                  <m:sSupPr>
                    <m:ctrlPr>
                      <w:rPr>
                        <w:rFonts w:ascii="Cambria Math" w:eastAsia="Times New Roman" w:hAnsi="Cambria Math" w:cstheme="minorHAnsi"/>
                        <w:i/>
                        <w:sz w:val="21"/>
                        <w:szCs w:val="21"/>
                        <w:lang w:eastAsia="pt-BR" w:bidi="pt-BR"/>
                      </w:rPr>
                    </m:ctrlPr>
                  </m:sSupPr>
                  <m:e>
                    <m:r>
                      <w:rPr>
                        <w:rFonts w:ascii="Cambria Math" w:eastAsia="Times New Roman" w:hAnsi="Cambria Math" w:cstheme="minorHAnsi"/>
                        <w:sz w:val="21"/>
                        <w:szCs w:val="21"/>
                        <w:lang w:eastAsia="pt-BR" w:bidi="pt-BR"/>
                      </w:rPr>
                      <m:t>v</m:t>
                    </m:r>
                  </m:e>
                  <m:sup>
                    <m:r>
                      <w:rPr>
                        <w:rFonts w:ascii="Cambria Math" w:eastAsia="Times New Roman" w:hAnsi="Cambria Math" w:cstheme="minorHAnsi"/>
                        <w:sz w:val="21"/>
                        <w:szCs w:val="21"/>
                        <w:lang w:eastAsia="pt-BR" w:bidi="pt-BR"/>
                      </w:rPr>
                      <m:t>t</m:t>
                    </m:r>
                  </m:sup>
                </m:sSup>
                <m:r>
                  <w:rPr>
                    <w:rFonts w:ascii="Cambria Math" w:eastAsia="Times New Roman" w:hAnsi="Cambria Math" w:cstheme="minorHAnsi"/>
                    <w:sz w:val="21"/>
                    <w:szCs w:val="21"/>
                    <w:lang w:eastAsia="pt-BR" w:bidi="pt-BR"/>
                  </w:rPr>
                  <m:t>.</m:t>
                </m:r>
                <m:sSub>
                  <m:sSubPr>
                    <m:ctrlPr>
                      <w:rPr>
                        <w:rFonts w:ascii="Cambria Math" w:eastAsia="Times New Roman" w:hAnsi="Cambria Math" w:cstheme="minorHAnsi"/>
                        <w:i/>
                        <w:sz w:val="21"/>
                        <w:szCs w:val="21"/>
                        <w:lang w:eastAsia="pt-BR" w:bidi="pt-BR"/>
                      </w:rPr>
                    </m:ctrlPr>
                  </m:sSubPr>
                  <m:e>
                    <m:r>
                      <w:rPr>
                        <w:rFonts w:ascii="Cambria Math" w:eastAsia="Times New Roman" w:hAnsi="Cambria Math" w:cstheme="minorHAnsi"/>
                        <w:sz w:val="21"/>
                        <w:szCs w:val="21"/>
                        <w:lang w:eastAsia="pt-BR" w:bidi="pt-BR"/>
                      </w:rPr>
                      <m:t>i</m:t>
                    </m:r>
                  </m:e>
                  <m:sub>
                    <m:r>
                      <w:rPr>
                        <w:rFonts w:ascii="Cambria Math" w:eastAsia="Times New Roman" w:hAnsi="Cambria Math" w:cstheme="minorHAnsi"/>
                        <w:sz w:val="21"/>
                        <w:szCs w:val="21"/>
                        <w:lang w:eastAsia="pt-BR" w:bidi="pt-BR"/>
                      </w:rPr>
                      <m:t>x+t</m:t>
                    </m:r>
                  </m:sub>
                </m:sSub>
                <m:r>
                  <w:rPr>
                    <w:rFonts w:ascii="Cambria Math" w:eastAsia="Times New Roman" w:hAnsi="Cambria Math" w:cstheme="minorHAnsi"/>
                    <w:sz w:val="21"/>
                    <w:szCs w:val="21"/>
                    <w:lang w:eastAsia="pt-BR" w:bidi="pt-BR"/>
                  </w:rPr>
                  <m:t xml:space="preserve"> . </m:t>
                </m:r>
                <m:nary>
                  <m:naryPr>
                    <m:chr m:val="∑"/>
                    <m:limLoc m:val="undOvr"/>
                    <m:ctrlPr>
                      <w:rPr>
                        <w:rFonts w:ascii="Cambria Math" w:eastAsia="Times New Roman" w:hAnsi="Cambria Math" w:cstheme="minorHAnsi"/>
                        <w:i/>
                        <w:sz w:val="21"/>
                        <w:szCs w:val="21"/>
                        <w:lang w:eastAsia="pt-BR" w:bidi="pt-BR"/>
                      </w:rPr>
                    </m:ctrlPr>
                  </m:naryPr>
                  <m:sub>
                    <m:r>
                      <w:rPr>
                        <w:rFonts w:ascii="Cambria Math" w:eastAsia="Times New Roman" w:hAnsi="Cambria Math" w:cstheme="minorHAnsi"/>
                        <w:sz w:val="21"/>
                        <w:szCs w:val="21"/>
                        <w:lang w:eastAsia="pt-BR" w:bidi="pt-BR"/>
                      </w:rPr>
                      <m:t>j=0</m:t>
                    </m:r>
                  </m:sub>
                  <m:sup>
                    <m:r>
                      <w:rPr>
                        <w:rFonts w:ascii="Cambria Math" w:eastAsia="Times New Roman" w:hAnsi="Cambria Math" w:cstheme="minorHAnsi"/>
                        <w:sz w:val="21"/>
                        <w:szCs w:val="21"/>
                        <w:lang w:eastAsia="pt-BR" w:bidi="pt-BR"/>
                      </w:rPr>
                      <m:t>z-1</m:t>
                    </m:r>
                  </m:sup>
                  <m:e>
                    <m:sSubSup>
                      <m:sSubSupPr>
                        <m:ctrlPr>
                          <w:rPr>
                            <w:rFonts w:ascii="Cambria Math" w:eastAsia="Times New Roman" w:hAnsi="Cambria Math" w:cstheme="minorHAnsi"/>
                            <w:i/>
                            <w:sz w:val="21"/>
                            <w:szCs w:val="21"/>
                            <w:lang w:eastAsia="pt-BR" w:bidi="pt-BR"/>
                          </w:rPr>
                        </m:ctrlPr>
                      </m:sSubSupPr>
                      <m:e>
                        <m:r>
                          <w:rPr>
                            <w:rFonts w:ascii="Cambria Math" w:eastAsia="Times New Roman" w:hAnsi="Cambria Math" w:cstheme="minorHAnsi"/>
                            <w:sz w:val="21"/>
                            <w:szCs w:val="21"/>
                            <w:lang w:eastAsia="pt-BR" w:bidi="pt-BR"/>
                          </w:rPr>
                          <m:t>(</m:t>
                        </m:r>
                        <m:sPre>
                          <m:sPrePr>
                            <m:ctrlPr>
                              <w:rPr>
                                <w:rFonts w:ascii="Cambria Math" w:eastAsia="Times New Roman" w:hAnsi="Cambria Math" w:cstheme="minorHAnsi"/>
                                <w:i/>
                                <w:sz w:val="21"/>
                                <w:szCs w:val="21"/>
                                <w:lang w:eastAsia="pt-BR" w:bidi="pt-BR"/>
                              </w:rPr>
                            </m:ctrlPr>
                          </m:sPrePr>
                          <m:sub>
                            <m:r>
                              <w:rPr>
                                <w:rFonts w:ascii="Cambria Math" w:eastAsia="Times New Roman" w:hAnsi="Cambria Math" w:cstheme="minorHAnsi"/>
                                <w:sz w:val="21"/>
                                <w:szCs w:val="21"/>
                                <w:lang w:eastAsia="pt-BR" w:bidi="pt-BR"/>
                              </w:rPr>
                              <m:t>j</m:t>
                            </m:r>
                          </m:sub>
                          <m:sup>
                            <m:r>
                              <w:rPr>
                                <w:rFonts w:ascii="Cambria Math" w:eastAsia="Times New Roman" w:hAnsi="Cambria Math" w:cstheme="minorHAnsi"/>
                                <w:sz w:val="21"/>
                                <w:szCs w:val="21"/>
                                <w:lang w:eastAsia="pt-BR" w:bidi="pt-BR"/>
                              </w:rPr>
                              <m:t>1</m:t>
                            </m:r>
                          </m:sup>
                          <m:e>
                            <m:r>
                              <w:rPr>
                                <w:rFonts w:ascii="Cambria Math" w:eastAsia="Times New Roman" w:hAnsi="Cambria Math" w:cstheme="minorHAnsi"/>
                                <w:sz w:val="21"/>
                                <w:szCs w:val="21"/>
                                <w:lang w:eastAsia="pt-BR" w:bidi="pt-BR"/>
                              </w:rPr>
                              <m:t>p</m:t>
                            </m:r>
                          </m:e>
                        </m:sPre>
                      </m:e>
                      <m:sub>
                        <m:r>
                          <w:rPr>
                            <w:rFonts w:ascii="Cambria Math" w:eastAsia="Times New Roman" w:hAnsi="Cambria Math" w:cstheme="minorHAnsi"/>
                            <w:sz w:val="21"/>
                            <w:szCs w:val="21"/>
                            <w:lang w:eastAsia="pt-BR" w:bidi="pt-BR"/>
                          </w:rPr>
                          <m:t>x+t</m:t>
                        </m:r>
                      </m:sub>
                      <m:sup>
                        <m:r>
                          <w:rPr>
                            <w:rFonts w:ascii="Cambria Math" w:eastAsia="Times New Roman" w:hAnsi="Cambria Math" w:cstheme="minorHAnsi"/>
                            <w:sz w:val="21"/>
                            <w:szCs w:val="21"/>
                            <w:lang w:eastAsia="pt-BR" w:bidi="pt-BR"/>
                          </w:rPr>
                          <m:t>i</m:t>
                        </m:r>
                      </m:sup>
                    </m:sSubSup>
                    <m:r>
                      <w:rPr>
                        <w:rFonts w:ascii="Cambria Math" w:eastAsia="Times New Roman" w:hAnsi="Cambria Math" w:cstheme="minorHAnsi"/>
                        <w:sz w:val="21"/>
                        <w:szCs w:val="21"/>
                        <w:lang w:eastAsia="pt-BR" w:bidi="pt-BR"/>
                      </w:rPr>
                      <m:t>.</m:t>
                    </m:r>
                    <m:sSup>
                      <m:sSupPr>
                        <m:ctrlPr>
                          <w:rPr>
                            <w:rFonts w:ascii="Cambria Math" w:eastAsia="Times New Roman" w:hAnsi="Cambria Math" w:cstheme="minorHAnsi"/>
                            <w:i/>
                            <w:sz w:val="21"/>
                            <w:szCs w:val="21"/>
                            <w:lang w:eastAsia="pt-BR" w:bidi="pt-BR"/>
                          </w:rPr>
                        </m:ctrlPr>
                      </m:sSupPr>
                      <m:e>
                        <m:r>
                          <w:rPr>
                            <w:rFonts w:ascii="Cambria Math" w:eastAsia="Times New Roman" w:hAnsi="Cambria Math" w:cstheme="minorHAnsi"/>
                            <w:sz w:val="21"/>
                            <w:szCs w:val="21"/>
                            <w:lang w:eastAsia="pt-BR" w:bidi="pt-BR"/>
                          </w:rPr>
                          <m:t>v</m:t>
                        </m:r>
                      </m:e>
                      <m:sup>
                        <m:r>
                          <w:rPr>
                            <w:rFonts w:ascii="Cambria Math" w:eastAsia="Times New Roman" w:hAnsi="Cambria Math" w:cstheme="minorHAnsi"/>
                            <w:sz w:val="21"/>
                            <w:szCs w:val="21"/>
                            <w:lang w:eastAsia="pt-BR" w:bidi="pt-BR"/>
                          </w:rPr>
                          <m:t>t</m:t>
                        </m:r>
                      </m:sup>
                    </m:sSup>
                    <m:r>
                      <w:rPr>
                        <w:rFonts w:ascii="Cambria Math" w:eastAsia="Times New Roman" w:hAnsi="Cambria Math" w:cstheme="minorHAnsi"/>
                        <w:sz w:val="21"/>
                        <w:szCs w:val="21"/>
                        <w:lang w:eastAsia="pt-BR" w:bidi="pt-BR"/>
                      </w:rPr>
                      <m:t>.</m:t>
                    </m:r>
                    <m:sSubSup>
                      <m:sSubSupPr>
                        <m:ctrlPr>
                          <w:rPr>
                            <w:rFonts w:ascii="Cambria Math" w:eastAsia="Times New Roman" w:hAnsi="Cambria Math" w:cstheme="minorHAnsi"/>
                            <w:i/>
                            <w:sz w:val="21"/>
                            <w:szCs w:val="21"/>
                            <w:lang w:eastAsia="pt-BR" w:bidi="pt-BR"/>
                          </w:rPr>
                        </m:ctrlPr>
                      </m:sSubSupPr>
                      <m:e>
                        <m:r>
                          <w:rPr>
                            <w:rFonts w:ascii="Cambria Math" w:eastAsia="Times New Roman" w:hAnsi="Cambria Math" w:cstheme="minorHAnsi"/>
                            <w:sz w:val="21"/>
                            <w:szCs w:val="21"/>
                            <w:lang w:eastAsia="pt-BR" w:bidi="pt-BR"/>
                          </w:rPr>
                          <m:t>q</m:t>
                        </m:r>
                      </m:e>
                      <m:sub>
                        <m:r>
                          <w:rPr>
                            <w:rFonts w:ascii="Cambria Math" w:eastAsia="Times New Roman" w:hAnsi="Cambria Math" w:cstheme="minorHAnsi"/>
                            <w:sz w:val="21"/>
                            <w:szCs w:val="21"/>
                            <w:lang w:eastAsia="pt-BR" w:bidi="pt-BR"/>
                          </w:rPr>
                          <m:t>x+t+j</m:t>
                        </m:r>
                      </m:sub>
                      <m:sup>
                        <m:r>
                          <w:rPr>
                            <w:rFonts w:ascii="Cambria Math" w:eastAsia="Times New Roman" w:hAnsi="Cambria Math" w:cstheme="minorHAnsi"/>
                            <w:sz w:val="21"/>
                            <w:szCs w:val="21"/>
                            <w:lang w:eastAsia="pt-BR" w:bidi="pt-BR"/>
                          </w:rPr>
                          <m:t>i</m:t>
                        </m:r>
                      </m:sup>
                    </m:sSubSup>
                  </m:e>
                </m:nary>
                <m:r>
                  <w:rPr>
                    <w:rFonts w:ascii="Cambria Math" w:eastAsia="Times New Roman" w:hAnsi="Cambria Math" w:cstheme="minorHAnsi"/>
                    <w:sz w:val="21"/>
                    <w:szCs w:val="21"/>
                    <w:lang w:eastAsia="pt-BR" w:bidi="pt-BR"/>
                  </w:rPr>
                  <m:t>.</m:t>
                </m:r>
                <m:sSubSup>
                  <m:sSubSupPr>
                    <m:ctrlPr>
                      <w:rPr>
                        <w:rFonts w:ascii="Cambria Math" w:eastAsia="Times New Roman" w:hAnsi="Cambria Math" w:cstheme="minorHAnsi"/>
                        <w:i/>
                        <w:sz w:val="21"/>
                        <w:szCs w:val="21"/>
                        <w:lang w:eastAsia="pt-BR" w:bidi="pt-BR"/>
                      </w:rPr>
                    </m:ctrlPr>
                  </m:sSubSupPr>
                  <m:e>
                    <m:r>
                      <w:rPr>
                        <w:rFonts w:ascii="Cambria Math" w:eastAsia="Times New Roman" w:hAnsi="Cambria Math" w:cstheme="minorHAnsi"/>
                        <w:sz w:val="21"/>
                        <w:szCs w:val="21"/>
                        <w:lang w:eastAsia="pt-BR" w:bidi="pt-BR"/>
                      </w:rPr>
                      <m:t>valor</m:t>
                    </m:r>
                  </m:e>
                  <m:sub>
                    <m:r>
                      <w:rPr>
                        <w:rFonts w:ascii="Cambria Math" w:eastAsia="Times New Roman" w:hAnsi="Cambria Math" w:cstheme="minorHAnsi"/>
                        <w:sz w:val="21"/>
                        <w:szCs w:val="21"/>
                        <w:lang w:eastAsia="pt-BR" w:bidi="pt-BR"/>
                      </w:rPr>
                      <m:t>x+j</m:t>
                    </m:r>
                  </m:sub>
                  <m:sup>
                    <m:r>
                      <w:rPr>
                        <w:rFonts w:ascii="Cambria Math" w:eastAsia="Times New Roman" w:hAnsi="Cambria Math" w:cstheme="minorHAnsi"/>
                        <w:sz w:val="21"/>
                        <w:szCs w:val="21"/>
                        <w:lang w:eastAsia="pt-BR" w:bidi="pt-BR"/>
                      </w:rPr>
                      <m:t>B</m:t>
                    </m:r>
                  </m:sup>
                </m:sSubSup>
                <m:r>
                  <w:rPr>
                    <w:rFonts w:ascii="Cambria Math" w:eastAsia="Times New Roman" w:hAnsi="Cambria Math" w:cstheme="minorHAnsi"/>
                    <w:sz w:val="21"/>
                    <w:szCs w:val="21"/>
                    <w:lang w:eastAsia="pt-BR" w:bidi="pt-BR"/>
                  </w:rPr>
                  <m:t>.</m:t>
                </m:r>
                <m:sSubSup>
                  <m:sSubSupPr>
                    <m:ctrlPr>
                      <w:rPr>
                        <w:rFonts w:ascii="Cambria Math" w:eastAsia="Times New Roman" w:hAnsi="Cambria Math" w:cstheme="minorHAnsi"/>
                        <w:i/>
                        <w:sz w:val="21"/>
                        <w:szCs w:val="21"/>
                        <w:lang w:eastAsia="pt-BR" w:bidi="pt-BR"/>
                      </w:rPr>
                    </m:ctrlPr>
                  </m:sSubSupPr>
                  <m:e>
                    <m:r>
                      <w:rPr>
                        <w:rFonts w:ascii="Cambria Math" w:eastAsia="Times New Roman" w:hAnsi="Cambria Math" w:cstheme="minorHAnsi"/>
                        <w:sz w:val="21"/>
                        <w:szCs w:val="21"/>
                        <w:lang w:eastAsia="pt-BR" w:bidi="pt-BR"/>
                      </w:rPr>
                      <m:t>(</m:t>
                    </m:r>
                    <m:sSubSup>
                      <m:sSubSupPr>
                        <m:ctrlPr>
                          <w:rPr>
                            <w:rFonts w:ascii="Cambria Math" w:eastAsia="Times New Roman" w:hAnsi="Cambria Math" w:cstheme="minorHAnsi"/>
                            <w:i/>
                            <w:sz w:val="21"/>
                            <w:szCs w:val="21"/>
                            <w:lang w:eastAsia="pt-BR" w:bidi="pt-BR"/>
                          </w:rPr>
                        </m:ctrlPr>
                      </m:sSubSupPr>
                      <m:e>
                        <m:r>
                          <w:rPr>
                            <w:rFonts w:ascii="Cambria Math" w:eastAsia="Times New Roman" w:hAnsi="Cambria Math" w:cstheme="minorHAnsi"/>
                            <w:sz w:val="21"/>
                            <w:szCs w:val="21"/>
                            <w:lang w:eastAsia="pt-BR" w:bidi="pt-BR"/>
                          </w:rPr>
                          <m:t>HPE</m:t>
                        </m:r>
                      </m:e>
                      <m:sub>
                        <m:r>
                          <w:rPr>
                            <w:rFonts w:ascii="Cambria Math" w:eastAsia="Times New Roman" w:hAnsi="Cambria Math" w:cstheme="minorHAnsi"/>
                            <w:sz w:val="21"/>
                            <w:szCs w:val="21"/>
                            <w:lang w:eastAsia="pt-BR" w:bidi="pt-BR"/>
                          </w:rPr>
                          <m:t>x+j+t</m:t>
                        </m:r>
                      </m:sub>
                      <m:sup>
                        <m:r>
                          <w:rPr>
                            <w:rFonts w:ascii="Cambria Math" w:eastAsia="Times New Roman" w:hAnsi="Cambria Math" w:cstheme="minorHAnsi"/>
                            <w:sz w:val="21"/>
                            <w:szCs w:val="21"/>
                            <w:lang w:eastAsia="pt-BR" w:bidi="pt-BR"/>
                          </w:rPr>
                          <m:t>i</m:t>
                        </m:r>
                        <m:d>
                          <m:dPr>
                            <m:ctrlPr>
                              <w:rPr>
                                <w:rFonts w:ascii="Cambria Math" w:eastAsia="Times New Roman" w:hAnsi="Cambria Math" w:cstheme="minorHAnsi"/>
                                <w:i/>
                                <w:sz w:val="21"/>
                                <w:szCs w:val="21"/>
                                <w:lang w:eastAsia="pt-BR" w:bidi="pt-BR"/>
                              </w:rPr>
                            </m:ctrlPr>
                          </m:dPr>
                          <m:e>
                            <m:r>
                              <w:rPr>
                                <w:rFonts w:ascii="Cambria Math" w:eastAsia="Times New Roman" w:hAnsi="Cambria Math" w:cstheme="minorHAnsi"/>
                                <w:sz w:val="21"/>
                                <w:szCs w:val="21"/>
                                <w:lang w:eastAsia="pt-BR" w:bidi="pt-BR"/>
                              </w:rPr>
                              <m:t>12</m:t>
                            </m:r>
                          </m:e>
                        </m:d>
                      </m:sup>
                    </m:sSubSup>
                    <m:r>
                      <w:rPr>
                        <w:rFonts w:ascii="Cambria Math" w:eastAsia="Times New Roman" w:hAnsi="Cambria Math" w:cstheme="minorHAnsi"/>
                        <w:sz w:val="21"/>
                        <w:szCs w:val="21"/>
                        <w:lang w:eastAsia="pt-BR" w:bidi="pt-BR"/>
                      </w:rPr>
                      <m:t>-H</m:t>
                    </m:r>
                  </m:e>
                  <m:sub>
                    <m:r>
                      <w:rPr>
                        <w:rFonts w:ascii="Cambria Math" w:eastAsia="Times New Roman" w:hAnsi="Cambria Math" w:cstheme="minorHAnsi"/>
                        <w:sz w:val="21"/>
                        <w:szCs w:val="21"/>
                        <w:lang w:eastAsia="pt-BR" w:bidi="pt-BR"/>
                      </w:rPr>
                      <m:t>x+t+j</m:t>
                    </m:r>
                  </m:sub>
                  <m:sup>
                    <m:r>
                      <w:rPr>
                        <w:rFonts w:ascii="Cambria Math" w:eastAsia="Times New Roman" w:hAnsi="Cambria Math" w:cstheme="minorHAnsi"/>
                        <w:sz w:val="21"/>
                        <w:szCs w:val="21"/>
                        <w:lang w:eastAsia="pt-BR" w:bidi="pt-BR"/>
                      </w:rPr>
                      <m:t>i</m:t>
                    </m:r>
                    <m:d>
                      <m:dPr>
                        <m:ctrlPr>
                          <w:rPr>
                            <w:rFonts w:ascii="Cambria Math" w:eastAsia="Times New Roman" w:hAnsi="Cambria Math" w:cstheme="minorHAnsi"/>
                            <w:i/>
                            <w:sz w:val="21"/>
                            <w:szCs w:val="21"/>
                            <w:lang w:eastAsia="pt-BR" w:bidi="pt-BR"/>
                          </w:rPr>
                        </m:ctrlPr>
                      </m:dPr>
                      <m:e>
                        <m:r>
                          <w:rPr>
                            <w:rFonts w:ascii="Cambria Math" w:eastAsia="Times New Roman" w:hAnsi="Cambria Math" w:cstheme="minorHAnsi"/>
                            <w:sz w:val="21"/>
                            <w:szCs w:val="21"/>
                            <w:lang w:eastAsia="pt-BR" w:bidi="pt-BR"/>
                          </w:rPr>
                          <m:t>12</m:t>
                        </m:r>
                      </m:e>
                    </m:d>
                  </m:sup>
                </m:sSubSup>
                <m:r>
                  <w:rPr>
                    <w:rFonts w:ascii="Cambria Math" w:eastAsia="Times New Roman" w:hAnsi="Cambria Math" w:cstheme="minorHAnsi"/>
                    <w:sz w:val="21"/>
                    <w:szCs w:val="21"/>
                    <w:lang w:eastAsia="pt-BR" w:bidi="pt-BR"/>
                  </w:rPr>
                  <m:t>))</m:t>
                </m:r>
              </m:e>
            </m:d>
          </m:e>
        </m:nary>
      </m:oMath>
      <w:r w:rsidRPr="00490768">
        <w:rPr>
          <w:rFonts w:asciiTheme="minorHAnsi" w:eastAsia="Times New Roman" w:hAnsiTheme="minorHAnsi" w:cstheme="minorHAnsi"/>
          <w:sz w:val="21"/>
          <w:szCs w:val="21"/>
          <w:lang w:eastAsia="pt-BR" w:bidi="pt-BR"/>
        </w:rPr>
        <w:t xml:space="preserve"> </w:t>
      </w:r>
      <m:oMath>
        <m:r>
          <w:rPr>
            <w:rFonts w:ascii="Cambria Math" w:eastAsia="Times New Roman" w:hAnsi="Cambria Math" w:cstheme="minorHAnsi"/>
            <w:sz w:val="21"/>
            <w:szCs w:val="21"/>
            <w:lang w:eastAsia="pt-BR" w:bidi="pt-BR"/>
          </w:rPr>
          <m:t xml:space="preserve">                                                                                                                                                                      </m:t>
        </m:r>
        <m:r>
          <w:rPr>
            <w:rFonts w:ascii="Cambria Math" w:eastAsia="Times New Roman" w:hAnsi="Cambria Math" w:cstheme="minorHAnsi"/>
            <w:sz w:val="24"/>
            <w:szCs w:val="24"/>
            <w:lang w:eastAsia="pt-BR" w:bidi="pt-BR"/>
          </w:rPr>
          <m:t>(21)</m:t>
        </m:r>
      </m:oMath>
    </w:p>
    <w:p w14:paraId="70E58DB3"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szCs w:val="24"/>
          <w:lang w:eastAsia="pt-BR" w:bidi="pt-BR"/>
        </w:rPr>
      </w:pPr>
    </w:p>
    <w:p w14:paraId="317A0F74"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e) Valor</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Presente</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8"/>
          <w:sz w:val="24"/>
          <w:lang w:eastAsia="pt-BR" w:bidi="pt-BR"/>
        </w:rPr>
        <w:t xml:space="preserve"> </w:t>
      </w:r>
      <w:r w:rsidRPr="00490768">
        <w:rPr>
          <w:rFonts w:asciiTheme="minorHAnsi" w:eastAsia="Times New Roman" w:hAnsiTheme="minorHAnsi" w:cstheme="minorHAnsi"/>
          <w:sz w:val="24"/>
          <w:lang w:eastAsia="pt-BR" w:bidi="pt-BR"/>
        </w:rPr>
        <w:t>Benefícios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Futuros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4"/>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14"/>
          <w:sz w:val="24"/>
          <w:lang w:eastAsia="pt-BR" w:bidi="pt-BR"/>
        </w:rPr>
        <w:t xml:space="preserve"> </w:t>
      </w:r>
      <w:r w:rsidRPr="00490768">
        <w:rPr>
          <w:rFonts w:asciiTheme="minorHAnsi" w:eastAsia="Times New Roman" w:hAnsiTheme="minorHAnsi" w:cstheme="minorHAnsi"/>
          <w:sz w:val="24"/>
          <w:lang w:eastAsia="pt-BR" w:bidi="pt-BR"/>
        </w:rPr>
        <w:t>Normais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oriundas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falecimento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militares da</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ativa:</w:t>
      </w:r>
    </w:p>
    <w:p w14:paraId="32AF9FB2"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168E3F3E"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PensaoDeAtivo</m:t>
                </m:r>
              </m:sub>
            </m:sSub>
          </m:sub>
        </m:sSub>
        <m:r>
          <w:rPr>
            <w:rFonts w:ascii="Cambria Math" w:eastAsia="Times New Roman" w:hAnsi="Cambria Math" w:cstheme="minorHAnsi"/>
            <w:sz w:val="24"/>
            <w:szCs w:val="24"/>
            <w:lang w:eastAsia="pt-BR" w:bidi="pt-BR"/>
          </w:rPr>
          <m:t xml:space="preserve">=13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k-1</m:t>
            </m:r>
          </m:sup>
          <m:e>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e>
            </m:d>
          </m:e>
        </m:nary>
        <m:r>
          <w:rPr>
            <w:rFonts w:ascii="Cambria Math" w:eastAsia="Times New Roman" w:hAnsi="Cambria Math" w:cstheme="minorHAnsi"/>
            <w:sz w:val="24"/>
            <w:szCs w:val="24"/>
            <w:lang w:eastAsia="pt-BR" w:bidi="pt-BR"/>
          </w:rPr>
          <m:t xml:space="preserve">                                         (22)</m:t>
        </m:r>
      </m:oMath>
      <w:r w:rsidRPr="00490768">
        <w:rPr>
          <w:rFonts w:asciiTheme="minorHAnsi" w:eastAsia="Times New Roman" w:hAnsiTheme="minorHAnsi" w:cstheme="minorHAnsi"/>
          <w:sz w:val="24"/>
          <w:lang w:eastAsia="pt-BR" w:bidi="pt-BR"/>
        </w:rPr>
        <w:t xml:space="preserve"> </w:t>
      </w:r>
    </w:p>
    <w:p w14:paraId="6A1CDD40"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sz w:val="24"/>
          <w:szCs w:val="24"/>
          <w:lang w:eastAsia="pt-BR" w:bidi="pt-BR"/>
        </w:rPr>
      </w:pPr>
    </w:p>
    <w:p w14:paraId="7060D523"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f) Valor Presente de Benefícios Futuros de Pensões Extraordinárias, no que exceder o valor da pensão normal, oriundas do falecimento de militares da ativa que optaram por contribuir com 1,5%:</w:t>
      </w:r>
    </w:p>
    <w:p w14:paraId="469DF689"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lang w:eastAsia="pt-BR" w:bidi="pt-BR"/>
          </w:rPr>
          <m:t>VPB</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F</m:t>
            </m:r>
          </m:e>
          <m:sub>
            <m:r>
              <w:rPr>
                <w:rFonts w:ascii="Cambria Math" w:eastAsia="Times New Roman" w:hAnsi="Cambria Math" w:cstheme="minorHAnsi"/>
                <w:lang w:eastAsia="pt-BR" w:bidi="pt-BR"/>
              </w:rPr>
              <m:t>Ba</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C</m:t>
                </m:r>
              </m:e>
              <m:sub>
                <m:r>
                  <w:rPr>
                    <w:rFonts w:ascii="Cambria Math" w:eastAsia="Times New Roman" w:hAnsi="Cambria Math" w:cstheme="minorHAnsi"/>
                    <w:lang w:eastAsia="pt-BR" w:bidi="pt-BR"/>
                  </w:rPr>
                  <m:t>PensaoDeAtiv</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o</m:t>
                    </m:r>
                  </m:e>
                  <m:sub>
                    <m:r>
                      <w:rPr>
                        <w:rFonts w:ascii="Cambria Math" w:eastAsia="Times New Roman" w:hAnsi="Cambria Math" w:cstheme="minorHAnsi"/>
                        <w:lang w:eastAsia="pt-BR" w:bidi="pt-BR"/>
                      </w:rPr>
                      <m:t>PE</m:t>
                    </m:r>
                  </m:sub>
                </m:sSub>
              </m:sub>
            </m:sSub>
          </m:sub>
        </m:sSub>
        <m:r>
          <w:rPr>
            <w:rFonts w:ascii="Cambria Math" w:eastAsia="Times New Roman" w:hAnsi="Cambria Math" w:cstheme="minorHAnsi"/>
            <w:lang w:eastAsia="pt-BR" w:bidi="pt-BR"/>
          </w:rPr>
          <m:t xml:space="preserve">=13 . </m:t>
        </m:r>
        <m:nary>
          <m:naryPr>
            <m:chr m:val="∑"/>
            <m:limLoc m:val="undOvr"/>
            <m:ctrlPr>
              <w:rPr>
                <w:rFonts w:ascii="Cambria Math" w:eastAsia="Times New Roman" w:hAnsi="Cambria Math" w:cstheme="minorHAnsi"/>
                <w:i/>
                <w:lang w:eastAsia="pt-BR" w:bidi="pt-BR"/>
              </w:rPr>
            </m:ctrlPr>
          </m:naryPr>
          <m:sub>
            <m:r>
              <w:rPr>
                <w:rFonts w:ascii="Cambria Math" w:eastAsia="Times New Roman" w:hAnsi="Cambria Math" w:cstheme="minorHAnsi"/>
                <w:lang w:eastAsia="pt-BR" w:bidi="pt-BR"/>
              </w:rPr>
              <m:t>t=0</m:t>
            </m:r>
          </m:sub>
          <m:sup>
            <m:r>
              <w:rPr>
                <w:rFonts w:ascii="Cambria Math" w:eastAsia="Times New Roman" w:hAnsi="Cambria Math" w:cstheme="minorHAnsi"/>
                <w:lang w:eastAsia="pt-BR" w:bidi="pt-BR"/>
              </w:rPr>
              <m:t>k-1</m:t>
            </m:r>
          </m:sup>
          <m:e>
            <m:d>
              <m:dPr>
                <m:begChr m:val="["/>
                <m:endChr m:val="]"/>
                <m:ctrlPr>
                  <w:rPr>
                    <w:rFonts w:ascii="Cambria Math" w:eastAsia="Times New Roman" w:hAnsi="Cambria Math" w:cstheme="minorHAnsi"/>
                    <w:i/>
                    <w:lang w:eastAsia="pt-BR" w:bidi="pt-BR"/>
                  </w:rPr>
                </m:ctrlPr>
              </m:dPr>
              <m:e>
                <m:sSubSup>
                  <m:sSubSupPr>
                    <m:ctrlPr>
                      <w:rPr>
                        <w:rFonts w:ascii="Cambria Math" w:eastAsia="Times New Roman" w:hAnsi="Cambria Math" w:cstheme="minorHAnsi"/>
                        <w:i/>
                        <w:lang w:eastAsia="pt-BR" w:bidi="pt-BR"/>
                      </w:rPr>
                    </m:ctrlPr>
                  </m:sSubSupPr>
                  <m:e>
                    <m:sPre>
                      <m:sPrePr>
                        <m:ctrlPr>
                          <w:rPr>
                            <w:rFonts w:ascii="Cambria Math" w:eastAsia="Times New Roman" w:hAnsi="Cambria Math" w:cstheme="minorHAnsi"/>
                            <w:i/>
                            <w:lang w:eastAsia="pt-BR" w:bidi="pt-BR"/>
                          </w:rPr>
                        </m:ctrlPr>
                      </m:sPrePr>
                      <m:sub>
                        <m:r>
                          <w:rPr>
                            <w:rFonts w:ascii="Cambria Math" w:eastAsia="Times New Roman" w:hAnsi="Cambria Math" w:cstheme="minorHAnsi"/>
                            <w:lang w:eastAsia="pt-BR" w:bidi="pt-BR"/>
                          </w:rPr>
                          <m:t>t</m:t>
                        </m:r>
                      </m:sub>
                      <m:sup>
                        <m:r>
                          <w:rPr>
                            <w:rFonts w:ascii="Cambria Math" w:eastAsia="Times New Roman" w:hAnsi="Cambria Math" w:cstheme="minorHAnsi"/>
                            <w:lang w:eastAsia="pt-BR" w:bidi="pt-BR"/>
                          </w:rPr>
                          <m:t>1</m:t>
                        </m:r>
                      </m:sup>
                      <m:e>
                        <m:r>
                          <w:rPr>
                            <w:rFonts w:ascii="Cambria Math" w:eastAsia="Times New Roman" w:hAnsi="Cambria Math" w:cstheme="minorHAnsi"/>
                            <w:lang w:eastAsia="pt-BR" w:bidi="pt-BR"/>
                          </w:rPr>
                          <m:t>p</m:t>
                        </m:r>
                      </m:e>
                    </m:sPre>
                  </m:e>
                  <m:sub>
                    <m:r>
                      <w:rPr>
                        <w:rFonts w:ascii="Cambria Math" w:eastAsia="Times New Roman" w:hAnsi="Cambria Math" w:cstheme="minorHAnsi"/>
                        <w:lang w:eastAsia="pt-BR" w:bidi="pt-BR"/>
                      </w:rPr>
                      <m:t>x</m:t>
                    </m:r>
                  </m:sub>
                  <m:sup>
                    <m:r>
                      <w:rPr>
                        <w:rFonts w:ascii="Cambria Math" w:eastAsia="Times New Roman" w:hAnsi="Cambria Math" w:cstheme="minorHAnsi"/>
                        <w:lang w:eastAsia="pt-BR" w:bidi="pt-BR"/>
                      </w:rPr>
                      <m:t>aa</m:t>
                    </m:r>
                  </m:sup>
                </m:sSubSup>
                <m:r>
                  <w:rPr>
                    <w:rFonts w:ascii="Cambria Math" w:eastAsia="Times New Roman" w:hAnsi="Cambria Math" w:cstheme="minorHAnsi"/>
                    <w:lang w:eastAsia="pt-BR" w:bidi="pt-BR"/>
                  </w:rPr>
                  <m:t>.</m:t>
                </m:r>
                <m:sSup>
                  <m:sSupPr>
                    <m:ctrlPr>
                      <w:rPr>
                        <w:rFonts w:ascii="Cambria Math" w:eastAsia="Times New Roman" w:hAnsi="Cambria Math" w:cstheme="minorHAnsi"/>
                        <w:i/>
                        <w:lang w:eastAsia="pt-BR" w:bidi="pt-BR"/>
                      </w:rPr>
                    </m:ctrlPr>
                  </m:sSupPr>
                  <m:e>
                    <m:r>
                      <w:rPr>
                        <w:rFonts w:ascii="Cambria Math" w:eastAsia="Times New Roman" w:hAnsi="Cambria Math" w:cstheme="minorHAnsi"/>
                        <w:lang w:eastAsia="pt-BR" w:bidi="pt-BR"/>
                      </w:rPr>
                      <m:t>v</m:t>
                    </m:r>
                  </m:e>
                  <m:sup>
                    <m:r>
                      <w:rPr>
                        <w:rFonts w:ascii="Cambria Math" w:eastAsia="Times New Roman" w:hAnsi="Cambria Math" w:cstheme="minorHAnsi"/>
                        <w:lang w:eastAsia="pt-BR" w:bidi="pt-BR"/>
                      </w:rPr>
                      <m:t>t</m:t>
                    </m:r>
                  </m:sup>
                </m:sSup>
                <m:r>
                  <w:rPr>
                    <w:rFonts w:ascii="Cambria Math" w:eastAsia="Times New Roman" w:hAnsi="Cambria Math" w:cstheme="minorHAnsi"/>
                    <w:lang w:eastAsia="pt-BR" w:bidi="pt-BR"/>
                  </w:rPr>
                  <m:t>.</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q</m:t>
                    </m:r>
                  </m:e>
                  <m:sub>
                    <m:r>
                      <w:rPr>
                        <w:rFonts w:ascii="Cambria Math" w:eastAsia="Times New Roman" w:hAnsi="Cambria Math" w:cstheme="minorHAnsi"/>
                        <w:lang w:eastAsia="pt-BR" w:bidi="pt-BR"/>
                      </w:rPr>
                      <m:t>x+t</m:t>
                    </m:r>
                  </m:sub>
                </m:sSub>
                <m:r>
                  <w:rPr>
                    <w:rFonts w:ascii="Cambria Math" w:eastAsia="Times New Roman" w:hAnsi="Cambria Math" w:cstheme="minorHAnsi"/>
                    <w:lang w:eastAsia="pt-BR" w:bidi="pt-BR"/>
                  </w:rPr>
                  <m:t>.</m:t>
                </m:r>
                <m:d>
                  <m:dPr>
                    <m:ctrlPr>
                      <w:rPr>
                        <w:rFonts w:ascii="Cambria Math" w:eastAsia="Times New Roman" w:hAnsi="Cambria Math" w:cstheme="minorHAnsi"/>
                        <w:i/>
                        <w:lang w:eastAsia="pt-BR" w:bidi="pt-BR"/>
                      </w:rPr>
                    </m:ctrlPr>
                  </m:dPr>
                  <m:e>
                    <m:sSubSup>
                      <m:sSubSupPr>
                        <m:ctrlPr>
                          <w:rPr>
                            <w:rFonts w:ascii="Cambria Math" w:eastAsia="Times New Roman" w:hAnsi="Cambria Math" w:cstheme="minorHAnsi"/>
                            <w:i/>
                            <w:lang w:eastAsia="pt-BR" w:bidi="pt-BR"/>
                          </w:rPr>
                        </m:ctrlPr>
                      </m:sSubSupPr>
                      <m:e>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HPE</m:t>
                            </m:r>
                          </m:e>
                          <m:sub>
                            <m:r>
                              <w:rPr>
                                <w:rFonts w:ascii="Cambria Math" w:eastAsia="Times New Roman" w:hAnsi="Cambria Math" w:cstheme="minorHAnsi"/>
                                <w:lang w:eastAsia="pt-BR" w:bidi="pt-BR"/>
                              </w:rPr>
                              <m:t>x+t</m:t>
                            </m:r>
                          </m:sub>
                          <m:sup>
                            <m:d>
                              <m:dPr>
                                <m:ctrlPr>
                                  <w:rPr>
                                    <w:rFonts w:ascii="Cambria Math" w:eastAsia="Times New Roman" w:hAnsi="Cambria Math" w:cstheme="minorHAnsi"/>
                                    <w:i/>
                                    <w:lang w:eastAsia="pt-BR" w:bidi="pt-BR"/>
                                  </w:rPr>
                                </m:ctrlPr>
                              </m:dPr>
                              <m:e>
                                <m:r>
                                  <w:rPr>
                                    <w:rFonts w:ascii="Cambria Math" w:eastAsia="Times New Roman" w:hAnsi="Cambria Math" w:cstheme="minorHAnsi"/>
                                    <w:lang w:eastAsia="pt-BR" w:bidi="pt-BR"/>
                                  </w:rPr>
                                  <m:t>12</m:t>
                                </m:r>
                              </m:e>
                            </m:d>
                          </m:sup>
                        </m:sSubSup>
                        <m:r>
                          <w:rPr>
                            <w:rFonts w:ascii="Cambria Math" w:eastAsia="Times New Roman" w:hAnsi="Cambria Math" w:cstheme="minorHAnsi"/>
                            <w:lang w:eastAsia="pt-BR" w:bidi="pt-BR"/>
                          </w:rPr>
                          <m:t>-H</m:t>
                        </m:r>
                      </m:e>
                      <m:sub>
                        <m:r>
                          <w:rPr>
                            <w:rFonts w:ascii="Cambria Math" w:eastAsia="Times New Roman" w:hAnsi="Cambria Math" w:cstheme="minorHAnsi"/>
                            <w:lang w:eastAsia="pt-BR" w:bidi="pt-BR"/>
                          </w:rPr>
                          <m:t>x+t</m:t>
                        </m:r>
                      </m:sub>
                      <m:sup>
                        <m:d>
                          <m:dPr>
                            <m:ctrlPr>
                              <w:rPr>
                                <w:rFonts w:ascii="Cambria Math" w:eastAsia="Times New Roman" w:hAnsi="Cambria Math" w:cstheme="minorHAnsi"/>
                                <w:i/>
                                <w:lang w:eastAsia="pt-BR" w:bidi="pt-BR"/>
                              </w:rPr>
                            </m:ctrlPr>
                          </m:dPr>
                          <m:e>
                            <m:r>
                              <w:rPr>
                                <w:rFonts w:ascii="Cambria Math" w:eastAsia="Times New Roman" w:hAnsi="Cambria Math" w:cstheme="minorHAnsi"/>
                                <w:lang w:eastAsia="pt-BR" w:bidi="pt-BR"/>
                              </w:rPr>
                              <m:t>12</m:t>
                            </m:r>
                          </m:e>
                        </m:d>
                      </m:sup>
                    </m:sSubSup>
                  </m:e>
                </m:d>
                <m:r>
                  <w:rPr>
                    <w:rFonts w:ascii="Cambria Math" w:eastAsia="Times New Roman" w:hAnsi="Cambria Math" w:cstheme="minorHAnsi"/>
                    <w:lang w:eastAsia="pt-BR" w:bidi="pt-BR"/>
                  </w:rPr>
                  <m:t>.</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valor</m:t>
                    </m:r>
                  </m:e>
                  <m:sub>
                    <m:r>
                      <w:rPr>
                        <w:rFonts w:ascii="Cambria Math" w:eastAsia="Times New Roman" w:hAnsi="Cambria Math" w:cstheme="minorHAnsi"/>
                        <w:lang w:eastAsia="pt-BR" w:bidi="pt-BR"/>
                      </w:rPr>
                      <m:t>x+t</m:t>
                    </m:r>
                  </m:sub>
                  <m:sup>
                    <m:r>
                      <w:rPr>
                        <w:rFonts w:ascii="Cambria Math" w:eastAsia="Times New Roman" w:hAnsi="Cambria Math" w:cstheme="minorHAnsi"/>
                        <w:lang w:eastAsia="pt-BR" w:bidi="pt-BR"/>
                      </w:rPr>
                      <m:t>B</m:t>
                    </m:r>
                  </m:sup>
                </m:sSubSup>
              </m:e>
            </m:d>
          </m:e>
        </m:nary>
      </m:oMath>
      <w:r w:rsidRPr="00490768">
        <w:rPr>
          <w:rFonts w:asciiTheme="minorHAnsi" w:eastAsia="Times New Roman" w:hAnsiTheme="minorHAnsi" w:cstheme="minorHAnsi"/>
          <w:lang w:eastAsia="pt-BR" w:bidi="pt-BR"/>
        </w:rPr>
        <w:t xml:space="preserve">                             </w:t>
      </w:r>
      <w:r w:rsidRPr="00DE504C">
        <w:rPr>
          <w:rFonts w:ascii="Cambria Math" w:eastAsia="Times New Roman" w:hAnsi="Cambria Math" w:cstheme="minorHAnsi"/>
          <w:sz w:val="24"/>
          <w:szCs w:val="24"/>
          <w:lang w:eastAsia="pt-BR" w:bidi="pt-BR"/>
        </w:rPr>
        <w:t>(23)</w:t>
      </w:r>
    </w:p>
    <w:p w14:paraId="3507CF1F"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szCs w:val="24"/>
          <w:lang w:eastAsia="pt-BR" w:bidi="pt-BR"/>
        </w:rPr>
      </w:pPr>
    </w:p>
    <w:p w14:paraId="07A19A94" w14:textId="3852FE69" w:rsidR="000C3269" w:rsidRPr="00490768" w:rsidRDefault="005C0861" w:rsidP="005C0861">
      <w:pPr>
        <w:pStyle w:val="EstiloRelAtu2"/>
        <w:tabs>
          <w:tab w:val="clear" w:pos="284"/>
          <w:tab w:val="left" w:pos="426"/>
        </w:tabs>
        <w:rPr>
          <w:rFonts w:asciiTheme="minorHAnsi" w:hAnsiTheme="minorHAnsi" w:cstheme="minorHAnsi"/>
          <w:lang w:bidi="pt-BR"/>
        </w:rPr>
      </w:pPr>
      <w:r w:rsidRPr="00490768">
        <w:rPr>
          <w:rFonts w:asciiTheme="minorHAnsi" w:hAnsiTheme="minorHAnsi" w:cstheme="minorHAnsi"/>
          <w:lang w:bidi="pt-BR"/>
        </w:rPr>
        <w:t xml:space="preserve">3.2 </w:t>
      </w:r>
      <w:r w:rsidR="000C3269" w:rsidRPr="00490768">
        <w:rPr>
          <w:rFonts w:asciiTheme="minorHAnsi" w:hAnsiTheme="minorHAnsi" w:cstheme="minorHAnsi"/>
          <w:lang w:bidi="pt-BR"/>
        </w:rPr>
        <w:t>Militares Inativos</w:t>
      </w:r>
    </w:p>
    <w:p w14:paraId="5DB3C9B9"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Presente</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8"/>
          <w:sz w:val="24"/>
          <w:lang w:eastAsia="pt-BR" w:bidi="pt-BR"/>
        </w:rPr>
        <w:t xml:space="preserve"> </w:t>
      </w:r>
      <w:r w:rsidRPr="00490768">
        <w:rPr>
          <w:rFonts w:asciiTheme="minorHAnsi" w:eastAsia="Times New Roman" w:hAnsiTheme="minorHAnsi" w:cstheme="minorHAnsi"/>
          <w:sz w:val="24"/>
          <w:lang w:eastAsia="pt-BR" w:bidi="pt-BR"/>
        </w:rPr>
        <w:t>Benefícios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Futuros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14"/>
          <w:sz w:val="24"/>
          <w:lang w:eastAsia="pt-BR" w:bidi="pt-BR"/>
        </w:rPr>
        <w:t xml:space="preserve"> </w:t>
      </w:r>
      <w:r w:rsidRPr="00490768">
        <w:rPr>
          <w:rFonts w:asciiTheme="minorHAnsi" w:eastAsia="Times New Roman" w:hAnsiTheme="minorHAnsi" w:cstheme="minorHAnsi"/>
          <w:sz w:val="24"/>
          <w:lang w:eastAsia="pt-BR" w:bidi="pt-BR"/>
        </w:rPr>
        <w:t>Normais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oriundas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falecimento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militares inativos que se inativaram de forma programável (após o cumprimento do tempo de serviço militar mínimo para</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inativação):</w:t>
      </w:r>
    </w:p>
    <w:p w14:paraId="554EB39E"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p>
    <w:p w14:paraId="474DA670"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RevInatProg</m:t>
                </m:r>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13 .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24</m:t>
                </m:r>
              </m:e>
            </m:d>
          </m:e>
        </m:nary>
      </m:oMath>
      <w:r w:rsidRPr="00490768">
        <w:rPr>
          <w:rFonts w:asciiTheme="minorHAnsi" w:eastAsia="Times New Roman" w:hAnsiTheme="minorHAnsi" w:cstheme="minorHAnsi"/>
          <w:sz w:val="24"/>
          <w:lang w:eastAsia="pt-BR" w:bidi="pt-BR"/>
        </w:rPr>
        <w:t xml:space="preserve"> </w:t>
      </w:r>
    </w:p>
    <w:p w14:paraId="08F70210"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p>
    <w:p w14:paraId="0716DE75"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b) Valor Presente de Benefícios Futuros de Pensões Extraordinárias, no que exceder o valor da pensão normal, oriundas do falecimento de militares inativos que se inativaram de forma programável (após o cumprimento do tempo de serviço militar mínimo para inativação) 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1360DC4A"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p>
    <w:p w14:paraId="05EFB5B0"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aC</m:t>
                </m:r>
              </m:e>
              <m:sub>
                <m:r>
                  <w:rPr>
                    <w:rFonts w:ascii="Cambria Math" w:eastAsia="Times New Roman" w:hAnsi="Cambria Math" w:cstheme="minorHAnsi"/>
                    <w:sz w:val="24"/>
                    <w:szCs w:val="24"/>
                    <w:lang w:eastAsia="pt-BR" w:bidi="pt-BR"/>
                  </w:rPr>
                  <m:t>RevInatProg</m:t>
                </m:r>
              </m:sub>
            </m:sSub>
          </m:sub>
        </m:sSub>
        <m:sSub>
          <m:sSubPr>
            <m:ctrlPr>
              <w:rPr>
                <w:rFonts w:ascii="Cambria Math" w:eastAsia="Times New Roman" w:hAnsi="Cambria Math" w:cstheme="minorHAnsi"/>
                <w:i/>
                <w:sz w:val="24"/>
                <w:szCs w:val="24"/>
                <w:lang w:eastAsia="pt-BR" w:bidi="pt-BR"/>
              </w:rPr>
            </m:ctrlPr>
          </m:sSubPr>
          <m:e>
            <m:r>
              <m:rPr>
                <m:sty m:val="p"/>
              </m:rPr>
              <w:rPr>
                <w:rFonts w:ascii="Cambria Math" w:eastAsia="Times New Roman" w:hAnsi="Cambria Math" w:cstheme="minorHAnsi"/>
                <w:sz w:val="24"/>
                <w:szCs w:val="24"/>
                <w:lang w:eastAsia="pt-BR" w:bidi="pt-BR"/>
              </w:rPr>
              <w:softHyphen/>
            </m:r>
            <m:ctrlPr>
              <w:rPr>
                <w:rFonts w:ascii="Cambria Math" w:eastAsia="Times New Roman" w:hAnsi="Cambria Math" w:cstheme="minorHAnsi"/>
                <w:sz w:val="24"/>
                <w:szCs w:val="24"/>
                <w:lang w:eastAsia="pt-BR" w:bidi="pt-BR"/>
              </w:rPr>
            </m:ctrlPr>
          </m:e>
          <m:sub>
            <m:r>
              <w:rPr>
                <w:rFonts w:ascii="Cambria Math" w:eastAsia="Times New Roman" w:hAnsi="Cambria Math" w:cstheme="minorHAnsi"/>
                <w:sz w:val="24"/>
                <w:szCs w:val="24"/>
                <w:lang w:eastAsia="pt-BR" w:bidi="pt-BR"/>
              </w:rPr>
              <m:t>PE</m:t>
            </m:r>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13 .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nary>
        <m:r>
          <m:rPr>
            <m:sty m:val="p"/>
          </m:rPr>
          <w:rPr>
            <w:rFonts w:ascii="Cambria Math" w:eastAsia="Times New Roman" w:hAnsi="Cambria Math" w:cstheme="minorHAnsi"/>
            <w:sz w:val="24"/>
            <w:szCs w:val="24"/>
            <w:lang w:eastAsia="pt-BR" w:bidi="pt-BR"/>
          </w:rPr>
          <m:t xml:space="preserve">              (25)</m:t>
        </m:r>
      </m:oMath>
      <w:r w:rsidRPr="00490768">
        <w:rPr>
          <w:rFonts w:asciiTheme="minorHAnsi" w:eastAsia="Times New Roman" w:hAnsiTheme="minorHAnsi" w:cstheme="minorHAnsi"/>
          <w:sz w:val="24"/>
          <w:szCs w:val="24"/>
          <w:lang w:eastAsia="pt-BR" w:bidi="pt-BR"/>
        </w:rPr>
        <w:t xml:space="preserve"> </w:t>
      </w:r>
    </w:p>
    <w:p w14:paraId="5819DA42"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szCs w:val="24"/>
          <w:lang w:eastAsia="pt-BR" w:bidi="pt-BR"/>
        </w:rPr>
      </w:pPr>
    </w:p>
    <w:p w14:paraId="72D6EE17"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c) </w:t>
      </w:r>
      <w:r w:rsidRPr="00490768">
        <w:rPr>
          <w:rFonts w:asciiTheme="minorHAnsi" w:eastAsia="Times New Roman" w:hAnsiTheme="minorHAnsi" w:cstheme="minorHAnsi"/>
          <w:sz w:val="24"/>
          <w:lang w:eastAsia="pt-BR" w:bidi="pt-BR"/>
        </w:rPr>
        <w:t>Valor</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Presente</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8"/>
          <w:sz w:val="24"/>
          <w:lang w:eastAsia="pt-BR" w:bidi="pt-BR"/>
        </w:rPr>
        <w:t xml:space="preserve"> </w:t>
      </w:r>
      <w:r w:rsidRPr="00490768">
        <w:rPr>
          <w:rFonts w:asciiTheme="minorHAnsi" w:eastAsia="Times New Roman" w:hAnsiTheme="minorHAnsi" w:cstheme="minorHAnsi"/>
          <w:sz w:val="24"/>
          <w:lang w:eastAsia="pt-BR" w:bidi="pt-BR"/>
        </w:rPr>
        <w:t>Benefícios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Futuros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Normais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oriundas</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falecimento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militares inativos que se inativaram por</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invalidez:</w:t>
      </w:r>
    </w:p>
    <w:p w14:paraId="3A78D993"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p>
    <w:p w14:paraId="493FA190"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RevInatInv</m:t>
                </m:r>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13 .</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i</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nary>
        <m:r>
          <w:rPr>
            <w:rFonts w:ascii="Cambria Math" w:eastAsia="Times New Roman" w:hAnsi="Cambria Math" w:cstheme="minorHAnsi"/>
            <w:sz w:val="24"/>
            <w:szCs w:val="24"/>
            <w:lang w:eastAsia="pt-BR" w:bidi="pt-BR"/>
          </w:rPr>
          <m:t xml:space="preserve">                                            (26)</m:t>
        </m:r>
      </m:oMath>
      <w:r w:rsidRPr="00490768">
        <w:rPr>
          <w:rFonts w:asciiTheme="minorHAnsi" w:eastAsia="Times New Roman" w:hAnsiTheme="minorHAnsi" w:cstheme="minorHAnsi"/>
          <w:iCs/>
          <w:sz w:val="24"/>
          <w:szCs w:val="24"/>
          <w:lang w:eastAsia="pt-BR" w:bidi="pt-BR"/>
        </w:rPr>
        <w:t xml:space="preserve"> </w:t>
      </w:r>
    </w:p>
    <w:p w14:paraId="2925DDE4" w14:textId="77777777" w:rsidR="000C3269" w:rsidRPr="00490768" w:rsidRDefault="000C3269" w:rsidP="000C3269">
      <w:pPr>
        <w:widowControl w:val="0"/>
        <w:tabs>
          <w:tab w:val="left" w:pos="953"/>
        </w:tabs>
        <w:autoSpaceDE w:val="0"/>
        <w:autoSpaceDN w:val="0"/>
        <w:spacing w:after="0" w:line="360" w:lineRule="auto"/>
        <w:jc w:val="both"/>
        <w:rPr>
          <w:rFonts w:asciiTheme="minorHAnsi" w:eastAsia="Times New Roman" w:hAnsiTheme="minorHAnsi" w:cstheme="minorHAnsi"/>
          <w:sz w:val="24"/>
          <w:lang w:eastAsia="pt-BR" w:bidi="pt-BR"/>
        </w:rPr>
      </w:pPr>
    </w:p>
    <w:p w14:paraId="2CBE3FBB"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d) Valor Presente de Benefícios Futuros de Pensões Extraordinárias, no que exceder o valor da pensão normal, oriundas do falecimento de militares inativos que se inativaram por invalidez e que optaram por contribuir com 1,5%:</w:t>
      </w:r>
    </w:p>
    <w:p w14:paraId="199FC2DA"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p>
    <w:p w14:paraId="2102D779"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PE</m:t>
                    </m:r>
                  </m:sub>
                </m:sSub>
              </m:sub>
            </m:sSub>
          </m:sub>
        </m:sSub>
        <w:bookmarkStart w:id="384" w:name="_Hlk62891093"/>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13 .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nary>
        <w:bookmarkEnd w:id="384"/>
        <m:r>
          <w:rPr>
            <w:rFonts w:ascii="Cambria Math" w:eastAsia="Times New Roman" w:hAnsi="Cambria Math" w:cstheme="minorHAnsi"/>
            <w:sz w:val="24"/>
            <w:szCs w:val="24"/>
            <w:lang w:eastAsia="pt-BR" w:bidi="pt-BR"/>
          </w:rPr>
          <m:t xml:space="preserve">            (27)</m:t>
        </m:r>
      </m:oMath>
      <w:r w:rsidRPr="00490768">
        <w:rPr>
          <w:rFonts w:asciiTheme="minorHAnsi" w:eastAsia="Times New Roman" w:hAnsiTheme="minorHAnsi" w:cstheme="minorHAnsi"/>
          <w:sz w:val="24"/>
          <w:lang w:eastAsia="pt-BR" w:bidi="pt-BR"/>
        </w:rPr>
        <w:t xml:space="preserve"> </w:t>
      </w:r>
    </w:p>
    <w:p w14:paraId="0511123B" w14:textId="77777777" w:rsidR="000C3269" w:rsidRPr="00490768" w:rsidRDefault="000C3269" w:rsidP="000C3269">
      <w:pPr>
        <w:widowControl w:val="0"/>
        <w:tabs>
          <w:tab w:val="left" w:pos="989"/>
        </w:tabs>
        <w:autoSpaceDE w:val="0"/>
        <w:autoSpaceDN w:val="0"/>
        <w:spacing w:after="0" w:line="360" w:lineRule="auto"/>
        <w:jc w:val="both"/>
        <w:rPr>
          <w:rFonts w:asciiTheme="minorHAnsi" w:eastAsia="Times New Roman" w:hAnsiTheme="minorHAnsi" w:cstheme="minorHAnsi"/>
          <w:sz w:val="24"/>
          <w:lang w:eastAsia="pt-BR" w:bidi="pt-BR"/>
        </w:rPr>
      </w:pPr>
    </w:p>
    <w:p w14:paraId="7AF509AB" w14:textId="71263E35" w:rsidR="000C3269" w:rsidRPr="00490768" w:rsidRDefault="005C0861" w:rsidP="005C0861">
      <w:pPr>
        <w:pStyle w:val="EstiloRelAtu2"/>
        <w:tabs>
          <w:tab w:val="clear" w:pos="284"/>
          <w:tab w:val="left" w:pos="426"/>
        </w:tabs>
        <w:rPr>
          <w:rFonts w:asciiTheme="minorHAnsi" w:hAnsiTheme="minorHAnsi" w:cstheme="minorHAnsi"/>
          <w:lang w:bidi="pt-BR"/>
        </w:rPr>
      </w:pPr>
      <w:r w:rsidRPr="00490768">
        <w:rPr>
          <w:rFonts w:asciiTheme="minorHAnsi" w:hAnsiTheme="minorHAnsi" w:cstheme="minorHAnsi"/>
          <w:lang w:bidi="pt-BR"/>
        </w:rPr>
        <w:t xml:space="preserve">3.3 </w:t>
      </w:r>
      <w:r w:rsidR="000C3269" w:rsidRPr="00490768">
        <w:rPr>
          <w:rFonts w:asciiTheme="minorHAnsi" w:hAnsiTheme="minorHAnsi" w:cstheme="minorHAnsi"/>
          <w:lang w:bidi="pt-BR"/>
        </w:rPr>
        <w:t>Pensionistas</w:t>
      </w:r>
    </w:p>
    <w:p w14:paraId="2580D3B8"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 Presente de Benefícios Futuros de Pensões Normais</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Concedidas:</w:t>
      </w:r>
    </w:p>
    <w:p w14:paraId="5A46F137"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6EA0ADBC"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szCs w:val="24"/>
          <w:lang w:eastAsia="pt-BR" w:bidi="pt-BR"/>
        </w:rPr>
      </w:pPr>
      <w:bookmarkStart w:id="385" w:name="_Hlk62891266"/>
      <m:oMathPara>
        <m:oMathParaPr>
          <m:jc m:val="left"/>
        </m:oMathParaPr>
        <m:oMath>
          <m:r>
            <w:rPr>
              <w:rFonts w:ascii="Cambria Math" w:eastAsia="Times New Roman" w:hAnsi="Cambria Math" w:cstheme="minorHAnsi"/>
              <w:sz w:val="24"/>
              <w:szCs w:val="24"/>
              <w:lang w:eastAsia="pt-BR" w:bidi="pt-BR"/>
            </w:rPr>
            <m:t>VPB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PensaoPorMorte</m:t>
                  </m:r>
                </m:sub>
              </m:sSub>
            </m:sub>
          </m:sSub>
          <m:r>
            <m:rPr>
              <m:sty m:val="p"/>
            </m:rPr>
            <w:rPr>
              <w:rFonts w:ascii="Cambria Math" w:eastAsia="Times New Roman" w:hAnsi="Cambria Math" w:cstheme="minorHAnsi"/>
              <w:sz w:val="24"/>
              <w:szCs w:val="24"/>
              <w:lang w:eastAsia="pt-BR" w:bidi="pt-BR"/>
            </w:rPr>
            <m:t xml:space="preserve">= </m:t>
          </m:r>
          <m:r>
            <w:rPr>
              <w:rFonts w:ascii="Cambria Math" w:eastAsia="Times New Roman" w:hAnsi="Cambria Math" w:cstheme="minorHAnsi"/>
              <w:sz w:val="24"/>
              <w:szCs w:val="24"/>
              <w:lang w:eastAsia="pt-BR" w:bidi="pt-BR"/>
            </w:rPr>
            <m:t xml:space="preserve">13 .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w:bookmarkEnd w:id="385"/>
          <m:r>
            <w:rPr>
              <w:rFonts w:ascii="Cambria Math" w:eastAsia="Times New Roman" w:hAnsi="Cambria Math" w:cstheme="minorHAnsi"/>
              <w:sz w:val="24"/>
              <w:szCs w:val="24"/>
              <w:lang w:eastAsia="pt-BR" w:bidi="pt-BR"/>
            </w:rPr>
            <m:t xml:space="preserve">                                                                                  (28)</m:t>
          </m:r>
        </m:oMath>
      </m:oMathPara>
    </w:p>
    <w:p w14:paraId="2535EE93"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szCs w:val="24"/>
          <w:lang w:eastAsia="pt-BR" w:bidi="pt-BR"/>
        </w:rPr>
      </w:pPr>
    </w:p>
    <w:p w14:paraId="210E38D3" w14:textId="77777777" w:rsidR="000C3269" w:rsidRPr="00490768" w:rsidRDefault="000C3269" w:rsidP="000C3269">
      <w:pPr>
        <w:widowControl w:val="0"/>
        <w:tabs>
          <w:tab w:val="left" w:pos="97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b) </w:t>
      </w:r>
      <w:r w:rsidRPr="00490768">
        <w:rPr>
          <w:rFonts w:asciiTheme="minorHAnsi" w:eastAsia="Times New Roman" w:hAnsiTheme="minorHAnsi" w:cstheme="minorHAnsi"/>
          <w:sz w:val="24"/>
          <w:lang w:eastAsia="pt-BR" w:bidi="pt-BR"/>
        </w:rPr>
        <w:t>Valor</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Presente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Benefícios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Futuros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Extraordinárias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Concedidas,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no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exceder o valor da pensão</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normal:</w:t>
      </w:r>
    </w:p>
    <w:p w14:paraId="39A6ABB4" w14:textId="77777777" w:rsidR="000C3269" w:rsidRPr="00490768" w:rsidRDefault="000C3269" w:rsidP="000C3269">
      <w:pPr>
        <w:widowControl w:val="0"/>
        <w:tabs>
          <w:tab w:val="left" w:pos="977"/>
        </w:tabs>
        <w:autoSpaceDE w:val="0"/>
        <w:autoSpaceDN w:val="0"/>
        <w:spacing w:after="0" w:line="360" w:lineRule="auto"/>
        <w:jc w:val="both"/>
        <w:rPr>
          <w:rFonts w:asciiTheme="minorHAnsi" w:eastAsia="Times New Roman" w:hAnsiTheme="minorHAnsi" w:cstheme="minorHAnsi"/>
          <w:sz w:val="24"/>
          <w:lang w:eastAsia="pt-BR" w:bidi="pt-BR"/>
        </w:rPr>
      </w:pPr>
    </w:p>
    <w:p w14:paraId="4A15E2F2" w14:textId="77777777" w:rsidR="000C3269" w:rsidRPr="00490768" w:rsidRDefault="000C3269" w:rsidP="000C3269">
      <w:pPr>
        <w:widowControl w:val="0"/>
        <w:tabs>
          <w:tab w:val="left" w:pos="977"/>
        </w:tabs>
        <w:autoSpaceDE w:val="0"/>
        <w:autoSpaceDN w:val="0"/>
        <w:spacing w:after="0" w:line="360" w:lineRule="auto"/>
        <w:jc w:val="both"/>
        <w:rPr>
          <w:rFonts w:asciiTheme="minorHAnsi" w:eastAsia="Times New Roman" w:hAnsiTheme="minorHAnsi" w:cstheme="minorHAnsi"/>
          <w:sz w:val="24"/>
          <w:szCs w:val="24"/>
          <w:lang w:eastAsia="pt-BR" w:bidi="pt-BR"/>
        </w:rPr>
      </w:pPr>
      <m:oMathPara>
        <m:oMath>
          <m:r>
            <w:rPr>
              <w:rFonts w:ascii="Cambria Math" w:eastAsia="Times New Roman" w:hAnsi="Cambria Math" w:cstheme="minorHAnsi"/>
              <w:sz w:val="24"/>
              <w:szCs w:val="24"/>
              <w:lang w:eastAsia="pt-BR" w:bidi="pt-BR"/>
            </w:rPr>
            <m:t>VPBF_BC_PensaoPorMorte</m:t>
          </m:r>
          <m:r>
            <m:rPr>
              <m:sty m:val="p"/>
            </m:rP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13 .(HPE</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H</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(29)</m:t>
          </m:r>
        </m:oMath>
      </m:oMathPara>
    </w:p>
    <w:p w14:paraId="44B02D7D" w14:textId="0C3B44BB" w:rsidR="000C3269" w:rsidRPr="00490768" w:rsidRDefault="000C3269" w:rsidP="000C3269">
      <w:pPr>
        <w:widowControl w:val="0"/>
        <w:tabs>
          <w:tab w:val="left" w:pos="977"/>
        </w:tabs>
        <w:autoSpaceDE w:val="0"/>
        <w:autoSpaceDN w:val="0"/>
        <w:spacing w:after="0" w:line="360" w:lineRule="auto"/>
        <w:jc w:val="both"/>
        <w:rPr>
          <w:rFonts w:asciiTheme="minorHAnsi" w:eastAsia="Times New Roman" w:hAnsiTheme="minorHAnsi" w:cstheme="minorHAnsi"/>
          <w:sz w:val="24"/>
          <w:szCs w:val="24"/>
          <w:lang w:eastAsia="pt-BR" w:bidi="pt-BR"/>
        </w:rPr>
      </w:pPr>
    </w:p>
    <w:p w14:paraId="6E7D19F8" w14:textId="77777777" w:rsidR="00C107FB" w:rsidRPr="00490768" w:rsidRDefault="00C107FB" w:rsidP="000C3269">
      <w:pPr>
        <w:widowControl w:val="0"/>
        <w:tabs>
          <w:tab w:val="left" w:pos="977"/>
        </w:tabs>
        <w:autoSpaceDE w:val="0"/>
        <w:autoSpaceDN w:val="0"/>
        <w:spacing w:after="0" w:line="360" w:lineRule="auto"/>
        <w:jc w:val="both"/>
        <w:rPr>
          <w:rFonts w:asciiTheme="minorHAnsi" w:eastAsia="Times New Roman" w:hAnsiTheme="minorHAnsi" w:cstheme="minorHAnsi"/>
          <w:sz w:val="24"/>
          <w:szCs w:val="24"/>
          <w:lang w:eastAsia="pt-BR" w:bidi="pt-BR"/>
        </w:rPr>
      </w:pPr>
    </w:p>
    <w:p w14:paraId="37AA2564" w14:textId="5AD736B3" w:rsidR="000C3269" w:rsidRPr="00490768" w:rsidRDefault="005C0861" w:rsidP="000C3269">
      <w:pPr>
        <w:pStyle w:val="EstiloRelAtu2"/>
        <w:rPr>
          <w:rFonts w:asciiTheme="minorHAnsi" w:hAnsiTheme="minorHAnsi" w:cstheme="minorHAnsi"/>
          <w:caps/>
          <w:lang w:bidi="pt-BR"/>
        </w:rPr>
      </w:pPr>
      <w:bookmarkStart w:id="386" w:name="_Toc64050453"/>
      <w:bookmarkStart w:id="387" w:name="_Toc64051290"/>
      <w:bookmarkStart w:id="388" w:name="_Toc64051530"/>
      <w:r w:rsidRPr="00490768">
        <w:rPr>
          <w:rFonts w:asciiTheme="minorHAnsi" w:hAnsiTheme="minorHAnsi" w:cstheme="minorHAnsi"/>
          <w:caps/>
          <w:lang w:bidi="pt-BR"/>
        </w:rPr>
        <w:t xml:space="preserve">4. </w:t>
      </w:r>
      <w:r w:rsidR="000C3269" w:rsidRPr="00490768">
        <w:rPr>
          <w:rFonts w:asciiTheme="minorHAnsi" w:hAnsiTheme="minorHAnsi" w:cstheme="minorHAnsi"/>
          <w:caps/>
          <w:lang w:bidi="pt-BR"/>
        </w:rPr>
        <w:t>Valor Presente das Contribuições Futuras</w:t>
      </w:r>
      <w:bookmarkEnd w:id="386"/>
      <w:bookmarkEnd w:id="387"/>
      <w:bookmarkEnd w:id="388"/>
    </w:p>
    <w:p w14:paraId="15692E98" w14:textId="77777777" w:rsidR="000C3269" w:rsidRPr="00490768" w:rsidRDefault="000C3269" w:rsidP="000C3269">
      <w:pPr>
        <w:rPr>
          <w:rFonts w:asciiTheme="minorHAnsi" w:hAnsiTheme="minorHAnsi" w:cstheme="minorHAnsi"/>
        </w:rPr>
      </w:pPr>
    </w:p>
    <w:p w14:paraId="7F2D38B5" w14:textId="56B38D62" w:rsidR="000C3269" w:rsidRPr="00490768" w:rsidRDefault="000C3269" w:rsidP="005B583B">
      <w:pPr>
        <w:pStyle w:val="EstiloRelAtu2"/>
        <w:numPr>
          <w:ilvl w:val="1"/>
          <w:numId w:val="38"/>
        </w:numPr>
        <w:tabs>
          <w:tab w:val="clear" w:pos="284"/>
          <w:tab w:val="left" w:pos="426"/>
        </w:tabs>
        <w:rPr>
          <w:rFonts w:asciiTheme="minorHAnsi" w:hAnsiTheme="minorHAnsi" w:cstheme="minorHAnsi"/>
          <w:lang w:bidi="pt-BR"/>
        </w:rPr>
      </w:pPr>
      <w:r w:rsidRPr="00490768">
        <w:rPr>
          <w:rFonts w:asciiTheme="minorHAnsi" w:hAnsiTheme="minorHAnsi" w:cstheme="minorHAnsi"/>
          <w:lang w:bidi="pt-BR"/>
        </w:rPr>
        <w:t>Ativos</w:t>
      </w:r>
    </w:p>
    <w:p w14:paraId="04E58081"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 Presente das Contribuições Futuras Normais dos atuais</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ativos:</w:t>
      </w:r>
    </w:p>
    <w:p w14:paraId="737F7501"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7BB8A4A4"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BaC1</m:t>
            </m:r>
          </m:sub>
        </m:sSub>
        <m:r>
          <w:rPr>
            <w:rFonts w:ascii="Cambria Math" w:eastAsia="Times New Roman" w:hAnsi="Cambria Math" w:cstheme="minorHAnsi"/>
            <w:sz w:val="24"/>
            <w:szCs w:val="24"/>
            <w:lang w:eastAsia="pt-BR" w:bidi="pt-BR"/>
          </w:rPr>
          <m:t>=12.</m:t>
        </m:r>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aa</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e>
        </m:d>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C</m:t>
            </m:r>
          </m:sup>
        </m:sSubSup>
        <m:r>
          <w:rPr>
            <w:rFonts w:ascii="Cambria Math" w:eastAsia="Times New Roman" w:hAnsi="Cambria Math" w:cstheme="minorHAnsi"/>
            <w:sz w:val="24"/>
            <w:szCs w:val="24"/>
            <w:lang w:eastAsia="pt-BR" w:bidi="pt-BR"/>
          </w:rPr>
          <m:t>.ACN</m:t>
        </m:r>
      </m:oMath>
      <w:r w:rsidRPr="00490768">
        <w:rPr>
          <w:rFonts w:asciiTheme="minorHAnsi" w:eastAsia="Times New Roman" w:hAnsiTheme="minorHAnsi" w:cstheme="minorHAnsi"/>
          <w:i/>
          <w:sz w:val="24"/>
          <w:szCs w:val="24"/>
          <w:lang w:eastAsia="pt-BR" w:bidi="pt-BR"/>
        </w:rPr>
        <w:t xml:space="preserve">                       </w:t>
      </w:r>
      <w:r w:rsidRPr="00490768">
        <w:rPr>
          <w:rFonts w:asciiTheme="minorHAnsi" w:eastAsia="Times New Roman" w:hAnsiTheme="minorHAnsi" w:cstheme="minorHAnsi"/>
          <w:iCs/>
          <w:sz w:val="24"/>
          <w:szCs w:val="24"/>
          <w:lang w:eastAsia="pt-BR" w:bidi="pt-BR"/>
        </w:rPr>
        <w:t xml:space="preserve">                                    </w:t>
      </w:r>
      <w:r w:rsidRPr="00DE504C">
        <w:rPr>
          <w:rFonts w:ascii="Cambria Math" w:eastAsia="Times New Roman" w:hAnsi="Cambria Math" w:cstheme="minorHAnsi"/>
          <w:iCs/>
          <w:sz w:val="24"/>
          <w:szCs w:val="24"/>
          <w:lang w:eastAsia="pt-BR" w:bidi="pt-BR"/>
        </w:rPr>
        <w:t xml:space="preserve">  (30)</w:t>
      </w:r>
    </w:p>
    <w:p w14:paraId="75911C63"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w:p>
    <w:p w14:paraId="5AFB090F"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b) Valor Presente das Contribuições Futuras Extraordinárias dos atuais ativos que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6B977178"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w:p>
    <w:p w14:paraId="2BE8ED73"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BaC2</m:t>
            </m:r>
          </m:sub>
        </m:sSub>
        <m:r>
          <w:rPr>
            <w:rFonts w:ascii="Cambria Math" w:eastAsia="Times New Roman" w:hAnsi="Cambria Math" w:cstheme="minorHAnsi"/>
            <w:sz w:val="24"/>
            <w:szCs w:val="24"/>
            <w:lang w:eastAsia="pt-BR" w:bidi="pt-BR"/>
          </w:rPr>
          <m:t>=12.</m:t>
        </m:r>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aa</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e>
        </m:d>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C</m:t>
            </m:r>
          </m:sup>
        </m:sSubSup>
        <m:r>
          <w:rPr>
            <w:rFonts w:ascii="Cambria Math" w:eastAsia="Times New Roman" w:hAnsi="Cambria Math" w:cstheme="minorHAnsi"/>
            <w:sz w:val="24"/>
            <w:szCs w:val="24"/>
            <w:lang w:eastAsia="pt-BR" w:bidi="pt-BR"/>
          </w:rPr>
          <m:t>.ACE                                                        (31)</m:t>
        </m:r>
      </m:oMath>
      <w:r w:rsidRPr="00490768">
        <w:rPr>
          <w:rFonts w:asciiTheme="minorHAnsi" w:eastAsia="Times New Roman" w:hAnsiTheme="minorHAnsi" w:cstheme="minorHAnsi"/>
          <w:sz w:val="24"/>
          <w:lang w:eastAsia="pt-BR" w:bidi="pt-BR"/>
        </w:rPr>
        <w:t xml:space="preserve"> </w:t>
      </w:r>
    </w:p>
    <w:p w14:paraId="21EA1B23"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w:p>
    <w:p w14:paraId="2D1FD6B2"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c) Valor Presente das Contribuições Futuras Normais de atuais ativos que irão se inativar de forma programável (após o cumprimento do tempo de serviço militar mínimo para</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inativação):</w:t>
      </w:r>
    </w:p>
    <w:p w14:paraId="397C415B" w14:textId="77777777" w:rsidR="000C3269" w:rsidRPr="00490768" w:rsidRDefault="000C3269" w:rsidP="000C3269">
      <w:pPr>
        <w:widowControl w:val="0"/>
        <w:tabs>
          <w:tab w:val="left" w:pos="994"/>
        </w:tabs>
        <w:autoSpaceDE w:val="0"/>
        <w:autoSpaceDN w:val="0"/>
        <w:spacing w:after="0" w:line="360" w:lineRule="auto"/>
        <w:jc w:val="both"/>
        <w:rPr>
          <w:rFonts w:asciiTheme="minorHAnsi" w:eastAsia="Times New Roman" w:hAnsiTheme="minorHAnsi" w:cstheme="minorHAnsi"/>
          <w:sz w:val="24"/>
          <w:lang w:eastAsia="pt-BR" w:bidi="pt-BR"/>
        </w:rPr>
      </w:pPr>
    </w:p>
    <w:p w14:paraId="6EE41FF7" w14:textId="230D31C3" w:rsidR="000C3269" w:rsidRPr="00490768" w:rsidRDefault="000C3269" w:rsidP="000C3269">
      <w:pPr>
        <w:widowControl w:val="0"/>
        <w:autoSpaceDE w:val="0"/>
        <w:autoSpaceDN w:val="0"/>
        <w:spacing w:after="0" w:line="360" w:lineRule="auto"/>
        <w:rPr>
          <w:rFonts w:asciiTheme="minorHAnsi" w:eastAsia="Times New Roman" w:hAnsiTheme="minorHAnsi" w:cstheme="minorHAnsi"/>
          <w:iCs/>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InatProg</m:t>
                </m:r>
              </m:sub>
            </m:sSub>
          </m:sub>
        </m:sSub>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 xml:space="preserve">12 . </m:t>
            </m:r>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x+k</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.ACN</m:t>
        </m:r>
      </m:oMath>
      <w:r w:rsidRPr="00490768">
        <w:rPr>
          <w:rFonts w:asciiTheme="minorHAnsi" w:eastAsia="Times New Roman" w:hAnsiTheme="minorHAnsi" w:cstheme="minorHAnsi"/>
          <w:i/>
          <w:sz w:val="24"/>
          <w:szCs w:val="24"/>
          <w:lang w:eastAsia="pt-BR" w:bidi="pt-BR"/>
        </w:rPr>
        <w:t xml:space="preserve">                                                                   </w:t>
      </w:r>
      <w:r w:rsidRPr="00DE504C">
        <w:rPr>
          <w:rFonts w:ascii="Cambria Math" w:eastAsia="Times New Roman" w:hAnsi="Cambria Math" w:cstheme="minorHAnsi"/>
          <w:iCs/>
          <w:sz w:val="24"/>
          <w:szCs w:val="24"/>
          <w:lang w:eastAsia="pt-BR" w:bidi="pt-BR"/>
        </w:rPr>
        <w:t>(32)</w:t>
      </w:r>
    </w:p>
    <w:p w14:paraId="40AB33C0" w14:textId="77777777" w:rsidR="000C3269" w:rsidRPr="00490768" w:rsidRDefault="000C3269" w:rsidP="000C3269">
      <w:pPr>
        <w:widowControl w:val="0"/>
        <w:autoSpaceDE w:val="0"/>
        <w:autoSpaceDN w:val="0"/>
        <w:spacing w:after="0" w:line="360" w:lineRule="auto"/>
        <w:rPr>
          <w:rFonts w:asciiTheme="minorHAnsi" w:eastAsia="Times New Roman" w:hAnsiTheme="minorHAnsi" w:cstheme="minorHAnsi"/>
          <w:iCs/>
          <w:sz w:val="24"/>
          <w:szCs w:val="24"/>
          <w:lang w:eastAsia="pt-BR" w:bidi="pt-BR"/>
        </w:rPr>
      </w:pPr>
    </w:p>
    <w:p w14:paraId="02ED31AF"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d) Valor Presente das Contribuições Futuras Extraordinárias de atuais ativos que irão se inativar de</w:t>
      </w:r>
      <w:r w:rsidRPr="00490768">
        <w:rPr>
          <w:rFonts w:asciiTheme="minorHAnsi" w:eastAsia="Times New Roman" w:hAnsiTheme="minorHAnsi" w:cstheme="minorHAnsi"/>
          <w:spacing w:val="-12"/>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12"/>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10"/>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10"/>
          <w:sz w:val="24"/>
          <w:lang w:eastAsia="pt-BR" w:bidi="pt-BR"/>
        </w:rPr>
        <w:t xml:space="preserve"> </w:t>
      </w:r>
      <w:r w:rsidRPr="00490768">
        <w:rPr>
          <w:rFonts w:asciiTheme="minorHAnsi" w:eastAsia="Times New Roman" w:hAnsiTheme="minorHAnsi" w:cstheme="minorHAnsi"/>
          <w:sz w:val="24"/>
          <w:lang w:eastAsia="pt-BR" w:bidi="pt-BR"/>
        </w:rPr>
        <w:t>tempo</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serviço</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militar</w:t>
      </w:r>
      <w:r w:rsidRPr="00490768">
        <w:rPr>
          <w:rFonts w:asciiTheme="minorHAnsi" w:eastAsia="Times New Roman" w:hAnsiTheme="minorHAnsi" w:cstheme="minorHAnsi"/>
          <w:spacing w:val="-10"/>
          <w:sz w:val="24"/>
          <w:lang w:eastAsia="pt-BR" w:bidi="pt-BR"/>
        </w:rPr>
        <w:t xml:space="preserve"> </w:t>
      </w:r>
      <w:r w:rsidRPr="00490768">
        <w:rPr>
          <w:rFonts w:asciiTheme="minorHAnsi" w:eastAsia="Times New Roman" w:hAnsiTheme="minorHAnsi" w:cstheme="minorHAnsi"/>
          <w:sz w:val="24"/>
          <w:lang w:eastAsia="pt-BR" w:bidi="pt-BR"/>
        </w:rPr>
        <w:t>mínimo</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para</w:t>
      </w:r>
      <w:r w:rsidRPr="00490768">
        <w:rPr>
          <w:rFonts w:asciiTheme="minorHAnsi" w:eastAsia="Times New Roman" w:hAnsiTheme="minorHAnsi" w:cstheme="minorHAnsi"/>
          <w:spacing w:val="-12"/>
          <w:sz w:val="24"/>
          <w:lang w:eastAsia="pt-BR" w:bidi="pt-BR"/>
        </w:rPr>
        <w:t xml:space="preserve"> </w:t>
      </w:r>
      <w:r w:rsidRPr="00490768">
        <w:rPr>
          <w:rFonts w:asciiTheme="minorHAnsi" w:eastAsia="Times New Roman" w:hAnsiTheme="minorHAnsi" w:cstheme="minorHAnsi"/>
          <w:sz w:val="24"/>
          <w:lang w:eastAsia="pt-BR" w:bidi="pt-BR"/>
        </w:rPr>
        <w:t>inativação) e que optaram 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6097AD63"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35E38C41"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InatPro</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g</m:t>
                    </m:r>
                  </m:e>
                  <m:sub>
                    <m:r>
                      <w:rPr>
                        <w:rFonts w:ascii="Cambria Math" w:eastAsia="Times New Roman" w:hAnsi="Cambria Math" w:cstheme="minorHAnsi"/>
                        <w:sz w:val="24"/>
                        <w:szCs w:val="24"/>
                        <w:lang w:eastAsia="pt-BR" w:bidi="pt-BR"/>
                      </w:rPr>
                      <m:t>PE</m:t>
                    </m:r>
                  </m:sub>
                </m:sSub>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x+k</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.ACE                                                                  (33)</m:t>
        </m:r>
      </m:oMath>
      <w:r w:rsidRPr="00490768">
        <w:rPr>
          <w:rFonts w:asciiTheme="minorHAnsi" w:eastAsia="Times New Roman" w:hAnsiTheme="minorHAnsi" w:cstheme="minorHAnsi"/>
          <w:sz w:val="24"/>
          <w:lang w:eastAsia="pt-BR" w:bidi="pt-BR"/>
        </w:rPr>
        <w:t xml:space="preserve"> </w:t>
      </w:r>
    </w:p>
    <w:p w14:paraId="7588698F"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0D468BE3"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e) Valor Presente das Contribuições Futuras Normais de atuais ativos que irão se inativar por invalidez:</w:t>
      </w:r>
    </w:p>
    <w:p w14:paraId="66713D88"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w:p>
    <w:p w14:paraId="215281D8"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InatInv</m:t>
                </m:r>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k-1</m:t>
            </m:r>
          </m:sup>
          <m:e>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12.</m:t>
                    </m:r>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i</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ACN</m:t>
                </m:r>
              </m:e>
            </m:d>
          </m:e>
        </m:nary>
        <m:r>
          <w:rPr>
            <w:rFonts w:ascii="Cambria Math" w:eastAsia="Times New Roman" w:hAnsi="Cambria Math" w:cstheme="minorHAnsi"/>
            <w:sz w:val="24"/>
            <w:szCs w:val="24"/>
            <w:lang w:eastAsia="pt-BR" w:bidi="pt-BR"/>
          </w:rPr>
          <m:t xml:space="preserve">                                          (34)</m:t>
        </m:r>
      </m:oMath>
      <w:r w:rsidRPr="00490768">
        <w:rPr>
          <w:rFonts w:asciiTheme="minorHAnsi" w:eastAsia="Times New Roman" w:hAnsiTheme="minorHAnsi" w:cstheme="minorHAnsi"/>
          <w:sz w:val="24"/>
          <w:lang w:eastAsia="pt-BR" w:bidi="pt-BR"/>
        </w:rPr>
        <w:t xml:space="preserve"> </w:t>
      </w:r>
    </w:p>
    <w:p w14:paraId="754C0379"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w:p>
    <w:p w14:paraId="002E2828" w14:textId="77777777" w:rsidR="000C3269" w:rsidRPr="00490768" w:rsidRDefault="000C3269" w:rsidP="000C3269">
      <w:pPr>
        <w:widowControl w:val="0"/>
        <w:tabs>
          <w:tab w:val="left" w:pos="94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f) Valor Presente das Contribuições Futuras Extraordinárias de atuais ativos que irão se inativar por invalidez e que por contribuir com</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1,5%:</w:t>
      </w:r>
    </w:p>
    <w:p w14:paraId="05C728ED" w14:textId="77777777" w:rsidR="000C3269" w:rsidRPr="00490768" w:rsidRDefault="000C3269" w:rsidP="000C3269">
      <w:pPr>
        <w:widowControl w:val="0"/>
        <w:tabs>
          <w:tab w:val="left" w:pos="943"/>
        </w:tabs>
        <w:autoSpaceDE w:val="0"/>
        <w:autoSpaceDN w:val="0"/>
        <w:spacing w:after="0" w:line="360" w:lineRule="auto"/>
        <w:jc w:val="both"/>
        <w:rPr>
          <w:rFonts w:asciiTheme="minorHAnsi" w:eastAsia="Times New Roman" w:hAnsiTheme="minorHAnsi" w:cstheme="minorHAnsi"/>
          <w:sz w:val="24"/>
          <w:lang w:eastAsia="pt-BR" w:bidi="pt-BR"/>
        </w:rPr>
      </w:pPr>
    </w:p>
    <w:p w14:paraId="4479CDE3" w14:textId="77777777" w:rsidR="000C3269" w:rsidRPr="00490768" w:rsidRDefault="000C3269" w:rsidP="000C3269">
      <w:pPr>
        <w:widowControl w:val="0"/>
        <w:tabs>
          <w:tab w:val="left" w:pos="943"/>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PE</m:t>
                    </m:r>
                  </m:sub>
                </m:sSub>
              </m:sub>
            </m:sSub>
          </m:sub>
        </m:sSub>
        <m:r>
          <m:rPr>
            <m:sty m:val="p"/>
          </m:rP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sz w:val="24"/>
                <w:szCs w:val="24"/>
                <w:lang w:eastAsia="pt-BR" w:bidi="pt-BR"/>
              </w:rPr>
            </m:ctrlPr>
          </m:naryPr>
          <m:sub>
            <m:r>
              <w:rPr>
                <w:rFonts w:ascii="Cambria Math" w:eastAsia="Times New Roman" w:hAnsi="Cambria Math" w:cstheme="minorHAnsi"/>
                <w:sz w:val="24"/>
                <w:szCs w:val="24"/>
                <w:lang w:eastAsia="pt-BR" w:bidi="pt-BR"/>
              </w:rPr>
              <m:t>t</m:t>
            </m:r>
            <m:r>
              <m:rPr>
                <m:sty m:val="p"/>
              </m:rPr>
              <w:rPr>
                <w:rFonts w:ascii="Cambria Math" w:eastAsia="Times New Roman" w:hAnsi="Cambria Math" w:cstheme="minorHAnsi"/>
                <w:sz w:val="24"/>
                <w:szCs w:val="24"/>
                <w:lang w:eastAsia="pt-BR" w:bidi="pt-BR"/>
              </w:rPr>
              <m:t>=0</m:t>
            </m:r>
          </m:sub>
          <m:sup>
            <m:r>
              <w:rPr>
                <w:rFonts w:ascii="Cambria Math" w:eastAsia="Times New Roman" w:hAnsi="Cambria Math" w:cstheme="minorHAnsi"/>
                <w:sz w:val="24"/>
                <w:szCs w:val="24"/>
                <w:lang w:eastAsia="pt-BR" w:bidi="pt-BR"/>
              </w:rPr>
              <m:t>k</m:t>
            </m:r>
            <m:r>
              <m:rPr>
                <m:sty m:val="p"/>
              </m:rPr>
              <w:rPr>
                <w:rFonts w:ascii="Cambria Math" w:eastAsia="Times New Roman" w:hAnsi="Cambria Math" w:cstheme="minorHAnsi"/>
                <w:sz w:val="24"/>
                <w:szCs w:val="24"/>
                <w:lang w:eastAsia="pt-BR" w:bidi="pt-BR"/>
              </w:rPr>
              <m:t>-1</m:t>
            </m:r>
          </m:sup>
          <m:e>
            <m:d>
              <m:dPr>
                <m:begChr m:val="["/>
                <m:endChr m:val="]"/>
                <m:ctrlPr>
                  <w:rPr>
                    <w:rFonts w:ascii="Cambria Math" w:eastAsia="Times New Roman" w:hAnsi="Cambria Math" w:cstheme="minorHAnsi"/>
                    <w:sz w:val="24"/>
                    <w:szCs w:val="24"/>
                    <w:lang w:eastAsia="pt-BR" w:bidi="pt-BR"/>
                  </w:rPr>
                </m:ctrlPr>
              </m:dPr>
              <m:e>
                <m:sSubSup>
                  <m:sSubSupPr>
                    <m:ctrlPr>
                      <w:rPr>
                        <w:rFonts w:ascii="Cambria Math" w:eastAsia="Times New Roman" w:hAnsi="Cambria Math" w:cstheme="minorHAnsi"/>
                        <w:sz w:val="24"/>
                        <w:szCs w:val="24"/>
                        <w:lang w:eastAsia="pt-BR" w:bidi="pt-BR"/>
                      </w:rPr>
                    </m:ctrlPr>
                  </m:sSubSupPr>
                  <m:e>
                    <m:r>
                      <m:rPr>
                        <m:sty m:val="p"/>
                      </m:rPr>
                      <w:rPr>
                        <w:rFonts w:ascii="Cambria Math" w:eastAsia="Times New Roman" w:hAnsi="Cambria Math" w:cstheme="minorHAnsi"/>
                        <w:sz w:val="24"/>
                        <w:szCs w:val="24"/>
                        <w:lang w:eastAsia="pt-BR" w:bidi="pt-BR"/>
                      </w:rPr>
                      <m:t>12.</m:t>
                    </m:r>
                    <m:sPre>
                      <m:sPrePr>
                        <m:ctrlPr>
                          <w:rPr>
                            <w:rFonts w:ascii="Cambria Math" w:eastAsia="Times New Roman" w:hAnsi="Cambria Math" w:cstheme="minorHAnsi"/>
                            <w:sz w:val="24"/>
                            <w:szCs w:val="24"/>
                            <w:lang w:eastAsia="pt-BR" w:bidi="pt-BR"/>
                          </w:rPr>
                        </m:ctrlPr>
                      </m:sPrePr>
                      <m:sub>
                        <m:r>
                          <w:rPr>
                            <w:rFonts w:ascii="Cambria Math" w:eastAsia="Times New Roman" w:hAnsi="Cambria Math" w:cstheme="minorHAnsi"/>
                            <w:sz w:val="24"/>
                            <w:szCs w:val="24"/>
                            <w:lang w:eastAsia="pt-BR" w:bidi="pt-BR"/>
                          </w:rPr>
                          <m:t>t</m:t>
                        </m:r>
                      </m:sub>
                      <m:sup>
                        <m:r>
                          <m:rPr>
                            <m:sty m:val="p"/>
                          </m:rP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m:rPr>
                    <m:sty m:val="p"/>
                  </m:rPr>
                  <w:rPr>
                    <w:rFonts w:ascii="Cambria Math" w:eastAsia="Times New Roman" w:hAnsi="Cambria Math" w:cstheme="minorHAnsi"/>
                    <w:sz w:val="24"/>
                    <w:szCs w:val="24"/>
                    <w:lang w:eastAsia="pt-BR" w:bidi="pt-BR"/>
                  </w:rPr>
                  <m:t>.</m:t>
                </m:r>
                <m:sSup>
                  <m:sSupPr>
                    <m:ctrlPr>
                      <w:rPr>
                        <w:rFonts w:ascii="Cambria Math" w:eastAsia="Times New Roman" w:hAnsi="Cambria Math" w:cstheme="minorHAns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m:rPr>
                    <m:sty m:val="p"/>
                  </m:rP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sz w:val="24"/>
                        <w:szCs w:val="24"/>
                        <w:lang w:eastAsia="pt-BR" w:bidi="pt-BR"/>
                      </w:rPr>
                    </m:ctrlPr>
                  </m:sSubPr>
                  <m:e>
                    <m:r>
                      <w:rPr>
                        <w:rFonts w:ascii="Cambria Math" w:eastAsia="Times New Roman" w:hAnsi="Cambria Math" w:cstheme="minorHAnsi"/>
                        <w:sz w:val="24"/>
                        <w:szCs w:val="24"/>
                        <w:lang w:eastAsia="pt-BR" w:bidi="pt-BR"/>
                      </w:rPr>
                      <m:t>i</m:t>
                    </m:r>
                  </m:e>
                  <m:sub>
                    <m:r>
                      <w:rPr>
                        <w:rFonts w:ascii="Cambria Math" w:eastAsia="Times New Roman" w:hAnsi="Cambria Math" w:cstheme="minorHAnsi"/>
                        <w:sz w:val="24"/>
                        <w:szCs w:val="24"/>
                        <w:lang w:eastAsia="pt-BR" w:bidi="pt-BR"/>
                      </w:rPr>
                      <m:t>x</m:t>
                    </m:r>
                    <m:r>
                      <m:rPr>
                        <m:sty m:val="p"/>
                      </m:rPr>
                      <w:rPr>
                        <w:rFonts w:ascii="Cambria Math" w:eastAsia="Times New Roman" w:hAnsi="Cambria Math" w:cstheme="minorHAnsi"/>
                        <w:sz w:val="24"/>
                        <w:szCs w:val="24"/>
                        <w:lang w:eastAsia="pt-BR" w:bidi="pt-BR"/>
                      </w:rPr>
                      <m:t>+</m:t>
                    </m:r>
                    <m:r>
                      <w:rPr>
                        <w:rFonts w:ascii="Cambria Math" w:eastAsia="Times New Roman" w:hAnsi="Cambria Math" w:cstheme="minorHAnsi"/>
                        <w:sz w:val="24"/>
                        <w:szCs w:val="24"/>
                        <w:lang w:eastAsia="pt-BR" w:bidi="pt-BR"/>
                      </w:rPr>
                      <m:t>t</m:t>
                    </m:r>
                  </m:sub>
                </m:sSub>
                <m:r>
                  <m:rPr>
                    <m:sty m:val="p"/>
                  </m:rP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r>
                      <m:rPr>
                        <m:sty m:val="p"/>
                      </m:rPr>
                      <w:rPr>
                        <w:rFonts w:ascii="Cambria Math" w:eastAsia="Times New Roman" w:hAnsi="Cambria Math" w:cstheme="minorHAnsi"/>
                        <w:sz w:val="24"/>
                        <w:szCs w:val="24"/>
                        <w:lang w:eastAsia="pt-BR" w:bidi="pt-BR"/>
                      </w:rPr>
                      <m:t>+</m:t>
                    </m:r>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sz w:val="24"/>
                            <w:szCs w:val="24"/>
                            <w:lang w:eastAsia="pt-BR" w:bidi="pt-BR"/>
                          </w:rPr>
                        </m:ctrlPr>
                      </m:dPr>
                      <m:e>
                        <m:r>
                          <m:rPr>
                            <m:sty m:val="p"/>
                          </m:rPr>
                          <w:rPr>
                            <w:rFonts w:ascii="Cambria Math" w:eastAsia="Times New Roman" w:hAnsi="Cambria Math" w:cstheme="minorHAnsi"/>
                            <w:sz w:val="24"/>
                            <w:szCs w:val="24"/>
                            <w:lang w:eastAsia="pt-BR" w:bidi="pt-BR"/>
                          </w:rPr>
                          <m:t>12</m:t>
                        </m:r>
                      </m:e>
                    </m:d>
                  </m:sup>
                </m:sSubSup>
                <m:r>
                  <m:rPr>
                    <m:sty m:val="p"/>
                  </m:rP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r>
                      <m:rPr>
                        <m:sty m:val="p"/>
                      </m:rPr>
                      <w:rPr>
                        <w:rFonts w:ascii="Cambria Math" w:eastAsia="Times New Roman" w:hAnsi="Cambria Math" w:cstheme="minorHAnsi"/>
                        <w:sz w:val="24"/>
                        <w:szCs w:val="24"/>
                        <w:lang w:eastAsia="pt-BR" w:bidi="pt-BR"/>
                      </w:rPr>
                      <m:t>+</m:t>
                    </m:r>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B</m:t>
                    </m:r>
                  </m:sup>
                </m:sSubSup>
                <m:r>
                  <m:rPr>
                    <m:sty m:val="p"/>
                  </m:rPr>
                  <w:rPr>
                    <w:rFonts w:ascii="Cambria Math" w:eastAsia="Times New Roman" w:hAnsi="Cambria Math" w:cstheme="minorHAnsi"/>
                    <w:sz w:val="24"/>
                    <w:szCs w:val="24"/>
                    <w:lang w:eastAsia="pt-BR" w:bidi="pt-BR"/>
                  </w:rPr>
                  <m:t xml:space="preserve"> . </m:t>
                </m:r>
                <m:r>
                  <w:rPr>
                    <w:rFonts w:ascii="Cambria Math" w:eastAsia="Times New Roman" w:hAnsi="Cambria Math" w:cstheme="minorHAnsi"/>
                    <w:sz w:val="24"/>
                    <w:szCs w:val="24"/>
                    <w:lang w:eastAsia="pt-BR" w:bidi="pt-BR"/>
                  </w:rPr>
                  <m:t>ACE</m:t>
                </m:r>
              </m:e>
            </m:d>
          </m:e>
        </m:nary>
        <m:r>
          <w:rPr>
            <w:rFonts w:ascii="Cambria Math" w:eastAsia="Times New Roman" w:hAnsi="Cambria Math" w:cstheme="minorHAnsi"/>
            <w:sz w:val="24"/>
            <w:szCs w:val="24"/>
            <w:lang w:eastAsia="pt-BR" w:bidi="pt-BR"/>
          </w:rPr>
          <m:t xml:space="preserve">                                      (35)</m:t>
        </m:r>
      </m:oMath>
      <w:r w:rsidRPr="00490768">
        <w:rPr>
          <w:rFonts w:asciiTheme="minorHAnsi" w:eastAsia="Times New Roman" w:hAnsiTheme="minorHAnsi" w:cstheme="minorHAnsi"/>
          <w:sz w:val="24"/>
          <w:szCs w:val="24"/>
          <w:lang w:eastAsia="pt-BR" w:bidi="pt-BR"/>
        </w:rPr>
        <w:t xml:space="preserve"> </w:t>
      </w:r>
    </w:p>
    <w:p w14:paraId="0FDC51C0" w14:textId="77777777" w:rsidR="000C3269" w:rsidRPr="00490768" w:rsidRDefault="000C3269" w:rsidP="000C3269">
      <w:pPr>
        <w:widowControl w:val="0"/>
        <w:tabs>
          <w:tab w:val="left" w:pos="943"/>
        </w:tabs>
        <w:autoSpaceDE w:val="0"/>
        <w:autoSpaceDN w:val="0"/>
        <w:spacing w:after="0" w:line="360" w:lineRule="auto"/>
        <w:jc w:val="both"/>
        <w:rPr>
          <w:rFonts w:asciiTheme="minorHAnsi" w:eastAsia="Times New Roman" w:hAnsiTheme="minorHAnsi" w:cstheme="minorHAnsi"/>
          <w:sz w:val="24"/>
          <w:szCs w:val="24"/>
          <w:lang w:eastAsia="pt-BR" w:bidi="pt-BR"/>
        </w:rPr>
      </w:pPr>
    </w:p>
    <w:p w14:paraId="1238DCA3" w14:textId="5239277B" w:rsidR="000C3269" w:rsidRPr="00490768" w:rsidRDefault="000C3269" w:rsidP="005B583B">
      <w:pPr>
        <w:pStyle w:val="EstiloRelAtu2"/>
        <w:numPr>
          <w:ilvl w:val="1"/>
          <w:numId w:val="38"/>
        </w:numPr>
        <w:tabs>
          <w:tab w:val="clear" w:pos="284"/>
          <w:tab w:val="left" w:pos="426"/>
        </w:tabs>
        <w:rPr>
          <w:rFonts w:asciiTheme="minorHAnsi" w:hAnsiTheme="minorHAnsi" w:cstheme="minorHAnsi"/>
          <w:lang w:bidi="pt-BR"/>
        </w:rPr>
      </w:pPr>
      <w:r w:rsidRPr="00490768">
        <w:rPr>
          <w:rFonts w:asciiTheme="minorHAnsi" w:hAnsiTheme="minorHAnsi" w:cstheme="minorHAnsi"/>
          <w:lang w:bidi="pt-BR"/>
        </w:rPr>
        <w:t>Militares Inativos</w:t>
      </w:r>
    </w:p>
    <w:p w14:paraId="2A75214C"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 Presente das Contribuições Futuras dos atuais inativos que se inativaram de forma programável (após o cumprimento do tempo de serviço militar mínimo para inativação) sob a alíquota</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normal:</w:t>
      </w:r>
    </w:p>
    <w:p w14:paraId="6A8B3068"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78CCF0C7"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szCs w:val="24"/>
          <w:lang w:eastAsia="pt-BR" w:bidi="pt-BR"/>
        </w:rPr>
      </w:pPr>
      <m:oMathPara>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3</m:t>
                  </m:r>
                </m:e>
                <m:sub>
                  <m:r>
                    <w:rPr>
                      <w:rFonts w:ascii="Cambria Math" w:eastAsia="Times New Roman" w:hAnsi="Cambria Math" w:cstheme="minorHAnsi"/>
                      <w:sz w:val="24"/>
                      <w:szCs w:val="24"/>
                      <w:lang w:eastAsia="pt-BR" w:bidi="pt-BR"/>
                    </w:rPr>
                    <m:t>InatProgCN</m:t>
                  </m:r>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ACN                                                                              (36)</m:t>
          </m:r>
        </m:oMath>
      </m:oMathPara>
    </w:p>
    <w:p w14:paraId="693DEAD1"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szCs w:val="24"/>
          <w:lang w:eastAsia="pt-BR" w:bidi="pt-BR"/>
        </w:rPr>
      </w:pPr>
    </w:p>
    <w:p w14:paraId="07663CC1" w14:textId="77777777" w:rsidR="000C3269" w:rsidRPr="00490768" w:rsidRDefault="000C3269" w:rsidP="000C3269">
      <w:pPr>
        <w:widowControl w:val="0"/>
        <w:tabs>
          <w:tab w:val="left" w:pos="1018"/>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b) </w:t>
      </w:r>
      <w:r w:rsidRPr="00490768">
        <w:rPr>
          <w:rFonts w:asciiTheme="minorHAnsi" w:eastAsia="Times New Roman" w:hAnsiTheme="minorHAnsi" w:cstheme="minorHAnsi"/>
          <w:sz w:val="24"/>
          <w:lang w:eastAsia="pt-BR" w:bidi="pt-BR"/>
        </w:rPr>
        <w:t>Valor Presente das Contribuições Futuras dos atuais inativos que se inativaram de forma programável</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tempo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serviço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militar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mínimo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para</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inativação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78357002" w14:textId="77777777" w:rsidR="000C3269" w:rsidRPr="00490768" w:rsidRDefault="000C3269" w:rsidP="000C3269">
      <w:pPr>
        <w:widowControl w:val="0"/>
        <w:tabs>
          <w:tab w:val="left" w:pos="1018"/>
        </w:tabs>
        <w:autoSpaceDE w:val="0"/>
        <w:autoSpaceDN w:val="0"/>
        <w:spacing w:after="0" w:line="360" w:lineRule="auto"/>
        <w:jc w:val="both"/>
        <w:rPr>
          <w:rFonts w:asciiTheme="minorHAnsi" w:eastAsia="Times New Roman" w:hAnsiTheme="minorHAnsi" w:cstheme="minorHAnsi"/>
          <w:sz w:val="24"/>
          <w:lang w:eastAsia="pt-BR" w:bidi="pt-BR"/>
        </w:rPr>
      </w:pPr>
    </w:p>
    <w:p w14:paraId="3516E9E6" w14:textId="77777777" w:rsidR="000C3269" w:rsidRPr="00490768" w:rsidRDefault="000C3269" w:rsidP="000C3269">
      <w:pPr>
        <w:widowControl w:val="0"/>
        <w:tabs>
          <w:tab w:val="left" w:pos="1018"/>
        </w:tabs>
        <w:autoSpaceDE w:val="0"/>
        <w:autoSpaceDN w:val="0"/>
        <w:spacing w:after="0" w:line="360" w:lineRule="auto"/>
        <w:jc w:val="both"/>
        <w:rPr>
          <w:rFonts w:asciiTheme="minorHAnsi" w:eastAsia="Times New Roman" w:hAnsiTheme="minorHAnsi" w:cstheme="minorHAnsi"/>
          <w:sz w:val="24"/>
          <w:szCs w:val="24"/>
          <w:lang w:eastAsia="pt-BR" w:bidi="pt-BR"/>
        </w:rPr>
      </w:pPr>
      <m:oMathPara>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3</m:t>
                  </m:r>
                </m:e>
                <m:sub>
                  <m:r>
                    <w:rPr>
                      <w:rFonts w:ascii="Cambria Math" w:eastAsia="Times New Roman" w:hAnsi="Cambria Math" w:cstheme="minorHAnsi"/>
                      <w:sz w:val="24"/>
                      <w:szCs w:val="24"/>
                      <w:lang w:eastAsia="pt-BR" w:bidi="pt-BR"/>
                    </w:rPr>
                    <m:t>InatProgrCE</m:t>
                  </m:r>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ACE                                                                             (37)</m:t>
          </m:r>
        </m:oMath>
      </m:oMathPara>
    </w:p>
    <w:p w14:paraId="4B17E90E" w14:textId="77777777" w:rsidR="000C3269" w:rsidRPr="00490768" w:rsidRDefault="000C3269" w:rsidP="000C3269">
      <w:pPr>
        <w:widowControl w:val="0"/>
        <w:tabs>
          <w:tab w:val="left" w:pos="1018"/>
        </w:tabs>
        <w:autoSpaceDE w:val="0"/>
        <w:autoSpaceDN w:val="0"/>
        <w:spacing w:after="0" w:line="360" w:lineRule="auto"/>
        <w:jc w:val="both"/>
        <w:rPr>
          <w:rFonts w:asciiTheme="minorHAnsi" w:eastAsia="Times New Roman" w:hAnsiTheme="minorHAnsi" w:cstheme="minorHAnsi"/>
          <w:sz w:val="24"/>
          <w:szCs w:val="24"/>
          <w:lang w:eastAsia="pt-BR" w:bidi="pt-BR"/>
        </w:rPr>
      </w:pPr>
    </w:p>
    <w:p w14:paraId="6F54A961"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c) </w:t>
      </w:r>
      <w:r w:rsidRPr="00490768">
        <w:rPr>
          <w:rFonts w:asciiTheme="minorHAnsi" w:eastAsia="Times New Roman" w:hAnsiTheme="minorHAnsi" w:cstheme="minorHAnsi"/>
          <w:sz w:val="24"/>
          <w:lang w:eastAsia="pt-BR" w:bidi="pt-BR"/>
        </w:rPr>
        <w:t xml:space="preserve">Valor Presente das Contribuições Futuras dos atuais inativos que se inativaram </w:t>
      </w:r>
      <w:r w:rsidRPr="00490768">
        <w:rPr>
          <w:rFonts w:asciiTheme="minorHAnsi" w:eastAsia="Times New Roman" w:hAnsiTheme="minorHAnsi" w:cstheme="minorHAnsi"/>
          <w:spacing w:val="2"/>
          <w:sz w:val="24"/>
          <w:lang w:eastAsia="pt-BR" w:bidi="pt-BR"/>
        </w:rPr>
        <w:t xml:space="preserve">por </w:t>
      </w:r>
      <w:r w:rsidRPr="00490768">
        <w:rPr>
          <w:rFonts w:asciiTheme="minorHAnsi" w:eastAsia="Times New Roman" w:hAnsiTheme="minorHAnsi" w:cstheme="minorHAnsi"/>
          <w:sz w:val="24"/>
          <w:lang w:eastAsia="pt-BR" w:bidi="pt-BR"/>
        </w:rPr>
        <w:t>invalidez, sob a alíquota</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normal:</w:t>
      </w:r>
    </w:p>
    <w:p w14:paraId="1DF2F2A4"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lang w:eastAsia="pt-BR" w:bidi="pt-BR"/>
        </w:rPr>
      </w:pPr>
    </w:p>
    <w:p w14:paraId="0C532F8F"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szCs w:val="24"/>
          <w:lang w:eastAsia="pt-BR" w:bidi="pt-BR"/>
        </w:rPr>
      </w:pPr>
      <m:oMathPara>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InatInv</m:t>
                  </m:r>
                </m:sub>
              </m:sSub>
              <m:r>
                <w:rPr>
                  <w:rFonts w:ascii="Cambria Math" w:eastAsia="Times New Roman" w:hAnsi="Cambria Math" w:cstheme="minorHAnsi"/>
                  <w:sz w:val="24"/>
                  <w:szCs w:val="24"/>
                  <w:lang w:eastAsia="pt-BR" w:bidi="pt-BR"/>
                </w:rPr>
                <m:t>CN</m:t>
              </m:r>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ACN                                                                                      (38)</m:t>
          </m:r>
        </m:oMath>
      </m:oMathPara>
    </w:p>
    <w:p w14:paraId="6E543A57" w14:textId="77777777" w:rsidR="000C3269" w:rsidRPr="00490768" w:rsidRDefault="000C3269" w:rsidP="000C3269">
      <w:pPr>
        <w:widowControl w:val="0"/>
        <w:tabs>
          <w:tab w:val="left" w:pos="967"/>
        </w:tabs>
        <w:autoSpaceDE w:val="0"/>
        <w:autoSpaceDN w:val="0"/>
        <w:spacing w:after="0" w:line="360" w:lineRule="auto"/>
        <w:jc w:val="both"/>
        <w:rPr>
          <w:rFonts w:asciiTheme="minorHAnsi" w:eastAsia="Times New Roman" w:hAnsiTheme="minorHAnsi" w:cstheme="minorHAnsi"/>
          <w:sz w:val="24"/>
          <w:szCs w:val="24"/>
          <w:lang w:eastAsia="pt-BR" w:bidi="pt-BR"/>
        </w:rPr>
      </w:pPr>
    </w:p>
    <w:p w14:paraId="304F210E"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d) </w:t>
      </w:r>
      <w:r w:rsidRPr="00490768">
        <w:rPr>
          <w:rFonts w:asciiTheme="minorHAnsi" w:eastAsia="Times New Roman" w:hAnsiTheme="minorHAnsi" w:cstheme="minorHAnsi"/>
          <w:sz w:val="24"/>
          <w:lang w:eastAsia="pt-BR" w:bidi="pt-BR"/>
        </w:rPr>
        <w:t>Valor Presente das Contribuições Futuras dos atuais inativos que se inativaram por invalidez e que optaram por contribuir com</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1,5%:</w:t>
      </w:r>
    </w:p>
    <w:p w14:paraId="66B3DCE4"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lang w:eastAsia="pt-BR" w:bidi="pt-BR"/>
        </w:rPr>
      </w:pPr>
    </w:p>
    <w:p w14:paraId="1D2E099F"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szCs w:val="24"/>
          <w:lang w:eastAsia="pt-BR" w:bidi="pt-BR"/>
        </w:rPr>
      </w:pPr>
      <m:oMathPara>
        <m:oMathParaPr>
          <m:jc m:val="left"/>
        </m:oMathPara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CE</m:t>
                      </m:r>
                    </m:sub>
                  </m:sSub>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a</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ACE                                                                                  (39)</m:t>
          </m:r>
        </m:oMath>
      </m:oMathPara>
    </w:p>
    <w:p w14:paraId="0A33D6BB" w14:textId="77777777" w:rsidR="000C3269" w:rsidRPr="00490768" w:rsidRDefault="000C3269" w:rsidP="000C3269">
      <w:pPr>
        <w:widowControl w:val="0"/>
        <w:tabs>
          <w:tab w:val="left" w:pos="987"/>
        </w:tabs>
        <w:autoSpaceDE w:val="0"/>
        <w:autoSpaceDN w:val="0"/>
        <w:spacing w:after="0" w:line="360" w:lineRule="auto"/>
        <w:jc w:val="both"/>
        <w:rPr>
          <w:rFonts w:asciiTheme="minorHAnsi" w:eastAsia="Times New Roman" w:hAnsiTheme="minorHAnsi" w:cstheme="minorHAnsi"/>
          <w:sz w:val="24"/>
          <w:szCs w:val="24"/>
          <w:lang w:eastAsia="pt-BR" w:bidi="pt-BR"/>
        </w:rPr>
      </w:pPr>
    </w:p>
    <w:p w14:paraId="01C17FBB" w14:textId="77777777" w:rsidR="000C3269" w:rsidRPr="00490768" w:rsidRDefault="000C3269" w:rsidP="005B583B">
      <w:pPr>
        <w:pStyle w:val="EstiloRelAtu2"/>
        <w:numPr>
          <w:ilvl w:val="1"/>
          <w:numId w:val="38"/>
        </w:numPr>
        <w:tabs>
          <w:tab w:val="clear" w:pos="284"/>
          <w:tab w:val="left" w:pos="426"/>
        </w:tabs>
        <w:ind w:left="0" w:firstLine="0"/>
        <w:rPr>
          <w:rFonts w:asciiTheme="minorHAnsi" w:hAnsiTheme="minorHAnsi" w:cstheme="minorHAnsi"/>
          <w:lang w:bidi="pt-BR"/>
        </w:rPr>
      </w:pPr>
      <w:r w:rsidRPr="00490768">
        <w:rPr>
          <w:rFonts w:asciiTheme="minorHAnsi" w:hAnsiTheme="minorHAnsi" w:cstheme="minorHAnsi"/>
          <w:lang w:bidi="pt-BR"/>
        </w:rPr>
        <w:t>Pensionistas</w:t>
      </w:r>
    </w:p>
    <w:p w14:paraId="774DDA75"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Valor Presente das Contribuições Futuras Normais de Pensões Normais oriundas do falecimento</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se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do tempo de serviço militar mínimo para</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inativação):</w:t>
      </w:r>
    </w:p>
    <w:p w14:paraId="00C2BD2F"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p>
    <w:p w14:paraId="49E0763C"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lang w:eastAsia="pt-BR" w:bidi="pt-BR"/>
          </w:rPr>
          <m:t>VPC</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F</m:t>
            </m:r>
          </m:e>
          <m:sub>
            <m:r>
              <w:rPr>
                <w:rFonts w:ascii="Cambria Math" w:eastAsia="Times New Roman" w:hAnsi="Cambria Math" w:cstheme="minorHAnsi"/>
                <w:lang w:eastAsia="pt-BR" w:bidi="pt-BR"/>
              </w:rPr>
              <m:t>Ba</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C</m:t>
                </m:r>
              </m:e>
              <m:sub>
                <m:r>
                  <w:rPr>
                    <w:rFonts w:ascii="Cambria Math" w:eastAsia="Times New Roman" w:hAnsi="Cambria Math" w:cstheme="minorHAnsi"/>
                    <w:lang w:eastAsia="pt-BR" w:bidi="pt-BR"/>
                  </w:rPr>
                  <m:t>RevInat</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Prog</m:t>
                    </m:r>
                  </m:e>
                  <m:sub>
                    <m:r>
                      <w:rPr>
                        <w:rFonts w:ascii="Cambria Math" w:eastAsia="Times New Roman" w:hAnsi="Cambria Math" w:cstheme="minorHAnsi"/>
                        <w:lang w:eastAsia="pt-BR" w:bidi="pt-BR"/>
                      </w:rPr>
                      <m:t>CN</m:t>
                    </m:r>
                  </m:sub>
                </m:sSub>
              </m:sub>
            </m:sSub>
          </m:sub>
        </m:sSub>
        <m:r>
          <w:rPr>
            <w:rFonts w:ascii="Cambria Math" w:eastAsia="Times New Roman" w:hAnsi="Cambria Math" w:cstheme="minorHAnsi"/>
            <w:sz w:val="24"/>
            <w:szCs w:val="24"/>
            <w:lang w:eastAsia="pt-BR" w:bidi="pt-BR"/>
          </w:rPr>
          <m:t xml:space="preserve">=12. </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z-x-k</m:t>
            </m:r>
          </m:sup>
          <m:e>
            <m:r>
              <w:rPr>
                <w:rFonts w:ascii="Cambria Math" w:eastAsia="Times New Roman" w:hAnsi="Cambria Math" w:cstheme="minorHAnsi"/>
                <w:sz w:val="24"/>
                <w:szCs w:val="24"/>
                <w:lang w:eastAsia="pt-BR" w:bidi="pt-BR"/>
              </w:rPr>
              <m:t>[</m:t>
            </m:r>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x+k</m:t>
                    </m:r>
                  </m:sub>
                </m:sSub>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e>
            </m:sPre>
          </m:e>
        </m:nary>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x+k+t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x+k+t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].ACN                              (40)</m:t>
        </m:r>
      </m:oMath>
      <w:r w:rsidRPr="00490768">
        <w:rPr>
          <w:rFonts w:asciiTheme="minorHAnsi" w:eastAsia="Times New Roman" w:hAnsiTheme="minorHAnsi" w:cstheme="minorHAnsi"/>
          <w:sz w:val="24"/>
          <w:szCs w:val="24"/>
          <w:lang w:eastAsia="pt-BR" w:bidi="pt-BR"/>
        </w:rPr>
        <w:t xml:space="preserve"> </w:t>
      </w:r>
    </w:p>
    <w:p w14:paraId="4324C48C"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szCs w:val="24"/>
          <w:lang w:eastAsia="pt-BR" w:bidi="pt-BR"/>
        </w:rPr>
      </w:pPr>
    </w:p>
    <w:p w14:paraId="7495119D"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b) </w:t>
      </w:r>
      <w:r w:rsidRPr="00490768">
        <w:rPr>
          <w:rFonts w:asciiTheme="minorHAnsi" w:eastAsia="Times New Roman" w:hAnsiTheme="minorHAnsi" w:cstheme="minorHAnsi"/>
          <w:sz w:val="24"/>
          <w:lang w:eastAsia="pt-BR" w:bidi="pt-BR"/>
        </w:rPr>
        <w:t>Valor Presente das Contribuições Futuras Extraordinárias de Pensões Normais oriundas do falecimento</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pacing w:val="2"/>
          <w:sz w:val="24"/>
          <w:lang w:eastAsia="pt-BR" w:bidi="pt-BR"/>
        </w:rPr>
        <w:t>se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do tempo de serviço militar mínimo para inativação) e que optaram por contribuir com</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1,5%:</w:t>
      </w:r>
    </w:p>
    <w:p w14:paraId="15D19D50"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p>
    <w:p w14:paraId="258CC17C"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i/>
          <w:sz w:val="24"/>
          <w:szCs w:val="24"/>
          <w:lang w:eastAsia="pt-BR" w:bidi="pt-BR"/>
        </w:rPr>
      </w:pPr>
      <m:oMath>
        <m:r>
          <w:rPr>
            <w:rFonts w:ascii="Cambria Math" w:eastAsia="Times New Roman" w:hAnsi="Cambria Math" w:cstheme="minorHAnsi"/>
            <w:lang w:eastAsia="pt-BR" w:bidi="pt-BR"/>
          </w:rPr>
          <m:t>VPC</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F</m:t>
            </m:r>
          </m:e>
          <m:sub>
            <m:r>
              <w:rPr>
                <w:rFonts w:ascii="Cambria Math" w:eastAsia="Times New Roman" w:hAnsi="Cambria Math" w:cstheme="minorHAnsi"/>
                <w:lang w:eastAsia="pt-BR" w:bidi="pt-BR"/>
              </w:rPr>
              <m:t>Ba</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C</m:t>
                </m:r>
              </m:e>
              <m:sub>
                <m:r>
                  <w:rPr>
                    <w:rFonts w:ascii="Cambria Math" w:eastAsia="Times New Roman" w:hAnsi="Cambria Math" w:cstheme="minorHAnsi"/>
                    <w:lang w:eastAsia="pt-BR" w:bidi="pt-BR"/>
                  </w:rPr>
                  <m:t>RevInat</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Prog</m:t>
                    </m:r>
                  </m:e>
                  <m:sub>
                    <m:r>
                      <w:rPr>
                        <w:rFonts w:ascii="Cambria Math" w:eastAsia="Times New Roman" w:hAnsi="Cambria Math" w:cstheme="minorHAnsi"/>
                        <w:lang w:eastAsia="pt-BR" w:bidi="pt-BR"/>
                      </w:rPr>
                      <m:t>CE</m:t>
                    </m:r>
                  </m:sub>
                </m:sSub>
              </m:sub>
            </m:sSub>
          </m:sub>
        </m:sSub>
        <m:r>
          <w:rPr>
            <w:rFonts w:ascii="Cambria Math" w:eastAsia="Times New Roman" w:hAnsi="Cambria Math" w:cstheme="minorHAnsi"/>
            <w:sz w:val="24"/>
            <w:szCs w:val="24"/>
            <w:lang w:eastAsia="pt-BR" w:bidi="pt-BR"/>
          </w:rPr>
          <m:t xml:space="preserve">=12. </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z-x-k</m:t>
            </m:r>
          </m:sup>
          <m:e>
            <m:r>
              <w:rPr>
                <w:rFonts w:ascii="Cambria Math" w:eastAsia="Times New Roman" w:hAnsi="Cambria Math" w:cstheme="minorHAnsi"/>
                <w:sz w:val="24"/>
                <w:szCs w:val="24"/>
                <w:lang w:eastAsia="pt-BR" w:bidi="pt-BR"/>
              </w:rPr>
              <m:t>[</m:t>
            </m:r>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x+k</m:t>
                    </m:r>
                  </m:sub>
                </m:sSub>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e>
            </m:sPre>
          </m:e>
        </m:nary>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x+k+t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x+k+t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].ACE                               (41)</m:t>
        </m:r>
      </m:oMath>
      <w:r w:rsidRPr="00490768">
        <w:rPr>
          <w:rFonts w:asciiTheme="minorHAnsi" w:eastAsia="Times New Roman" w:hAnsiTheme="minorHAnsi" w:cstheme="minorHAnsi"/>
          <w:i/>
          <w:sz w:val="24"/>
          <w:szCs w:val="24"/>
          <w:lang w:eastAsia="pt-BR" w:bidi="pt-BR"/>
        </w:rPr>
        <w:t xml:space="preserve"> </w:t>
      </w:r>
    </w:p>
    <w:p w14:paraId="23E76719" w14:textId="77777777" w:rsidR="000C3269" w:rsidRPr="00490768" w:rsidRDefault="000C3269" w:rsidP="000C3269">
      <w:pPr>
        <w:widowControl w:val="0"/>
        <w:autoSpaceDE w:val="0"/>
        <w:autoSpaceDN w:val="0"/>
        <w:spacing w:after="0" w:line="360" w:lineRule="auto"/>
        <w:ind w:right="-1"/>
        <w:jc w:val="both"/>
        <w:rPr>
          <w:rFonts w:asciiTheme="minorHAnsi" w:eastAsia="Times New Roman" w:hAnsiTheme="minorHAnsi" w:cstheme="minorHAnsi"/>
          <w:iCs/>
          <w:sz w:val="24"/>
          <w:szCs w:val="24"/>
          <w:lang w:eastAsia="pt-BR" w:bidi="pt-BR"/>
        </w:rPr>
      </w:pPr>
    </w:p>
    <w:p w14:paraId="7F6AF4A2"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iCs/>
          <w:sz w:val="24"/>
          <w:szCs w:val="24"/>
          <w:lang w:eastAsia="pt-BR" w:bidi="pt-BR"/>
        </w:rPr>
        <w:t xml:space="preserve">c) </w:t>
      </w:r>
      <w:r w:rsidRPr="00490768">
        <w:rPr>
          <w:rFonts w:asciiTheme="minorHAnsi" w:eastAsia="Times New Roman" w:hAnsiTheme="minorHAnsi" w:cstheme="minorHAnsi"/>
          <w:sz w:val="24"/>
          <w:lang w:eastAsia="pt-BR" w:bidi="pt-BR"/>
        </w:rPr>
        <w:t>Valor Presente das Contribuições Futuras Normais das Pensões Extraordinárias, no que exceder ao valor da pensão normal, oriundas do falecimento</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se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do tempo</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serviço</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militar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mínimo</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para</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inativação)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e</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optaram</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por</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contribuir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com</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a</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alíquota</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de 1,5%:</w:t>
      </w:r>
    </w:p>
    <w:p w14:paraId="4537E0CA"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0BB77BA1" w14:textId="77777777" w:rsidR="000C3269" w:rsidRPr="00490768" w:rsidRDefault="000C3269" w:rsidP="000C3269">
      <w:pPr>
        <w:widowControl w:val="0"/>
        <w:tabs>
          <w:tab w:val="left" w:pos="982"/>
        </w:tabs>
        <w:autoSpaceDE w:val="0"/>
        <w:autoSpaceDN w:val="0"/>
        <w:spacing w:after="0" w:line="360" w:lineRule="auto"/>
        <w:ind w:left="-142" w:right="-709"/>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RevInatPro</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g</m:t>
                    </m: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CN</m:t>
                        </m:r>
                      </m:sub>
                    </m:sSub>
                  </m:sub>
                </m:sSub>
              </m:sub>
            </m:sSub>
          </m:sub>
        </m:sSub>
        <m:r>
          <w:rPr>
            <w:rFonts w:ascii="Cambria Math" w:eastAsia="Times New Roman" w:hAnsi="Cambria Math" w:cstheme="minorHAnsi"/>
            <w:sz w:val="23"/>
            <w:szCs w:val="23"/>
            <w:lang w:eastAsia="pt-BR" w:bidi="pt-BR"/>
          </w:rPr>
          <m:t>=12.</m:t>
        </m:r>
        <m:sSubSup>
          <m:sSubSupPr>
            <m:ctrlPr>
              <w:rPr>
                <w:rFonts w:ascii="Cambria Math" w:eastAsia="Times New Roman" w:hAnsi="Cambria Math" w:cstheme="minorHAnsi"/>
                <w:i/>
                <w:sz w:val="23"/>
                <w:szCs w:val="23"/>
                <w:lang w:eastAsia="pt-BR" w:bidi="pt-BR"/>
              </w:rPr>
            </m:ctrlPr>
          </m:sSubSupPr>
          <m:e>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k</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E</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x+k</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z-x-k</m:t>
            </m:r>
          </m:sup>
          <m:e>
            <m:r>
              <w:rPr>
                <w:rFonts w:ascii="Cambria Math" w:eastAsia="Times New Roman" w:hAnsi="Cambria Math" w:cstheme="minorHAnsi"/>
                <w:sz w:val="23"/>
                <w:szCs w:val="23"/>
                <w:lang w:eastAsia="pt-BR" w:bidi="pt-BR"/>
              </w:rPr>
              <m:t>[</m:t>
            </m:r>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p</m:t>
                    </m:r>
                  </m:e>
                  <m:sub>
                    <m:r>
                      <w:rPr>
                        <w:rFonts w:ascii="Cambria Math" w:eastAsia="Times New Roman" w:hAnsi="Cambria Math" w:cstheme="minorHAnsi"/>
                        <w:sz w:val="23"/>
                        <w:szCs w:val="23"/>
                        <w:lang w:eastAsia="pt-BR" w:bidi="pt-BR"/>
                      </w:rPr>
                      <m:t>x+k</m:t>
                    </m:r>
                  </m:sub>
                </m:sSub>
                <m:r>
                  <w:rPr>
                    <w:rFonts w:ascii="Cambria Math" w:eastAsia="Times New Roman" w:hAnsi="Cambria Math" w:cstheme="minorHAnsi"/>
                    <w:sz w:val="23"/>
                    <w:szCs w:val="23"/>
                    <w:lang w:eastAsia="pt-BR" w:bidi="pt-BR"/>
                  </w:rPr>
                  <m:t xml:space="preserve"> .</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e>
            </m:sPre>
          </m:e>
        </m:nary>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x+k+t</m:t>
            </m:r>
          </m:sub>
        </m:sSub>
        <m:r>
          <w:rPr>
            <w:rFonts w:ascii="Cambria Math" w:eastAsia="Times New Roman" w:hAnsi="Cambria Math" w:cstheme="minorHAnsi"/>
            <w:sz w:val="23"/>
            <w:szCs w:val="23"/>
            <w:lang w:eastAsia="pt-BR" w:bidi="pt-BR"/>
          </w:rPr>
          <m:t xml:space="preserve"> . </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x+k+t</m:t>
            </m:r>
          </m:sub>
          <m:sup>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 H</m:t>
            </m:r>
          </m:e>
          <m:sub>
            <m:r>
              <w:rPr>
                <w:rFonts w:ascii="Cambria Math" w:eastAsia="Times New Roman" w:hAnsi="Cambria Math" w:cstheme="minorHAnsi"/>
                <w:sz w:val="23"/>
                <w:szCs w:val="23"/>
                <w:lang w:eastAsia="pt-BR" w:bidi="pt-BR"/>
              </w:rPr>
              <m:t>x+k+t</m:t>
            </m:r>
          </m:sub>
          <m:sup>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 xml:space="preserve">)].ACN </m:t>
        </m:r>
      </m:oMath>
      <w:r w:rsidRPr="00490768">
        <w:rPr>
          <w:rFonts w:asciiTheme="minorHAnsi" w:eastAsia="Times New Roman" w:hAnsiTheme="minorHAnsi" w:cstheme="minorHAnsi"/>
          <w:sz w:val="24"/>
          <w:lang w:eastAsia="pt-BR" w:bidi="pt-BR"/>
        </w:rPr>
        <w:t xml:space="preserve">                                     </w:t>
      </w:r>
    </w:p>
    <w:p w14:paraId="190E8597" w14:textId="5FC242B3" w:rsidR="000C3269" w:rsidRPr="00DE504C" w:rsidRDefault="000C3269" w:rsidP="000C3269">
      <w:pPr>
        <w:widowControl w:val="0"/>
        <w:tabs>
          <w:tab w:val="left" w:pos="982"/>
        </w:tabs>
        <w:autoSpaceDE w:val="0"/>
        <w:autoSpaceDN w:val="0"/>
        <w:spacing w:after="0" w:line="360" w:lineRule="auto"/>
        <w:rPr>
          <w:rFonts w:ascii="Cambria Math" w:eastAsia="Times New Roman" w:hAnsi="Cambria Math" w:cstheme="minorHAnsi"/>
          <w:sz w:val="24"/>
          <w:lang w:eastAsia="pt-BR" w:bidi="pt-BR"/>
        </w:rPr>
      </w:pPr>
      <w:r w:rsidRPr="00490768">
        <w:rPr>
          <w:rFonts w:asciiTheme="minorHAnsi" w:eastAsia="Times New Roman" w:hAnsiTheme="minorHAnsi" w:cstheme="minorHAnsi"/>
          <w:iCs/>
          <w:sz w:val="24"/>
          <w:szCs w:val="24"/>
          <w:lang w:eastAsia="pt-BR" w:bidi="pt-BR"/>
        </w:rPr>
        <w:t xml:space="preserve">                                                                                                                                                              </w:t>
      </w:r>
      <w:r w:rsidRPr="00DE504C">
        <w:rPr>
          <w:rFonts w:ascii="Cambria Math" w:eastAsia="Times New Roman" w:hAnsi="Cambria Math" w:cstheme="minorHAnsi"/>
          <w:iCs/>
          <w:sz w:val="24"/>
          <w:szCs w:val="24"/>
          <w:lang w:eastAsia="pt-BR" w:bidi="pt-BR"/>
        </w:rPr>
        <w:t>(42)</w:t>
      </w:r>
    </w:p>
    <w:p w14:paraId="5D27AAE0" w14:textId="77777777" w:rsidR="000C3269" w:rsidRPr="00490768" w:rsidRDefault="000C3269" w:rsidP="000C3269">
      <w:pPr>
        <w:widowControl w:val="0"/>
        <w:autoSpaceDE w:val="0"/>
        <w:autoSpaceDN w:val="0"/>
        <w:spacing w:after="0" w:line="360" w:lineRule="auto"/>
        <w:ind w:right="-1"/>
        <w:jc w:val="right"/>
        <w:rPr>
          <w:rFonts w:asciiTheme="minorHAnsi" w:eastAsia="Times New Roman" w:hAnsiTheme="minorHAnsi" w:cstheme="minorHAnsi"/>
          <w:iCs/>
          <w:sz w:val="24"/>
          <w:szCs w:val="24"/>
          <w:lang w:eastAsia="pt-BR" w:bidi="pt-BR"/>
        </w:rPr>
      </w:pPr>
    </w:p>
    <w:p w14:paraId="55D335FB" w14:textId="77777777" w:rsidR="000C3269" w:rsidRPr="00490768" w:rsidRDefault="000C3269" w:rsidP="000C3269">
      <w:pPr>
        <w:widowControl w:val="0"/>
        <w:tabs>
          <w:tab w:val="left" w:pos="970"/>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iCs/>
          <w:sz w:val="24"/>
          <w:szCs w:val="24"/>
          <w:lang w:eastAsia="pt-BR" w:bidi="pt-BR"/>
        </w:rPr>
        <w:t xml:space="preserve">d) </w:t>
      </w:r>
      <w:r w:rsidRPr="00490768">
        <w:rPr>
          <w:rFonts w:asciiTheme="minorHAnsi" w:eastAsia="Times New Roman" w:hAnsiTheme="minorHAnsi" w:cstheme="minorHAnsi"/>
          <w:sz w:val="24"/>
          <w:lang w:eastAsia="pt-BR" w:bidi="pt-BR"/>
        </w:rPr>
        <w:t>Valor</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Presente</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das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Contribuições</w:t>
      </w:r>
      <w:r w:rsidRPr="00490768">
        <w:rPr>
          <w:rFonts w:asciiTheme="minorHAnsi" w:eastAsia="Times New Roman" w:hAnsiTheme="minorHAnsi" w:cstheme="minorHAnsi"/>
          <w:spacing w:val="-14"/>
          <w:sz w:val="24"/>
          <w:lang w:eastAsia="pt-BR" w:bidi="pt-BR"/>
        </w:rPr>
        <w:t xml:space="preserve"> </w:t>
      </w:r>
      <w:r w:rsidRPr="00490768">
        <w:rPr>
          <w:rFonts w:asciiTheme="minorHAnsi" w:eastAsia="Times New Roman" w:hAnsiTheme="minorHAnsi" w:cstheme="minorHAnsi"/>
          <w:sz w:val="24"/>
          <w:lang w:eastAsia="pt-BR" w:bidi="pt-BR"/>
        </w:rPr>
        <w:t>Futuras</w:t>
      </w:r>
      <w:r w:rsidRPr="00490768">
        <w:rPr>
          <w:rFonts w:asciiTheme="minorHAnsi" w:eastAsia="Times New Roman" w:hAnsiTheme="minorHAnsi" w:cstheme="minorHAnsi"/>
          <w:spacing w:val="-12"/>
          <w:sz w:val="24"/>
          <w:lang w:eastAsia="pt-BR" w:bidi="pt-BR"/>
        </w:rPr>
        <w:t xml:space="preserve"> </w:t>
      </w:r>
      <w:r w:rsidRPr="00490768">
        <w:rPr>
          <w:rFonts w:asciiTheme="minorHAnsi" w:eastAsia="Times New Roman" w:hAnsiTheme="minorHAnsi" w:cstheme="minorHAnsi"/>
          <w:sz w:val="24"/>
          <w:lang w:eastAsia="pt-BR" w:bidi="pt-BR"/>
        </w:rPr>
        <w:t>Extraordinárias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Extraordinárias, no que exceder ao valor da pensão normal,</w:t>
      </w:r>
      <w:r w:rsidRPr="00490768">
        <w:rPr>
          <w:rFonts w:asciiTheme="minorHAnsi" w:eastAsia="Times New Roman" w:hAnsiTheme="minorHAnsi" w:cstheme="minorHAnsi"/>
          <w:spacing w:val="-13"/>
          <w:sz w:val="24"/>
          <w:lang w:eastAsia="pt-BR" w:bidi="pt-BR"/>
        </w:rPr>
        <w:t xml:space="preserve"> </w:t>
      </w:r>
      <w:r w:rsidRPr="00490768">
        <w:rPr>
          <w:rFonts w:asciiTheme="minorHAnsi" w:eastAsia="Times New Roman" w:hAnsiTheme="minorHAnsi" w:cstheme="minorHAnsi"/>
          <w:sz w:val="24"/>
          <w:lang w:eastAsia="pt-BR" w:bidi="pt-BR"/>
        </w:rPr>
        <w:t>oriundas do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falecimento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se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cumprimento do tempo de serviço militar mínimo para inativação) e optaram por contribuir com a alíquota de 1,5%:</w:t>
      </w:r>
    </w:p>
    <w:p w14:paraId="22CAB986" w14:textId="77777777" w:rsidR="000C3269" w:rsidRPr="00490768" w:rsidRDefault="000C3269" w:rsidP="000C3269">
      <w:pPr>
        <w:widowControl w:val="0"/>
        <w:tabs>
          <w:tab w:val="left" w:pos="970"/>
        </w:tabs>
        <w:autoSpaceDE w:val="0"/>
        <w:autoSpaceDN w:val="0"/>
        <w:spacing w:after="0" w:line="360" w:lineRule="auto"/>
        <w:jc w:val="both"/>
        <w:rPr>
          <w:rFonts w:asciiTheme="minorHAnsi" w:eastAsia="Times New Roman" w:hAnsiTheme="minorHAnsi" w:cstheme="minorHAnsi"/>
          <w:sz w:val="24"/>
          <w:lang w:eastAsia="pt-BR" w:bidi="pt-BR"/>
        </w:rPr>
      </w:pPr>
    </w:p>
    <w:p w14:paraId="563C0D44" w14:textId="77777777" w:rsidR="000C3269" w:rsidRPr="00490768" w:rsidRDefault="000C3269" w:rsidP="005348FC">
      <w:pPr>
        <w:widowControl w:val="0"/>
        <w:tabs>
          <w:tab w:val="left" w:pos="970"/>
        </w:tabs>
        <w:autoSpaceDE w:val="0"/>
        <w:autoSpaceDN w:val="0"/>
        <w:spacing w:after="0" w:line="360" w:lineRule="auto"/>
        <w:ind w:left="-284" w:right="-709"/>
        <w:jc w:val="both"/>
        <w:rPr>
          <w:rFonts w:asciiTheme="minorHAnsi" w:eastAsia="Times New Roman" w:hAnsiTheme="minorHAnsi" w:cstheme="minorHAnsi"/>
          <w:sz w:val="12"/>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g</m:t>
                    </m: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CE</m:t>
                        </m:r>
                      </m:sub>
                    </m:sSub>
                  </m:sub>
                </m:sSub>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k</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E</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x+k</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z-x-k</m:t>
            </m:r>
          </m:sup>
          <m:e>
            <m:r>
              <w:rPr>
                <w:rFonts w:ascii="Cambria Math" w:eastAsia="Times New Roman" w:hAnsi="Cambria Math" w:cstheme="minorHAnsi"/>
                <w:sz w:val="24"/>
                <w:szCs w:val="24"/>
                <w:lang w:eastAsia="pt-BR" w:bidi="pt-BR"/>
              </w:rPr>
              <m:t>[</m:t>
            </m:r>
            <m:sPre>
              <m:sPrePr>
                <m:ctrlPr>
                  <w:rPr>
                    <w:rFonts w:ascii="Cambria Math" w:eastAsia="Times New Roman" w:hAnsi="Cambria Math" w:cstheme="minorHAnsi"/>
                    <w:i/>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p</m:t>
                    </m:r>
                  </m:e>
                  <m:sub>
                    <m:r>
                      <w:rPr>
                        <w:rFonts w:ascii="Cambria Math" w:eastAsia="Times New Roman" w:hAnsi="Cambria Math" w:cstheme="minorHAnsi"/>
                        <w:sz w:val="24"/>
                        <w:szCs w:val="24"/>
                        <w:lang w:eastAsia="pt-BR" w:bidi="pt-BR"/>
                      </w:rPr>
                      <m:t>x+k</m:t>
                    </m:r>
                  </m:sub>
                </m:sSub>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e>
            </m:sPre>
          </m:e>
        </m:nary>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x+k+t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x+k+t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 H</m:t>
            </m:r>
          </m:e>
          <m:sub>
            <m:r>
              <w:rPr>
                <w:rFonts w:ascii="Cambria Math" w:eastAsia="Times New Roman" w:hAnsi="Cambria Math" w:cstheme="minorHAnsi"/>
                <w:sz w:val="24"/>
                <w:szCs w:val="24"/>
                <w:lang w:eastAsia="pt-BR" w:bidi="pt-BR"/>
              </w:rPr>
              <m:t>x+k+t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)].ACE</m:t>
        </m:r>
      </m:oMath>
      <w:r w:rsidRPr="00490768">
        <w:rPr>
          <w:rFonts w:asciiTheme="minorHAnsi" w:eastAsia="Times New Roman" w:hAnsiTheme="minorHAnsi" w:cstheme="minorHAnsi"/>
          <w:sz w:val="12"/>
          <w:lang w:eastAsia="pt-BR" w:bidi="pt-BR"/>
        </w:rPr>
        <w:t xml:space="preserve"> </w:t>
      </w:r>
    </w:p>
    <w:p w14:paraId="58D5BD66" w14:textId="46C82AB5" w:rsidR="000C3269" w:rsidRPr="005348FC" w:rsidRDefault="000C3269" w:rsidP="000C3269">
      <w:pPr>
        <w:widowControl w:val="0"/>
        <w:tabs>
          <w:tab w:val="left" w:pos="970"/>
        </w:tabs>
        <w:autoSpaceDE w:val="0"/>
        <w:autoSpaceDN w:val="0"/>
        <w:spacing w:after="0" w:line="360" w:lineRule="auto"/>
        <w:jc w:val="right"/>
        <w:rPr>
          <w:rFonts w:ascii="Cambria Math" w:eastAsia="Times New Roman" w:hAnsi="Cambria Math"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                                                                     </w:t>
      </w:r>
      <w:r w:rsidRPr="005348FC">
        <w:rPr>
          <w:rFonts w:ascii="Cambria Math" w:eastAsia="Times New Roman" w:hAnsi="Cambria Math" w:cstheme="minorHAnsi"/>
          <w:sz w:val="24"/>
          <w:szCs w:val="24"/>
          <w:lang w:eastAsia="pt-BR" w:bidi="pt-BR"/>
        </w:rPr>
        <w:t>(43)</w:t>
      </w:r>
    </w:p>
    <w:p w14:paraId="1ACFC7C6" w14:textId="77777777" w:rsidR="000C3269" w:rsidRPr="00490768" w:rsidRDefault="000C3269" w:rsidP="000C3269">
      <w:pPr>
        <w:widowControl w:val="0"/>
        <w:tabs>
          <w:tab w:val="left" w:pos="970"/>
        </w:tabs>
        <w:autoSpaceDE w:val="0"/>
        <w:autoSpaceDN w:val="0"/>
        <w:spacing w:after="0" w:line="360" w:lineRule="auto"/>
        <w:jc w:val="right"/>
        <w:rPr>
          <w:rFonts w:asciiTheme="minorHAnsi" w:eastAsia="Times New Roman" w:hAnsiTheme="minorHAnsi" w:cstheme="minorHAnsi"/>
          <w:sz w:val="24"/>
          <w:szCs w:val="24"/>
          <w:lang w:eastAsia="pt-BR" w:bidi="pt-BR"/>
        </w:rPr>
      </w:pPr>
    </w:p>
    <w:p w14:paraId="302FC8FA"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e) Valor Presente das Contribuições Futuras Normais de Pensões Normais oriundas do falecimento dos atuais ativos que irão se inativar por invalidez, sob a alíquota</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normal:</w:t>
      </w:r>
    </w:p>
    <w:p w14:paraId="343DF4B0"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p>
    <w:p w14:paraId="47E0E3EC" w14:textId="77777777" w:rsidR="000C3269" w:rsidRPr="00490768" w:rsidRDefault="000C3269" w:rsidP="000C3269">
      <w:pPr>
        <w:widowControl w:val="0"/>
        <w:tabs>
          <w:tab w:val="left" w:pos="1049"/>
        </w:tabs>
        <w:autoSpaceDE w:val="0"/>
        <w:autoSpaceDN w:val="0"/>
        <w:spacing w:after="0" w:line="360" w:lineRule="auto"/>
        <w:jc w:val="both"/>
        <w:rPr>
          <w:rFonts w:asciiTheme="minorHAnsi" w:eastAsia="Times New Roman" w:hAnsiTheme="minorHAnsi" w:cstheme="minorHAnsi"/>
          <w:sz w:val="24"/>
          <w:lang w:eastAsia="pt-BR" w:bidi="pt-BR"/>
        </w:rPr>
      </w:pPr>
    </w:p>
    <w:p w14:paraId="1994A25D" w14:textId="77777777" w:rsidR="000C3269" w:rsidRPr="00490768" w:rsidRDefault="000C3269" w:rsidP="000C3269">
      <w:pPr>
        <w:widowControl w:val="0"/>
        <w:tabs>
          <w:tab w:val="left" w:pos="1049"/>
        </w:tabs>
        <w:autoSpaceDE w:val="0"/>
        <w:autoSpaceDN w:val="0"/>
        <w:spacing w:after="0" w:line="360" w:lineRule="auto"/>
        <w:rPr>
          <w:rFonts w:asciiTheme="minorHAnsi" w:eastAsia="Times New Roman" w:hAnsiTheme="minorHAnsi" w:cstheme="minorHAnsi"/>
          <w:sz w:val="24"/>
          <w:lang w:eastAsia="pt-BR" w:bidi="pt-BR"/>
        </w:rPr>
      </w:pPr>
      <m:oMath>
        <m:r>
          <w:rPr>
            <w:rFonts w:ascii="Cambria Math" w:eastAsia="Times New Roman" w:hAnsi="Cambria Math" w:cstheme="minorHAnsi"/>
            <w:lang w:eastAsia="pt-BR" w:bidi="pt-BR"/>
          </w:rPr>
          <m:t>VPC</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F</m:t>
            </m:r>
          </m:e>
          <m:sub>
            <m:r>
              <w:rPr>
                <w:rFonts w:ascii="Cambria Math" w:eastAsia="Times New Roman" w:hAnsi="Cambria Math" w:cstheme="minorHAnsi"/>
                <w:lang w:eastAsia="pt-BR" w:bidi="pt-BR"/>
              </w:rPr>
              <m:t>Ba</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C</m:t>
                </m:r>
              </m:e>
              <m:sub>
                <m:r>
                  <w:rPr>
                    <w:rFonts w:ascii="Cambria Math" w:eastAsia="Times New Roman" w:hAnsi="Cambria Math" w:cstheme="minorHAnsi"/>
                    <w:lang w:eastAsia="pt-BR" w:bidi="pt-BR"/>
                  </w:rPr>
                  <m:t>RevInatIn</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v</m:t>
                    </m:r>
                  </m:e>
                  <m:sub>
                    <m:r>
                      <w:rPr>
                        <w:rFonts w:ascii="Cambria Math" w:eastAsia="Times New Roman" w:hAnsi="Cambria Math" w:cstheme="minorHAnsi"/>
                        <w:lang w:eastAsia="pt-BR" w:bidi="pt-BR"/>
                      </w:rPr>
                      <m:t>CN</m:t>
                    </m:r>
                  </m:sub>
                </m:sSub>
              </m:sub>
            </m:sSub>
          </m:sub>
        </m:sSub>
        <m:r>
          <w:rPr>
            <w:rFonts w:ascii="Cambria Math" w:eastAsia="Times New Roman" w:hAnsi="Cambria Math" w:cstheme="minorHAnsi"/>
            <w:lang w:eastAsia="pt-BR" w:bidi="pt-BR"/>
          </w:rPr>
          <m:t xml:space="preserve">=12 . </m:t>
        </m:r>
        <m:nary>
          <m:naryPr>
            <m:chr m:val="∑"/>
            <m:limLoc m:val="undOvr"/>
            <m:ctrlPr>
              <w:rPr>
                <w:rFonts w:ascii="Cambria Math" w:eastAsia="Times New Roman" w:hAnsi="Cambria Math" w:cstheme="minorHAnsi"/>
                <w:i/>
                <w:lang w:eastAsia="pt-BR" w:bidi="pt-BR"/>
              </w:rPr>
            </m:ctrlPr>
          </m:naryPr>
          <m:sub>
            <m:r>
              <w:rPr>
                <w:rFonts w:ascii="Cambria Math" w:eastAsia="Times New Roman" w:hAnsi="Cambria Math" w:cstheme="minorHAnsi"/>
                <w:lang w:eastAsia="pt-BR" w:bidi="pt-BR"/>
              </w:rPr>
              <m:t>t=0</m:t>
            </m:r>
          </m:sub>
          <m:sup>
            <m:r>
              <w:rPr>
                <w:rFonts w:ascii="Cambria Math" w:eastAsia="Times New Roman" w:hAnsi="Cambria Math" w:cstheme="minorHAnsi"/>
                <w:lang w:eastAsia="pt-BR" w:bidi="pt-BR"/>
              </w:rPr>
              <m:t>k-1</m:t>
            </m:r>
          </m:sup>
          <m:e>
            <m:d>
              <m:dPr>
                <m:begChr m:val="["/>
                <m:endChr m:val="]"/>
                <m:ctrlPr>
                  <w:rPr>
                    <w:rFonts w:ascii="Cambria Math" w:eastAsia="Times New Roman" w:hAnsi="Cambria Math" w:cstheme="minorHAnsi"/>
                    <w:i/>
                    <w:lang w:eastAsia="pt-BR" w:bidi="pt-BR"/>
                  </w:rPr>
                </m:ctrlPr>
              </m:dPr>
              <m:e>
                <m:sSubSup>
                  <m:sSubSupPr>
                    <m:ctrlPr>
                      <w:rPr>
                        <w:rFonts w:ascii="Cambria Math" w:eastAsia="Times New Roman" w:hAnsi="Cambria Math" w:cstheme="minorHAnsi"/>
                        <w:i/>
                        <w:lang w:eastAsia="pt-BR" w:bidi="pt-BR"/>
                      </w:rPr>
                    </m:ctrlPr>
                  </m:sSubSupPr>
                  <m:e>
                    <m:sPre>
                      <m:sPrePr>
                        <m:ctrlPr>
                          <w:rPr>
                            <w:rFonts w:ascii="Cambria Math" w:eastAsia="Times New Roman" w:hAnsi="Cambria Math" w:cstheme="minorHAnsi"/>
                            <w:i/>
                            <w:lang w:eastAsia="pt-BR" w:bidi="pt-BR"/>
                          </w:rPr>
                        </m:ctrlPr>
                      </m:sPrePr>
                      <m:sub>
                        <m:r>
                          <w:rPr>
                            <w:rFonts w:ascii="Cambria Math" w:eastAsia="Times New Roman" w:hAnsi="Cambria Math" w:cstheme="minorHAnsi"/>
                            <w:lang w:eastAsia="pt-BR" w:bidi="pt-BR"/>
                          </w:rPr>
                          <m:t>t</m:t>
                        </m:r>
                      </m:sub>
                      <m:sup>
                        <m:r>
                          <w:rPr>
                            <w:rFonts w:ascii="Cambria Math" w:eastAsia="Times New Roman" w:hAnsi="Cambria Math" w:cstheme="minorHAnsi"/>
                            <w:lang w:eastAsia="pt-BR" w:bidi="pt-BR"/>
                          </w:rPr>
                          <m:t>1</m:t>
                        </m:r>
                      </m:sup>
                      <m:e>
                        <m:r>
                          <w:rPr>
                            <w:rFonts w:ascii="Cambria Math" w:eastAsia="Times New Roman" w:hAnsi="Cambria Math" w:cstheme="minorHAnsi"/>
                            <w:lang w:eastAsia="pt-BR" w:bidi="pt-BR"/>
                          </w:rPr>
                          <m:t>p</m:t>
                        </m:r>
                      </m:e>
                    </m:sPre>
                  </m:e>
                  <m:sub>
                    <m:r>
                      <w:rPr>
                        <w:rFonts w:ascii="Cambria Math" w:eastAsia="Times New Roman" w:hAnsi="Cambria Math" w:cstheme="minorHAnsi"/>
                        <w:lang w:eastAsia="pt-BR" w:bidi="pt-BR"/>
                      </w:rPr>
                      <m:t>x</m:t>
                    </m:r>
                  </m:sub>
                  <m:sup>
                    <m:r>
                      <w:rPr>
                        <w:rFonts w:ascii="Cambria Math" w:eastAsia="Times New Roman" w:hAnsi="Cambria Math" w:cstheme="minorHAnsi"/>
                        <w:lang w:eastAsia="pt-BR" w:bidi="pt-BR"/>
                      </w:rPr>
                      <m:t>aa</m:t>
                    </m:r>
                  </m:sup>
                </m:sSubSup>
                <m:r>
                  <w:rPr>
                    <w:rFonts w:ascii="Cambria Math" w:eastAsia="Times New Roman" w:hAnsi="Cambria Math" w:cstheme="minorHAnsi"/>
                    <w:lang w:eastAsia="pt-BR" w:bidi="pt-BR"/>
                  </w:rPr>
                  <m:t xml:space="preserve"> .</m:t>
                </m:r>
                <m:sSup>
                  <m:sSupPr>
                    <m:ctrlPr>
                      <w:rPr>
                        <w:rFonts w:ascii="Cambria Math" w:eastAsia="Times New Roman" w:hAnsi="Cambria Math" w:cstheme="minorHAnsi"/>
                        <w:i/>
                        <w:lang w:eastAsia="pt-BR" w:bidi="pt-BR"/>
                      </w:rPr>
                    </m:ctrlPr>
                  </m:sSupPr>
                  <m:e>
                    <m:r>
                      <w:rPr>
                        <w:rFonts w:ascii="Cambria Math" w:eastAsia="Times New Roman" w:hAnsi="Cambria Math" w:cstheme="minorHAnsi"/>
                        <w:lang w:eastAsia="pt-BR" w:bidi="pt-BR"/>
                      </w:rPr>
                      <m:t>v</m:t>
                    </m:r>
                  </m:e>
                  <m:sup>
                    <m:r>
                      <w:rPr>
                        <w:rFonts w:ascii="Cambria Math" w:eastAsia="Times New Roman" w:hAnsi="Cambria Math" w:cstheme="minorHAnsi"/>
                        <w:lang w:eastAsia="pt-BR" w:bidi="pt-BR"/>
                      </w:rPr>
                      <m:t>t</m:t>
                    </m:r>
                  </m:sup>
                </m:sSup>
                <m:r>
                  <w:rPr>
                    <w:rFonts w:ascii="Cambria Math" w:eastAsia="Times New Roman" w:hAnsi="Cambria Math" w:cstheme="minorHAnsi"/>
                    <w:lang w:eastAsia="pt-BR" w:bidi="pt-BR"/>
                  </w:rPr>
                  <m:t>.</m:t>
                </m:r>
                <m:sSub>
                  <m:sSubPr>
                    <m:ctrlPr>
                      <w:rPr>
                        <w:rFonts w:ascii="Cambria Math" w:eastAsia="Times New Roman" w:hAnsi="Cambria Math" w:cstheme="minorHAnsi"/>
                        <w:i/>
                        <w:lang w:eastAsia="pt-BR" w:bidi="pt-BR"/>
                      </w:rPr>
                    </m:ctrlPr>
                  </m:sSubPr>
                  <m:e>
                    <m:r>
                      <w:rPr>
                        <w:rFonts w:ascii="Cambria Math" w:eastAsia="Times New Roman" w:hAnsi="Cambria Math" w:cstheme="minorHAnsi"/>
                        <w:lang w:eastAsia="pt-BR" w:bidi="pt-BR"/>
                      </w:rPr>
                      <m:t>i</m:t>
                    </m:r>
                  </m:e>
                  <m:sub>
                    <m:r>
                      <w:rPr>
                        <w:rFonts w:ascii="Cambria Math" w:eastAsia="Times New Roman" w:hAnsi="Cambria Math" w:cstheme="minorHAnsi"/>
                        <w:lang w:eastAsia="pt-BR" w:bidi="pt-BR"/>
                      </w:rPr>
                      <m:t>x+t</m:t>
                    </m:r>
                  </m:sub>
                </m:sSub>
                <m:r>
                  <w:rPr>
                    <w:rFonts w:ascii="Cambria Math" w:eastAsia="Times New Roman" w:hAnsi="Cambria Math" w:cstheme="minorHAnsi"/>
                    <w:lang w:eastAsia="pt-BR" w:bidi="pt-BR"/>
                  </w:rPr>
                  <m:t xml:space="preserve"> . </m:t>
                </m:r>
                <m:nary>
                  <m:naryPr>
                    <m:chr m:val="∑"/>
                    <m:limLoc m:val="undOvr"/>
                    <m:ctrlPr>
                      <w:rPr>
                        <w:rFonts w:ascii="Cambria Math" w:eastAsia="Times New Roman" w:hAnsi="Cambria Math" w:cstheme="minorHAnsi"/>
                        <w:i/>
                        <w:lang w:eastAsia="pt-BR" w:bidi="pt-BR"/>
                      </w:rPr>
                    </m:ctrlPr>
                  </m:naryPr>
                  <m:sub>
                    <m:r>
                      <w:rPr>
                        <w:rFonts w:ascii="Cambria Math" w:eastAsia="Times New Roman" w:hAnsi="Cambria Math" w:cstheme="minorHAnsi"/>
                        <w:lang w:eastAsia="pt-BR" w:bidi="pt-BR"/>
                      </w:rPr>
                      <m:t>j=0</m:t>
                    </m:r>
                  </m:sub>
                  <m:sup>
                    <m:r>
                      <w:rPr>
                        <w:rFonts w:ascii="Cambria Math" w:eastAsia="Times New Roman" w:hAnsi="Cambria Math" w:cstheme="minorHAnsi"/>
                        <w:lang w:eastAsia="pt-BR" w:bidi="pt-BR"/>
                      </w:rPr>
                      <m:t>z-1</m:t>
                    </m:r>
                  </m:sup>
                  <m:e>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m:t>
                        </m:r>
                        <m:sPre>
                          <m:sPrePr>
                            <m:ctrlPr>
                              <w:rPr>
                                <w:rFonts w:ascii="Cambria Math" w:eastAsia="Times New Roman" w:hAnsi="Cambria Math" w:cstheme="minorHAnsi"/>
                                <w:i/>
                                <w:lang w:eastAsia="pt-BR" w:bidi="pt-BR"/>
                              </w:rPr>
                            </m:ctrlPr>
                          </m:sPrePr>
                          <m:sub>
                            <m:r>
                              <w:rPr>
                                <w:rFonts w:ascii="Cambria Math" w:eastAsia="Times New Roman" w:hAnsi="Cambria Math" w:cstheme="minorHAnsi"/>
                                <w:lang w:eastAsia="pt-BR" w:bidi="pt-BR"/>
                              </w:rPr>
                              <m:t>j</m:t>
                            </m:r>
                          </m:sub>
                          <m:sup>
                            <m:r>
                              <w:rPr>
                                <w:rFonts w:ascii="Cambria Math" w:eastAsia="Times New Roman" w:hAnsi="Cambria Math" w:cstheme="minorHAnsi"/>
                                <w:lang w:eastAsia="pt-BR" w:bidi="pt-BR"/>
                              </w:rPr>
                              <m:t>1</m:t>
                            </m:r>
                          </m:sup>
                          <m:e>
                            <m:r>
                              <w:rPr>
                                <w:rFonts w:ascii="Cambria Math" w:eastAsia="Times New Roman" w:hAnsi="Cambria Math" w:cstheme="minorHAnsi"/>
                                <w:lang w:eastAsia="pt-BR" w:bidi="pt-BR"/>
                              </w:rPr>
                              <m:t>p</m:t>
                            </m:r>
                          </m:e>
                        </m:sPre>
                      </m:e>
                      <m:sub>
                        <m:r>
                          <w:rPr>
                            <w:rFonts w:ascii="Cambria Math" w:eastAsia="Times New Roman" w:hAnsi="Cambria Math" w:cstheme="minorHAnsi"/>
                            <w:lang w:eastAsia="pt-BR" w:bidi="pt-BR"/>
                          </w:rPr>
                          <m:t>x+t</m:t>
                        </m:r>
                      </m:sub>
                      <m:sup>
                        <m:r>
                          <w:rPr>
                            <w:rFonts w:ascii="Cambria Math" w:eastAsia="Times New Roman" w:hAnsi="Cambria Math" w:cstheme="minorHAnsi"/>
                            <w:lang w:eastAsia="pt-BR" w:bidi="pt-BR"/>
                          </w:rPr>
                          <m:t>i</m:t>
                        </m:r>
                      </m:sup>
                    </m:sSubSup>
                    <m:r>
                      <w:rPr>
                        <w:rFonts w:ascii="Cambria Math" w:eastAsia="Times New Roman" w:hAnsi="Cambria Math" w:cstheme="minorHAnsi"/>
                        <w:lang w:eastAsia="pt-BR" w:bidi="pt-BR"/>
                      </w:rPr>
                      <m:t>.</m:t>
                    </m:r>
                    <m:sSup>
                      <m:sSupPr>
                        <m:ctrlPr>
                          <w:rPr>
                            <w:rFonts w:ascii="Cambria Math" w:eastAsia="Times New Roman" w:hAnsi="Cambria Math" w:cstheme="minorHAnsi"/>
                            <w:i/>
                            <w:lang w:eastAsia="pt-BR" w:bidi="pt-BR"/>
                          </w:rPr>
                        </m:ctrlPr>
                      </m:sSupPr>
                      <m:e>
                        <m:r>
                          <w:rPr>
                            <w:rFonts w:ascii="Cambria Math" w:eastAsia="Times New Roman" w:hAnsi="Cambria Math" w:cstheme="minorHAnsi"/>
                            <w:lang w:eastAsia="pt-BR" w:bidi="pt-BR"/>
                          </w:rPr>
                          <m:t>v</m:t>
                        </m:r>
                      </m:e>
                      <m:sup>
                        <m:r>
                          <w:rPr>
                            <w:rFonts w:ascii="Cambria Math" w:eastAsia="Times New Roman" w:hAnsi="Cambria Math" w:cstheme="minorHAnsi"/>
                            <w:lang w:eastAsia="pt-BR" w:bidi="pt-BR"/>
                          </w:rPr>
                          <m:t>t</m:t>
                        </m:r>
                      </m:sup>
                    </m:sSup>
                    <m:r>
                      <w:rPr>
                        <w:rFonts w:ascii="Cambria Math" w:eastAsia="Times New Roman" w:hAnsi="Cambria Math" w:cstheme="minorHAnsi"/>
                        <w:lang w:eastAsia="pt-BR" w:bidi="pt-BR"/>
                      </w:rPr>
                      <m:t>.</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q</m:t>
                        </m:r>
                      </m:e>
                      <m:sub>
                        <m:r>
                          <w:rPr>
                            <w:rFonts w:ascii="Cambria Math" w:eastAsia="Times New Roman" w:hAnsi="Cambria Math" w:cstheme="minorHAnsi"/>
                            <w:lang w:eastAsia="pt-BR" w:bidi="pt-BR"/>
                          </w:rPr>
                          <m:t>x+t+j</m:t>
                        </m:r>
                      </m:sub>
                      <m:sup>
                        <m:r>
                          <w:rPr>
                            <w:rFonts w:ascii="Cambria Math" w:eastAsia="Times New Roman" w:hAnsi="Cambria Math" w:cstheme="minorHAnsi"/>
                            <w:lang w:eastAsia="pt-BR" w:bidi="pt-BR"/>
                          </w:rPr>
                          <m:t>i</m:t>
                        </m:r>
                      </m:sup>
                    </m:sSubSup>
                  </m:e>
                </m:nary>
                <m:r>
                  <w:rPr>
                    <w:rFonts w:ascii="Cambria Math" w:eastAsia="Times New Roman" w:hAnsi="Cambria Math" w:cstheme="minorHAnsi"/>
                    <w:lang w:eastAsia="pt-BR" w:bidi="pt-BR"/>
                  </w:rPr>
                  <m:t>.</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valor</m:t>
                    </m:r>
                  </m:e>
                  <m:sub>
                    <m:r>
                      <w:rPr>
                        <w:rFonts w:ascii="Cambria Math" w:eastAsia="Times New Roman" w:hAnsi="Cambria Math" w:cstheme="minorHAnsi"/>
                        <w:lang w:eastAsia="pt-BR" w:bidi="pt-BR"/>
                      </w:rPr>
                      <m:t>x+j</m:t>
                    </m:r>
                  </m:sub>
                  <m:sup>
                    <m:r>
                      <w:rPr>
                        <w:rFonts w:ascii="Cambria Math" w:eastAsia="Times New Roman" w:hAnsi="Cambria Math" w:cstheme="minorHAnsi"/>
                        <w:lang w:eastAsia="pt-BR" w:bidi="pt-BR"/>
                      </w:rPr>
                      <m:t>B</m:t>
                    </m:r>
                  </m:sup>
                </m:sSubSup>
                <m:r>
                  <w:rPr>
                    <w:rFonts w:ascii="Cambria Math" w:eastAsia="Times New Roman" w:hAnsi="Cambria Math" w:cstheme="minorHAnsi"/>
                    <w:lang w:eastAsia="pt-BR" w:bidi="pt-BR"/>
                  </w:rPr>
                  <m:t>.</m:t>
                </m:r>
                <m:sSubSup>
                  <m:sSubSupPr>
                    <m:ctrlPr>
                      <w:rPr>
                        <w:rFonts w:ascii="Cambria Math" w:eastAsia="Times New Roman" w:hAnsi="Cambria Math" w:cstheme="minorHAnsi"/>
                        <w:i/>
                        <w:lang w:eastAsia="pt-BR" w:bidi="pt-BR"/>
                      </w:rPr>
                    </m:ctrlPr>
                  </m:sSubSupPr>
                  <m:e>
                    <m:r>
                      <w:rPr>
                        <w:rFonts w:ascii="Cambria Math" w:eastAsia="Times New Roman" w:hAnsi="Cambria Math" w:cstheme="minorHAnsi"/>
                        <w:lang w:eastAsia="pt-BR" w:bidi="pt-BR"/>
                      </w:rPr>
                      <m:t>H</m:t>
                    </m:r>
                  </m:e>
                  <m:sub>
                    <m:r>
                      <w:rPr>
                        <w:rFonts w:ascii="Cambria Math" w:eastAsia="Times New Roman" w:hAnsi="Cambria Math" w:cstheme="minorHAnsi"/>
                        <w:lang w:eastAsia="pt-BR" w:bidi="pt-BR"/>
                      </w:rPr>
                      <m:t>x+t+j</m:t>
                    </m:r>
                  </m:sub>
                  <m:sup>
                    <m:r>
                      <w:rPr>
                        <w:rFonts w:ascii="Cambria Math" w:eastAsia="Times New Roman" w:hAnsi="Cambria Math" w:cstheme="minorHAnsi"/>
                        <w:lang w:eastAsia="pt-BR" w:bidi="pt-BR"/>
                      </w:rPr>
                      <m:t>i</m:t>
                    </m:r>
                    <m:d>
                      <m:dPr>
                        <m:ctrlPr>
                          <w:rPr>
                            <w:rFonts w:ascii="Cambria Math" w:eastAsia="Times New Roman" w:hAnsi="Cambria Math" w:cstheme="minorHAnsi"/>
                            <w:i/>
                            <w:lang w:eastAsia="pt-BR" w:bidi="pt-BR"/>
                          </w:rPr>
                        </m:ctrlPr>
                      </m:dPr>
                      <m:e>
                        <m:r>
                          <w:rPr>
                            <w:rFonts w:ascii="Cambria Math" w:eastAsia="Times New Roman" w:hAnsi="Cambria Math" w:cstheme="minorHAnsi"/>
                            <w:lang w:eastAsia="pt-BR" w:bidi="pt-BR"/>
                          </w:rPr>
                          <m:t>12</m:t>
                        </m:r>
                      </m:e>
                    </m:d>
                  </m:sup>
                </m:sSubSup>
                <m:r>
                  <w:rPr>
                    <w:rFonts w:ascii="Cambria Math" w:eastAsia="Times New Roman" w:hAnsi="Cambria Math" w:cstheme="minorHAnsi"/>
                    <w:lang w:eastAsia="pt-BR" w:bidi="pt-BR"/>
                  </w:rPr>
                  <m:t>).ACN</m:t>
                </m:r>
              </m:e>
            </m:d>
          </m:e>
        </m:nary>
      </m:oMath>
      <w:r w:rsidRPr="00490768">
        <w:rPr>
          <w:rFonts w:asciiTheme="minorHAnsi" w:eastAsia="Times New Roman" w:hAnsiTheme="minorHAnsi" w:cstheme="minorHAnsi"/>
          <w:sz w:val="24"/>
          <w:lang w:eastAsia="pt-BR" w:bidi="pt-BR"/>
        </w:rPr>
        <w:t xml:space="preserve">                         </w:t>
      </w:r>
    </w:p>
    <w:p w14:paraId="76258427" w14:textId="4D5C4863" w:rsidR="000C3269" w:rsidRPr="005348FC" w:rsidRDefault="000C3269" w:rsidP="000C3269">
      <w:pPr>
        <w:widowControl w:val="0"/>
        <w:tabs>
          <w:tab w:val="left" w:pos="1049"/>
        </w:tabs>
        <w:autoSpaceDE w:val="0"/>
        <w:autoSpaceDN w:val="0"/>
        <w:spacing w:after="0" w:line="360" w:lineRule="auto"/>
        <w:jc w:val="both"/>
        <w:rPr>
          <w:rFonts w:ascii="Cambria Math" w:eastAsia="Times New Roman" w:hAnsi="Cambria Math" w:cstheme="minorHAnsi"/>
          <w:sz w:val="24"/>
          <w:lang w:eastAsia="pt-BR" w:bidi="pt-BR"/>
        </w:rPr>
      </w:pPr>
      <w:r w:rsidRPr="005348FC">
        <w:rPr>
          <w:rFonts w:ascii="Cambria Math" w:eastAsia="Times New Roman" w:hAnsi="Cambria Math" w:cstheme="minorHAnsi"/>
          <w:sz w:val="24"/>
          <w:lang w:eastAsia="pt-BR" w:bidi="pt-BR"/>
        </w:rPr>
        <w:t xml:space="preserve">                                                                                                                                                                </w:t>
      </w:r>
      <w:r w:rsidR="005348FC">
        <w:rPr>
          <w:rFonts w:ascii="Cambria Math" w:eastAsia="Times New Roman" w:hAnsi="Cambria Math" w:cstheme="minorHAnsi"/>
          <w:sz w:val="24"/>
          <w:lang w:eastAsia="pt-BR" w:bidi="pt-BR"/>
        </w:rPr>
        <w:t xml:space="preserve"> </w:t>
      </w:r>
      <w:r w:rsidR="00E60A82">
        <w:rPr>
          <w:rFonts w:ascii="Cambria Math" w:eastAsia="Times New Roman" w:hAnsi="Cambria Math" w:cstheme="minorHAnsi"/>
          <w:sz w:val="24"/>
          <w:lang w:eastAsia="pt-BR" w:bidi="pt-BR"/>
        </w:rPr>
        <w:t xml:space="preserve"> </w:t>
      </w:r>
      <w:r w:rsidRPr="005348FC">
        <w:rPr>
          <w:rFonts w:ascii="Cambria Math" w:eastAsia="Times New Roman" w:hAnsi="Cambria Math" w:cstheme="minorHAnsi"/>
          <w:sz w:val="24"/>
          <w:lang w:eastAsia="pt-BR" w:bidi="pt-BR"/>
        </w:rPr>
        <w:t>(44)</w:t>
      </w:r>
    </w:p>
    <w:p w14:paraId="2C096B92"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f) Valor Presente das Contribuições Futuras Extraordinárias de Pensões Normais oriundas do falecimento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se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por</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invalidez</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e</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optaram</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por</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contribuir</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com 1,5%:</w:t>
      </w:r>
    </w:p>
    <w:p w14:paraId="0070984F"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w:p>
    <w:p w14:paraId="7A8FC11F"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RevInatIn</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v</m:t>
                    </m:r>
                  </m:e>
                  <m:sub>
                    <m:r>
                      <w:rPr>
                        <w:rFonts w:ascii="Cambria Math" w:eastAsia="Times New Roman" w:hAnsi="Cambria Math" w:cstheme="minorHAnsi"/>
                        <w:sz w:val="23"/>
                        <w:szCs w:val="23"/>
                        <w:lang w:eastAsia="pt-BR" w:bidi="pt-BR"/>
                      </w:rPr>
                      <m:t>CE</m:t>
                    </m:r>
                  </m:sub>
                </m:sSub>
              </m:sub>
            </m:sSub>
          </m:sub>
        </m:sSub>
        <m:r>
          <w:rPr>
            <w:rFonts w:ascii="Cambria Math" w:eastAsia="Times New Roman" w:hAnsi="Cambria Math" w:cstheme="minorHAnsi"/>
            <w:sz w:val="23"/>
            <w:szCs w:val="23"/>
            <w:lang w:eastAsia="pt-BR" w:bidi="pt-BR"/>
          </w:rPr>
          <m:t xml:space="preserve">=12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sz w:val="23"/>
                    <w:szCs w:val="23"/>
                    <w:lang w:eastAsia="pt-BR" w:bidi="pt-BR"/>
                  </w:rPr>
                </m:ctrlPr>
              </m:dPr>
              <m:e>
                <m:sSubSup>
                  <m:sSubSupPr>
                    <m:ctrlPr>
                      <w:rPr>
                        <w:rFonts w:ascii="Cambria Math" w:eastAsia="Times New Roman" w:hAnsi="Cambria Math" w:cstheme="minorHAnsi"/>
                        <w:i/>
                        <w:sz w:val="23"/>
                        <w:szCs w:val="23"/>
                        <w:lang w:eastAsia="pt-BR" w:bidi="pt-BR"/>
                      </w:rPr>
                    </m:ctrlPr>
                  </m:sSubSupPr>
                  <m:e>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 xml:space="preserve"> .</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i</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 xml:space="preserve">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j=0</m:t>
                    </m:r>
                  </m:sub>
                  <m:sup>
                    <m:r>
                      <w:rPr>
                        <w:rFonts w:ascii="Cambria Math" w:eastAsia="Times New Roman" w:hAnsi="Cambria Math" w:cstheme="minorHAnsi"/>
                        <w:sz w:val="23"/>
                        <w:szCs w:val="23"/>
                        <w:lang w:eastAsia="pt-BR" w:bidi="pt-BR"/>
                      </w:rPr>
                      <m:t>z-1</m:t>
                    </m:r>
                  </m:sup>
                  <m:e>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j</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i</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sup>
                    </m:sSubSup>
                  </m:e>
                </m:nary>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x+j</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).ACE</m:t>
                </m:r>
              </m:e>
            </m:d>
            <m:r>
              <w:rPr>
                <w:rFonts w:ascii="Cambria Math" w:eastAsia="Times New Roman" w:hAnsi="Cambria Math" w:cstheme="minorHAnsi"/>
                <w:sz w:val="23"/>
                <w:szCs w:val="23"/>
                <w:lang w:eastAsia="pt-BR" w:bidi="pt-BR"/>
              </w:rPr>
              <m:t xml:space="preserve"> </m:t>
            </m:r>
          </m:e>
        </m:nary>
      </m:oMath>
      <w:r w:rsidRPr="00490768">
        <w:rPr>
          <w:rFonts w:asciiTheme="minorHAnsi" w:eastAsia="Times New Roman" w:hAnsiTheme="minorHAnsi" w:cstheme="minorHAnsi"/>
          <w:sz w:val="24"/>
          <w:lang w:eastAsia="pt-BR" w:bidi="pt-BR"/>
        </w:rPr>
        <w:t xml:space="preserve"> </w:t>
      </w:r>
    </w:p>
    <w:p w14:paraId="77F0CBD4" w14:textId="77777777" w:rsidR="000C3269" w:rsidRPr="005348FC" w:rsidRDefault="000C3269" w:rsidP="000C3269">
      <w:pPr>
        <w:widowControl w:val="0"/>
        <w:tabs>
          <w:tab w:val="left" w:pos="965"/>
        </w:tabs>
        <w:autoSpaceDE w:val="0"/>
        <w:autoSpaceDN w:val="0"/>
        <w:spacing w:after="0" w:line="360" w:lineRule="auto"/>
        <w:jc w:val="right"/>
        <w:rPr>
          <w:rFonts w:ascii="Cambria Math" w:eastAsia="Times New Roman" w:hAnsi="Cambria Math" w:cstheme="minorHAnsi"/>
          <w:sz w:val="24"/>
          <w:szCs w:val="24"/>
          <w:lang w:eastAsia="pt-BR" w:bidi="pt-BR"/>
        </w:rPr>
      </w:pPr>
      <w:r w:rsidRPr="005348FC">
        <w:rPr>
          <w:rFonts w:ascii="Cambria Math" w:eastAsia="Times New Roman" w:hAnsi="Cambria Math" w:cstheme="minorHAnsi"/>
          <w:sz w:val="24"/>
          <w:szCs w:val="24"/>
          <w:lang w:eastAsia="pt-BR" w:bidi="pt-BR"/>
        </w:rPr>
        <w:t>(45)</w:t>
      </w:r>
    </w:p>
    <w:p w14:paraId="6BC87C46" w14:textId="77777777" w:rsidR="000C3269" w:rsidRPr="00490768" w:rsidRDefault="000C3269" w:rsidP="000C3269">
      <w:pPr>
        <w:widowControl w:val="0"/>
        <w:tabs>
          <w:tab w:val="left" w:pos="965"/>
        </w:tabs>
        <w:autoSpaceDE w:val="0"/>
        <w:autoSpaceDN w:val="0"/>
        <w:spacing w:after="0" w:line="360" w:lineRule="auto"/>
        <w:jc w:val="right"/>
        <w:rPr>
          <w:rFonts w:asciiTheme="minorHAnsi" w:eastAsia="Times New Roman" w:hAnsiTheme="minorHAnsi" w:cstheme="minorHAnsi"/>
          <w:sz w:val="24"/>
          <w:szCs w:val="24"/>
          <w:lang w:eastAsia="pt-BR" w:bidi="pt-BR"/>
        </w:rPr>
      </w:pPr>
    </w:p>
    <w:p w14:paraId="055477CE"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g) Valor Presente das Contribuições Futuras Normais de Pensões Extraordinárias, no que exceder ao valor da pensão normal, oriundas do falecimento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ativos</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irão</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se</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inativar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por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invalidez</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e</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que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optaram</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por</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contribuir</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com 1,5%:</w:t>
      </w:r>
    </w:p>
    <w:p w14:paraId="1484BC62"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433BA4F6"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RevInatIn</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v</m:t>
                    </m: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CN</m:t>
                        </m:r>
                      </m:sub>
                    </m:sSub>
                  </m:sub>
                </m:sSub>
              </m:sub>
            </m:sSub>
          </m:sub>
        </m:sSub>
        <m:r>
          <w:rPr>
            <w:rFonts w:ascii="Cambria Math" w:eastAsia="Times New Roman" w:hAnsi="Cambria Math" w:cstheme="minorHAnsi"/>
            <w:sz w:val="23"/>
            <w:szCs w:val="23"/>
            <w:lang w:eastAsia="pt-BR" w:bidi="pt-BR"/>
          </w:rPr>
          <m:t xml:space="preserve">= 12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sz w:val="23"/>
                    <w:szCs w:val="23"/>
                    <w:lang w:eastAsia="pt-BR" w:bidi="pt-BR"/>
                  </w:rPr>
                </m:ctrlPr>
              </m:dPr>
              <m:e>
                <m:sSubSup>
                  <m:sSubSupPr>
                    <m:ctrlPr>
                      <w:rPr>
                        <w:rFonts w:ascii="Cambria Math" w:eastAsia="Times New Roman" w:hAnsi="Cambria Math" w:cstheme="minorHAnsi"/>
                        <w:i/>
                        <w:sz w:val="23"/>
                        <w:szCs w:val="23"/>
                        <w:lang w:eastAsia="pt-BR" w:bidi="pt-BR"/>
                      </w:rPr>
                    </m:ctrlPr>
                  </m:sSubSupPr>
                  <m:e>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i</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j=0</m:t>
                    </m:r>
                  </m:sub>
                  <m:sup>
                    <m:r>
                      <w:rPr>
                        <w:rFonts w:ascii="Cambria Math" w:eastAsia="Times New Roman" w:hAnsi="Cambria Math" w:cstheme="minorHAnsi"/>
                        <w:sz w:val="23"/>
                        <w:szCs w:val="23"/>
                        <w:lang w:eastAsia="pt-BR" w:bidi="pt-BR"/>
                      </w:rPr>
                      <m:t>z-1</m:t>
                    </m:r>
                  </m:sup>
                  <m:e>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j</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i</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sup>
                    </m:sSubSup>
                  </m:e>
                </m:nary>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x+j</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x+j+t</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)).ACN</m:t>
                </m:r>
              </m:e>
            </m:d>
            <m:r>
              <w:rPr>
                <w:rFonts w:ascii="Cambria Math" w:eastAsia="Times New Roman" w:hAnsi="Cambria Math" w:cstheme="minorHAnsi"/>
                <w:sz w:val="23"/>
                <w:szCs w:val="23"/>
                <w:lang w:eastAsia="pt-BR" w:bidi="pt-BR"/>
              </w:rPr>
              <m:t xml:space="preserve">                                                                                                                                             (46)</m:t>
            </m:r>
          </m:e>
        </m:nary>
      </m:oMath>
      <w:r w:rsidRPr="00490768">
        <w:rPr>
          <w:rFonts w:asciiTheme="minorHAnsi" w:eastAsia="Times New Roman" w:hAnsiTheme="minorHAnsi" w:cstheme="minorHAnsi"/>
          <w:sz w:val="24"/>
          <w:lang w:eastAsia="pt-BR" w:bidi="pt-BR"/>
        </w:rPr>
        <w:t xml:space="preserve"> </w:t>
      </w:r>
    </w:p>
    <w:p w14:paraId="62345565"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0CBCF057"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h) Valor Presente das Contribuições Futuras Extraordinárias de Pensões Extraordinárias, no que exceder o valor da pensão normal, oriundas do falecimento dos atuais ativos que irão se inativar por invalidez e que optaram por contribuir com</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1,5%:</w:t>
      </w:r>
    </w:p>
    <w:p w14:paraId="55DA7226"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RevInatIn</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v</m:t>
                    </m: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CE</m:t>
                        </m:r>
                      </m:sub>
                    </m:sSub>
                  </m:sub>
                </m:sSub>
              </m:sub>
            </m:sSub>
          </m:sub>
        </m:sSub>
        <m:r>
          <w:rPr>
            <w:rFonts w:ascii="Cambria Math" w:eastAsia="Times New Roman" w:hAnsi="Cambria Math" w:cstheme="minorHAnsi"/>
            <w:sz w:val="23"/>
            <w:szCs w:val="23"/>
            <w:lang w:eastAsia="pt-BR" w:bidi="pt-BR"/>
          </w:rPr>
          <m:t xml:space="preserve">=12 . </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sz w:val="23"/>
                    <w:szCs w:val="23"/>
                    <w:lang w:eastAsia="pt-BR" w:bidi="pt-BR"/>
                  </w:rPr>
                </m:ctrlPr>
              </m:dPr>
              <m:e>
                <m:sSubSup>
                  <m:sSubSupPr>
                    <m:ctrlPr>
                      <w:rPr>
                        <w:rFonts w:ascii="Cambria Math" w:eastAsia="Times New Roman" w:hAnsi="Cambria Math" w:cstheme="minorHAnsi"/>
                        <w:i/>
                        <w:sz w:val="23"/>
                        <w:szCs w:val="23"/>
                        <w:lang w:eastAsia="pt-BR" w:bidi="pt-BR"/>
                      </w:rPr>
                    </m:ctrlPr>
                  </m:sSubSupPr>
                  <m:e>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i</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m:t>
                </m:r>
                <m:nary>
                  <m:naryPr>
                    <m:chr m:val="∑"/>
                    <m:limLoc m:val="undOvr"/>
                    <m:ctrlPr>
                      <w:rPr>
                        <w:rFonts w:ascii="Cambria Math" w:eastAsia="Times New Roman" w:hAnsi="Cambria Math" w:cstheme="minorHAnsi"/>
                        <w:i/>
                        <w:sz w:val="23"/>
                        <w:szCs w:val="23"/>
                        <w:lang w:eastAsia="pt-BR" w:bidi="pt-BR"/>
                      </w:rPr>
                    </m:ctrlPr>
                  </m:naryPr>
                  <m:sub>
                    <m:r>
                      <w:rPr>
                        <w:rFonts w:ascii="Cambria Math" w:eastAsia="Times New Roman" w:hAnsi="Cambria Math" w:cstheme="minorHAnsi"/>
                        <w:sz w:val="23"/>
                        <w:szCs w:val="23"/>
                        <w:lang w:eastAsia="pt-BR" w:bidi="pt-BR"/>
                      </w:rPr>
                      <m:t>j=0</m:t>
                    </m:r>
                  </m:sub>
                  <m:sup>
                    <m:r>
                      <w:rPr>
                        <w:rFonts w:ascii="Cambria Math" w:eastAsia="Times New Roman" w:hAnsi="Cambria Math" w:cstheme="minorHAnsi"/>
                        <w:sz w:val="23"/>
                        <w:szCs w:val="23"/>
                        <w:lang w:eastAsia="pt-BR" w:bidi="pt-BR"/>
                      </w:rPr>
                      <m:t>z-1</m:t>
                    </m:r>
                  </m:sup>
                  <m:e>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Pre>
                          <m:sPrePr>
                            <m:ctrlPr>
                              <w:rPr>
                                <w:rFonts w:ascii="Cambria Math" w:eastAsia="Times New Roman" w:hAnsi="Cambria Math" w:cstheme="minorHAnsi"/>
                                <w:i/>
                                <w:sz w:val="23"/>
                                <w:szCs w:val="23"/>
                                <w:lang w:eastAsia="pt-BR" w:bidi="pt-BR"/>
                              </w:rPr>
                            </m:ctrlPr>
                          </m:sPrePr>
                          <m:sub>
                            <m:r>
                              <w:rPr>
                                <w:rFonts w:ascii="Cambria Math" w:eastAsia="Times New Roman" w:hAnsi="Cambria Math" w:cstheme="minorHAnsi"/>
                                <w:sz w:val="23"/>
                                <w:szCs w:val="23"/>
                                <w:lang w:eastAsia="pt-BR" w:bidi="pt-BR"/>
                              </w:rPr>
                              <m:t>j</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i</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sup>
                    </m:sSubSup>
                  </m:e>
                </m:nary>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x+j</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x+j+t</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x+t+j</m:t>
                    </m:r>
                  </m:sub>
                  <m:sup>
                    <m:r>
                      <w:rPr>
                        <w:rFonts w:ascii="Cambria Math" w:eastAsia="Times New Roman" w:hAnsi="Cambria Math" w:cstheme="minorHAnsi"/>
                        <w:sz w:val="23"/>
                        <w:szCs w:val="23"/>
                        <w:lang w:eastAsia="pt-BR" w:bidi="pt-BR"/>
                      </w:rPr>
                      <m:t>i</m:t>
                    </m:r>
                    <m:d>
                      <m:dPr>
                        <m:ctrlPr>
                          <w:rPr>
                            <w:rFonts w:ascii="Cambria Math" w:eastAsia="Times New Roman" w:hAnsi="Cambria Math" w:cstheme="minorHAnsi"/>
                            <w:i/>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)).ACE</m:t>
                </m:r>
              </m:e>
            </m:d>
          </m:e>
        </m:nary>
        <m:r>
          <w:rPr>
            <w:rFonts w:ascii="Cambria Math" w:eastAsia="Times New Roman" w:hAnsi="Cambria Math" w:cstheme="minorHAnsi"/>
            <w:sz w:val="23"/>
            <w:szCs w:val="23"/>
            <w:lang w:eastAsia="pt-BR" w:bidi="pt-BR"/>
          </w:rPr>
          <m:t xml:space="preserve">                                                                                                                                             (47)</m:t>
        </m:r>
      </m:oMath>
      <w:r w:rsidRPr="00490768">
        <w:rPr>
          <w:rFonts w:asciiTheme="minorHAnsi" w:eastAsia="Times New Roman" w:hAnsiTheme="minorHAnsi" w:cstheme="minorHAnsi"/>
          <w:sz w:val="24"/>
          <w:lang w:eastAsia="pt-BR" w:bidi="pt-BR"/>
        </w:rPr>
        <w:t xml:space="preserve"> </w:t>
      </w:r>
    </w:p>
    <w:p w14:paraId="385A0C59"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7198856D" w14:textId="77777777" w:rsidR="000C3269" w:rsidRPr="00490768" w:rsidRDefault="000C3269" w:rsidP="000C3269">
      <w:pPr>
        <w:widowControl w:val="0"/>
        <w:tabs>
          <w:tab w:val="left" w:pos="1015"/>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i) </w:t>
      </w:r>
      <w:r w:rsidRPr="00490768">
        <w:rPr>
          <w:rFonts w:asciiTheme="minorHAnsi" w:eastAsia="Times New Roman" w:hAnsiTheme="minorHAnsi" w:cstheme="minorHAnsi"/>
          <w:sz w:val="24"/>
          <w:lang w:eastAsia="pt-BR" w:bidi="pt-BR"/>
        </w:rPr>
        <w:t>Valor Presente das Contribuições Futuras Normais de Pensões Normais oriundas do falecimento de militares da ativa sob a alíquota</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normal:</w:t>
      </w:r>
    </w:p>
    <w:p w14:paraId="0343914D" w14:textId="77777777" w:rsidR="000C3269" w:rsidRPr="00490768" w:rsidRDefault="000C3269" w:rsidP="000C3269">
      <w:pPr>
        <w:widowControl w:val="0"/>
        <w:tabs>
          <w:tab w:val="left" w:pos="1015"/>
        </w:tabs>
        <w:autoSpaceDE w:val="0"/>
        <w:autoSpaceDN w:val="0"/>
        <w:spacing w:after="0" w:line="360" w:lineRule="auto"/>
        <w:jc w:val="both"/>
        <w:rPr>
          <w:rFonts w:asciiTheme="minorHAnsi" w:eastAsia="Times New Roman" w:hAnsiTheme="minorHAnsi" w:cstheme="minorHAnsi"/>
          <w:sz w:val="24"/>
          <w:lang w:eastAsia="pt-BR" w:bidi="pt-BR"/>
        </w:rPr>
      </w:pPr>
    </w:p>
    <w:p w14:paraId="5229DD43" w14:textId="77777777" w:rsidR="000C3269" w:rsidRPr="00490768" w:rsidRDefault="000C3269" w:rsidP="000C3269">
      <w:pPr>
        <w:widowControl w:val="0"/>
        <w:tabs>
          <w:tab w:val="left" w:pos="1015"/>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PensaoDeAtiv</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o</m:t>
                    </m:r>
                  </m:e>
                  <m:sub>
                    <m:r>
                      <w:rPr>
                        <w:rFonts w:ascii="Cambria Math" w:eastAsia="Times New Roman" w:hAnsi="Cambria Math" w:cstheme="minorHAnsi"/>
                        <w:sz w:val="24"/>
                        <w:szCs w:val="24"/>
                        <w:lang w:eastAsia="pt-BR" w:bidi="pt-BR"/>
                      </w:rPr>
                      <m:t>CN</m:t>
                    </m:r>
                  </m:sub>
                </m:sSub>
              </m:sub>
            </m:sSub>
          </m:sub>
        </m:sSub>
        <m:r>
          <w:rPr>
            <w:rFonts w:ascii="Cambria Math" w:eastAsia="Times New Roman" w:hAnsi="Cambria Math" w:cstheme="minorHAnsi"/>
            <w:sz w:val="24"/>
            <w:szCs w:val="24"/>
            <w:lang w:eastAsia="pt-BR" w:bidi="pt-BR"/>
          </w:rPr>
          <m:t xml:space="preserve">= 12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k-1</m:t>
            </m:r>
          </m:sup>
          <m:e>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d>
          </m:e>
        </m:nary>
        <m:r>
          <w:rPr>
            <w:rFonts w:ascii="Cambria Math" w:eastAsia="Times New Roman" w:hAnsi="Cambria Math" w:cstheme="minorHAnsi"/>
            <w:sz w:val="24"/>
            <w:szCs w:val="24"/>
            <w:lang w:eastAsia="pt-BR" w:bidi="pt-BR"/>
          </w:rPr>
          <m:t>.ACN                         (48)</m:t>
        </m:r>
      </m:oMath>
      <w:r w:rsidRPr="00490768">
        <w:rPr>
          <w:rFonts w:asciiTheme="minorHAnsi" w:eastAsia="Times New Roman" w:hAnsiTheme="minorHAnsi" w:cstheme="minorHAnsi"/>
          <w:sz w:val="24"/>
          <w:lang w:eastAsia="pt-BR" w:bidi="pt-BR"/>
        </w:rPr>
        <w:t xml:space="preserve"> </w:t>
      </w:r>
    </w:p>
    <w:p w14:paraId="2B1A2637" w14:textId="77777777" w:rsidR="000C3269" w:rsidRPr="00490768" w:rsidRDefault="000C3269" w:rsidP="000C3269">
      <w:pPr>
        <w:widowControl w:val="0"/>
        <w:tabs>
          <w:tab w:val="left" w:pos="1015"/>
        </w:tabs>
        <w:autoSpaceDE w:val="0"/>
        <w:autoSpaceDN w:val="0"/>
        <w:spacing w:after="0" w:line="360" w:lineRule="auto"/>
        <w:jc w:val="both"/>
        <w:rPr>
          <w:rFonts w:asciiTheme="minorHAnsi" w:eastAsia="Times New Roman" w:hAnsiTheme="minorHAnsi" w:cstheme="minorHAnsi"/>
          <w:sz w:val="24"/>
          <w:lang w:eastAsia="pt-BR" w:bidi="pt-BR"/>
        </w:rPr>
      </w:pPr>
    </w:p>
    <w:p w14:paraId="2538D26A" w14:textId="77777777" w:rsidR="000C3269" w:rsidRPr="00490768" w:rsidRDefault="000C3269" w:rsidP="000C3269">
      <w:pPr>
        <w:widowControl w:val="0"/>
        <w:tabs>
          <w:tab w:val="left" w:pos="955"/>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j) </w:t>
      </w:r>
      <w:r w:rsidRPr="00490768">
        <w:rPr>
          <w:rFonts w:asciiTheme="minorHAnsi" w:eastAsia="Times New Roman" w:hAnsiTheme="minorHAnsi" w:cstheme="minorHAnsi"/>
          <w:sz w:val="24"/>
          <w:lang w:eastAsia="pt-BR" w:bidi="pt-BR"/>
        </w:rPr>
        <w:t>Valor Presente das Contribuições Futuras Extraordinárias de Pensões Normais oriundas do falecimento de militares da ativa que optaram por contribuir com</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1,5%:</w:t>
      </w:r>
    </w:p>
    <w:p w14:paraId="0FECFC76" w14:textId="77777777" w:rsidR="000C3269" w:rsidRPr="00490768" w:rsidRDefault="000C3269" w:rsidP="000C3269">
      <w:pPr>
        <w:widowControl w:val="0"/>
        <w:tabs>
          <w:tab w:val="left" w:pos="955"/>
        </w:tabs>
        <w:autoSpaceDE w:val="0"/>
        <w:autoSpaceDN w:val="0"/>
        <w:spacing w:after="0" w:line="360" w:lineRule="auto"/>
        <w:jc w:val="both"/>
        <w:rPr>
          <w:rFonts w:asciiTheme="minorHAnsi" w:eastAsia="Times New Roman" w:hAnsiTheme="minorHAnsi" w:cstheme="minorHAnsi"/>
          <w:sz w:val="24"/>
          <w:lang w:eastAsia="pt-BR" w:bidi="pt-BR"/>
        </w:rPr>
      </w:pPr>
    </w:p>
    <w:p w14:paraId="119DE714" w14:textId="77777777" w:rsidR="000C3269" w:rsidRPr="00490768" w:rsidRDefault="000C3269" w:rsidP="000C3269">
      <w:pPr>
        <w:widowControl w:val="0"/>
        <w:tabs>
          <w:tab w:val="left" w:pos="955"/>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PensaoDeAtiv</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o</m:t>
                    </m:r>
                  </m:e>
                  <m:sub>
                    <m:r>
                      <w:rPr>
                        <w:rFonts w:ascii="Cambria Math" w:eastAsia="Times New Roman" w:hAnsi="Cambria Math" w:cstheme="minorHAnsi"/>
                        <w:sz w:val="24"/>
                        <w:szCs w:val="24"/>
                        <w:lang w:eastAsia="pt-BR" w:bidi="pt-BR"/>
                      </w:rPr>
                      <m:t>CE</m:t>
                    </m:r>
                  </m:sub>
                </m:sSub>
              </m:sub>
            </m:sSub>
          </m:sub>
        </m:sSub>
        <m:r>
          <w:rPr>
            <w:rFonts w:ascii="Cambria Math" w:eastAsia="Times New Roman" w:hAnsi="Cambria Math" w:cstheme="minorHAnsi"/>
            <w:sz w:val="24"/>
            <w:szCs w:val="24"/>
            <w:lang w:eastAsia="pt-BR" w:bidi="pt-BR"/>
          </w:rPr>
          <m:t xml:space="preserve">= 12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k-1</m:t>
            </m:r>
          </m:sup>
          <m:e>
            <m:d>
              <m:dPr>
                <m:begChr m:val="["/>
                <m:endChr m:val="]"/>
                <m:ctrlPr>
                  <w:rPr>
                    <w:rFonts w:ascii="Cambria Math" w:eastAsia="Times New Roman" w:hAnsi="Cambria Math" w:cstheme="minorHAnsi"/>
                    <w:i/>
                    <w:iCs/>
                    <w:sz w:val="24"/>
                    <w:szCs w:val="24"/>
                    <w:lang w:eastAsia="pt-BR" w:bidi="pt-BR"/>
                  </w:rPr>
                </m:ctrlPr>
              </m:dPr>
              <m:e>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aa</m:t>
                    </m:r>
                  </m:sup>
                </m:sSubSup>
                <m:r>
                  <w:rPr>
                    <w:rFonts w:ascii="Cambria Math" w:eastAsia="Times New Roman" w:hAnsi="Cambria Math" w:cstheme="minorHAnsi"/>
                    <w:sz w:val="24"/>
                    <w:szCs w:val="24"/>
                    <w:lang w:eastAsia="pt-BR" w:bidi="pt-BR"/>
                  </w:rPr>
                  <m:t>.</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d>
          </m:e>
        </m:nary>
        <m:r>
          <w:rPr>
            <w:rFonts w:ascii="Cambria Math" w:eastAsia="Times New Roman" w:hAnsi="Cambria Math" w:cstheme="minorHAnsi"/>
            <w:sz w:val="24"/>
            <w:szCs w:val="24"/>
            <w:lang w:eastAsia="pt-BR" w:bidi="pt-BR"/>
          </w:rPr>
          <m:t>.ACE                          (49)</m:t>
        </m:r>
      </m:oMath>
      <w:r w:rsidRPr="00490768">
        <w:rPr>
          <w:rFonts w:asciiTheme="minorHAnsi" w:eastAsia="Times New Roman" w:hAnsiTheme="minorHAnsi" w:cstheme="minorHAnsi"/>
          <w:sz w:val="24"/>
          <w:lang w:eastAsia="pt-BR" w:bidi="pt-BR"/>
        </w:rPr>
        <w:t xml:space="preserve"> </w:t>
      </w:r>
    </w:p>
    <w:p w14:paraId="71B6A42F"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szCs w:val="24"/>
          <w:lang w:eastAsia="pt-BR" w:bidi="pt-BR"/>
        </w:rPr>
      </w:pPr>
    </w:p>
    <w:p w14:paraId="06C58894"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k) </w:t>
      </w:r>
      <w:r w:rsidRPr="00490768">
        <w:rPr>
          <w:rFonts w:asciiTheme="minorHAnsi" w:eastAsia="Times New Roman" w:hAnsiTheme="minorHAnsi" w:cstheme="minorHAnsi"/>
          <w:sz w:val="24"/>
          <w:lang w:eastAsia="pt-BR" w:bidi="pt-BR"/>
        </w:rPr>
        <w:t>Valor Presente das Contribuições Futuras Normais de Pensões Extraordinárias, no que exceder ao valor da pensão normal, oriundas do falecimento de militares da ativa que optaram por contribuir com 1,5%:</w:t>
      </w:r>
    </w:p>
    <w:p w14:paraId="63153FA6"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4137B1C0"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PensaoDeAtiv</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o</m:t>
                    </m: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CN</m:t>
                        </m:r>
                      </m:sub>
                    </m:sSub>
                  </m:sub>
                </m:sSub>
              </m:sub>
            </m:sSub>
          </m:sub>
        </m:sSub>
        <m:r>
          <w:rPr>
            <w:rFonts w:ascii="Cambria Math" w:eastAsia="Times New Roman" w:hAnsi="Cambria Math" w:cstheme="minorHAnsi"/>
            <w:sz w:val="23"/>
            <w:szCs w:val="23"/>
            <w:lang w:eastAsia="pt-BR" w:bidi="pt-BR"/>
          </w:rPr>
          <m:t xml:space="preserve">= 12 . </m:t>
        </m:r>
        <m:nary>
          <m:naryPr>
            <m:chr m:val="∑"/>
            <m:limLoc m:val="undOvr"/>
            <m:ctrlPr>
              <w:rPr>
                <w:rFonts w:ascii="Cambria Math" w:eastAsia="Times New Roman" w:hAnsi="Cambria Math" w:cstheme="minorHAnsi"/>
                <w:i/>
                <w:iCs/>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iCs/>
                    <w:sz w:val="23"/>
                    <w:szCs w:val="23"/>
                    <w:lang w:eastAsia="pt-BR" w:bidi="pt-BR"/>
                  </w:rPr>
                </m:ctrlPr>
              </m:dPr>
              <m:e>
                <m:sSubSup>
                  <m:sSubSupPr>
                    <m:ctrlPr>
                      <w:rPr>
                        <w:rFonts w:ascii="Cambria Math" w:eastAsia="Times New Roman" w:hAnsi="Cambria Math" w:cstheme="minorHAnsi"/>
                        <w:i/>
                        <w:iCs/>
                        <w:sz w:val="23"/>
                        <w:szCs w:val="23"/>
                        <w:lang w:eastAsia="pt-BR" w:bidi="pt-BR"/>
                      </w:rPr>
                    </m:ctrlPr>
                  </m:sSubSupPr>
                  <m:e>
                    <m:sPre>
                      <m:sPrePr>
                        <m:ctrlPr>
                          <w:rPr>
                            <w:rFonts w:ascii="Cambria Math" w:eastAsia="Times New Roman" w:hAnsi="Cambria Math" w:cstheme="minorHAnsi"/>
                            <w:i/>
                            <w:iCs/>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iCs/>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m:t>
                </m:r>
                <m:d>
                  <m:dPr>
                    <m:ctrlPr>
                      <w:rPr>
                        <w:rFonts w:ascii="Cambria Math" w:eastAsia="Times New Roman" w:hAnsi="Cambria Math" w:cstheme="minorHAnsi"/>
                        <w:i/>
                        <w:iCs/>
                        <w:sz w:val="23"/>
                        <w:szCs w:val="23"/>
                        <w:lang w:eastAsia="pt-BR" w:bidi="pt-BR"/>
                      </w:rPr>
                    </m:ctrlPr>
                  </m:dPr>
                  <m:e>
                    <m:sSubSup>
                      <m:sSubSupPr>
                        <m:ctrlPr>
                          <w:rPr>
                            <w:rFonts w:ascii="Cambria Math" w:eastAsia="Times New Roman" w:hAnsi="Cambria Math" w:cstheme="minorHAnsi"/>
                            <w:i/>
                            <w:iCs/>
                            <w:sz w:val="23"/>
                            <w:szCs w:val="23"/>
                            <w:lang w:eastAsia="pt-BR" w:bidi="pt-BR"/>
                          </w:rPr>
                        </m:ctrlPr>
                      </m:sSubSupPr>
                      <m:e>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x+t</m:t>
                            </m:r>
                          </m:sub>
                          <m:sup>
                            <m:d>
                              <m:dPr>
                                <m:ctrlPr>
                                  <w:rPr>
                                    <w:rFonts w:ascii="Cambria Math" w:eastAsia="Times New Roman" w:hAnsi="Cambria Math" w:cstheme="minorHAnsi"/>
                                    <w:i/>
                                    <w:iCs/>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m:t>
                        </m:r>
                      </m:sub>
                      <m:sup>
                        <m:d>
                          <m:dPr>
                            <m:ctrlPr>
                              <w:rPr>
                                <w:rFonts w:ascii="Cambria Math" w:eastAsia="Times New Roman" w:hAnsi="Cambria Math" w:cstheme="minorHAnsi"/>
                                <w:i/>
                                <w:iCs/>
                                <w:sz w:val="23"/>
                                <w:szCs w:val="23"/>
                                <w:lang w:eastAsia="pt-BR" w:bidi="pt-BR"/>
                              </w:rPr>
                            </m:ctrlPr>
                          </m:dPr>
                          <m:e>
                            <m:r>
                              <w:rPr>
                                <w:rFonts w:ascii="Cambria Math" w:eastAsia="Times New Roman" w:hAnsi="Cambria Math" w:cstheme="minorHAnsi"/>
                                <w:sz w:val="23"/>
                                <w:szCs w:val="23"/>
                                <w:lang w:eastAsia="pt-BR" w:bidi="pt-BR"/>
                              </w:rPr>
                              <m:t>12</m:t>
                            </m:r>
                          </m:e>
                        </m:d>
                      </m:sup>
                    </m:sSubSup>
                  </m:e>
                </m:d>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 xml:space="preserve"> </m:t>
                </m:r>
              </m:e>
            </m:d>
            <m:r>
              <w:rPr>
                <w:rFonts w:ascii="Cambria Math" w:eastAsia="Times New Roman" w:hAnsi="Cambria Math" w:cstheme="minorHAnsi"/>
                <w:sz w:val="23"/>
                <w:szCs w:val="23"/>
                <w:lang w:eastAsia="pt-BR" w:bidi="pt-BR"/>
              </w:rPr>
              <m:t>.ACN</m:t>
            </m:r>
          </m:e>
        </m:nary>
        <m:r>
          <w:rPr>
            <w:rFonts w:ascii="Cambria Math" w:eastAsia="Times New Roman" w:hAnsi="Cambria Math" w:cstheme="minorHAnsi"/>
            <w:sz w:val="23"/>
            <w:szCs w:val="23"/>
            <w:lang w:eastAsia="pt-BR" w:bidi="pt-BR"/>
          </w:rPr>
          <m:t xml:space="preserve">     (50)</m:t>
        </m:r>
      </m:oMath>
      <w:r w:rsidRPr="00490768">
        <w:rPr>
          <w:rFonts w:asciiTheme="minorHAnsi" w:eastAsia="Times New Roman" w:hAnsiTheme="minorHAnsi" w:cstheme="minorHAnsi"/>
          <w:sz w:val="24"/>
          <w:lang w:eastAsia="pt-BR" w:bidi="pt-BR"/>
        </w:rPr>
        <w:t xml:space="preserve"> </w:t>
      </w:r>
    </w:p>
    <w:p w14:paraId="10AAE28D"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06C1FFDC"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l) Valor Presente das Contribuições Futuras Extraordinárias de Pensões Extraordinárias, no que exceder o valor da pensão normal, oriundas do falecimento de militares da ativa e que optaram 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5B815D15"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p>
    <w:p w14:paraId="0CDCD762"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iCs/>
          <w:sz w:val="23"/>
          <w:szCs w:val="23"/>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Ba</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C</m:t>
                </m:r>
              </m:e>
              <m:sub>
                <m:r>
                  <w:rPr>
                    <w:rFonts w:ascii="Cambria Math" w:eastAsia="Times New Roman" w:hAnsi="Cambria Math" w:cstheme="minorHAnsi"/>
                    <w:sz w:val="23"/>
                    <w:szCs w:val="23"/>
                    <w:lang w:eastAsia="pt-BR" w:bidi="pt-BR"/>
                  </w:rPr>
                  <m:t>PensaoDeAtiv</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o</m:t>
                    </m: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CE</m:t>
                        </m:r>
                      </m:sub>
                    </m:sSub>
                  </m:sub>
                </m:sSub>
              </m:sub>
            </m:sSub>
          </m:sub>
        </m:sSub>
        <m:r>
          <w:rPr>
            <w:rFonts w:ascii="Cambria Math" w:eastAsia="Times New Roman" w:hAnsi="Cambria Math" w:cstheme="minorHAnsi"/>
            <w:sz w:val="23"/>
            <w:szCs w:val="23"/>
            <w:lang w:eastAsia="pt-BR" w:bidi="pt-BR"/>
          </w:rPr>
          <m:t xml:space="preserve">= 12 . </m:t>
        </m:r>
        <m:nary>
          <m:naryPr>
            <m:chr m:val="∑"/>
            <m:limLoc m:val="undOvr"/>
            <m:ctrlPr>
              <w:rPr>
                <w:rFonts w:ascii="Cambria Math" w:eastAsia="Times New Roman" w:hAnsi="Cambria Math" w:cstheme="minorHAnsi"/>
                <w:i/>
                <w:iCs/>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k-1</m:t>
            </m:r>
          </m:sup>
          <m:e>
            <m:d>
              <m:dPr>
                <m:begChr m:val="["/>
                <m:endChr m:val="]"/>
                <m:ctrlPr>
                  <w:rPr>
                    <w:rFonts w:ascii="Cambria Math" w:eastAsia="Times New Roman" w:hAnsi="Cambria Math" w:cstheme="minorHAnsi"/>
                    <w:i/>
                    <w:iCs/>
                    <w:sz w:val="23"/>
                    <w:szCs w:val="23"/>
                    <w:lang w:eastAsia="pt-BR" w:bidi="pt-BR"/>
                  </w:rPr>
                </m:ctrlPr>
              </m:dPr>
              <m:e>
                <m:sSubSup>
                  <m:sSubSupPr>
                    <m:ctrlPr>
                      <w:rPr>
                        <w:rFonts w:ascii="Cambria Math" w:eastAsia="Times New Roman" w:hAnsi="Cambria Math" w:cstheme="minorHAnsi"/>
                        <w:i/>
                        <w:iCs/>
                        <w:sz w:val="23"/>
                        <w:szCs w:val="23"/>
                        <w:lang w:eastAsia="pt-BR" w:bidi="pt-BR"/>
                      </w:rPr>
                    </m:ctrlPr>
                  </m:sSubSupPr>
                  <m:e>
                    <m:sPre>
                      <m:sPrePr>
                        <m:ctrlPr>
                          <w:rPr>
                            <w:rFonts w:ascii="Cambria Math" w:eastAsia="Times New Roman" w:hAnsi="Cambria Math" w:cstheme="minorHAnsi"/>
                            <w:i/>
                            <w:iCs/>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aa</m:t>
                    </m:r>
                  </m:sup>
                </m:sSubSup>
                <m:r>
                  <w:rPr>
                    <w:rFonts w:ascii="Cambria Math" w:eastAsia="Times New Roman" w:hAnsi="Cambria Math" w:cstheme="minorHAnsi"/>
                    <w:sz w:val="23"/>
                    <w:szCs w:val="23"/>
                    <w:lang w:eastAsia="pt-BR" w:bidi="pt-BR"/>
                  </w:rPr>
                  <m:t>.</m:t>
                </m:r>
                <m:sSup>
                  <m:sSupPr>
                    <m:ctrlPr>
                      <w:rPr>
                        <w:rFonts w:ascii="Cambria Math" w:eastAsia="Times New Roman" w:hAnsi="Cambria Math" w:cstheme="minorHAnsi"/>
                        <w:i/>
                        <w:iCs/>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m:t>
                </m:r>
                <m:d>
                  <m:dPr>
                    <m:ctrlPr>
                      <w:rPr>
                        <w:rFonts w:ascii="Cambria Math" w:eastAsia="Times New Roman" w:hAnsi="Cambria Math" w:cstheme="minorHAnsi"/>
                        <w:i/>
                        <w:iCs/>
                        <w:sz w:val="23"/>
                        <w:szCs w:val="23"/>
                        <w:lang w:eastAsia="pt-BR" w:bidi="pt-BR"/>
                      </w:rPr>
                    </m:ctrlPr>
                  </m:dPr>
                  <m:e>
                    <m:sSubSup>
                      <m:sSubSupPr>
                        <m:ctrlPr>
                          <w:rPr>
                            <w:rFonts w:ascii="Cambria Math" w:eastAsia="Times New Roman" w:hAnsi="Cambria Math" w:cstheme="minorHAnsi"/>
                            <w:i/>
                            <w:iCs/>
                            <w:sz w:val="23"/>
                            <w:szCs w:val="23"/>
                            <w:lang w:eastAsia="pt-BR" w:bidi="pt-BR"/>
                          </w:rPr>
                        </m:ctrlPr>
                      </m:sSubSupPr>
                      <m:e>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x+t</m:t>
                            </m:r>
                          </m:sub>
                          <m:sup>
                            <m:d>
                              <m:dPr>
                                <m:ctrlPr>
                                  <w:rPr>
                                    <w:rFonts w:ascii="Cambria Math" w:eastAsia="Times New Roman" w:hAnsi="Cambria Math" w:cstheme="minorHAnsi"/>
                                    <w:i/>
                                    <w:iCs/>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-H</m:t>
                        </m:r>
                      </m:e>
                      <m:sub>
                        <m:r>
                          <w:rPr>
                            <w:rFonts w:ascii="Cambria Math" w:eastAsia="Times New Roman" w:hAnsi="Cambria Math" w:cstheme="minorHAnsi"/>
                            <w:sz w:val="23"/>
                            <w:szCs w:val="23"/>
                            <w:lang w:eastAsia="pt-BR" w:bidi="pt-BR"/>
                          </w:rPr>
                          <m:t>x+t</m:t>
                        </m:r>
                      </m:sub>
                      <m:sup>
                        <m:d>
                          <m:dPr>
                            <m:ctrlPr>
                              <w:rPr>
                                <w:rFonts w:ascii="Cambria Math" w:eastAsia="Times New Roman" w:hAnsi="Cambria Math" w:cstheme="minorHAnsi"/>
                                <w:i/>
                                <w:iCs/>
                                <w:sz w:val="23"/>
                                <w:szCs w:val="23"/>
                                <w:lang w:eastAsia="pt-BR" w:bidi="pt-BR"/>
                              </w:rPr>
                            </m:ctrlPr>
                          </m:dPr>
                          <m:e>
                            <m:r>
                              <w:rPr>
                                <w:rFonts w:ascii="Cambria Math" w:eastAsia="Times New Roman" w:hAnsi="Cambria Math" w:cstheme="minorHAnsi"/>
                                <w:sz w:val="23"/>
                                <w:szCs w:val="23"/>
                                <w:lang w:eastAsia="pt-BR" w:bidi="pt-BR"/>
                              </w:rPr>
                              <m:t>12</m:t>
                            </m:r>
                          </m:e>
                        </m:d>
                      </m:sup>
                    </m:sSubSup>
                  </m:e>
                </m:d>
                <m:r>
                  <w:rPr>
                    <w:rFonts w:ascii="Cambria Math" w:eastAsia="Times New Roman" w:hAnsi="Cambria Math" w:cstheme="minorHAnsi"/>
                    <w:sz w:val="23"/>
                    <w:szCs w:val="23"/>
                    <w:lang w:eastAsia="pt-BR" w:bidi="pt-BR"/>
                  </w:rPr>
                  <m:t>.</m:t>
                </m:r>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 xml:space="preserve"> </m:t>
                </m:r>
              </m:e>
            </m:d>
            <m:r>
              <w:rPr>
                <w:rFonts w:ascii="Cambria Math" w:eastAsia="Times New Roman" w:hAnsi="Cambria Math" w:cstheme="minorHAnsi"/>
                <w:sz w:val="23"/>
                <w:szCs w:val="23"/>
                <w:lang w:eastAsia="pt-BR" w:bidi="pt-BR"/>
              </w:rPr>
              <m:t>.ACE       (51)</m:t>
            </m:r>
          </m:e>
        </m:nary>
      </m:oMath>
      <w:r w:rsidRPr="00490768">
        <w:rPr>
          <w:rFonts w:asciiTheme="minorHAnsi" w:eastAsia="Times New Roman" w:hAnsiTheme="minorHAnsi" w:cstheme="minorHAnsi"/>
          <w:iCs/>
          <w:sz w:val="23"/>
          <w:szCs w:val="23"/>
          <w:lang w:eastAsia="pt-BR" w:bidi="pt-BR"/>
        </w:rPr>
        <w:t xml:space="preserve"> </w:t>
      </w:r>
    </w:p>
    <w:p w14:paraId="0F3F7B88"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iCs/>
          <w:sz w:val="23"/>
          <w:szCs w:val="23"/>
          <w:lang w:eastAsia="pt-BR" w:bidi="pt-BR"/>
        </w:rPr>
      </w:pPr>
    </w:p>
    <w:p w14:paraId="1172DB56" w14:textId="77777777" w:rsidR="000C3269" w:rsidRPr="00490768" w:rsidRDefault="000C3269" w:rsidP="000C3269">
      <w:pPr>
        <w:widowControl w:val="0"/>
        <w:tabs>
          <w:tab w:val="left" w:pos="112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iCs/>
          <w:sz w:val="23"/>
          <w:szCs w:val="23"/>
          <w:lang w:eastAsia="pt-BR" w:bidi="pt-BR"/>
        </w:rPr>
        <w:t xml:space="preserve">m) </w:t>
      </w:r>
      <w:r w:rsidRPr="00490768">
        <w:rPr>
          <w:rFonts w:asciiTheme="minorHAnsi" w:eastAsia="Times New Roman" w:hAnsiTheme="minorHAnsi" w:cstheme="minorHAnsi"/>
          <w:sz w:val="24"/>
          <w:lang w:eastAsia="pt-BR" w:bidi="pt-BR"/>
        </w:rPr>
        <w:t>Valor Presente das Contribuições Futuras Normais de Pensões Normais oriundas do falecimento de militares inativos que se inativaram de forma programável (após o cumprimento do tempo de serviço militar mínimo para inativação):</w:t>
      </w:r>
    </w:p>
    <w:p w14:paraId="7E553E4A" w14:textId="77777777" w:rsidR="000C3269" w:rsidRPr="00490768" w:rsidRDefault="000C3269" w:rsidP="000C3269">
      <w:pPr>
        <w:widowControl w:val="0"/>
        <w:tabs>
          <w:tab w:val="left" w:pos="1123"/>
        </w:tabs>
        <w:autoSpaceDE w:val="0"/>
        <w:autoSpaceDN w:val="0"/>
        <w:spacing w:after="0" w:line="360" w:lineRule="auto"/>
        <w:jc w:val="both"/>
        <w:rPr>
          <w:rFonts w:asciiTheme="minorHAnsi" w:eastAsia="Times New Roman" w:hAnsiTheme="minorHAnsi" w:cstheme="minorHAnsi"/>
          <w:sz w:val="24"/>
          <w:lang w:eastAsia="pt-BR" w:bidi="pt-BR"/>
        </w:rPr>
      </w:pPr>
    </w:p>
    <w:p w14:paraId="2743AB19" w14:textId="77777777" w:rsidR="000C3269" w:rsidRPr="00490768" w:rsidRDefault="000C3269" w:rsidP="000C3269">
      <w:pPr>
        <w:widowControl w:val="0"/>
        <w:tabs>
          <w:tab w:val="left" w:pos="1123"/>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g</m:t>
                    </m:r>
                  </m:e>
                  <m:sub>
                    <m:r>
                      <w:rPr>
                        <w:rFonts w:ascii="Cambria Math" w:eastAsia="Times New Roman" w:hAnsi="Cambria Math" w:cstheme="minorHAnsi"/>
                        <w:sz w:val="24"/>
                        <w:szCs w:val="24"/>
                        <w:lang w:eastAsia="pt-BR" w:bidi="pt-BR"/>
                      </w:rPr>
                      <m:t>CN</m:t>
                    </m:r>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nary>
        <m:r>
          <w:rPr>
            <w:rFonts w:ascii="Cambria Math" w:eastAsia="Times New Roman" w:hAnsi="Cambria Math" w:cstheme="minorHAnsi"/>
            <w:sz w:val="24"/>
            <w:szCs w:val="24"/>
            <w:lang w:eastAsia="pt-BR" w:bidi="pt-BR"/>
          </w:rPr>
          <m:t>. ACN                              (52)</m:t>
        </m:r>
      </m:oMath>
      <w:r w:rsidRPr="00490768">
        <w:rPr>
          <w:rFonts w:asciiTheme="minorHAnsi" w:eastAsia="Times New Roman" w:hAnsiTheme="minorHAnsi" w:cstheme="minorHAnsi"/>
          <w:sz w:val="24"/>
          <w:szCs w:val="24"/>
          <w:lang w:eastAsia="pt-BR" w:bidi="pt-BR"/>
        </w:rPr>
        <w:t xml:space="preserve"> </w:t>
      </w:r>
    </w:p>
    <w:p w14:paraId="6A07AEA1" w14:textId="77777777" w:rsidR="000C3269" w:rsidRPr="00490768" w:rsidRDefault="000C3269" w:rsidP="000C3269">
      <w:pPr>
        <w:widowControl w:val="0"/>
        <w:tabs>
          <w:tab w:val="left" w:pos="1123"/>
        </w:tabs>
        <w:autoSpaceDE w:val="0"/>
        <w:autoSpaceDN w:val="0"/>
        <w:spacing w:after="0" w:line="360" w:lineRule="auto"/>
        <w:jc w:val="both"/>
        <w:rPr>
          <w:rFonts w:asciiTheme="minorHAnsi" w:eastAsia="Times New Roman" w:hAnsiTheme="minorHAnsi" w:cstheme="minorHAnsi"/>
          <w:sz w:val="24"/>
          <w:szCs w:val="24"/>
          <w:lang w:eastAsia="pt-BR" w:bidi="pt-BR"/>
        </w:rPr>
      </w:pPr>
    </w:p>
    <w:p w14:paraId="43C33A71"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n) </w:t>
      </w:r>
      <w:r w:rsidRPr="00490768">
        <w:rPr>
          <w:rFonts w:asciiTheme="minorHAnsi" w:eastAsia="Times New Roman" w:hAnsiTheme="minorHAnsi" w:cstheme="minorHAnsi"/>
          <w:sz w:val="24"/>
          <w:lang w:eastAsia="pt-BR" w:bidi="pt-BR"/>
        </w:rPr>
        <w:t>Valor Presente das Contribuições Futuras Extraordinárias de Pensões Normais oriundas do falecimento de militares inativos que se inativaram de forma programável (após o cumprimento do tempo de serviço militar mínimo para inativação) e que optaram por contribuir com a alíquota de 1,5%:</w:t>
      </w:r>
    </w:p>
    <w:p w14:paraId="33A5E6BB"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p>
    <w:p w14:paraId="7E915A10"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g</m:t>
                    </m:r>
                  </m:e>
                  <m:sub>
                    <m:r>
                      <w:rPr>
                        <w:rFonts w:ascii="Cambria Math" w:eastAsia="Times New Roman" w:hAnsi="Cambria Math" w:cstheme="minorHAnsi"/>
                        <w:sz w:val="24"/>
                        <w:szCs w:val="24"/>
                        <w:lang w:eastAsia="pt-BR" w:bidi="pt-BR"/>
                      </w:rPr>
                      <m:t>CE</m:t>
                    </m:r>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m:t>
            </m:r>
          </m:e>
        </m:nary>
        <m:r>
          <w:rPr>
            <w:rFonts w:ascii="Cambria Math" w:eastAsia="Times New Roman" w:hAnsi="Cambria Math" w:cstheme="minorHAnsi"/>
            <w:sz w:val="24"/>
            <w:szCs w:val="24"/>
            <w:lang w:eastAsia="pt-BR" w:bidi="pt-BR"/>
          </w:rPr>
          <m:t>. ACE                             (53)</m:t>
        </m:r>
      </m:oMath>
      <w:r w:rsidRPr="00490768">
        <w:rPr>
          <w:rFonts w:asciiTheme="minorHAnsi" w:eastAsia="Times New Roman" w:hAnsiTheme="minorHAnsi" w:cstheme="minorHAnsi"/>
          <w:sz w:val="24"/>
          <w:lang w:eastAsia="pt-BR" w:bidi="pt-BR"/>
        </w:rPr>
        <w:t xml:space="preserve"> </w:t>
      </w:r>
    </w:p>
    <w:p w14:paraId="2939189E"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p>
    <w:p w14:paraId="0E72222B"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o) Valor Presente das Contribuições Futuras Normais de Pensões Extraordinárias, no que exceder ao valor da pensão normal, oriundas do falecimento de militares inativos que se inativaram de forma programável (após o cumprimento do tempo de serviço militar mínimo para inativação) e que optaram por contribuir com</w:t>
      </w:r>
      <w:r w:rsidRPr="00490768">
        <w:rPr>
          <w:rFonts w:asciiTheme="minorHAnsi" w:eastAsia="Times New Roman" w:hAnsiTheme="minorHAnsi" w:cstheme="minorHAnsi"/>
          <w:spacing w:val="-10"/>
          <w:sz w:val="24"/>
          <w:lang w:eastAsia="pt-BR" w:bidi="pt-BR"/>
        </w:rPr>
        <w:t xml:space="preserve"> </w:t>
      </w:r>
      <w:r w:rsidRPr="00490768">
        <w:rPr>
          <w:rFonts w:asciiTheme="minorHAnsi" w:eastAsia="Times New Roman" w:hAnsiTheme="minorHAnsi" w:cstheme="minorHAnsi"/>
          <w:sz w:val="24"/>
          <w:lang w:eastAsia="pt-BR" w:bidi="pt-BR"/>
        </w:rPr>
        <w:t>1,5%:</w:t>
      </w:r>
    </w:p>
    <w:p w14:paraId="4302BF31"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RevInatProg</m:t>
                </m:r>
              </m:sub>
            </m:sSub>
          </m:sub>
        </m:sSub>
        <m:sSub>
          <m:sSubPr>
            <m:ctrlPr>
              <w:rPr>
                <w:rFonts w:ascii="Cambria Math" w:eastAsia="Times New Roman" w:hAnsi="Cambria Math" w:cstheme="minorHAnsi"/>
                <w:i/>
                <w:sz w:val="24"/>
                <w:szCs w:val="24"/>
                <w:lang w:eastAsia="pt-BR" w:bidi="pt-BR"/>
              </w:rPr>
            </m:ctrlPr>
          </m:sSubPr>
          <m:e>
            <m:r>
              <m:rPr>
                <m:sty m:val="p"/>
              </m:rPr>
              <w:rPr>
                <w:rFonts w:ascii="Cambria Math" w:eastAsia="Times New Roman" w:hAnsi="Cambria Math" w:cstheme="minorHAnsi"/>
                <w:sz w:val="24"/>
                <w:szCs w:val="24"/>
                <w:lang w:eastAsia="pt-BR" w:bidi="pt-BR"/>
              </w:rPr>
              <w:softHyphen/>
            </m:r>
            <m:ctrlPr>
              <w:rPr>
                <w:rFonts w:ascii="Cambria Math" w:eastAsia="Times New Roman" w:hAnsi="Cambria Math" w:cstheme="minorHAnsi"/>
                <w:sz w:val="24"/>
                <w:szCs w:val="24"/>
                <w:lang w:eastAsia="pt-BR" w:bidi="pt-BR"/>
              </w:rPr>
            </m:ctrlP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CN</m:t>
                </m:r>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Sub>
                <m:r>
                  <w:rPr>
                    <w:rFonts w:ascii="Cambria Math" w:eastAsia="Times New Roman" w:hAnsi="Cambria Math" w:cstheme="minorHAnsi"/>
                    <w:sz w:val="24"/>
                    <w:szCs w:val="24"/>
                    <w:lang w:eastAsia="pt-BR" w:bidi="pt-BR"/>
                  </w:rPr>
                  <m:t xml:space="preserve"> .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(12)</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ACN                                                                                                                        (54)</m:t>
            </m:r>
          </m:e>
        </m:nary>
      </m:oMath>
      <w:r w:rsidRPr="00490768">
        <w:rPr>
          <w:rFonts w:asciiTheme="minorHAnsi" w:eastAsia="Times New Roman" w:hAnsiTheme="minorHAnsi" w:cstheme="minorHAnsi"/>
          <w:sz w:val="24"/>
          <w:lang w:eastAsia="pt-BR" w:bidi="pt-BR"/>
        </w:rPr>
        <w:t xml:space="preserve"> </w:t>
      </w:r>
    </w:p>
    <w:p w14:paraId="5B6D911E" w14:textId="77777777" w:rsidR="000C3269" w:rsidRPr="00490768"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p>
    <w:p w14:paraId="15650F55"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p) Valor Presente das Contribuições Futuras Extraordinárias de Pensões Extraordinárias, no que exceder o valor da pensão normal, oriundas do falecimento de militares inativos que se inativaram</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forma</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programável</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(após</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o</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cumprimento</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do</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tempo</w:t>
      </w:r>
      <w:r w:rsidRPr="00490768">
        <w:rPr>
          <w:rFonts w:asciiTheme="minorHAnsi" w:eastAsia="Times New Roman" w:hAnsiTheme="minorHAnsi" w:cstheme="minorHAnsi"/>
          <w:spacing w:val="-8"/>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serviço</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militar</w:t>
      </w:r>
      <w:r w:rsidRPr="00490768">
        <w:rPr>
          <w:rFonts w:asciiTheme="minorHAnsi" w:eastAsia="Times New Roman" w:hAnsiTheme="minorHAnsi" w:cstheme="minorHAnsi"/>
          <w:spacing w:val="-7"/>
          <w:sz w:val="24"/>
          <w:lang w:eastAsia="pt-BR" w:bidi="pt-BR"/>
        </w:rPr>
        <w:t xml:space="preserve"> </w:t>
      </w:r>
      <w:r w:rsidRPr="00490768">
        <w:rPr>
          <w:rFonts w:asciiTheme="minorHAnsi" w:eastAsia="Times New Roman" w:hAnsiTheme="minorHAnsi" w:cstheme="minorHAnsi"/>
          <w:sz w:val="24"/>
          <w:lang w:eastAsia="pt-BR" w:bidi="pt-BR"/>
        </w:rPr>
        <w:t>mínimo</w:t>
      </w:r>
      <w:r w:rsidRPr="00490768">
        <w:rPr>
          <w:rFonts w:asciiTheme="minorHAnsi" w:eastAsia="Times New Roman" w:hAnsiTheme="minorHAnsi" w:cstheme="minorHAnsi"/>
          <w:spacing w:val="-9"/>
          <w:sz w:val="24"/>
          <w:lang w:eastAsia="pt-BR" w:bidi="pt-BR"/>
        </w:rPr>
        <w:t xml:space="preserve"> </w:t>
      </w:r>
      <w:r w:rsidRPr="00490768">
        <w:rPr>
          <w:rFonts w:asciiTheme="minorHAnsi" w:eastAsia="Times New Roman" w:hAnsiTheme="minorHAnsi" w:cstheme="minorHAnsi"/>
          <w:sz w:val="24"/>
          <w:lang w:eastAsia="pt-BR" w:bidi="pt-BR"/>
        </w:rPr>
        <w:t>para inativação) e que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6109E4C7"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539A8946"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VPC</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F</m:t>
            </m:r>
          </m:e>
          <m:sub>
            <m:r>
              <w:rPr>
                <w:rFonts w:ascii="Cambria Math" w:eastAsia="Times New Roman" w:hAnsi="Cambria Math" w:cstheme="minorHAnsi"/>
                <w:sz w:val="23"/>
                <w:szCs w:val="23"/>
                <w:lang w:eastAsia="pt-BR" w:bidi="pt-BR"/>
              </w:rPr>
              <m:t>B</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aC</m:t>
                </m:r>
              </m:e>
              <m:sub>
                <m:r>
                  <w:rPr>
                    <w:rFonts w:ascii="Cambria Math" w:eastAsia="Times New Roman" w:hAnsi="Cambria Math" w:cstheme="minorHAnsi"/>
                    <w:sz w:val="23"/>
                    <w:szCs w:val="23"/>
                    <w:lang w:eastAsia="pt-BR" w:bidi="pt-BR"/>
                  </w:rPr>
                  <m:t>RevInatProg</m:t>
                </m:r>
              </m:sub>
            </m:sSub>
          </m:sub>
        </m:sSub>
        <m:sSub>
          <m:sSubPr>
            <m:ctrlPr>
              <w:rPr>
                <w:rFonts w:ascii="Cambria Math" w:eastAsia="Times New Roman" w:hAnsi="Cambria Math" w:cstheme="minorHAnsi"/>
                <w:i/>
                <w:sz w:val="23"/>
                <w:szCs w:val="23"/>
                <w:lang w:eastAsia="pt-BR" w:bidi="pt-BR"/>
              </w:rPr>
            </m:ctrlPr>
          </m:sSubPr>
          <m:e>
            <m:r>
              <m:rPr>
                <m:sty m:val="p"/>
              </m:rPr>
              <w:rPr>
                <w:rFonts w:ascii="Cambria Math" w:eastAsia="Times New Roman" w:hAnsi="Cambria Math" w:cstheme="minorHAnsi"/>
                <w:sz w:val="23"/>
                <w:szCs w:val="23"/>
                <w:lang w:eastAsia="pt-BR" w:bidi="pt-BR"/>
              </w:rPr>
              <w:softHyphen/>
            </m:r>
            <m:ctrlPr>
              <w:rPr>
                <w:rFonts w:ascii="Cambria Math" w:eastAsia="Times New Roman" w:hAnsi="Cambria Math" w:cstheme="minorHAnsi"/>
                <w:sz w:val="23"/>
                <w:szCs w:val="23"/>
                <w:lang w:eastAsia="pt-BR" w:bidi="pt-BR"/>
              </w:rPr>
            </m:ctrlPr>
          </m:e>
          <m:sub>
            <m:r>
              <w:rPr>
                <w:rFonts w:ascii="Cambria Math" w:eastAsia="Times New Roman" w:hAnsi="Cambria Math" w:cstheme="minorHAnsi"/>
                <w:sz w:val="23"/>
                <w:szCs w:val="23"/>
                <w:lang w:eastAsia="pt-BR" w:bidi="pt-BR"/>
              </w:rPr>
              <m:t>P</m:t>
            </m:r>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E</m:t>
                </m:r>
              </m:e>
              <m:sub>
                <m:r>
                  <w:rPr>
                    <w:rFonts w:ascii="Cambria Math" w:eastAsia="Times New Roman" w:hAnsi="Cambria Math" w:cstheme="minorHAnsi"/>
                    <w:sz w:val="23"/>
                    <w:szCs w:val="23"/>
                    <w:lang w:eastAsia="pt-BR" w:bidi="pt-BR"/>
                  </w:rPr>
                  <m:t>CE</m:t>
                </m:r>
              </m:sub>
            </m:sSub>
          </m:sub>
        </m:sSub>
        <m:r>
          <w:rPr>
            <w:rFonts w:ascii="Cambria Math" w:eastAsia="Times New Roman" w:hAnsi="Cambria Math" w:cstheme="minorHAnsi"/>
            <w:sz w:val="23"/>
            <w:szCs w:val="23"/>
            <w:lang w:eastAsia="pt-BR" w:bidi="pt-BR"/>
          </w:rPr>
          <m:t xml:space="preserve"> = </m:t>
        </m:r>
        <m:nary>
          <m:naryPr>
            <m:chr m:val="∑"/>
            <m:limLoc m:val="undOvr"/>
            <m:ctrlPr>
              <w:rPr>
                <w:rFonts w:ascii="Cambria Math" w:eastAsia="Times New Roman" w:hAnsi="Cambria Math" w:cstheme="minorHAnsi"/>
                <w:i/>
                <w:iCs/>
                <w:sz w:val="23"/>
                <w:szCs w:val="23"/>
                <w:lang w:eastAsia="pt-BR" w:bidi="pt-BR"/>
              </w:rPr>
            </m:ctrlPr>
          </m:naryPr>
          <m:sub>
            <m:r>
              <w:rPr>
                <w:rFonts w:ascii="Cambria Math" w:eastAsia="Times New Roman" w:hAnsi="Cambria Math" w:cstheme="minorHAnsi"/>
                <w:sz w:val="23"/>
                <w:szCs w:val="23"/>
                <w:lang w:eastAsia="pt-BR" w:bidi="pt-BR"/>
              </w:rPr>
              <m:t>t=0</m:t>
            </m:r>
          </m:sub>
          <m:sup>
            <m:r>
              <w:rPr>
                <w:rFonts w:ascii="Cambria Math" w:eastAsia="Times New Roman" w:hAnsi="Cambria Math" w:cstheme="minorHAnsi"/>
                <w:sz w:val="23"/>
                <w:szCs w:val="23"/>
                <w:lang w:eastAsia="pt-BR" w:bidi="pt-BR"/>
              </w:rPr>
              <m:t>z-1-x</m:t>
            </m:r>
          </m:sup>
          <m:e>
            <m:r>
              <w:rPr>
                <w:rFonts w:ascii="Cambria Math" w:eastAsia="Times New Roman" w:hAnsi="Cambria Math" w:cstheme="minorHAnsi"/>
                <w:sz w:val="23"/>
                <w:szCs w:val="23"/>
                <w:lang w:eastAsia="pt-BR" w:bidi="pt-BR"/>
              </w:rPr>
              <m:t>12 .</m:t>
            </m:r>
            <m:sSubSup>
              <m:sSubSupPr>
                <m:ctrlPr>
                  <w:rPr>
                    <w:rFonts w:ascii="Cambria Math" w:eastAsia="Times New Roman" w:hAnsi="Cambria Math" w:cstheme="minorHAnsi"/>
                    <w:i/>
                    <w:iCs/>
                    <w:sz w:val="23"/>
                    <w:szCs w:val="23"/>
                    <w:lang w:eastAsia="pt-BR" w:bidi="pt-BR"/>
                  </w:rPr>
                </m:ctrlPr>
              </m:sSubSupPr>
              <m:e>
                <m:sPre>
                  <m:sPrePr>
                    <m:ctrlPr>
                      <w:rPr>
                        <w:rFonts w:ascii="Cambria Math" w:eastAsia="Times New Roman" w:hAnsi="Cambria Math" w:cstheme="minorHAnsi"/>
                        <w:i/>
                        <w:iCs/>
                        <w:sz w:val="23"/>
                        <w:szCs w:val="23"/>
                        <w:lang w:eastAsia="pt-BR" w:bidi="pt-BR"/>
                      </w:rPr>
                    </m:ctrlPr>
                  </m:sPrePr>
                  <m:sub>
                    <m:r>
                      <w:rPr>
                        <w:rFonts w:ascii="Cambria Math" w:eastAsia="Times New Roman" w:hAnsi="Cambria Math" w:cstheme="minorHAnsi"/>
                        <w:sz w:val="23"/>
                        <w:szCs w:val="23"/>
                        <w:lang w:eastAsia="pt-BR" w:bidi="pt-BR"/>
                      </w:rPr>
                      <m:t>t</m:t>
                    </m:r>
                  </m:sub>
                  <m:sup>
                    <m:r>
                      <w:rPr>
                        <w:rFonts w:ascii="Cambria Math" w:eastAsia="Times New Roman" w:hAnsi="Cambria Math" w:cstheme="minorHAnsi"/>
                        <w:sz w:val="23"/>
                        <w:szCs w:val="23"/>
                        <w:lang w:eastAsia="pt-BR" w:bidi="pt-BR"/>
                      </w:rPr>
                      <m:t>1</m:t>
                    </m:r>
                  </m:sup>
                  <m:e>
                    <m:r>
                      <w:rPr>
                        <w:rFonts w:ascii="Cambria Math" w:eastAsia="Times New Roman" w:hAnsi="Cambria Math" w:cstheme="minorHAnsi"/>
                        <w:sz w:val="23"/>
                        <w:szCs w:val="23"/>
                        <w:lang w:eastAsia="pt-BR" w:bidi="pt-BR"/>
                      </w:rPr>
                      <m:t>p</m:t>
                    </m:r>
                  </m:e>
                </m:sPre>
              </m:e>
              <m:sub>
                <m:r>
                  <w:rPr>
                    <w:rFonts w:ascii="Cambria Math" w:eastAsia="Times New Roman" w:hAnsi="Cambria Math" w:cstheme="minorHAnsi"/>
                    <w:sz w:val="23"/>
                    <w:szCs w:val="23"/>
                    <w:lang w:eastAsia="pt-BR" w:bidi="pt-BR"/>
                  </w:rPr>
                  <m:t>x</m:t>
                </m:r>
              </m:sub>
              <m:sup>
                <m:r>
                  <w:rPr>
                    <w:rFonts w:ascii="Cambria Math" w:eastAsia="Times New Roman" w:hAnsi="Cambria Math" w:cstheme="minorHAnsi"/>
                    <w:sz w:val="23"/>
                    <w:szCs w:val="23"/>
                    <w:lang w:eastAsia="pt-BR" w:bidi="pt-BR"/>
                  </w:rPr>
                  <m:t>1</m:t>
                </m:r>
              </m:sup>
            </m:sSubSup>
            <m:r>
              <w:rPr>
                <w:rFonts w:ascii="Cambria Math" w:eastAsia="Times New Roman" w:hAnsi="Cambria Math" w:cstheme="minorHAnsi"/>
                <w:sz w:val="23"/>
                <w:szCs w:val="23"/>
                <w:lang w:eastAsia="pt-BR" w:bidi="pt-BR"/>
              </w:rPr>
              <m:t xml:space="preserve"> </m:t>
            </m:r>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 xml:space="preserve">. </m:t>
                </m:r>
                <m:sSup>
                  <m:sSupPr>
                    <m:ctrlPr>
                      <w:rPr>
                        <w:rFonts w:ascii="Cambria Math" w:eastAsia="Times New Roman" w:hAnsi="Cambria Math" w:cstheme="minorHAnsi"/>
                        <w:i/>
                        <w:iCs/>
                        <w:sz w:val="23"/>
                        <w:szCs w:val="23"/>
                        <w:lang w:eastAsia="pt-BR" w:bidi="pt-BR"/>
                      </w:rPr>
                    </m:ctrlPr>
                  </m:sSupPr>
                  <m:e>
                    <m:r>
                      <w:rPr>
                        <w:rFonts w:ascii="Cambria Math" w:eastAsia="Times New Roman" w:hAnsi="Cambria Math" w:cstheme="minorHAnsi"/>
                        <w:sz w:val="23"/>
                        <w:szCs w:val="23"/>
                        <w:lang w:eastAsia="pt-BR" w:bidi="pt-BR"/>
                      </w:rPr>
                      <m:t>v</m:t>
                    </m:r>
                  </m:e>
                  <m:sup>
                    <m:r>
                      <w:rPr>
                        <w:rFonts w:ascii="Cambria Math" w:eastAsia="Times New Roman" w:hAnsi="Cambria Math" w:cstheme="minorHAnsi"/>
                        <w:sz w:val="23"/>
                        <w:szCs w:val="23"/>
                        <w:lang w:eastAsia="pt-BR" w:bidi="pt-BR"/>
                      </w:rPr>
                      <m:t>t</m:t>
                    </m:r>
                  </m:sup>
                </m:sSup>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q</m:t>
                    </m:r>
                  </m:e>
                  <m:sub>
                    <m:r>
                      <w:rPr>
                        <w:rFonts w:ascii="Cambria Math" w:eastAsia="Times New Roman" w:hAnsi="Cambria Math" w:cstheme="minorHAnsi"/>
                        <w:sz w:val="23"/>
                        <w:szCs w:val="23"/>
                        <w:lang w:eastAsia="pt-BR" w:bidi="pt-BR"/>
                      </w:rPr>
                      <m:t>x+t</m:t>
                    </m:r>
                  </m:sub>
                </m:sSub>
                <m:r>
                  <w:rPr>
                    <w:rFonts w:ascii="Cambria Math" w:eastAsia="Times New Roman" w:hAnsi="Cambria Math" w:cstheme="minorHAnsi"/>
                    <w:sz w:val="23"/>
                    <w:szCs w:val="23"/>
                    <w:lang w:eastAsia="pt-BR" w:bidi="pt-BR"/>
                  </w:rPr>
                  <m:t xml:space="preserve"> . </m:t>
                </m:r>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(HPE</m:t>
                    </m:r>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(12)</m:t>
                    </m:r>
                  </m:sup>
                </m:sSubSup>
                <m:r>
                  <w:rPr>
                    <w:rFonts w:ascii="Cambria Math" w:eastAsia="Times New Roman" w:hAnsi="Cambria Math" w:cstheme="minorHAnsi"/>
                    <w:sz w:val="23"/>
                    <w:szCs w:val="23"/>
                    <w:lang w:eastAsia="pt-BR" w:bidi="pt-BR"/>
                  </w:rPr>
                  <m:t xml:space="preserve"> - H</m:t>
                </m:r>
              </m:e>
              <m:sub>
                <m:r>
                  <w:rPr>
                    <w:rFonts w:ascii="Cambria Math" w:eastAsia="Times New Roman" w:hAnsi="Cambria Math" w:cstheme="minorHAnsi"/>
                    <w:sz w:val="23"/>
                    <w:szCs w:val="23"/>
                    <w:lang w:eastAsia="pt-BR" w:bidi="pt-BR"/>
                  </w:rPr>
                  <m:t>x+t</m:t>
                </m:r>
              </m:sub>
              <m:sup>
                <m:d>
                  <m:dPr>
                    <m:ctrlPr>
                      <w:rPr>
                        <w:rFonts w:ascii="Cambria Math" w:eastAsia="Times New Roman" w:hAnsi="Cambria Math" w:cstheme="minorHAnsi"/>
                        <w:i/>
                        <w:iCs/>
                        <w:sz w:val="23"/>
                        <w:szCs w:val="23"/>
                        <w:lang w:eastAsia="pt-BR" w:bidi="pt-BR"/>
                      </w:rPr>
                    </m:ctrlPr>
                  </m:dPr>
                  <m:e>
                    <m:r>
                      <w:rPr>
                        <w:rFonts w:ascii="Cambria Math" w:eastAsia="Times New Roman" w:hAnsi="Cambria Math" w:cstheme="minorHAnsi"/>
                        <w:sz w:val="23"/>
                        <w:szCs w:val="23"/>
                        <w:lang w:eastAsia="pt-BR" w:bidi="pt-BR"/>
                      </w:rPr>
                      <m:t>12</m:t>
                    </m:r>
                  </m:e>
                </m:d>
              </m:sup>
            </m:sSubSup>
            <m:r>
              <w:rPr>
                <w:rFonts w:ascii="Cambria Math" w:eastAsia="Times New Roman" w:hAnsi="Cambria Math" w:cstheme="minorHAnsi"/>
                <w:sz w:val="23"/>
                <w:szCs w:val="23"/>
                <w:lang w:eastAsia="pt-BR" w:bidi="pt-BR"/>
              </w:rPr>
              <m:t xml:space="preserve">). </m:t>
            </m:r>
            <m:sSubSup>
              <m:sSubSupPr>
                <m:ctrlPr>
                  <w:rPr>
                    <w:rFonts w:ascii="Cambria Math" w:eastAsia="Times New Roman" w:hAnsi="Cambria Math" w:cstheme="minorHAnsi"/>
                    <w:i/>
                    <w:iCs/>
                    <w:sz w:val="23"/>
                    <w:szCs w:val="23"/>
                    <w:lang w:eastAsia="pt-BR" w:bidi="pt-BR"/>
                  </w:rPr>
                </m:ctrlPr>
              </m:sSubSupPr>
              <m:e>
                <m:r>
                  <w:rPr>
                    <w:rFonts w:ascii="Cambria Math" w:eastAsia="Times New Roman" w:hAnsi="Cambria Math" w:cstheme="minorHAnsi"/>
                    <w:sz w:val="23"/>
                    <w:szCs w:val="23"/>
                    <w:lang w:eastAsia="pt-BR" w:bidi="pt-BR"/>
                  </w:rPr>
                  <m:t>valor</m:t>
                </m:r>
              </m:e>
              <m:sub>
                <m:r>
                  <w:rPr>
                    <w:rFonts w:ascii="Cambria Math" w:eastAsia="Times New Roman" w:hAnsi="Cambria Math" w:cstheme="minorHAnsi"/>
                    <w:sz w:val="23"/>
                    <w:szCs w:val="23"/>
                    <w:lang w:eastAsia="pt-BR" w:bidi="pt-BR"/>
                  </w:rPr>
                  <m:t>x+t</m:t>
                </m:r>
              </m:sub>
              <m:sup>
                <m:r>
                  <w:rPr>
                    <w:rFonts w:ascii="Cambria Math" w:eastAsia="Times New Roman" w:hAnsi="Cambria Math" w:cstheme="minorHAnsi"/>
                    <w:sz w:val="23"/>
                    <w:szCs w:val="23"/>
                    <w:lang w:eastAsia="pt-BR" w:bidi="pt-BR"/>
                  </w:rPr>
                  <m:t>B</m:t>
                </m:r>
              </m:sup>
            </m:sSubSup>
            <m:r>
              <w:rPr>
                <w:rFonts w:ascii="Cambria Math" w:eastAsia="Times New Roman" w:hAnsi="Cambria Math" w:cstheme="minorHAnsi"/>
                <w:sz w:val="23"/>
                <w:szCs w:val="23"/>
                <w:lang w:eastAsia="pt-BR" w:bidi="pt-BR"/>
              </w:rPr>
              <m:t xml:space="preserve"> . ACE     (55)</m:t>
            </m:r>
          </m:e>
        </m:nary>
      </m:oMath>
      <w:r w:rsidRPr="00490768">
        <w:rPr>
          <w:rFonts w:asciiTheme="minorHAnsi" w:eastAsia="Times New Roman" w:hAnsiTheme="minorHAnsi" w:cstheme="minorHAnsi"/>
          <w:sz w:val="24"/>
          <w:lang w:eastAsia="pt-BR" w:bidi="pt-BR"/>
        </w:rPr>
        <w:t xml:space="preserve"> </w:t>
      </w:r>
    </w:p>
    <w:p w14:paraId="6A911A3E"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5BA8B83B"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q) Valor Presente das Contribuições Futuras Normais de Pensões Normais oriundas do falecimento de militares inativos que se inativaram por invalidez, sob a alíquota</w:t>
      </w:r>
      <w:r w:rsidRPr="00490768">
        <w:rPr>
          <w:rFonts w:asciiTheme="minorHAnsi" w:eastAsia="Times New Roman" w:hAnsiTheme="minorHAnsi" w:cstheme="minorHAnsi"/>
          <w:spacing w:val="-6"/>
          <w:sz w:val="24"/>
          <w:lang w:eastAsia="pt-BR" w:bidi="pt-BR"/>
        </w:rPr>
        <w:t xml:space="preserve"> </w:t>
      </w:r>
      <w:r w:rsidRPr="00490768">
        <w:rPr>
          <w:rFonts w:asciiTheme="minorHAnsi" w:eastAsia="Times New Roman" w:hAnsiTheme="minorHAnsi" w:cstheme="minorHAnsi"/>
          <w:sz w:val="24"/>
          <w:lang w:eastAsia="pt-BR" w:bidi="pt-BR"/>
        </w:rPr>
        <w:t>normal:</w:t>
      </w:r>
    </w:p>
    <w:p w14:paraId="72B08500"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78EB3B78"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CN</m:t>
                    </m:r>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i</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ACN                               </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56</m:t>
                </m:r>
              </m:e>
            </m:d>
          </m:e>
        </m:nary>
      </m:oMath>
      <w:r w:rsidRPr="00490768">
        <w:rPr>
          <w:rFonts w:asciiTheme="minorHAnsi" w:eastAsia="Times New Roman" w:hAnsiTheme="minorHAnsi" w:cstheme="minorHAnsi"/>
          <w:sz w:val="24"/>
          <w:lang w:eastAsia="pt-BR" w:bidi="pt-BR"/>
        </w:rPr>
        <w:t xml:space="preserve"> </w:t>
      </w:r>
    </w:p>
    <w:p w14:paraId="73556F24"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2F959E5B"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r) Valor Presente das Contribuições Futuras Extraordinárias de Pensões Normais oriundas do falecimento de militares inativos que se inativaram por invalidez e que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19E8E0A7"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w:p>
    <w:p w14:paraId="15FF271C"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CE</m:t>
                    </m:r>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i</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1</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ACE                                </m:t>
            </m:r>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57</m:t>
                </m:r>
              </m:e>
            </m:d>
          </m:e>
        </m:nary>
      </m:oMath>
      <w:r w:rsidRPr="00490768">
        <w:rPr>
          <w:rFonts w:asciiTheme="minorHAnsi" w:eastAsia="Times New Roman" w:hAnsiTheme="minorHAnsi" w:cstheme="minorHAnsi"/>
          <w:sz w:val="24"/>
          <w:lang w:eastAsia="pt-BR" w:bidi="pt-BR"/>
        </w:rPr>
        <w:t xml:space="preserve"> </w:t>
      </w:r>
    </w:p>
    <w:p w14:paraId="788C18BD" w14:textId="77777777" w:rsidR="000C3269" w:rsidRPr="00490768" w:rsidRDefault="000C3269" w:rsidP="000C3269">
      <w:pPr>
        <w:widowControl w:val="0"/>
        <w:tabs>
          <w:tab w:val="left" w:pos="965"/>
        </w:tabs>
        <w:autoSpaceDE w:val="0"/>
        <w:autoSpaceDN w:val="0"/>
        <w:spacing w:after="0" w:line="360" w:lineRule="auto"/>
        <w:jc w:val="both"/>
        <w:rPr>
          <w:rFonts w:asciiTheme="minorHAnsi" w:eastAsia="Times New Roman" w:hAnsiTheme="minorHAnsi" w:cstheme="minorHAnsi"/>
          <w:sz w:val="24"/>
          <w:lang w:eastAsia="pt-BR" w:bidi="pt-BR"/>
        </w:rPr>
      </w:pPr>
    </w:p>
    <w:p w14:paraId="319DF403" w14:textId="77777777" w:rsidR="000C3269" w:rsidRPr="00490768" w:rsidRDefault="000C3269" w:rsidP="000C3269">
      <w:pPr>
        <w:widowControl w:val="0"/>
        <w:tabs>
          <w:tab w:val="left" w:pos="979"/>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s) Valor Presente das Contribuições Futuras Normais de Pensões Extraordinárias oriundas do falecimento de militares inativos que se inativaram por invalidez e que optaram por contribuir, com</w:t>
      </w:r>
      <w:r w:rsidRPr="00490768">
        <w:rPr>
          <w:rFonts w:asciiTheme="minorHAnsi" w:eastAsia="Times New Roman" w:hAnsiTheme="minorHAnsi" w:cstheme="minorHAnsi"/>
          <w:spacing w:val="-1"/>
          <w:sz w:val="24"/>
          <w:lang w:eastAsia="pt-BR" w:bidi="pt-BR"/>
        </w:rPr>
        <w:t xml:space="preserve"> </w:t>
      </w:r>
      <w:r w:rsidRPr="00490768">
        <w:rPr>
          <w:rFonts w:asciiTheme="minorHAnsi" w:eastAsia="Times New Roman" w:hAnsiTheme="minorHAnsi" w:cstheme="minorHAnsi"/>
          <w:sz w:val="24"/>
          <w:lang w:eastAsia="pt-BR" w:bidi="pt-BR"/>
        </w:rPr>
        <w:t>1,5%:</w:t>
      </w:r>
    </w:p>
    <w:p w14:paraId="13A6D98E" w14:textId="77777777" w:rsidR="000C3269" w:rsidRPr="00490768" w:rsidRDefault="000C3269" w:rsidP="000C3269">
      <w:pPr>
        <w:widowControl w:val="0"/>
        <w:tabs>
          <w:tab w:val="left" w:pos="979"/>
        </w:tabs>
        <w:autoSpaceDE w:val="0"/>
        <w:autoSpaceDN w:val="0"/>
        <w:spacing w:after="0" w:line="360" w:lineRule="auto"/>
        <w:jc w:val="both"/>
        <w:rPr>
          <w:rFonts w:asciiTheme="minorHAnsi" w:eastAsia="Times New Roman" w:hAnsiTheme="minorHAnsi" w:cstheme="minorHAnsi"/>
          <w:sz w:val="24"/>
          <w:lang w:eastAsia="pt-BR" w:bidi="pt-BR"/>
        </w:rPr>
      </w:pPr>
    </w:p>
    <w:p w14:paraId="02F4D47D" w14:textId="77777777" w:rsidR="000C3269" w:rsidRPr="00490768" w:rsidRDefault="000C3269" w:rsidP="000C3269">
      <w:pPr>
        <w:widowControl w:val="0"/>
        <w:tabs>
          <w:tab w:val="left" w:pos="979"/>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aC</m:t>
                </m:r>
              </m:e>
              <m:sub>
                <m:r>
                  <w:rPr>
                    <w:rFonts w:ascii="Cambria Math" w:eastAsia="Times New Roman" w:hAnsi="Cambria Math" w:cstheme="minorHAnsi"/>
                    <w:sz w:val="24"/>
                    <w:szCs w:val="24"/>
                    <w:lang w:eastAsia="pt-BR" w:bidi="pt-BR"/>
                  </w:rPr>
                  <m:t>RevInatIn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CN</m:t>
                        </m:r>
                      </m:sub>
                    </m:sSub>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i(12)</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ACN                                                                                                                       (58)</m:t>
            </m:r>
          </m:e>
        </m:nary>
      </m:oMath>
      <w:r w:rsidRPr="00490768">
        <w:rPr>
          <w:rFonts w:asciiTheme="minorHAnsi" w:eastAsia="Times New Roman" w:hAnsiTheme="minorHAnsi" w:cstheme="minorHAnsi"/>
          <w:sz w:val="24"/>
          <w:lang w:eastAsia="pt-BR" w:bidi="pt-BR"/>
        </w:rPr>
        <w:t xml:space="preserve"> </w:t>
      </w:r>
    </w:p>
    <w:p w14:paraId="05885FDC" w14:textId="77777777" w:rsidR="000C3269" w:rsidRPr="00490768" w:rsidRDefault="000C3269" w:rsidP="000C3269">
      <w:pPr>
        <w:widowControl w:val="0"/>
        <w:tabs>
          <w:tab w:val="left" w:pos="979"/>
        </w:tabs>
        <w:autoSpaceDE w:val="0"/>
        <w:autoSpaceDN w:val="0"/>
        <w:spacing w:after="0" w:line="360" w:lineRule="auto"/>
        <w:jc w:val="both"/>
        <w:rPr>
          <w:rFonts w:asciiTheme="minorHAnsi" w:eastAsia="Times New Roman" w:hAnsiTheme="minorHAnsi" w:cstheme="minorHAnsi"/>
          <w:sz w:val="24"/>
          <w:lang w:eastAsia="pt-BR" w:bidi="pt-BR"/>
        </w:rPr>
      </w:pPr>
    </w:p>
    <w:p w14:paraId="5BD220FD" w14:textId="7A9BAE32" w:rsidR="000C3269" w:rsidRDefault="000C3269"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t) Valor Presente das Contribuições Futuras Extraordinárias de Pensões Extraordinárias, no que exceder ao valor da pensão normal, oriundas do falecimento de militares inativos que se inativaram por invalidez e que optaram 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4176A7EE" w14:textId="77777777" w:rsidR="005348FC" w:rsidRPr="00490768" w:rsidRDefault="005348FC" w:rsidP="000C3269">
      <w:pPr>
        <w:widowControl w:val="0"/>
        <w:tabs>
          <w:tab w:val="left" w:pos="934"/>
        </w:tabs>
        <w:autoSpaceDE w:val="0"/>
        <w:autoSpaceDN w:val="0"/>
        <w:spacing w:after="0" w:line="360" w:lineRule="auto"/>
        <w:jc w:val="both"/>
        <w:rPr>
          <w:rFonts w:asciiTheme="minorHAnsi" w:eastAsia="Times New Roman" w:hAnsiTheme="minorHAnsi" w:cstheme="minorHAnsi"/>
          <w:sz w:val="24"/>
          <w:lang w:eastAsia="pt-BR" w:bidi="pt-BR"/>
        </w:rPr>
      </w:pPr>
    </w:p>
    <w:p w14:paraId="1E6C5AD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Ba</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RevInatIn</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m:t>
                    </m: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CE</m:t>
                        </m:r>
                      </m:sub>
                    </m:sSub>
                  </m:sub>
                </m:sSub>
              </m:sub>
            </m:sSub>
          </m:sub>
        </m:sSub>
        <m:r>
          <w:rPr>
            <w:rFonts w:ascii="Cambria Math" w:eastAsia="Times New Roman" w:hAnsi="Cambria Math" w:cstheme="minorHAnsi"/>
            <w:sz w:val="24"/>
            <w:szCs w:val="24"/>
            <w:lang w:eastAsia="pt-BR" w:bidi="pt-BR"/>
          </w:rPr>
          <m:t>=</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t=0</m:t>
            </m:r>
          </m:sub>
          <m:sup>
            <m:r>
              <w:rPr>
                <w:rFonts w:ascii="Cambria Math" w:eastAsia="Times New Roman" w:hAnsi="Cambria Math" w:cstheme="minorHAnsi"/>
                <w:sz w:val="24"/>
                <w:szCs w:val="24"/>
                <w:lang w:eastAsia="pt-BR" w:bidi="pt-BR"/>
              </w:rPr>
              <m:t>z-1-x</m:t>
            </m:r>
          </m:sup>
          <m:e>
            <m:r>
              <w:rPr>
                <w:rFonts w:ascii="Cambria Math" w:eastAsia="Times New Roman" w:hAnsi="Cambria Math" w:cstheme="minorHAnsi"/>
                <w:sz w:val="24"/>
                <w:szCs w:val="24"/>
                <w:lang w:eastAsia="pt-BR" w:bidi="pt-BR"/>
              </w:rPr>
              <m:t>12 .</m:t>
            </m:r>
            <m:sSubSup>
              <m:sSubSupPr>
                <m:ctrlPr>
                  <w:rPr>
                    <w:rFonts w:ascii="Cambria Math" w:eastAsia="Times New Roman" w:hAnsi="Cambria Math" w:cstheme="minorHAnsi"/>
                    <w:i/>
                    <w:iCs/>
                    <w:sz w:val="24"/>
                    <w:szCs w:val="24"/>
                    <w:lang w:eastAsia="pt-BR" w:bidi="pt-BR"/>
                  </w:rPr>
                </m:ctrlPr>
              </m:sSubSupPr>
              <m:e>
                <m:sPre>
                  <m:sPrePr>
                    <m:ctrlPr>
                      <w:rPr>
                        <w:rFonts w:ascii="Cambria Math" w:eastAsia="Times New Roman" w:hAnsi="Cambria Math" w:cstheme="minorHAnsi"/>
                        <w:i/>
                        <w:iCs/>
                        <w:sz w:val="24"/>
                        <w:szCs w:val="24"/>
                        <w:lang w:eastAsia="pt-BR" w:bidi="pt-BR"/>
                      </w:rPr>
                    </m:ctrlPr>
                  </m:sPrePr>
                  <m:sub>
                    <m:r>
                      <w:rPr>
                        <w:rFonts w:ascii="Cambria Math" w:eastAsia="Times New Roman" w:hAnsi="Cambria Math" w:cstheme="minorHAnsi"/>
                        <w:sz w:val="24"/>
                        <w:szCs w:val="24"/>
                        <w:lang w:eastAsia="pt-BR" w:bidi="pt-BR"/>
                      </w:rPr>
                      <m:t>t</m:t>
                    </m:r>
                  </m:sub>
                  <m:sup>
                    <m:r>
                      <w:rPr>
                        <w:rFonts w:ascii="Cambria Math" w:eastAsia="Times New Roman" w:hAnsi="Cambria Math" w:cstheme="minorHAnsi"/>
                        <w:sz w:val="24"/>
                        <w:szCs w:val="24"/>
                        <w:lang w:eastAsia="pt-BR" w:bidi="pt-BR"/>
                      </w:rPr>
                      <m:t>1</m:t>
                    </m:r>
                  </m:sup>
                  <m:e>
                    <m:r>
                      <w:rPr>
                        <w:rFonts w:ascii="Cambria Math" w:eastAsia="Times New Roman" w:hAnsi="Cambria Math" w:cstheme="minorHAnsi"/>
                        <w:sz w:val="24"/>
                        <w:szCs w:val="24"/>
                        <w:lang w:eastAsia="pt-BR" w:bidi="pt-BR"/>
                      </w:rPr>
                      <m:t>p</m:t>
                    </m:r>
                  </m:e>
                </m:sPre>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p>
                  <m:sSupPr>
                    <m:ctrlPr>
                      <w:rPr>
                        <w:rFonts w:ascii="Cambria Math" w:eastAsia="Times New Roman" w:hAnsi="Cambria Math" w:cstheme="minorHAnsi"/>
                        <w:i/>
                        <w:iCs/>
                        <w:sz w:val="24"/>
                        <w:szCs w:val="24"/>
                        <w:lang w:eastAsia="pt-BR" w:bidi="pt-BR"/>
                      </w:rPr>
                    </m:ctrlPr>
                  </m:sSupPr>
                  <m:e>
                    <m:r>
                      <w:rPr>
                        <w:rFonts w:ascii="Cambria Math" w:eastAsia="Times New Roman" w:hAnsi="Cambria Math" w:cstheme="minorHAnsi"/>
                        <w:sz w:val="24"/>
                        <w:szCs w:val="24"/>
                        <w:lang w:eastAsia="pt-BR" w:bidi="pt-BR"/>
                      </w:rPr>
                      <m:t>v</m:t>
                    </m:r>
                  </m:e>
                  <m:sup>
                    <m:r>
                      <w:rPr>
                        <w:rFonts w:ascii="Cambria Math" w:eastAsia="Times New Roman" w:hAnsi="Cambria Math" w:cstheme="minorHAnsi"/>
                        <w:sz w:val="24"/>
                        <w:szCs w:val="24"/>
                        <w:lang w:eastAsia="pt-BR" w:bidi="pt-BR"/>
                      </w:rPr>
                      <m:t>t</m:t>
                    </m:r>
                  </m:sup>
                </m:s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q</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i(12)</m:t>
                    </m:r>
                  </m:sup>
                </m:sSubSup>
                <m:r>
                  <w:rPr>
                    <w:rFonts w:ascii="Cambria Math" w:eastAsia="Times New Roman" w:hAnsi="Cambria Math" w:cstheme="minorHAnsi"/>
                    <w:sz w:val="24"/>
                    <w:szCs w:val="24"/>
                    <w:lang w:eastAsia="pt-BR" w:bidi="pt-BR"/>
                  </w:rPr>
                  <m:t>- H</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i</m:t>
                </m:r>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ACE                                                                                                                       (59)</m:t>
            </m:r>
          </m:e>
        </m:nary>
      </m:oMath>
      <w:r w:rsidRPr="00490768">
        <w:rPr>
          <w:rFonts w:asciiTheme="minorHAnsi" w:eastAsia="Times New Roman" w:hAnsiTheme="minorHAnsi" w:cstheme="minorHAnsi"/>
          <w:sz w:val="24"/>
          <w:szCs w:val="24"/>
          <w:lang w:eastAsia="pt-BR" w:bidi="pt-BR"/>
        </w:rPr>
        <w:t xml:space="preserve"> </w:t>
      </w:r>
    </w:p>
    <w:p w14:paraId="3DE4DA8B"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0FA0DF70"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u) </w:t>
      </w:r>
      <w:r w:rsidRPr="00490768">
        <w:rPr>
          <w:rFonts w:asciiTheme="minorHAnsi" w:eastAsia="Times New Roman" w:hAnsiTheme="minorHAnsi" w:cstheme="minorHAnsi"/>
          <w:sz w:val="24"/>
          <w:lang w:eastAsia="pt-BR" w:bidi="pt-BR"/>
        </w:rPr>
        <w:t>Valor Presente das Contribuições Futuras Normais de Pensões Normais:</w:t>
      </w:r>
    </w:p>
    <w:p w14:paraId="29A89678"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p>
    <w:p w14:paraId="43A137B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PensaoPorMorte</m:t>
                    </m:r>
                  </m:sub>
                </m:sSub>
              </m:e>
              <m:sub>
                <m:r>
                  <w:rPr>
                    <w:rFonts w:ascii="Cambria Math" w:eastAsia="Times New Roman" w:hAnsi="Cambria Math" w:cstheme="minorHAnsi"/>
                    <w:sz w:val="24"/>
                    <w:szCs w:val="24"/>
                    <w:lang w:eastAsia="pt-BR" w:bidi="pt-BR"/>
                  </w:rPr>
                  <m:t>CN</m:t>
                </m:r>
              </m:sub>
            </m:sSub>
          </m:sub>
        </m:sSub>
        <m:r>
          <w:rPr>
            <w:rFonts w:ascii="Cambria Math" w:eastAsia="Times New Roman" w:hAnsi="Cambria Math" w:cstheme="minorHAnsi"/>
            <w:sz w:val="24"/>
            <w:szCs w:val="24"/>
            <w:lang w:eastAsia="pt-BR" w:bidi="pt-BR"/>
          </w:rPr>
          <m:t>= 12.</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ACN</m:t>
        </m:r>
      </m:oMath>
      <w:r w:rsidRPr="00490768">
        <w:rPr>
          <w:rFonts w:asciiTheme="minorHAnsi" w:eastAsia="Times New Roman" w:hAnsiTheme="minorHAnsi" w:cstheme="minorHAnsi"/>
          <w:i/>
          <w:sz w:val="24"/>
          <w:szCs w:val="24"/>
          <w:lang w:eastAsia="pt-BR" w:bidi="pt-BR"/>
        </w:rPr>
        <w:t xml:space="preserve">                  </w:t>
      </w:r>
      <w:r w:rsidRPr="00490768">
        <w:rPr>
          <w:rFonts w:asciiTheme="minorHAnsi" w:eastAsia="Times New Roman" w:hAnsiTheme="minorHAnsi" w:cstheme="minorHAnsi"/>
          <w:iCs/>
          <w:sz w:val="24"/>
          <w:szCs w:val="24"/>
          <w:lang w:eastAsia="pt-BR" w:bidi="pt-BR"/>
        </w:rPr>
        <w:t xml:space="preserve">                                               </w:t>
      </w:r>
      <w:r w:rsidRPr="005348FC">
        <w:rPr>
          <w:rFonts w:ascii="Cambria Math" w:eastAsia="Times New Roman" w:hAnsi="Cambria Math" w:cstheme="minorHAnsi"/>
          <w:iCs/>
          <w:sz w:val="24"/>
          <w:szCs w:val="24"/>
          <w:lang w:eastAsia="pt-BR" w:bidi="pt-BR"/>
        </w:rPr>
        <w:t xml:space="preserve">  (60)</w:t>
      </w:r>
    </w:p>
    <w:p w14:paraId="1AE30AD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w:p>
    <w:p w14:paraId="1323F67C"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iCs/>
          <w:sz w:val="24"/>
          <w:szCs w:val="24"/>
          <w:lang w:eastAsia="pt-BR" w:bidi="pt-BR"/>
        </w:rPr>
        <w:t xml:space="preserve">v) </w:t>
      </w:r>
      <w:r w:rsidRPr="00490768">
        <w:rPr>
          <w:rFonts w:asciiTheme="minorHAnsi" w:eastAsia="Times New Roman" w:hAnsiTheme="minorHAnsi" w:cstheme="minorHAnsi"/>
          <w:sz w:val="24"/>
          <w:lang w:eastAsia="pt-BR" w:bidi="pt-BR"/>
        </w:rPr>
        <w:t>Valor Presente das Contribuições Futuras Extraordinárias de Pensões Normais cujo militar instituidor fez a opção de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65B3A9BE"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lang w:eastAsia="pt-BR" w:bidi="pt-BR"/>
        </w:rPr>
      </w:pPr>
    </w:p>
    <w:p w14:paraId="3883CECB"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PensaoPorMort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CE</m:t>
                    </m:r>
                  </m:sub>
                </m:sSub>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H</m:t>
            </m:r>
          </m:e>
          <m:sub>
            <m:r>
              <w:rPr>
                <w:rFonts w:ascii="Cambria Math" w:eastAsia="Times New Roman" w:hAnsi="Cambria Math" w:cstheme="minorHAnsi"/>
                <w:sz w:val="24"/>
                <w:szCs w:val="24"/>
                <w:lang w:eastAsia="pt-BR" w:bidi="pt-BR"/>
              </w:rPr>
              <m:t>x</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ACE                                                                     (61)</m:t>
        </m:r>
      </m:oMath>
      <w:r w:rsidRPr="00490768">
        <w:rPr>
          <w:rFonts w:asciiTheme="minorHAnsi" w:eastAsia="Times New Roman" w:hAnsiTheme="minorHAnsi" w:cstheme="minorHAnsi"/>
          <w:sz w:val="24"/>
          <w:szCs w:val="24"/>
          <w:lang w:eastAsia="pt-BR" w:bidi="pt-BR"/>
        </w:rPr>
        <w:t xml:space="preserve"> </w:t>
      </w:r>
    </w:p>
    <w:p w14:paraId="33A10362"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szCs w:val="24"/>
          <w:lang w:eastAsia="pt-BR" w:bidi="pt-BR"/>
        </w:rPr>
      </w:pPr>
    </w:p>
    <w:p w14:paraId="430BA4F0" w14:textId="77777777" w:rsidR="000C3269" w:rsidRPr="00490768" w:rsidRDefault="000C3269" w:rsidP="000C3269">
      <w:pPr>
        <w:widowControl w:val="0"/>
        <w:tabs>
          <w:tab w:val="left" w:pos="1003"/>
        </w:tabs>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Onde eventuais filhas pensionistas são inválidas ou de idade menor ou igual a 21 anos.</w:t>
      </w:r>
    </w:p>
    <w:p w14:paraId="5138C409" w14:textId="77777777" w:rsidR="000C3269" w:rsidRPr="00490768" w:rsidRDefault="000C3269" w:rsidP="000C3269">
      <w:pPr>
        <w:widowControl w:val="0"/>
        <w:tabs>
          <w:tab w:val="left" w:pos="1034"/>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w) Valor Presente das Contribuições Futuras Normais de Pensões</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Extraordinárias:</w:t>
      </w:r>
    </w:p>
    <w:p w14:paraId="09C571FA" w14:textId="77777777" w:rsidR="000C3269" w:rsidRPr="00490768" w:rsidRDefault="000C3269" w:rsidP="000C3269">
      <w:pPr>
        <w:widowControl w:val="0"/>
        <w:tabs>
          <w:tab w:val="left" w:pos="1034"/>
        </w:tabs>
        <w:autoSpaceDE w:val="0"/>
        <w:autoSpaceDN w:val="0"/>
        <w:spacing w:after="0" w:line="360" w:lineRule="auto"/>
        <w:jc w:val="both"/>
        <w:rPr>
          <w:rFonts w:asciiTheme="minorHAnsi" w:eastAsia="Times New Roman" w:hAnsiTheme="minorHAnsi" w:cstheme="minorHAnsi"/>
          <w:sz w:val="24"/>
          <w:lang w:eastAsia="pt-BR" w:bidi="pt-BR"/>
        </w:rPr>
      </w:pPr>
    </w:p>
    <w:p w14:paraId="76B23C17" w14:textId="77777777" w:rsidR="000C3269" w:rsidRPr="00490768" w:rsidRDefault="000C3269" w:rsidP="000C3269">
      <w:pPr>
        <w:widowControl w:val="0"/>
        <w:tabs>
          <w:tab w:val="left" w:pos="1034"/>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PensaoPorMort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CN</m:t>
                        </m:r>
                      </m:sub>
                    </m:sSub>
                  </m:sub>
                </m:sSub>
              </m:sub>
            </m:sSub>
          </m:sub>
        </m:sSub>
        <m:r>
          <w:rPr>
            <w:rFonts w:ascii="Cambria Math" w:eastAsia="Times New Roman" w:hAnsi="Cambria Math" w:cstheme="minorHAnsi"/>
            <w:sz w:val="24"/>
            <w:szCs w:val="24"/>
            <w:lang w:eastAsia="pt-BR" w:bidi="pt-BR"/>
          </w:rPr>
          <m:t>= 12.</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ACN                                   (62)</m:t>
        </m:r>
      </m:oMath>
      <w:r w:rsidRPr="00490768">
        <w:rPr>
          <w:rFonts w:asciiTheme="minorHAnsi" w:eastAsia="Times New Roman" w:hAnsiTheme="minorHAnsi" w:cstheme="minorHAnsi"/>
          <w:sz w:val="24"/>
          <w:szCs w:val="24"/>
          <w:lang w:eastAsia="pt-BR" w:bidi="pt-BR"/>
        </w:rPr>
        <w:t xml:space="preserve"> </w:t>
      </w:r>
    </w:p>
    <w:p w14:paraId="2EB82801" w14:textId="77777777" w:rsidR="000C3269" w:rsidRPr="00490768" w:rsidRDefault="000C3269" w:rsidP="000C3269">
      <w:pPr>
        <w:widowControl w:val="0"/>
        <w:tabs>
          <w:tab w:val="left" w:pos="1034"/>
        </w:tabs>
        <w:autoSpaceDE w:val="0"/>
        <w:autoSpaceDN w:val="0"/>
        <w:spacing w:after="0" w:line="360" w:lineRule="auto"/>
        <w:jc w:val="both"/>
        <w:rPr>
          <w:rFonts w:asciiTheme="minorHAnsi" w:eastAsia="Times New Roman" w:hAnsiTheme="minorHAnsi" w:cstheme="minorHAnsi"/>
          <w:sz w:val="24"/>
          <w:szCs w:val="24"/>
          <w:lang w:eastAsia="pt-BR" w:bidi="pt-BR"/>
        </w:rPr>
      </w:pPr>
    </w:p>
    <w:p w14:paraId="69E38CB2" w14:textId="77777777" w:rsidR="000C3269" w:rsidRPr="00490768" w:rsidRDefault="000C3269" w:rsidP="000C3269">
      <w:pPr>
        <w:widowControl w:val="0"/>
        <w:tabs>
          <w:tab w:val="left" w:pos="982"/>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x) </w:t>
      </w:r>
      <w:r w:rsidRPr="00490768">
        <w:rPr>
          <w:rFonts w:asciiTheme="minorHAnsi" w:eastAsia="Times New Roman" w:hAnsiTheme="minorHAnsi" w:cstheme="minorHAnsi"/>
          <w:sz w:val="24"/>
          <w:lang w:eastAsia="pt-BR" w:bidi="pt-BR"/>
        </w:rPr>
        <w:t>Valor Presente das Contribuições Futuras Extraordinárias de Pensões</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Extraordinárias:</w:t>
      </w:r>
    </w:p>
    <w:p w14:paraId="59997CCD"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0"/>
          <w:szCs w:val="24"/>
          <w:lang w:eastAsia="pt-BR" w:bidi="pt-BR"/>
        </w:rPr>
      </w:pPr>
    </w:p>
    <w:p w14:paraId="7055B324"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VPC</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F</m:t>
            </m:r>
          </m:e>
          <m:sub>
            <m:r>
              <w:rPr>
                <w:rFonts w:ascii="Cambria Math" w:eastAsia="Times New Roman" w:hAnsi="Cambria Math" w:cstheme="minorHAnsi"/>
                <w:sz w:val="24"/>
                <w:szCs w:val="24"/>
                <w:lang w:eastAsia="pt-BR" w:bidi="pt-BR"/>
              </w:rPr>
              <m:t>B</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C</m:t>
                </m:r>
              </m:e>
              <m:sub>
                <m:r>
                  <w:rPr>
                    <w:rFonts w:ascii="Cambria Math" w:eastAsia="Times New Roman" w:hAnsi="Cambria Math" w:cstheme="minorHAnsi"/>
                    <w:sz w:val="24"/>
                    <w:szCs w:val="24"/>
                    <w:lang w:eastAsia="pt-BR" w:bidi="pt-BR"/>
                  </w:rPr>
                  <m:t>PensaoPorMort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P</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E</m:t>
                        </m:r>
                      </m:e>
                      <m:sub>
                        <m:r>
                          <w:rPr>
                            <w:rFonts w:ascii="Cambria Math" w:eastAsia="Times New Roman" w:hAnsi="Cambria Math" w:cstheme="minorHAnsi"/>
                            <w:sz w:val="24"/>
                            <w:szCs w:val="24"/>
                            <w:lang w:eastAsia="pt-BR" w:bidi="pt-BR"/>
                          </w:rPr>
                          <m:t>CE</m:t>
                        </m:r>
                      </m:sub>
                    </m:sSub>
                  </m:sub>
                </m:sSub>
              </m:sub>
            </m:sSub>
          </m:sub>
        </m:sSub>
        <m:r>
          <w:rPr>
            <w:rFonts w:ascii="Cambria Math" w:eastAsia="Times New Roman" w:hAnsi="Cambria Math" w:cstheme="minorHAnsi"/>
            <w:sz w:val="24"/>
            <w:szCs w:val="24"/>
            <w:lang w:eastAsia="pt-BR" w:bidi="pt-BR"/>
          </w:rPr>
          <m:t>=12.</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 xml:space="preserve"> </m:t>
            </m:r>
            <m:sSubSup>
              <m:sSubSupPr>
                <m:ctrlPr>
                  <w:rPr>
                    <w:rFonts w:ascii="Cambria Math" w:eastAsia="Times New Roman" w:hAnsi="Cambria Math" w:cstheme="minorHAnsi"/>
                    <w:i/>
                    <w:iCs/>
                    <w:sz w:val="24"/>
                    <w:szCs w:val="24"/>
                    <w:lang w:eastAsia="pt-BR" w:bidi="pt-BR"/>
                  </w:rPr>
                </m:ctrlPr>
              </m:sSubSupPr>
              <m:e>
                <m:r>
                  <w:rPr>
                    <w:rFonts w:ascii="Cambria Math" w:eastAsia="Times New Roman" w:hAnsi="Cambria Math" w:cstheme="minorHAnsi"/>
                    <w:sz w:val="24"/>
                    <w:szCs w:val="24"/>
                    <w:lang w:eastAsia="pt-BR" w:bidi="pt-BR"/>
                  </w:rPr>
                  <m:t>(HPE</m:t>
                </m:r>
              </m:e>
              <m:sub>
                <m:r>
                  <w:rPr>
                    <w:rFonts w:ascii="Cambria Math" w:eastAsia="Times New Roman" w:hAnsi="Cambria Math" w:cstheme="minorHAnsi"/>
                    <w:sz w:val="24"/>
                    <w:szCs w:val="24"/>
                    <w:lang w:eastAsia="pt-BR" w:bidi="pt-BR"/>
                  </w:rPr>
                  <m:t>x+t</m:t>
                </m:r>
              </m:sub>
              <m:sup>
                <m:r>
                  <w:rPr>
                    <w:rFonts w:ascii="Cambria Math" w:eastAsia="Times New Roman" w:hAnsi="Cambria Math" w:cstheme="minorHAnsi"/>
                    <w:sz w:val="24"/>
                    <w:szCs w:val="24"/>
                    <w:lang w:eastAsia="pt-BR" w:bidi="pt-BR"/>
                  </w:rPr>
                  <m:t>(12)</m:t>
                </m:r>
              </m:sup>
            </m:sSubSup>
            <m:r>
              <w:rPr>
                <w:rFonts w:ascii="Cambria Math" w:eastAsia="Times New Roman" w:hAnsi="Cambria Math" w:cstheme="minorHAnsi"/>
                <w:sz w:val="24"/>
                <w:szCs w:val="24"/>
                <w:lang w:eastAsia="pt-BR" w:bidi="pt-BR"/>
              </w:rPr>
              <m:t xml:space="preserve"> - H</m:t>
            </m:r>
          </m:e>
          <m:sub>
            <m:r>
              <w:rPr>
                <w:rFonts w:ascii="Cambria Math" w:eastAsia="Times New Roman" w:hAnsi="Cambria Math" w:cstheme="minorHAnsi"/>
                <w:sz w:val="24"/>
                <w:szCs w:val="24"/>
                <w:lang w:eastAsia="pt-BR" w:bidi="pt-BR"/>
              </w:rPr>
              <m:t>x+t</m:t>
            </m:r>
          </m:sub>
          <m:sup>
            <m:d>
              <m:dPr>
                <m:ctrlPr>
                  <w:rPr>
                    <w:rFonts w:ascii="Cambria Math" w:eastAsia="Times New Roman" w:hAnsi="Cambria Math" w:cstheme="minorHAnsi"/>
                    <w:i/>
                    <w:iCs/>
                    <w:sz w:val="24"/>
                    <w:szCs w:val="24"/>
                    <w:lang w:eastAsia="pt-BR" w:bidi="pt-BR"/>
                  </w:rPr>
                </m:ctrlPr>
              </m:dPr>
              <m:e>
                <m:r>
                  <w:rPr>
                    <w:rFonts w:ascii="Cambria Math" w:eastAsia="Times New Roman" w:hAnsi="Cambria Math" w:cstheme="minorHAnsi"/>
                    <w:sz w:val="24"/>
                    <w:szCs w:val="24"/>
                    <w:lang w:eastAsia="pt-BR" w:bidi="pt-BR"/>
                  </w:rPr>
                  <m:t>12</m:t>
                </m:r>
              </m:e>
            </m:d>
          </m:sup>
        </m:sSubSup>
        <m:r>
          <w:rPr>
            <w:rFonts w:ascii="Cambria Math" w:eastAsia="Times New Roman" w:hAnsi="Cambria Math" w:cstheme="minorHAnsi"/>
            <w:sz w:val="24"/>
            <w:szCs w:val="24"/>
            <w:lang w:eastAsia="pt-BR" w:bidi="pt-BR"/>
          </w:rPr>
          <m:t>).</m:t>
        </m:r>
        <m:sSubSup>
          <m:sSubSupPr>
            <m:ctrlPr>
              <w:rPr>
                <w:rFonts w:ascii="Cambria Math" w:eastAsia="Times New Roman" w:hAnsi="Cambria Math" w:cstheme="minorHAnsi"/>
                <w:i/>
                <w:sz w:val="24"/>
                <w:szCs w:val="24"/>
                <w:lang w:eastAsia="pt-BR" w:bidi="pt-BR"/>
              </w:rPr>
            </m:ctrlPr>
          </m:sSubSupPr>
          <m:e>
            <m:r>
              <w:rPr>
                <w:rFonts w:ascii="Cambria Math" w:eastAsia="Times New Roman" w:hAnsi="Cambria Math" w:cstheme="minorHAnsi"/>
                <w:sz w:val="24"/>
                <w:szCs w:val="24"/>
                <w:lang w:eastAsia="pt-BR" w:bidi="pt-BR"/>
              </w:rPr>
              <m:t>valor</m:t>
            </m:r>
          </m:e>
          <m:sub>
            <m:r>
              <w:rPr>
                <w:rFonts w:ascii="Cambria Math" w:eastAsia="Times New Roman" w:hAnsi="Cambria Math" w:cstheme="minorHAnsi"/>
                <w:sz w:val="24"/>
                <w:szCs w:val="24"/>
                <w:lang w:eastAsia="pt-BR" w:bidi="pt-BR"/>
              </w:rPr>
              <m:t>x</m:t>
            </m:r>
          </m:sub>
          <m:sup>
            <m:r>
              <w:rPr>
                <w:rFonts w:ascii="Cambria Math" w:eastAsia="Times New Roman" w:hAnsi="Cambria Math" w:cstheme="minorHAnsi"/>
                <w:sz w:val="24"/>
                <w:szCs w:val="24"/>
                <w:lang w:eastAsia="pt-BR" w:bidi="pt-BR"/>
              </w:rPr>
              <m:t>B</m:t>
            </m:r>
          </m:sup>
        </m:sSubSup>
        <m:r>
          <w:rPr>
            <w:rFonts w:ascii="Cambria Math" w:eastAsia="Times New Roman" w:hAnsi="Cambria Math" w:cstheme="minorHAnsi"/>
            <w:sz w:val="24"/>
            <w:szCs w:val="24"/>
            <w:lang w:eastAsia="pt-BR" w:bidi="pt-BR"/>
          </w:rPr>
          <m:t xml:space="preserve"> .  ACF                                     (63)</m:t>
        </m:r>
      </m:oMath>
      <w:r w:rsidRPr="00490768">
        <w:rPr>
          <w:rFonts w:asciiTheme="minorHAnsi" w:eastAsia="Times New Roman" w:hAnsiTheme="minorHAnsi" w:cstheme="minorHAnsi"/>
          <w:sz w:val="24"/>
          <w:szCs w:val="24"/>
          <w:lang w:eastAsia="pt-BR" w:bidi="pt-BR"/>
        </w:rPr>
        <w:t xml:space="preserve"> </w:t>
      </w:r>
    </w:p>
    <w:p w14:paraId="22C650C9"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3061F76D" w14:textId="38F8615E" w:rsidR="008259A2"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Onde eventuais filhas</w:t>
      </w:r>
      <w:r w:rsidRPr="00490768">
        <w:rPr>
          <w:rFonts w:asciiTheme="minorHAnsi" w:eastAsia="Times New Roman" w:hAnsiTheme="minorHAnsi" w:cstheme="minorHAnsi"/>
          <w:sz w:val="24"/>
          <w:szCs w:val="24"/>
          <w:lang w:eastAsia="pt-BR" w:bidi="pt-BR"/>
        </w:rPr>
        <w:tab/>
        <w:t>pensionistas são válidas e de idade maior que 21 anos.</w:t>
      </w:r>
    </w:p>
    <w:p w14:paraId="3C56EB88"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6D969E97" w14:textId="24D5F868" w:rsidR="000C3269" w:rsidRPr="00490768" w:rsidRDefault="005C0861" w:rsidP="000C3269">
      <w:pPr>
        <w:pStyle w:val="EstiloRelAtu2"/>
        <w:rPr>
          <w:rFonts w:asciiTheme="minorHAnsi" w:hAnsiTheme="minorHAnsi" w:cstheme="minorHAnsi"/>
          <w:caps/>
        </w:rPr>
      </w:pPr>
      <w:bookmarkStart w:id="389" w:name="_Toc64050454"/>
      <w:bookmarkStart w:id="390" w:name="_Toc64051291"/>
      <w:bookmarkStart w:id="391" w:name="_Toc64051531"/>
      <w:r w:rsidRPr="00490768">
        <w:rPr>
          <w:rFonts w:asciiTheme="minorHAnsi" w:hAnsiTheme="minorHAnsi" w:cstheme="minorHAnsi"/>
          <w:caps/>
        </w:rPr>
        <w:t xml:space="preserve">5. </w:t>
      </w:r>
      <w:r w:rsidR="000C3269" w:rsidRPr="00490768">
        <w:rPr>
          <w:rFonts w:asciiTheme="minorHAnsi" w:hAnsiTheme="minorHAnsi" w:cstheme="minorHAnsi"/>
          <w:caps/>
        </w:rPr>
        <w:t>Cálculo da Reserva matemática</w:t>
      </w:r>
      <w:bookmarkEnd w:id="389"/>
      <w:bookmarkEnd w:id="390"/>
      <w:bookmarkEnd w:id="391"/>
    </w:p>
    <w:p w14:paraId="464EED0F" w14:textId="77777777" w:rsidR="000C3269" w:rsidRPr="00490768" w:rsidRDefault="000C3269" w:rsidP="000C3269">
      <w:pPr>
        <w:rPr>
          <w:rFonts w:asciiTheme="minorHAnsi" w:hAnsiTheme="minorHAnsi" w:cstheme="minorHAnsi"/>
        </w:rPr>
      </w:pPr>
    </w:p>
    <w:p w14:paraId="5CE928FF" w14:textId="5DDDC273" w:rsidR="000C3269" w:rsidRPr="00490768" w:rsidRDefault="000C3269" w:rsidP="005B583B">
      <w:pPr>
        <w:pStyle w:val="EstiloRelAtu2"/>
        <w:numPr>
          <w:ilvl w:val="1"/>
          <w:numId w:val="39"/>
        </w:numPr>
        <w:tabs>
          <w:tab w:val="clear" w:pos="284"/>
          <w:tab w:val="left" w:pos="426"/>
        </w:tabs>
        <w:rPr>
          <w:rFonts w:asciiTheme="minorHAnsi" w:hAnsiTheme="minorHAnsi" w:cstheme="minorHAnsi"/>
        </w:rPr>
      </w:pPr>
      <w:r w:rsidRPr="00490768">
        <w:rPr>
          <w:rFonts w:asciiTheme="minorHAnsi" w:hAnsiTheme="minorHAnsi" w:cstheme="minorHAnsi"/>
        </w:rPr>
        <w:t>Provisão Matemática de Benefícios de Pensão a Conceder</w:t>
      </w:r>
    </w:p>
    <w:p w14:paraId="77D6A297" w14:textId="77777777" w:rsidR="000C3269" w:rsidRPr="00490768" w:rsidRDefault="000C3269" w:rsidP="000C3269">
      <w:pPr>
        <w:pStyle w:val="PargrafodaLista"/>
        <w:widowControl w:val="0"/>
        <w:tabs>
          <w:tab w:val="left" w:pos="426"/>
          <w:tab w:val="left" w:pos="1263"/>
        </w:tabs>
        <w:autoSpaceDE w:val="0"/>
        <w:autoSpaceDN w:val="0"/>
        <w:spacing w:after="0" w:line="360" w:lineRule="auto"/>
        <w:ind w:left="0"/>
        <w:jc w:val="both"/>
        <w:rPr>
          <w:rFonts w:asciiTheme="minorHAnsi" w:eastAsia="Times New Roman" w:hAnsiTheme="minorHAnsi" w:cstheme="minorHAnsi"/>
          <w:b/>
          <w:sz w:val="24"/>
          <w:lang w:eastAsia="pt-BR" w:bidi="pt-BR"/>
        </w:rPr>
      </w:pPr>
    </w:p>
    <w:p w14:paraId="0028608A" w14:textId="77777777" w:rsidR="000C3269" w:rsidRPr="00490768" w:rsidRDefault="000C3269" w:rsidP="005B583B">
      <w:pPr>
        <w:pStyle w:val="EstiloRelAtu2"/>
        <w:numPr>
          <w:ilvl w:val="2"/>
          <w:numId w:val="39"/>
        </w:numPr>
        <w:tabs>
          <w:tab w:val="clear" w:pos="284"/>
          <w:tab w:val="left" w:pos="426"/>
        </w:tabs>
        <w:ind w:left="0" w:firstLine="0"/>
        <w:rPr>
          <w:rFonts w:asciiTheme="minorHAnsi" w:hAnsiTheme="minorHAnsi" w:cstheme="minorHAnsi"/>
        </w:rPr>
      </w:pPr>
      <w:r w:rsidRPr="00490768">
        <w:rPr>
          <w:rFonts w:asciiTheme="minorHAnsi" w:hAnsiTheme="minorHAnsi" w:cstheme="minorHAnsi"/>
        </w:rPr>
        <w:t>Atuais Ativos</w:t>
      </w:r>
    </w:p>
    <w:p w14:paraId="280C2DFB"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Provisão Matemática de Benefícios a Conceder de Pensões Normais oriundas dos atuais ativos que irão se inativar de forma programável (após o cumprimento do tempo de serviço militar mínimo para</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inativação):</w:t>
      </w:r>
    </w:p>
    <w:p w14:paraId="764CB13A"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p>
    <w:p w14:paraId="7737EB63"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szCs w:val="24"/>
          <w:lang w:eastAsia="pt-BR" w:bidi="pt-BR"/>
        </w:rPr>
      </w:pPr>
      <w:bookmarkStart w:id="392" w:name="_Hlk63628654"/>
      <m:oMath>
        <m:r>
          <w:rPr>
            <w:rFonts w:ascii="Cambria Math" w:eastAsia="Times New Roman" w:hAnsi="Cambria Math" w:cstheme="minorHAnsi"/>
            <w:sz w:val="24"/>
            <w:szCs w:val="24"/>
            <w:lang w:eastAsia="pt-BR" w:bidi="pt-BR"/>
          </w:rPr>
          <m:t>PMBaC_RevInatProg=</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u = 1</m:t>
            </m:r>
          </m:sub>
          <m:sup>
            <m:r>
              <w:rPr>
                <w:rFonts w:ascii="Cambria Math" w:eastAsia="Times New Roman" w:hAnsi="Cambria Math" w:cstheme="minorHAnsi"/>
                <w:sz w:val="24"/>
                <w:szCs w:val="24"/>
                <w:lang w:eastAsia="pt-BR" w:bidi="pt-BR"/>
              </w:rPr>
              <m:t>n</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(VPBF_BaC_RevInatProg</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 xml:space="preserve">- </m:t>
            </m:r>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VPCF_BaC_RevInatProg_CN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VPCF_BaC_RevInatProg_CE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VPCF_BaC1</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VPCF_BaC_InatProg</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e>
            </m:d>
            <m:r>
              <w:rPr>
                <w:rFonts w:ascii="Cambria Math" w:eastAsia="Times New Roman" w:hAnsi="Cambria Math" w:cstheme="minorHAnsi"/>
                <w:sz w:val="24"/>
                <w:szCs w:val="24"/>
                <w:lang w:eastAsia="pt-BR" w:bidi="pt-BR"/>
              </w:rPr>
              <m:t>.</m:t>
            </m:r>
          </m:e>
        </m:nary>
        <m:d>
          <m:dPr>
            <m:ctrlPr>
              <w:rPr>
                <w:rFonts w:ascii="Cambria Math" w:eastAsia="Times New Roman" w:hAnsi="Cambria Math" w:cstheme="minorHAnsi"/>
                <w:i/>
                <w:sz w:val="24"/>
                <w:szCs w:val="24"/>
                <w:lang w:eastAsia="pt-BR" w:bidi="pt-BR"/>
              </w:rPr>
            </m:ctrlPr>
          </m:dPr>
          <m:e>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TS</m:t>
                    </m:r>
                  </m:e>
                  <m:sub>
                    <m:r>
                      <w:rPr>
                        <w:rFonts w:ascii="Cambria Math" w:eastAsia="Times New Roman" w:hAnsi="Cambria Math" w:cstheme="minorHAnsi"/>
                        <w:sz w:val="24"/>
                        <w:szCs w:val="24"/>
                        <w:lang w:eastAsia="pt-BR" w:bidi="pt-BR"/>
                      </w:rPr>
                      <m:t>u</m:t>
                    </m:r>
                  </m:sub>
                </m:sSub>
              </m:num>
              <m:den>
                <m:r>
                  <w:rPr>
                    <w:rFonts w:ascii="Cambria Math" w:eastAsia="Times New Roman" w:hAnsi="Cambria Math" w:cstheme="minorHAnsi"/>
                    <w:sz w:val="24"/>
                    <w:szCs w:val="24"/>
                    <w:lang w:eastAsia="pt-BR" w:bidi="pt-BR"/>
                  </w:rPr>
                  <m:t>TR</m:t>
                </m:r>
              </m:den>
            </m:f>
          </m:e>
        </m:d>
      </m:oMath>
      <w:bookmarkEnd w:id="392"/>
      <w:r w:rsidRPr="00490768">
        <w:rPr>
          <w:rFonts w:asciiTheme="minorHAnsi" w:eastAsia="Times New Roman" w:hAnsiTheme="minorHAnsi" w:cstheme="minorHAnsi"/>
          <w:i/>
          <w:sz w:val="24"/>
          <w:szCs w:val="24"/>
          <w:lang w:eastAsia="pt-BR" w:bidi="pt-BR"/>
        </w:rPr>
        <w:t xml:space="preserve">                      </w:t>
      </w:r>
      <w:r w:rsidRPr="00490768">
        <w:rPr>
          <w:rFonts w:asciiTheme="minorHAnsi" w:eastAsia="Times New Roman" w:hAnsiTheme="minorHAnsi" w:cstheme="minorHAnsi"/>
          <w:sz w:val="24"/>
          <w:szCs w:val="24"/>
          <w:lang w:eastAsia="pt-BR" w:bidi="pt-BR"/>
        </w:rPr>
        <w:t xml:space="preserve">                                                                                     </w:t>
      </w:r>
      <w:r w:rsidRPr="005348FC">
        <w:rPr>
          <w:rFonts w:ascii="Cambria Math" w:eastAsia="Times New Roman" w:hAnsi="Cambria Math" w:cstheme="minorHAnsi"/>
          <w:sz w:val="24"/>
          <w:szCs w:val="24"/>
          <w:lang w:eastAsia="pt-BR" w:bidi="pt-BR"/>
        </w:rPr>
        <w:t>(64)</w:t>
      </w:r>
    </w:p>
    <w:p w14:paraId="374E35C4"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szCs w:val="24"/>
          <w:lang w:eastAsia="pt-BR" w:bidi="pt-BR"/>
        </w:rPr>
      </w:pPr>
    </w:p>
    <w:p w14:paraId="4E718355"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Em que </w:t>
      </w:r>
      <w:r w:rsidRPr="00490768">
        <w:rPr>
          <w:rFonts w:asciiTheme="minorHAnsi" w:eastAsia="Times New Roman" w:hAnsiTheme="minorHAnsi" w:cstheme="minorHAnsi"/>
          <w:i/>
          <w:sz w:val="24"/>
          <w:szCs w:val="24"/>
          <w:lang w:eastAsia="pt-BR" w:bidi="pt-BR"/>
        </w:rPr>
        <w:t xml:space="preserve">n </w:t>
      </w:r>
      <w:r w:rsidRPr="00490768">
        <w:rPr>
          <w:rFonts w:asciiTheme="minorHAnsi" w:eastAsia="Times New Roman" w:hAnsiTheme="minorHAnsi" w:cstheme="minorHAnsi"/>
          <w:sz w:val="24"/>
          <w:szCs w:val="24"/>
          <w:lang w:eastAsia="pt-BR" w:bidi="pt-BR"/>
        </w:rPr>
        <w:t>é o número total de ativos.</w:t>
      </w:r>
    </w:p>
    <w:p w14:paraId="73C839A1"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Cs w:val="24"/>
          <w:lang w:eastAsia="pt-BR" w:bidi="pt-BR"/>
        </w:rPr>
      </w:pPr>
    </w:p>
    <w:p w14:paraId="6357C8F3"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lang w:eastAsia="pt-BR" w:bidi="pt-BR"/>
        </w:rPr>
        <w:t>b) Provisão Matemática de Benefícios a Conceder de Pensões Extraordinárias, no que exceder ao valor da pensão normal, oriundas dos atuais ativos que optaram por contribuir com 1,5% e que irão se inativar de forma programável (após o cumprimento do tempo de serviço militar mínimo para</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inativação):</w:t>
      </w:r>
    </w:p>
    <w:p w14:paraId="39C50F09"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 xml:space="preserve"> </w:t>
      </w:r>
    </w:p>
    <w:p w14:paraId="57DE904E"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bookmarkStart w:id="393" w:name="_Hlk63628877"/>
      <m:oMath>
        <m:r>
          <w:rPr>
            <w:rFonts w:ascii="Cambria Math" w:eastAsia="Times New Roman" w:hAnsi="Cambria Math" w:cstheme="minorHAnsi"/>
            <w:sz w:val="24"/>
            <w:szCs w:val="24"/>
            <w:lang w:eastAsia="pt-BR" w:bidi="pt-BR"/>
          </w:rPr>
          <m:t>PMBaC_RevInatProg_PE =</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u = 1</m:t>
            </m:r>
          </m:sub>
          <m:sup>
            <m:r>
              <w:rPr>
                <w:rFonts w:ascii="Cambria Math" w:eastAsia="Times New Roman" w:hAnsi="Cambria Math" w:cstheme="minorHAnsi"/>
                <w:sz w:val="24"/>
                <w:szCs w:val="24"/>
                <w:lang w:eastAsia="pt-BR" w:bidi="pt-BR"/>
              </w:rPr>
              <m:t>n</m:t>
            </m:r>
          </m:sup>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(VPBF_BaC_RevInatProg_PE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VPCF_BaC_RevInatProg_PE_CN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VPCF_BaC_RevInatProg_PE_CE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VPCF_BaC2</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VPCF_BaC_InatProg_PE</m:t>
                    </m:r>
                  </m:e>
                  <m:sub>
                    <m:r>
                      <w:rPr>
                        <w:rFonts w:ascii="Cambria Math" w:eastAsia="Times New Roman" w:hAnsi="Cambria Math" w:cstheme="minorHAnsi"/>
                        <w:sz w:val="24"/>
                        <w:szCs w:val="24"/>
                        <w:lang w:eastAsia="pt-BR" w:bidi="pt-BR"/>
                      </w:rPr>
                      <m:t>u</m:t>
                    </m:r>
                  </m:sub>
                </m:sSub>
              </m:e>
            </m:d>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TS</m:t>
                        </m:r>
                      </m:e>
                      <m:sub>
                        <m:r>
                          <w:rPr>
                            <w:rFonts w:ascii="Cambria Math" w:eastAsia="Times New Roman" w:hAnsi="Cambria Math" w:cstheme="minorHAnsi"/>
                            <w:sz w:val="24"/>
                            <w:szCs w:val="24"/>
                            <w:lang w:eastAsia="pt-BR" w:bidi="pt-BR"/>
                          </w:rPr>
                          <m:t>u</m:t>
                        </m:r>
                      </m:sub>
                    </m:sSub>
                  </m:num>
                  <m:den>
                    <m:r>
                      <w:rPr>
                        <w:rFonts w:ascii="Cambria Math" w:eastAsia="Times New Roman" w:hAnsi="Cambria Math" w:cstheme="minorHAnsi"/>
                        <w:sz w:val="24"/>
                        <w:szCs w:val="24"/>
                        <w:lang w:eastAsia="pt-BR" w:bidi="pt-BR"/>
                      </w:rPr>
                      <m:t>TR</m:t>
                    </m:r>
                  </m:den>
                </m:f>
              </m:e>
            </m:d>
          </m:e>
        </m:nary>
      </m:oMath>
      <w:bookmarkEnd w:id="393"/>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(65)</w:t>
      </w:r>
    </w:p>
    <w:p w14:paraId="1052D77B"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p>
    <w:p w14:paraId="552146AD"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Em que </w:t>
      </w:r>
      <w:r w:rsidRPr="00490768">
        <w:rPr>
          <w:rFonts w:asciiTheme="minorHAnsi" w:eastAsia="Times New Roman" w:hAnsiTheme="minorHAnsi" w:cstheme="minorHAnsi"/>
          <w:i/>
          <w:sz w:val="24"/>
          <w:szCs w:val="24"/>
          <w:lang w:eastAsia="pt-BR" w:bidi="pt-BR"/>
        </w:rPr>
        <w:t xml:space="preserve">n </w:t>
      </w:r>
      <w:r w:rsidRPr="00490768">
        <w:rPr>
          <w:rFonts w:asciiTheme="minorHAnsi" w:eastAsia="Times New Roman" w:hAnsiTheme="minorHAnsi" w:cstheme="minorHAnsi"/>
          <w:sz w:val="24"/>
          <w:szCs w:val="24"/>
          <w:lang w:eastAsia="pt-BR" w:bidi="pt-BR"/>
        </w:rPr>
        <w:t>é o número total de ativos.</w:t>
      </w:r>
    </w:p>
    <w:p w14:paraId="78A12F24" w14:textId="77777777" w:rsidR="000C3269" w:rsidRPr="00490768" w:rsidRDefault="000C3269" w:rsidP="000C3269">
      <w:pPr>
        <w:widowControl w:val="0"/>
        <w:tabs>
          <w:tab w:val="left" w:pos="1066"/>
        </w:tabs>
        <w:autoSpaceDE w:val="0"/>
        <w:autoSpaceDN w:val="0"/>
        <w:spacing w:after="0" w:line="360" w:lineRule="auto"/>
        <w:jc w:val="both"/>
        <w:rPr>
          <w:rFonts w:asciiTheme="minorHAnsi" w:eastAsia="Times New Roman" w:hAnsiTheme="minorHAnsi" w:cstheme="minorHAnsi"/>
          <w:sz w:val="24"/>
          <w:lang w:eastAsia="pt-BR" w:bidi="pt-BR"/>
        </w:rPr>
      </w:pPr>
    </w:p>
    <w:p w14:paraId="5A9A5F2E"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c) Provisão</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Matemática</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2"/>
          <w:sz w:val="24"/>
          <w:lang w:eastAsia="pt-BR" w:bidi="pt-BR"/>
        </w:rPr>
        <w:t xml:space="preserve"> </w:t>
      </w:r>
      <w:r w:rsidRPr="00490768">
        <w:rPr>
          <w:rFonts w:asciiTheme="minorHAnsi" w:eastAsia="Times New Roman" w:hAnsiTheme="minorHAnsi" w:cstheme="minorHAnsi"/>
          <w:sz w:val="24"/>
          <w:lang w:eastAsia="pt-BR" w:bidi="pt-BR"/>
        </w:rPr>
        <w:t>Benefícios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a</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Conceder</w:t>
      </w:r>
      <w:r w:rsidRPr="00490768">
        <w:rPr>
          <w:rFonts w:asciiTheme="minorHAnsi" w:eastAsia="Times New Roman" w:hAnsiTheme="minorHAnsi" w:cstheme="minorHAnsi"/>
          <w:spacing w:val="-17"/>
          <w:sz w:val="24"/>
          <w:lang w:eastAsia="pt-BR" w:bidi="pt-BR"/>
        </w:rPr>
        <w:t xml:space="preserve"> </w:t>
      </w:r>
      <w:r w:rsidRPr="00490768">
        <w:rPr>
          <w:rFonts w:asciiTheme="minorHAnsi" w:eastAsia="Times New Roman" w:hAnsiTheme="minorHAnsi" w:cstheme="minorHAnsi"/>
          <w:sz w:val="24"/>
          <w:lang w:eastAsia="pt-BR" w:bidi="pt-BR"/>
        </w:rPr>
        <w:t>de</w:t>
      </w:r>
      <w:r w:rsidRPr="00490768">
        <w:rPr>
          <w:rFonts w:asciiTheme="minorHAnsi" w:eastAsia="Times New Roman" w:hAnsiTheme="minorHAnsi" w:cstheme="minorHAnsi"/>
          <w:spacing w:val="-11"/>
          <w:sz w:val="24"/>
          <w:lang w:eastAsia="pt-BR" w:bidi="pt-BR"/>
        </w:rPr>
        <w:t xml:space="preserve"> </w:t>
      </w:r>
      <w:r w:rsidRPr="00490768">
        <w:rPr>
          <w:rFonts w:asciiTheme="minorHAnsi" w:eastAsia="Times New Roman" w:hAnsiTheme="minorHAnsi" w:cstheme="minorHAnsi"/>
          <w:sz w:val="24"/>
          <w:lang w:eastAsia="pt-BR" w:bidi="pt-BR"/>
        </w:rPr>
        <w:t>Pensões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Normais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oriundas</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dos</w:t>
      </w:r>
      <w:r w:rsidRPr="00490768">
        <w:rPr>
          <w:rFonts w:asciiTheme="minorHAnsi" w:eastAsia="Times New Roman" w:hAnsiTheme="minorHAnsi" w:cstheme="minorHAnsi"/>
          <w:spacing w:val="-16"/>
          <w:sz w:val="24"/>
          <w:lang w:eastAsia="pt-BR" w:bidi="pt-BR"/>
        </w:rPr>
        <w:t xml:space="preserve"> </w:t>
      </w:r>
      <w:r w:rsidRPr="00490768">
        <w:rPr>
          <w:rFonts w:asciiTheme="minorHAnsi" w:eastAsia="Times New Roman" w:hAnsiTheme="minorHAnsi" w:cstheme="minorHAnsi"/>
          <w:sz w:val="24"/>
          <w:lang w:eastAsia="pt-BR" w:bidi="pt-BR"/>
        </w:rPr>
        <w:t>atuais</w:t>
      </w:r>
      <w:r w:rsidRPr="00490768">
        <w:rPr>
          <w:rFonts w:asciiTheme="minorHAnsi" w:eastAsia="Times New Roman" w:hAnsiTheme="minorHAnsi" w:cstheme="minorHAnsi"/>
          <w:spacing w:val="-15"/>
          <w:sz w:val="24"/>
          <w:lang w:eastAsia="pt-BR" w:bidi="pt-BR"/>
        </w:rPr>
        <w:t xml:space="preserve"> </w:t>
      </w:r>
      <w:r w:rsidRPr="00490768">
        <w:rPr>
          <w:rFonts w:asciiTheme="minorHAnsi" w:eastAsia="Times New Roman" w:hAnsiTheme="minorHAnsi" w:cstheme="minorHAnsi"/>
          <w:sz w:val="24"/>
          <w:lang w:eastAsia="pt-BR" w:bidi="pt-BR"/>
        </w:rPr>
        <w:t>ativos que irão se inativar por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invalidez:</w:t>
      </w:r>
    </w:p>
    <w:p w14:paraId="6F423F2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5B7D9408" w14:textId="0B3A75A5"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PMBF_BaC_RevInatInv=</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u = 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VPBF_BaC_RevInatInv</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 xml:space="preserve"> - </m:t>
                </m:r>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VPCF_BaC_RevInatInv_CN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VPCF_BaC_RevInatInv_CE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VPCF_BaC_InatInv</m:t>
                        </m:r>
                      </m:e>
                      <m:sub>
                        <m:r>
                          <w:rPr>
                            <w:rFonts w:ascii="Cambria Math" w:eastAsia="Times New Roman" w:hAnsi="Cambria Math" w:cstheme="minorHAnsi"/>
                            <w:sz w:val="24"/>
                            <w:szCs w:val="24"/>
                            <w:lang w:eastAsia="pt-BR" w:bidi="pt-BR"/>
                          </w:rPr>
                          <m:t>u</m:t>
                        </m:r>
                      </m:sub>
                    </m:sSub>
                  </m:e>
                </m:d>
              </m:e>
            </m:d>
          </m:e>
        </m:nary>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TS</m:t>
                    </m:r>
                  </m:e>
                  <m:sub>
                    <m:r>
                      <w:rPr>
                        <w:rFonts w:ascii="Cambria Math" w:eastAsia="Times New Roman" w:hAnsi="Cambria Math" w:cstheme="minorHAnsi"/>
                        <w:sz w:val="24"/>
                        <w:szCs w:val="24"/>
                        <w:lang w:eastAsia="pt-BR" w:bidi="pt-BR"/>
                      </w:rPr>
                      <m:t>u</m:t>
                    </m:r>
                  </m:sub>
                </m:sSub>
              </m:num>
              <m:den>
                <m:r>
                  <w:rPr>
                    <w:rFonts w:ascii="Cambria Math" w:eastAsia="Times New Roman" w:hAnsi="Cambria Math" w:cstheme="minorHAnsi"/>
                    <w:sz w:val="24"/>
                    <w:szCs w:val="24"/>
                    <w:lang w:eastAsia="pt-BR" w:bidi="pt-BR"/>
                  </w:rPr>
                  <m:t>TR</m:t>
                </m:r>
              </m:den>
            </m:f>
          </m:e>
        </m:d>
      </m:oMath>
      <w:r w:rsidRPr="00490768">
        <w:rPr>
          <w:rFonts w:asciiTheme="minorHAnsi" w:eastAsia="Times New Roman" w:hAnsiTheme="minorHAnsi" w:cstheme="minorHAnsi"/>
          <w:sz w:val="24"/>
          <w:lang w:eastAsia="pt-BR" w:bidi="pt-BR"/>
        </w:rPr>
        <w:t xml:space="preserve">                                                                                                  </w:t>
      </w:r>
      <w:r w:rsidR="00F61910">
        <w:rPr>
          <w:rFonts w:asciiTheme="minorHAnsi" w:eastAsia="Times New Roman" w:hAnsiTheme="minorHAnsi" w:cstheme="minorHAnsi"/>
          <w:sz w:val="24"/>
          <w:lang w:eastAsia="pt-BR" w:bidi="pt-BR"/>
        </w:rPr>
        <w:t xml:space="preserve">     </w:t>
      </w:r>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(66)</w:t>
      </w:r>
    </w:p>
    <w:p w14:paraId="7BA4E13A"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7F61649A"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pPr>
      <w:r w:rsidRPr="00490768">
        <w:rPr>
          <w:rFonts w:asciiTheme="minorHAnsi" w:eastAsia="Times New Roman" w:hAnsiTheme="minorHAnsi" w:cstheme="minorHAnsi"/>
          <w:sz w:val="24"/>
          <w:szCs w:val="24"/>
          <w:lang w:eastAsia="pt-BR" w:bidi="pt-BR"/>
        </w:rPr>
        <w:t xml:space="preserve">Em que </w:t>
      </w:r>
      <w:r w:rsidRPr="00490768">
        <w:rPr>
          <w:rFonts w:asciiTheme="minorHAnsi" w:eastAsia="Times New Roman" w:hAnsiTheme="minorHAnsi" w:cstheme="minorHAnsi"/>
          <w:i/>
          <w:sz w:val="24"/>
          <w:szCs w:val="24"/>
          <w:lang w:eastAsia="pt-BR" w:bidi="pt-BR"/>
        </w:rPr>
        <w:t xml:space="preserve">n </w:t>
      </w:r>
      <w:r w:rsidRPr="00490768">
        <w:rPr>
          <w:rFonts w:asciiTheme="minorHAnsi" w:eastAsia="Times New Roman" w:hAnsiTheme="minorHAnsi" w:cstheme="minorHAnsi"/>
          <w:sz w:val="24"/>
          <w:szCs w:val="24"/>
          <w:lang w:eastAsia="pt-BR" w:bidi="pt-BR"/>
        </w:rPr>
        <w:t>é o número total de ativos.</w:t>
      </w:r>
    </w:p>
    <w:p w14:paraId="565D75EF"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5A8233C1"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d) Provisão Matemática de Benefícios a Conceder de Pensões Extraordinárias, no que exceder ao valor da pensão normal, oriundas dos atuais ativos que optaram por contribuir com 1,5% e que irão se inativar por</w:t>
      </w:r>
      <w:r w:rsidRPr="00490768">
        <w:rPr>
          <w:rFonts w:asciiTheme="minorHAnsi" w:eastAsia="Times New Roman" w:hAnsiTheme="minorHAnsi" w:cstheme="minorHAnsi"/>
          <w:spacing w:val="-5"/>
          <w:sz w:val="24"/>
          <w:lang w:eastAsia="pt-BR" w:bidi="pt-BR"/>
        </w:rPr>
        <w:t xml:space="preserve"> </w:t>
      </w:r>
      <w:r w:rsidRPr="00490768">
        <w:rPr>
          <w:rFonts w:asciiTheme="minorHAnsi" w:eastAsia="Times New Roman" w:hAnsiTheme="minorHAnsi" w:cstheme="minorHAnsi"/>
          <w:sz w:val="24"/>
          <w:lang w:eastAsia="pt-BR" w:bidi="pt-BR"/>
        </w:rPr>
        <w:t>invalidez:</w:t>
      </w:r>
    </w:p>
    <w:p w14:paraId="50085C76" w14:textId="413500FC"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bookmarkStart w:id="394" w:name="_Hlk63629374"/>
      <m:oMath>
        <m:r>
          <w:rPr>
            <w:rFonts w:ascii="Cambria Math" w:eastAsia="Times New Roman" w:hAnsi="Cambria Math" w:cstheme="minorHAnsi"/>
            <w:sz w:val="24"/>
            <w:szCs w:val="24"/>
            <w:lang w:eastAsia="pt-BR" w:bidi="pt-BR"/>
          </w:rPr>
          <m:t>PMBF_BaC_RevInatInv_PE =</m:t>
        </m:r>
        <m:nary>
          <m:naryPr>
            <m:chr m:val="∑"/>
            <m:limLoc m:val="undOvr"/>
            <m:ctrlPr>
              <w:rPr>
                <w:rFonts w:ascii="Cambria Math" w:eastAsia="Times New Roman"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VPBF_BaC_RevInatInv_PE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VPCF_BaC_RevInatInv_PE_CN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VPCF_BaC_RevInatInv_PE_CE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VPCF_BaC_InatInv_PE</m:t>
                        </m:r>
                      </m:e>
                      <m:sub>
                        <m:r>
                          <w:rPr>
                            <w:rFonts w:ascii="Cambria Math" w:eastAsia="Times New Roman" w:hAnsi="Cambria Math" w:cstheme="minorHAnsi"/>
                            <w:sz w:val="24"/>
                            <w:szCs w:val="24"/>
                            <w:lang w:eastAsia="pt-BR" w:bidi="pt-BR"/>
                          </w:rPr>
                          <m:t>u</m:t>
                        </m:r>
                      </m:sub>
                    </m:sSub>
                  </m:e>
                </m:d>
              </m:e>
            </m:d>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TS</m:t>
                        </m:r>
                      </m:e>
                      <m:sub>
                        <m:r>
                          <w:rPr>
                            <w:rFonts w:ascii="Cambria Math" w:eastAsia="Times New Roman" w:hAnsi="Cambria Math" w:cstheme="minorHAnsi"/>
                            <w:sz w:val="24"/>
                            <w:szCs w:val="24"/>
                            <w:lang w:eastAsia="pt-BR" w:bidi="pt-BR"/>
                          </w:rPr>
                          <m:t>u</m:t>
                        </m:r>
                      </m:sub>
                    </m:sSub>
                  </m:num>
                  <m:den>
                    <m:r>
                      <w:rPr>
                        <w:rFonts w:ascii="Cambria Math" w:eastAsia="Times New Roman" w:hAnsi="Cambria Math" w:cstheme="minorHAnsi"/>
                        <w:sz w:val="24"/>
                        <w:szCs w:val="24"/>
                        <w:lang w:eastAsia="pt-BR" w:bidi="pt-BR"/>
                      </w:rPr>
                      <m:t>TR</m:t>
                    </m:r>
                  </m:den>
                </m:f>
              </m:e>
            </m:d>
          </m:e>
        </m:nary>
      </m:oMath>
      <w:bookmarkEnd w:id="394"/>
      <w:r w:rsidRPr="00490768">
        <w:rPr>
          <w:rFonts w:asciiTheme="minorHAnsi" w:eastAsia="Times New Roman" w:hAnsiTheme="minorHAnsi" w:cstheme="minorHAnsi"/>
          <w:sz w:val="24"/>
          <w:lang w:eastAsia="pt-BR" w:bidi="pt-BR"/>
        </w:rPr>
        <w:t xml:space="preserve">                                                                                             </w:t>
      </w:r>
      <w:r w:rsidR="00F61910">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szCs w:val="24"/>
          <w:lang w:eastAsia="pt-BR" w:bidi="pt-BR"/>
        </w:rPr>
        <w:t>(67)</w:t>
      </w:r>
    </w:p>
    <w:p w14:paraId="6BD0038A" w14:textId="15F81970" w:rsidR="000C3269"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2624BBD2"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e) Provisão Matemática Modificada de Benefícios a Conceder de Pensões Normais oriundas do</w:t>
      </w:r>
      <w:r w:rsidRPr="00490768">
        <w:rPr>
          <w:rFonts w:asciiTheme="minorHAnsi" w:eastAsia="Times New Roman" w:hAnsiTheme="minorHAnsi" w:cstheme="minorHAnsi"/>
          <w:spacing w:val="-22"/>
          <w:sz w:val="24"/>
          <w:lang w:eastAsia="pt-BR" w:bidi="pt-BR"/>
        </w:rPr>
        <w:t xml:space="preserve"> </w:t>
      </w:r>
      <w:r w:rsidRPr="00490768">
        <w:rPr>
          <w:rFonts w:asciiTheme="minorHAnsi" w:eastAsia="Times New Roman" w:hAnsiTheme="minorHAnsi" w:cstheme="minorHAnsi"/>
          <w:sz w:val="24"/>
          <w:lang w:eastAsia="pt-BR" w:bidi="pt-BR"/>
        </w:rPr>
        <w:t>falecimento de militares da</w:t>
      </w:r>
      <w:r w:rsidRPr="00490768">
        <w:rPr>
          <w:rFonts w:asciiTheme="minorHAnsi" w:eastAsia="Times New Roman" w:hAnsiTheme="minorHAnsi" w:cstheme="minorHAnsi"/>
          <w:spacing w:val="-3"/>
          <w:sz w:val="24"/>
          <w:lang w:eastAsia="pt-BR" w:bidi="pt-BR"/>
        </w:rPr>
        <w:t xml:space="preserve"> </w:t>
      </w:r>
      <w:r w:rsidRPr="00490768">
        <w:rPr>
          <w:rFonts w:asciiTheme="minorHAnsi" w:eastAsia="Times New Roman" w:hAnsiTheme="minorHAnsi" w:cstheme="minorHAnsi"/>
          <w:sz w:val="24"/>
          <w:lang w:eastAsia="pt-BR" w:bidi="pt-BR"/>
        </w:rPr>
        <w:t>ativa:</w:t>
      </w:r>
    </w:p>
    <w:p w14:paraId="6A46365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229F7349"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 xml:space="preserve">PMBF_BaC_PensaoDeAtivo=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VPBF_BaC_PensaoDeAtivo</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 xml:space="preserve"> - </m:t>
                </m:r>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VPCF_BaC_PensaoDeAtivo_CN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VPCF_BaC_PensaoDeAtivo_CE</m:t>
                        </m:r>
                      </m:e>
                      <m:sub>
                        <m:r>
                          <w:rPr>
                            <w:rFonts w:ascii="Cambria Math" w:eastAsia="Times New Roman" w:hAnsi="Cambria Math" w:cstheme="minorHAnsi"/>
                            <w:sz w:val="24"/>
                            <w:szCs w:val="24"/>
                            <w:lang w:eastAsia="pt-BR" w:bidi="pt-BR"/>
                          </w:rPr>
                          <m:t>u</m:t>
                        </m:r>
                      </m:sub>
                    </m:sSub>
                  </m:e>
                </m:d>
              </m:e>
            </m:d>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sz w:val="24"/>
                    <w:szCs w:val="24"/>
                    <w:lang w:eastAsia="pt-BR" w:bidi="pt-BR"/>
                  </w:rPr>
                </m:ctrlPr>
              </m:dPr>
              <m:e>
                <m:f>
                  <m:fPr>
                    <m:ctrlPr>
                      <w:rPr>
                        <w:rFonts w:ascii="Cambria Math" w:eastAsia="Times New Roman" w:hAnsi="Cambria Math" w:cstheme="minorHAnsi"/>
                        <w:i/>
                        <w:sz w:val="24"/>
                        <w:szCs w:val="24"/>
                        <w:lang w:eastAsia="pt-BR" w:bidi="pt-BR"/>
                      </w:rPr>
                    </m:ctrlPr>
                  </m:fPr>
                  <m:num>
                    <m:sSub>
                      <m:sSubPr>
                        <m:ctrlPr>
                          <w:rPr>
                            <w:rFonts w:ascii="Cambria Math" w:eastAsia="Times New Roman" w:hAnsi="Cambria Math" w:cstheme="minorHAnsi"/>
                            <w:i/>
                            <w:sz w:val="24"/>
                            <w:szCs w:val="24"/>
                            <w:lang w:eastAsia="pt-BR" w:bidi="pt-BR"/>
                          </w:rPr>
                        </m:ctrlPr>
                      </m:sSubPr>
                      <m:e>
                        <m:r>
                          <w:rPr>
                            <w:rFonts w:ascii="Cambria Math" w:eastAsia="Times New Roman" w:hAnsi="Cambria Math" w:cstheme="minorHAnsi"/>
                            <w:sz w:val="24"/>
                            <w:szCs w:val="24"/>
                            <w:lang w:eastAsia="pt-BR" w:bidi="pt-BR"/>
                          </w:rPr>
                          <m:t>TS</m:t>
                        </m:r>
                      </m:e>
                      <m:sub>
                        <m:r>
                          <w:rPr>
                            <w:rFonts w:ascii="Cambria Math" w:eastAsia="Times New Roman" w:hAnsi="Cambria Math" w:cstheme="minorHAnsi"/>
                            <w:sz w:val="24"/>
                            <w:szCs w:val="24"/>
                            <w:lang w:eastAsia="pt-BR" w:bidi="pt-BR"/>
                          </w:rPr>
                          <m:t>u</m:t>
                        </m:r>
                      </m:sub>
                    </m:sSub>
                  </m:num>
                  <m:den>
                    <m:r>
                      <w:rPr>
                        <w:rFonts w:ascii="Cambria Math" w:eastAsia="Times New Roman" w:hAnsi="Cambria Math" w:cstheme="minorHAnsi"/>
                        <w:sz w:val="24"/>
                        <w:szCs w:val="24"/>
                        <w:lang w:eastAsia="pt-BR" w:bidi="pt-BR"/>
                      </w:rPr>
                      <m:t>TR</m:t>
                    </m:r>
                  </m:den>
                </m:f>
              </m:e>
            </m:d>
          </m:e>
        </m:nary>
      </m:oMath>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(68)</w:t>
      </w:r>
    </w:p>
    <w:p w14:paraId="5A167C87"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2BB42C0C"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f) Provisão Matemática Modificada de Benefícios a Conceder de Pensões Extraordinárias, no que exceder ao valor da pensão normal, oriundas do falecimento de militares da ativa que optaram por contribuir com 1,5%:</w:t>
      </w:r>
    </w:p>
    <w:p w14:paraId="3A0A9C81"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4422DA07"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3"/>
            <w:szCs w:val="23"/>
            <w:lang w:eastAsia="pt-BR" w:bidi="pt-BR"/>
          </w:rPr>
          <m:t xml:space="preserve">PMBF_BaC_PensaoDeAtivo_PE= </m:t>
        </m:r>
        <m:nary>
          <m:naryPr>
            <m:chr m:val="∑"/>
            <m:limLoc m:val="undOvr"/>
            <m:ctrlPr>
              <w:rPr>
                <w:rFonts w:ascii="Cambria Math" w:eastAsia="Times New Roman" w:hAnsi="Cambria Math" w:cstheme="minorHAnsi"/>
                <w:i/>
                <w:iCs/>
                <w:sz w:val="23"/>
                <w:szCs w:val="23"/>
                <w:lang w:eastAsia="pt-BR" w:bidi="pt-BR"/>
              </w:rPr>
            </m:ctrlPr>
          </m:naryPr>
          <m:sub>
            <m:r>
              <w:rPr>
                <w:rFonts w:ascii="Cambria Math" w:eastAsia="Times New Roman" w:hAnsi="Cambria Math" w:cstheme="minorHAnsi"/>
                <w:sz w:val="23"/>
                <w:szCs w:val="23"/>
                <w:lang w:eastAsia="pt-BR" w:bidi="pt-BR"/>
              </w:rPr>
              <m:t>u=1</m:t>
            </m:r>
          </m:sub>
          <m:sup>
            <m:r>
              <w:rPr>
                <w:rFonts w:ascii="Cambria Math" w:eastAsia="Times New Roman" w:hAnsi="Cambria Math" w:cstheme="minorHAnsi"/>
                <w:sz w:val="23"/>
                <w:szCs w:val="23"/>
                <w:lang w:eastAsia="pt-BR" w:bidi="pt-BR"/>
              </w:rPr>
              <m:t>n</m:t>
            </m:r>
          </m:sup>
          <m:e>
            <m:d>
              <m:dPr>
                <m:ctrlPr>
                  <w:rPr>
                    <w:rFonts w:ascii="Cambria Math" w:eastAsia="Times New Roman" w:hAnsi="Cambria Math" w:cstheme="minorHAnsi"/>
                    <w:i/>
                    <w:iCs/>
                    <w:sz w:val="23"/>
                    <w:szCs w:val="23"/>
                    <w:lang w:eastAsia="pt-BR" w:bidi="pt-BR"/>
                  </w:rPr>
                </m:ctrlPr>
              </m:dPr>
              <m:e>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VPBF_BaC_PensaoDeAtivo</m:t>
                    </m:r>
                  </m:e>
                  <m:sub>
                    <m:r>
                      <w:rPr>
                        <w:rFonts w:ascii="Cambria Math" w:eastAsia="Times New Roman" w:hAnsi="Cambria Math" w:cstheme="minorHAnsi"/>
                        <w:sz w:val="23"/>
                        <w:szCs w:val="23"/>
                        <w:lang w:eastAsia="pt-BR" w:bidi="pt-BR"/>
                      </w:rPr>
                      <m:t>u</m:t>
                    </m:r>
                  </m:sub>
                </m:sSub>
                <m:r>
                  <w:rPr>
                    <w:rFonts w:ascii="Cambria Math" w:eastAsia="Times New Roman" w:hAnsi="Cambria Math" w:cstheme="minorHAnsi"/>
                    <w:sz w:val="23"/>
                    <w:szCs w:val="23"/>
                    <w:lang w:eastAsia="pt-BR" w:bidi="pt-BR"/>
                  </w:rPr>
                  <m:t xml:space="preserve"> - </m:t>
                </m:r>
                <m:d>
                  <m:dPr>
                    <m:ctrlPr>
                      <w:rPr>
                        <w:rFonts w:ascii="Cambria Math" w:eastAsia="Times New Roman" w:hAnsi="Cambria Math" w:cstheme="minorHAnsi"/>
                        <w:i/>
                        <w:iCs/>
                        <w:sz w:val="23"/>
                        <w:szCs w:val="23"/>
                        <w:lang w:eastAsia="pt-BR" w:bidi="pt-BR"/>
                      </w:rPr>
                    </m:ctrlPr>
                  </m:dPr>
                  <m:e>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VPCF_BaC_PensaoDeAtivo_PE_CN</m:t>
                        </m:r>
                      </m:e>
                      <m:sub>
                        <m:r>
                          <w:rPr>
                            <w:rFonts w:ascii="Cambria Math" w:eastAsia="Times New Roman" w:hAnsi="Cambria Math" w:cstheme="minorHAnsi"/>
                            <w:sz w:val="23"/>
                            <w:szCs w:val="23"/>
                            <w:lang w:eastAsia="pt-BR" w:bidi="pt-BR"/>
                          </w:rPr>
                          <m:t>u</m:t>
                        </m:r>
                      </m:sub>
                    </m:sSub>
                    <m:r>
                      <w:rPr>
                        <w:rFonts w:ascii="Cambria Math" w:eastAsia="Times New Roman" w:hAnsi="Cambria Math" w:cstheme="minorHAnsi"/>
                        <w:sz w:val="23"/>
                        <w:szCs w:val="23"/>
                        <w:lang w:eastAsia="pt-BR" w:bidi="pt-BR"/>
                      </w:rPr>
                      <m:t>+</m:t>
                    </m:r>
                    <m:sSub>
                      <m:sSubPr>
                        <m:ctrlPr>
                          <w:rPr>
                            <w:rFonts w:ascii="Cambria Math" w:eastAsia="Times New Roman" w:hAnsi="Cambria Math" w:cstheme="minorHAnsi"/>
                            <w:i/>
                            <w:iCs/>
                            <w:sz w:val="23"/>
                            <w:szCs w:val="23"/>
                            <w:lang w:eastAsia="pt-BR" w:bidi="pt-BR"/>
                          </w:rPr>
                        </m:ctrlPr>
                      </m:sSubPr>
                      <m:e>
                        <m:r>
                          <w:rPr>
                            <w:rFonts w:ascii="Cambria Math" w:eastAsia="Times New Roman" w:hAnsi="Cambria Math" w:cstheme="minorHAnsi"/>
                            <w:sz w:val="23"/>
                            <w:szCs w:val="23"/>
                            <w:lang w:eastAsia="pt-BR" w:bidi="pt-BR"/>
                          </w:rPr>
                          <m:t>VPCF_BaC_PensaoDeAtivo_PE_CE</m:t>
                        </m:r>
                      </m:e>
                      <m:sub>
                        <m:r>
                          <w:rPr>
                            <w:rFonts w:ascii="Cambria Math" w:eastAsia="Times New Roman" w:hAnsi="Cambria Math" w:cstheme="minorHAnsi"/>
                            <w:sz w:val="23"/>
                            <w:szCs w:val="23"/>
                            <w:lang w:eastAsia="pt-BR" w:bidi="pt-BR"/>
                          </w:rPr>
                          <m:t>u</m:t>
                        </m:r>
                      </m:sub>
                    </m:sSub>
                  </m:e>
                </m:d>
              </m:e>
            </m:d>
            <m:r>
              <w:rPr>
                <w:rFonts w:ascii="Cambria Math" w:eastAsia="Times New Roman" w:hAnsi="Cambria Math" w:cstheme="minorHAnsi"/>
                <w:sz w:val="23"/>
                <w:szCs w:val="23"/>
                <w:lang w:eastAsia="pt-BR" w:bidi="pt-BR"/>
              </w:rPr>
              <m:t>.</m:t>
            </m:r>
            <m:d>
              <m:dPr>
                <m:ctrlPr>
                  <w:rPr>
                    <w:rFonts w:ascii="Cambria Math" w:eastAsia="Times New Roman" w:hAnsi="Cambria Math" w:cstheme="minorHAnsi"/>
                    <w:i/>
                    <w:sz w:val="23"/>
                    <w:szCs w:val="23"/>
                    <w:lang w:eastAsia="pt-BR" w:bidi="pt-BR"/>
                  </w:rPr>
                </m:ctrlPr>
              </m:dPr>
              <m:e>
                <m:f>
                  <m:fPr>
                    <m:ctrlPr>
                      <w:rPr>
                        <w:rFonts w:ascii="Cambria Math" w:eastAsia="Times New Roman" w:hAnsi="Cambria Math" w:cstheme="minorHAnsi"/>
                        <w:i/>
                        <w:sz w:val="23"/>
                        <w:szCs w:val="23"/>
                        <w:lang w:eastAsia="pt-BR" w:bidi="pt-BR"/>
                      </w:rPr>
                    </m:ctrlPr>
                  </m:fPr>
                  <m:num>
                    <m:sSub>
                      <m:sSubPr>
                        <m:ctrlPr>
                          <w:rPr>
                            <w:rFonts w:ascii="Cambria Math" w:eastAsia="Times New Roman" w:hAnsi="Cambria Math" w:cstheme="minorHAnsi"/>
                            <w:i/>
                            <w:sz w:val="23"/>
                            <w:szCs w:val="23"/>
                            <w:lang w:eastAsia="pt-BR" w:bidi="pt-BR"/>
                          </w:rPr>
                        </m:ctrlPr>
                      </m:sSubPr>
                      <m:e>
                        <m:r>
                          <w:rPr>
                            <w:rFonts w:ascii="Cambria Math" w:eastAsia="Times New Roman" w:hAnsi="Cambria Math" w:cstheme="minorHAnsi"/>
                            <w:sz w:val="23"/>
                            <w:szCs w:val="23"/>
                            <w:lang w:eastAsia="pt-BR" w:bidi="pt-BR"/>
                          </w:rPr>
                          <m:t>TS</m:t>
                        </m:r>
                      </m:e>
                      <m:sub>
                        <m:r>
                          <w:rPr>
                            <w:rFonts w:ascii="Cambria Math" w:eastAsia="Times New Roman" w:hAnsi="Cambria Math" w:cstheme="minorHAnsi"/>
                            <w:sz w:val="23"/>
                            <w:szCs w:val="23"/>
                            <w:lang w:eastAsia="pt-BR" w:bidi="pt-BR"/>
                          </w:rPr>
                          <m:t>u</m:t>
                        </m:r>
                      </m:sub>
                    </m:sSub>
                  </m:num>
                  <m:den>
                    <m:r>
                      <w:rPr>
                        <w:rFonts w:ascii="Cambria Math" w:eastAsia="Times New Roman" w:hAnsi="Cambria Math" w:cstheme="minorHAnsi"/>
                        <w:sz w:val="23"/>
                        <w:szCs w:val="23"/>
                        <w:lang w:eastAsia="pt-BR" w:bidi="pt-BR"/>
                      </w:rPr>
                      <m:t>TR</m:t>
                    </m:r>
                  </m:den>
                </m:f>
              </m:e>
            </m:d>
          </m:e>
        </m:nary>
      </m:oMath>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(69)</w:t>
      </w:r>
    </w:p>
    <w:p w14:paraId="08131E3B"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607B6F2F" w14:textId="77777777" w:rsidR="000C3269" w:rsidRPr="00490768" w:rsidRDefault="000C3269" w:rsidP="005B583B">
      <w:pPr>
        <w:pStyle w:val="EstiloRelAtu2"/>
        <w:numPr>
          <w:ilvl w:val="2"/>
          <w:numId w:val="39"/>
        </w:numPr>
        <w:tabs>
          <w:tab w:val="clear" w:pos="284"/>
          <w:tab w:val="left" w:pos="426"/>
        </w:tabs>
        <w:ind w:left="0" w:firstLine="0"/>
        <w:rPr>
          <w:rFonts w:asciiTheme="minorHAnsi" w:hAnsiTheme="minorHAnsi" w:cstheme="minorHAnsi"/>
        </w:rPr>
      </w:pPr>
      <w:r w:rsidRPr="00490768">
        <w:rPr>
          <w:rFonts w:asciiTheme="minorHAnsi" w:hAnsiTheme="minorHAnsi" w:cstheme="minorHAnsi"/>
        </w:rPr>
        <w:t>Atuais Inativos</w:t>
      </w:r>
    </w:p>
    <w:p w14:paraId="7A654F4A"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Provisão Matemática de Benefícios a Conceder de Pensões Normais oriundas do</w:t>
      </w:r>
      <w:r w:rsidRPr="00490768">
        <w:rPr>
          <w:rFonts w:asciiTheme="minorHAnsi" w:eastAsia="Times New Roman" w:hAnsiTheme="minorHAnsi" w:cstheme="minorHAnsi"/>
          <w:spacing w:val="-20"/>
          <w:sz w:val="24"/>
          <w:lang w:eastAsia="pt-BR" w:bidi="pt-BR"/>
        </w:rPr>
        <w:t xml:space="preserve"> </w:t>
      </w:r>
      <w:r w:rsidRPr="00490768">
        <w:rPr>
          <w:rFonts w:asciiTheme="minorHAnsi" w:eastAsia="Times New Roman" w:hAnsiTheme="minorHAnsi" w:cstheme="minorHAnsi"/>
          <w:sz w:val="24"/>
          <w:lang w:eastAsia="pt-BR" w:bidi="pt-BR"/>
        </w:rPr>
        <w:t>falecimento de militares inativos que se inativaram de forma programável (após o cumprimento do tempo</w:t>
      </w:r>
      <w:r w:rsidRPr="00490768">
        <w:rPr>
          <w:rFonts w:asciiTheme="minorHAnsi" w:eastAsia="Times New Roman" w:hAnsiTheme="minorHAnsi" w:cstheme="minorHAnsi"/>
          <w:spacing w:val="-37"/>
          <w:sz w:val="24"/>
          <w:lang w:eastAsia="pt-BR" w:bidi="pt-BR"/>
        </w:rPr>
        <w:t xml:space="preserve"> </w:t>
      </w:r>
      <w:r w:rsidRPr="00490768">
        <w:rPr>
          <w:rFonts w:asciiTheme="minorHAnsi" w:eastAsia="Times New Roman" w:hAnsiTheme="minorHAnsi" w:cstheme="minorHAnsi"/>
          <w:sz w:val="24"/>
          <w:lang w:eastAsia="pt-BR" w:bidi="pt-BR"/>
        </w:rPr>
        <w:t>de serviço militar mínimo para</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inativação):</w:t>
      </w:r>
    </w:p>
    <w:p w14:paraId="1B9FB555"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58FC43A3"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 xml:space="preserve">PMBF_BC_RevInatProg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VPBF_BC_RevInatProg</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VPCF_BC_RevInatProg_CN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VPCF_BC_RevInatProg_CE</m:t>
                        </m:r>
                      </m:e>
                      <m:sub>
                        <m:r>
                          <w:rPr>
                            <w:rFonts w:ascii="Cambria Math" w:eastAsia="Times New Roman" w:hAnsi="Cambria Math" w:cstheme="minorHAnsi"/>
                            <w:sz w:val="24"/>
                            <w:szCs w:val="24"/>
                            <w:lang w:eastAsia="pt-BR" w:bidi="pt-BR"/>
                          </w:rPr>
                          <m:t>u</m:t>
                        </m:r>
                      </m:sub>
                    </m:sSub>
                  </m:e>
                </m:d>
              </m:e>
            </m:d>
          </m:e>
        </m:nary>
      </m:oMath>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 xml:space="preserve"> (70)</w:t>
      </w:r>
    </w:p>
    <w:p w14:paraId="194969A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b) Provisão Matemática de Benefícios a Conceder de Pensões Extraordinárias, no que exceder ao valor da pensão normal, oriundas do falecimento de militares inativos que se inativaram de forma programável (após o cumprimento do tempo de serviço militar mínimo para inativação) e que optaram por contribuir com 1,5%:</w:t>
      </w:r>
    </w:p>
    <w:p w14:paraId="3066BBDB"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70417D0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m:oMath>
        <m:r>
          <w:rPr>
            <w:rFonts w:ascii="Cambria Math" w:eastAsia="Times New Roman" w:hAnsi="Cambria Math" w:cstheme="minorHAnsi"/>
            <w:sz w:val="24"/>
            <w:szCs w:val="24"/>
            <w:lang w:eastAsia="pt-BR" w:bidi="pt-BR"/>
          </w:rPr>
          <m:t xml:space="preserve">PMBF_BC_RevInatProg_PE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VPBF_BC_RevInatProg_PE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VPCF_BC_RevInatProg_PE_CN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VPCF_BC_RevInatProg_CE</m:t>
                        </m:r>
                      </m:e>
                      <m:sub>
                        <m:r>
                          <w:rPr>
                            <w:rFonts w:ascii="Cambria Math" w:eastAsia="Times New Roman" w:hAnsi="Cambria Math" w:cstheme="minorHAnsi"/>
                            <w:sz w:val="24"/>
                            <w:szCs w:val="24"/>
                            <w:lang w:eastAsia="pt-BR" w:bidi="pt-BR"/>
                          </w:rPr>
                          <m:t>u</m:t>
                        </m:r>
                      </m:sub>
                    </m:sSub>
                  </m:e>
                </m:d>
              </m:e>
            </m:d>
          </m:e>
        </m:nary>
      </m:oMath>
      <w:r w:rsidRPr="00490768">
        <w:rPr>
          <w:rFonts w:asciiTheme="minorHAnsi" w:eastAsia="Times New Roman" w:hAnsiTheme="minorHAnsi" w:cstheme="minorHAnsi"/>
          <w:sz w:val="24"/>
          <w:lang w:eastAsia="pt-BR" w:bidi="pt-BR"/>
        </w:rPr>
        <w:t xml:space="preserve">                                </w:t>
      </w:r>
      <w:r w:rsidRPr="005348FC">
        <w:rPr>
          <w:rFonts w:ascii="Cambria Math" w:eastAsia="Times New Roman" w:hAnsi="Cambria Math" w:cstheme="minorHAnsi"/>
          <w:sz w:val="24"/>
          <w:lang w:eastAsia="pt-BR" w:bidi="pt-BR"/>
        </w:rPr>
        <w:t>(71)</w:t>
      </w:r>
    </w:p>
    <w:p w14:paraId="1B663F6D"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3C9BEFF8"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c) Provisão Matemática de Benefícios a Conceder de Pensões Normais oriundas do</w:t>
      </w:r>
      <w:r w:rsidRPr="00490768">
        <w:rPr>
          <w:rFonts w:asciiTheme="minorHAnsi" w:eastAsia="Times New Roman" w:hAnsiTheme="minorHAnsi" w:cstheme="minorHAnsi"/>
          <w:spacing w:val="-21"/>
          <w:sz w:val="24"/>
          <w:lang w:eastAsia="pt-BR" w:bidi="pt-BR"/>
        </w:rPr>
        <w:t xml:space="preserve"> </w:t>
      </w:r>
      <w:r w:rsidRPr="00490768">
        <w:rPr>
          <w:rFonts w:asciiTheme="minorHAnsi" w:eastAsia="Times New Roman" w:hAnsiTheme="minorHAnsi" w:cstheme="minorHAnsi"/>
          <w:sz w:val="24"/>
          <w:lang w:eastAsia="pt-BR" w:bidi="pt-BR"/>
        </w:rPr>
        <w:t>falecimento de militares inativos que se inativaram por</w:t>
      </w:r>
      <w:r w:rsidRPr="00490768">
        <w:rPr>
          <w:rFonts w:asciiTheme="minorHAnsi" w:eastAsia="Times New Roman" w:hAnsiTheme="minorHAnsi" w:cstheme="minorHAnsi"/>
          <w:spacing w:val="-4"/>
          <w:sz w:val="24"/>
          <w:lang w:eastAsia="pt-BR" w:bidi="pt-BR"/>
        </w:rPr>
        <w:t xml:space="preserve"> </w:t>
      </w:r>
      <w:r w:rsidRPr="00490768">
        <w:rPr>
          <w:rFonts w:asciiTheme="minorHAnsi" w:eastAsia="Times New Roman" w:hAnsiTheme="minorHAnsi" w:cstheme="minorHAnsi"/>
          <w:sz w:val="24"/>
          <w:lang w:eastAsia="pt-BR" w:bidi="pt-BR"/>
        </w:rPr>
        <w:t>invalidez:</w:t>
      </w:r>
    </w:p>
    <w:p w14:paraId="4551DFD9"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7105711B"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 xml:space="preserve">PMBF_BC_RevInatInv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VPBF_BC_RevInatInv</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VPCF_BC_RevInatInv_CN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VPCF_BC_RevInatInv_CE</m:t>
                        </m:r>
                      </m:e>
                      <m:sub>
                        <m:r>
                          <w:rPr>
                            <w:rFonts w:ascii="Cambria Math" w:eastAsia="Times New Roman" w:hAnsi="Cambria Math" w:cstheme="minorHAnsi"/>
                            <w:sz w:val="24"/>
                            <w:szCs w:val="24"/>
                            <w:lang w:eastAsia="pt-BR" w:bidi="pt-BR"/>
                          </w:rPr>
                          <m:t>u</m:t>
                        </m:r>
                      </m:sub>
                    </m:sSub>
                  </m:e>
                </m:d>
              </m:e>
            </m:d>
          </m:e>
        </m:nary>
      </m:oMath>
      <w:r w:rsidRPr="00490768">
        <w:rPr>
          <w:rFonts w:asciiTheme="minorHAnsi" w:eastAsia="Times New Roman" w:hAnsiTheme="minorHAnsi" w:cstheme="minorHAnsi"/>
          <w:b/>
          <w:bCs/>
          <w:i/>
          <w:iCs/>
          <w:sz w:val="24"/>
          <w:szCs w:val="24"/>
          <w:lang w:eastAsia="pt-BR" w:bidi="pt-BR"/>
        </w:rPr>
        <w:t xml:space="preserve"> </w:t>
      </w:r>
      <w:r w:rsidRPr="00490768">
        <w:rPr>
          <w:rFonts w:asciiTheme="minorHAnsi" w:eastAsia="Times New Roman" w:hAnsiTheme="minorHAnsi" w:cstheme="minorHAnsi"/>
          <w:b/>
          <w:bCs/>
          <w:sz w:val="24"/>
          <w:szCs w:val="24"/>
          <w:lang w:eastAsia="pt-BR" w:bidi="pt-BR"/>
        </w:rPr>
        <w:t xml:space="preserve">         </w:t>
      </w:r>
      <w:r w:rsidRPr="00490768">
        <w:rPr>
          <w:rFonts w:asciiTheme="minorHAnsi" w:eastAsia="Times New Roman" w:hAnsiTheme="minorHAnsi" w:cstheme="minorHAnsi"/>
          <w:sz w:val="24"/>
          <w:szCs w:val="24"/>
          <w:lang w:eastAsia="pt-BR" w:bidi="pt-BR"/>
        </w:rPr>
        <w:t xml:space="preserve">                                        </w:t>
      </w:r>
      <w:r w:rsidRPr="005348FC">
        <w:rPr>
          <w:rFonts w:ascii="Cambria Math" w:eastAsia="Times New Roman" w:hAnsi="Cambria Math" w:cstheme="minorHAnsi"/>
          <w:sz w:val="24"/>
          <w:szCs w:val="24"/>
          <w:lang w:eastAsia="pt-BR" w:bidi="pt-BR"/>
        </w:rPr>
        <w:t>(72)</w:t>
      </w:r>
    </w:p>
    <w:p w14:paraId="78D0FA83"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pPr>
    </w:p>
    <w:p w14:paraId="04276E67"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szCs w:val="24"/>
          <w:lang w:eastAsia="pt-BR" w:bidi="pt-BR"/>
        </w:rPr>
        <w:t xml:space="preserve">d) </w:t>
      </w:r>
      <w:r w:rsidRPr="00490768">
        <w:rPr>
          <w:rFonts w:asciiTheme="minorHAnsi" w:eastAsia="Times New Roman" w:hAnsiTheme="minorHAnsi" w:cstheme="minorHAnsi"/>
          <w:sz w:val="24"/>
          <w:lang w:eastAsia="pt-BR" w:bidi="pt-BR"/>
        </w:rPr>
        <w:t>Provisão Matemática de Benefícios a Conceder de Pensões Extraordinárias, no que exceder ao valor da pensão normal, oriundas do falecimento de militares inativos que se inativaram por invalidez e que optaram por contribuir com</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1,5%:</w:t>
      </w:r>
    </w:p>
    <w:p w14:paraId="10F56E02"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 xml:space="preserve">PMBF_BC_RevInatInv_PE = </m:t>
        </m:r>
        <m:nary>
          <m:naryPr>
            <m:chr m:val="∑"/>
            <m:limLoc m:val="undOvr"/>
            <m:ctrlPr>
              <w:rPr>
                <w:rFonts w:ascii="Cambria Math" w:eastAsia="Times New Roman"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VPBF_BC_RevInatInv_PE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eastAsia="Times New Roman" w:hAnsi="Cambria Math" w:cstheme="minorHAnsi"/>
                        <w:i/>
                        <w:iCs/>
                        <w:sz w:val="24"/>
                        <w:szCs w:val="24"/>
                        <w:lang w:eastAsia="pt-BR" w:bidi="pt-BR"/>
                      </w:rPr>
                    </m:ctrlPr>
                  </m:dPr>
                  <m:e>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VPCF_BC_RevInatInv_PE_CN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eastAsia="Times New Roman"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VPCF_BC_RevInatInv_PE_CE</m:t>
                        </m:r>
                      </m:e>
                      <m:sub>
                        <m:r>
                          <w:rPr>
                            <w:rFonts w:ascii="Cambria Math" w:eastAsia="Times New Roman" w:hAnsi="Cambria Math" w:cstheme="minorHAnsi"/>
                            <w:sz w:val="24"/>
                            <w:szCs w:val="24"/>
                            <w:lang w:eastAsia="pt-BR" w:bidi="pt-BR"/>
                          </w:rPr>
                          <m:t>u</m:t>
                        </m:r>
                      </m:sub>
                    </m:sSub>
                  </m:e>
                </m:d>
              </m:e>
            </m:d>
          </m:e>
        </m:nary>
      </m:oMath>
      <w:r w:rsidRPr="00490768">
        <w:rPr>
          <w:rFonts w:asciiTheme="minorHAnsi" w:eastAsia="Times New Roman" w:hAnsiTheme="minorHAnsi" w:cstheme="minorHAnsi"/>
          <w:i/>
          <w:iCs/>
          <w:sz w:val="24"/>
          <w:szCs w:val="24"/>
          <w:lang w:eastAsia="pt-BR" w:bidi="pt-BR"/>
        </w:rPr>
        <w:t xml:space="preserve"> </w:t>
      </w:r>
      <w:r w:rsidRPr="00490768">
        <w:rPr>
          <w:rFonts w:asciiTheme="minorHAnsi" w:eastAsia="Times New Roman" w:hAnsiTheme="minorHAnsi" w:cstheme="minorHAnsi"/>
          <w:sz w:val="24"/>
          <w:szCs w:val="24"/>
          <w:lang w:eastAsia="pt-BR" w:bidi="pt-BR"/>
        </w:rPr>
        <w:t xml:space="preserve">                                   </w:t>
      </w:r>
      <w:r w:rsidRPr="005348FC">
        <w:rPr>
          <w:rFonts w:ascii="Cambria Math" w:eastAsia="Times New Roman" w:hAnsi="Cambria Math" w:cstheme="minorHAnsi"/>
          <w:sz w:val="24"/>
          <w:szCs w:val="24"/>
          <w:lang w:eastAsia="pt-BR" w:bidi="pt-BR"/>
        </w:rPr>
        <w:t>(73)</w:t>
      </w:r>
    </w:p>
    <w:p w14:paraId="3289F202"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pPr>
    </w:p>
    <w:p w14:paraId="711601CD" w14:textId="04DC3A60" w:rsidR="000C3269" w:rsidRPr="00490768" w:rsidRDefault="000C3269" w:rsidP="005B583B">
      <w:pPr>
        <w:pStyle w:val="EstiloRelAtu2"/>
        <w:numPr>
          <w:ilvl w:val="2"/>
          <w:numId w:val="39"/>
        </w:numPr>
        <w:tabs>
          <w:tab w:val="clear" w:pos="284"/>
          <w:tab w:val="left" w:pos="567"/>
        </w:tabs>
        <w:rPr>
          <w:rFonts w:asciiTheme="minorHAnsi" w:hAnsiTheme="minorHAnsi" w:cstheme="minorHAnsi"/>
        </w:rPr>
      </w:pPr>
      <w:r w:rsidRPr="00490768">
        <w:rPr>
          <w:rFonts w:asciiTheme="minorHAnsi" w:hAnsiTheme="minorHAnsi" w:cstheme="minorHAnsi"/>
        </w:rPr>
        <w:t>Provisão Matemática de Benefícios de Pensão Concedidos</w:t>
      </w:r>
    </w:p>
    <w:p w14:paraId="745015D2" w14:textId="77777777" w:rsidR="000C3269" w:rsidRPr="00490768" w:rsidRDefault="000C3269" w:rsidP="000C3269">
      <w:pPr>
        <w:pStyle w:val="EstiloRelAtu2"/>
        <w:tabs>
          <w:tab w:val="clear" w:pos="284"/>
          <w:tab w:val="left" w:pos="426"/>
        </w:tabs>
        <w:rPr>
          <w:rFonts w:asciiTheme="minorHAnsi" w:hAnsiTheme="minorHAnsi" w:cstheme="minorHAnsi"/>
        </w:rPr>
      </w:pPr>
    </w:p>
    <w:p w14:paraId="3F621F56"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sz w:val="24"/>
          <w:lang w:eastAsia="pt-BR" w:bidi="pt-BR"/>
        </w:rPr>
        <w:t>a) Provisão Matemática de Benefícios Futuros de Pensões Normais já</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concedidas:</w:t>
      </w:r>
    </w:p>
    <w:p w14:paraId="3258FE6F"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1B25BA26"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m:oMath>
        <m:r>
          <w:rPr>
            <w:rFonts w:ascii="Cambria Math" w:eastAsia="Times New Roman" w:hAnsi="Cambria Math" w:cstheme="minorHAnsi"/>
            <w:sz w:val="24"/>
            <w:szCs w:val="24"/>
            <w:lang w:eastAsia="pt-BR" w:bidi="pt-BR"/>
          </w:rPr>
          <m:t xml:space="preserve">PMBF_BC_PensaoPorMorte= </m:t>
        </m:r>
        <m:nary>
          <m:naryPr>
            <m:chr m:val="∑"/>
            <m:limLoc m:val="undOvr"/>
            <m:ctrlPr>
              <w:rPr>
                <w:rFonts w:ascii="Cambria Math" w:hAnsi="Cambria Math" w:cstheme="minorHAnsi"/>
                <w:i/>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hAnsi="Cambria Math" w:cstheme="minorHAnsi"/>
                    <w:i/>
                    <w:sz w:val="24"/>
                    <w:szCs w:val="24"/>
                    <w:lang w:eastAsia="pt-BR" w:bidi="pt-BR"/>
                  </w:rPr>
                </m:ctrlPr>
              </m:dPr>
              <m:e>
                <m:sSub>
                  <m:sSubPr>
                    <m:ctrlPr>
                      <w:rPr>
                        <w:rFonts w:ascii="Cambria Math"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VPBF_BC_PensaoPorMorte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hAnsi="Cambria Math" w:cstheme="minorHAnsi"/>
                        <w:i/>
                        <w:sz w:val="24"/>
                        <w:szCs w:val="24"/>
                        <w:lang w:eastAsia="pt-BR" w:bidi="pt-BR"/>
                      </w:rPr>
                    </m:ctrlPr>
                  </m:dPr>
                  <m:e>
                    <m:sSub>
                      <m:sSubPr>
                        <m:ctrlPr>
                          <w:rPr>
                            <w:rFonts w:ascii="Cambria Math"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VPCF_BC_PensaoPorMorte_CN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hAnsi="Cambria Math" w:cstheme="minorHAnsi"/>
                            <w:i/>
                            <w:sz w:val="24"/>
                            <w:szCs w:val="24"/>
                            <w:lang w:eastAsia="pt-BR" w:bidi="pt-BR"/>
                          </w:rPr>
                        </m:ctrlPr>
                      </m:sSubPr>
                      <m:e>
                        <m:r>
                          <w:rPr>
                            <w:rFonts w:ascii="Cambria Math" w:eastAsia="Times New Roman" w:hAnsi="Cambria Math" w:cstheme="minorHAnsi"/>
                            <w:sz w:val="24"/>
                            <w:szCs w:val="24"/>
                            <w:lang w:eastAsia="pt-BR" w:bidi="pt-BR"/>
                          </w:rPr>
                          <m:t>VPCF_BC_PensaoPorMorte_CE</m:t>
                        </m:r>
                      </m:e>
                      <m:sub>
                        <m:r>
                          <w:rPr>
                            <w:rFonts w:ascii="Cambria Math" w:eastAsia="Times New Roman" w:hAnsi="Cambria Math" w:cstheme="minorHAnsi"/>
                            <w:sz w:val="24"/>
                            <w:szCs w:val="24"/>
                            <w:lang w:eastAsia="pt-BR" w:bidi="pt-BR"/>
                          </w:rPr>
                          <m:t>u</m:t>
                        </m:r>
                      </m:sub>
                    </m:sSub>
                  </m:e>
                </m:d>
              </m:e>
            </m:d>
          </m:e>
        </m:nary>
        <m:r>
          <w:rPr>
            <w:rFonts w:ascii="Cambria Math" w:hAnsi="Cambria Math" w:cstheme="minorHAnsi"/>
            <w:sz w:val="24"/>
            <w:szCs w:val="24"/>
            <w:lang w:eastAsia="pt-BR" w:bidi="pt-BR"/>
          </w:rPr>
          <m:t xml:space="preserve">                     </m:t>
        </m:r>
        <m:r>
          <m:rPr>
            <m:sty m:val="p"/>
          </m:rPr>
          <w:rPr>
            <w:rFonts w:ascii="Cambria Math" w:eastAsia="Times New Roman" w:hAnsi="Cambria Math" w:cstheme="minorHAnsi"/>
            <w:sz w:val="24"/>
            <w:szCs w:val="24"/>
            <w:lang w:eastAsia="pt-BR" w:bidi="pt-BR"/>
          </w:rPr>
          <m:t>(74)</m:t>
        </m:r>
      </m:oMath>
      <w:r w:rsidRPr="00490768">
        <w:rPr>
          <w:rFonts w:asciiTheme="minorHAnsi" w:eastAsia="Times New Roman" w:hAnsiTheme="minorHAnsi" w:cstheme="minorHAnsi"/>
          <w:b/>
          <w:bCs/>
          <w:i/>
          <w:sz w:val="24"/>
          <w:szCs w:val="24"/>
          <w:lang w:eastAsia="pt-BR" w:bidi="pt-BR"/>
        </w:rPr>
        <w:t xml:space="preserve"> </w:t>
      </w:r>
      <w:r w:rsidRPr="00490768">
        <w:rPr>
          <w:rFonts w:asciiTheme="minorHAnsi" w:eastAsia="Times New Roman" w:hAnsiTheme="minorHAnsi" w:cstheme="minorHAnsi"/>
          <w:b/>
          <w:bCs/>
          <w:iCs/>
          <w:sz w:val="24"/>
          <w:szCs w:val="24"/>
          <w:lang w:eastAsia="pt-BR" w:bidi="pt-BR"/>
        </w:rPr>
        <w:t xml:space="preserve">                                   </w:t>
      </w:r>
    </w:p>
    <w:p w14:paraId="116304C5"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iCs/>
          <w:sz w:val="24"/>
          <w:szCs w:val="24"/>
          <w:lang w:eastAsia="pt-BR" w:bidi="pt-BR"/>
        </w:rPr>
      </w:pPr>
    </w:p>
    <w:p w14:paraId="1EBABF8D"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r w:rsidRPr="00490768">
        <w:rPr>
          <w:rFonts w:asciiTheme="minorHAnsi" w:eastAsia="Times New Roman" w:hAnsiTheme="minorHAnsi" w:cstheme="minorHAnsi"/>
          <w:iCs/>
          <w:sz w:val="24"/>
          <w:szCs w:val="24"/>
          <w:lang w:eastAsia="pt-BR" w:bidi="pt-BR"/>
        </w:rPr>
        <w:t xml:space="preserve">b) </w:t>
      </w:r>
      <w:r w:rsidRPr="00490768">
        <w:rPr>
          <w:rFonts w:asciiTheme="minorHAnsi" w:eastAsia="Times New Roman" w:hAnsiTheme="minorHAnsi" w:cstheme="minorHAnsi"/>
          <w:sz w:val="24"/>
          <w:lang w:eastAsia="pt-BR" w:bidi="pt-BR"/>
        </w:rPr>
        <w:t>Provisão Matemática de Benefícios Futuros de Pensões extraordinárias já concedidas, no</w:t>
      </w:r>
      <w:r w:rsidRPr="00490768">
        <w:rPr>
          <w:rFonts w:asciiTheme="minorHAnsi" w:eastAsia="Times New Roman" w:hAnsiTheme="minorHAnsi" w:cstheme="minorHAnsi"/>
          <w:spacing w:val="-27"/>
          <w:sz w:val="24"/>
          <w:lang w:eastAsia="pt-BR" w:bidi="pt-BR"/>
        </w:rPr>
        <w:t xml:space="preserve"> </w:t>
      </w:r>
      <w:r w:rsidRPr="00490768">
        <w:rPr>
          <w:rFonts w:asciiTheme="minorHAnsi" w:eastAsia="Times New Roman" w:hAnsiTheme="minorHAnsi" w:cstheme="minorHAnsi"/>
          <w:sz w:val="24"/>
          <w:lang w:eastAsia="pt-BR" w:bidi="pt-BR"/>
        </w:rPr>
        <w:t>que exceder ao valor da pensão</w:t>
      </w:r>
      <w:r w:rsidRPr="00490768">
        <w:rPr>
          <w:rFonts w:asciiTheme="minorHAnsi" w:eastAsia="Times New Roman" w:hAnsiTheme="minorHAnsi" w:cstheme="minorHAnsi"/>
          <w:spacing w:val="-2"/>
          <w:sz w:val="24"/>
          <w:lang w:eastAsia="pt-BR" w:bidi="pt-BR"/>
        </w:rPr>
        <w:t xml:space="preserve"> </w:t>
      </w:r>
      <w:r w:rsidRPr="00490768">
        <w:rPr>
          <w:rFonts w:asciiTheme="minorHAnsi" w:eastAsia="Times New Roman" w:hAnsiTheme="minorHAnsi" w:cstheme="minorHAnsi"/>
          <w:sz w:val="24"/>
          <w:lang w:eastAsia="pt-BR" w:bidi="pt-BR"/>
        </w:rPr>
        <w:t>normal:</w:t>
      </w:r>
    </w:p>
    <w:p w14:paraId="7D5350B9"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lang w:eastAsia="pt-BR" w:bidi="pt-BR"/>
        </w:rPr>
      </w:pPr>
    </w:p>
    <w:p w14:paraId="004CB482"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m:oMath>
        <m:r>
          <w:rPr>
            <w:rFonts w:ascii="Cambria Math" w:eastAsia="Times New Roman" w:hAnsi="Cambria Math" w:cstheme="minorHAnsi"/>
            <w:sz w:val="24"/>
            <w:szCs w:val="24"/>
            <w:lang w:eastAsia="pt-BR" w:bidi="pt-BR"/>
          </w:rPr>
          <m:t xml:space="preserve">PMBF_BC_PensaoPorMorte_PE = </m:t>
        </m:r>
        <m:nary>
          <m:naryPr>
            <m:chr m:val="∑"/>
            <m:limLoc m:val="undOvr"/>
            <m:ctrlPr>
              <w:rPr>
                <w:rFonts w:ascii="Cambria Math" w:hAnsi="Cambria Math" w:cstheme="minorHAnsi"/>
                <w:i/>
                <w:iCs/>
                <w:sz w:val="24"/>
                <w:szCs w:val="24"/>
                <w:lang w:eastAsia="pt-BR" w:bidi="pt-BR"/>
              </w:rPr>
            </m:ctrlPr>
          </m:naryPr>
          <m:sub>
            <m:r>
              <w:rPr>
                <w:rFonts w:ascii="Cambria Math" w:eastAsia="Times New Roman" w:hAnsi="Cambria Math" w:cstheme="minorHAnsi"/>
                <w:sz w:val="24"/>
                <w:szCs w:val="24"/>
                <w:lang w:eastAsia="pt-BR" w:bidi="pt-BR"/>
              </w:rPr>
              <m:t>u=1</m:t>
            </m:r>
          </m:sub>
          <m:sup>
            <m:r>
              <w:rPr>
                <w:rFonts w:ascii="Cambria Math" w:eastAsia="Times New Roman" w:hAnsi="Cambria Math" w:cstheme="minorHAnsi"/>
                <w:sz w:val="24"/>
                <w:szCs w:val="24"/>
                <w:lang w:eastAsia="pt-BR" w:bidi="pt-BR"/>
              </w:rPr>
              <m:t>n</m:t>
            </m:r>
          </m:sup>
          <m:e>
            <m:d>
              <m:dPr>
                <m:ctrlPr>
                  <w:rPr>
                    <w:rFonts w:ascii="Cambria Math" w:hAnsi="Cambria Math" w:cstheme="minorHAnsi"/>
                    <w:i/>
                    <w:iCs/>
                    <w:sz w:val="24"/>
                    <w:szCs w:val="24"/>
                    <w:lang w:eastAsia="pt-BR" w:bidi="pt-BR"/>
                  </w:rPr>
                </m:ctrlPr>
              </m:dPr>
              <m:e>
                <m:sSub>
                  <m:sSubPr>
                    <m:ctrlPr>
                      <w:rPr>
                        <w:rFonts w:ascii="Cambria Math"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VPBF_BC_PensaoPorMorte_PE</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d>
                  <m:dPr>
                    <m:ctrlPr>
                      <w:rPr>
                        <w:rFonts w:ascii="Cambria Math" w:hAnsi="Cambria Math" w:cstheme="minorHAnsi"/>
                        <w:i/>
                        <w:iCs/>
                        <w:sz w:val="24"/>
                        <w:szCs w:val="24"/>
                        <w:lang w:eastAsia="pt-BR" w:bidi="pt-BR"/>
                      </w:rPr>
                    </m:ctrlPr>
                  </m:dPr>
                  <m:e>
                    <m:sSub>
                      <m:sSubPr>
                        <m:ctrlPr>
                          <w:rPr>
                            <w:rFonts w:ascii="Cambria Math"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VPCF_BC_PensaoPorMorte_PE_CN</m:t>
                        </m:r>
                      </m:e>
                      <m:sub>
                        <m:r>
                          <w:rPr>
                            <w:rFonts w:ascii="Cambria Math" w:eastAsia="Times New Roman" w:hAnsi="Cambria Math" w:cstheme="minorHAnsi"/>
                            <w:sz w:val="24"/>
                            <w:szCs w:val="24"/>
                            <w:lang w:eastAsia="pt-BR" w:bidi="pt-BR"/>
                          </w:rPr>
                          <m:t>u</m:t>
                        </m:r>
                      </m:sub>
                    </m:sSub>
                    <m:r>
                      <w:rPr>
                        <w:rFonts w:ascii="Cambria Math" w:eastAsia="Times New Roman" w:hAnsi="Cambria Math" w:cstheme="minorHAnsi"/>
                        <w:sz w:val="24"/>
                        <w:szCs w:val="24"/>
                        <w:lang w:eastAsia="pt-BR" w:bidi="pt-BR"/>
                      </w:rPr>
                      <m:t>+</m:t>
                    </m:r>
                    <m:sSub>
                      <m:sSubPr>
                        <m:ctrlPr>
                          <w:rPr>
                            <w:rFonts w:ascii="Cambria Math" w:hAnsi="Cambria Math" w:cstheme="minorHAnsi"/>
                            <w:i/>
                            <w:iCs/>
                            <w:sz w:val="24"/>
                            <w:szCs w:val="24"/>
                            <w:lang w:eastAsia="pt-BR" w:bidi="pt-BR"/>
                          </w:rPr>
                        </m:ctrlPr>
                      </m:sSubPr>
                      <m:e>
                        <m:r>
                          <w:rPr>
                            <w:rFonts w:ascii="Cambria Math" w:eastAsia="Times New Roman" w:hAnsi="Cambria Math" w:cstheme="minorHAnsi"/>
                            <w:sz w:val="24"/>
                            <w:szCs w:val="24"/>
                            <w:lang w:eastAsia="pt-BR" w:bidi="pt-BR"/>
                          </w:rPr>
                          <m:t>VPCF_BC_PensaoPorMorte_PE_CE</m:t>
                        </m:r>
                      </m:e>
                      <m:sub>
                        <m:r>
                          <w:rPr>
                            <w:rFonts w:ascii="Cambria Math" w:eastAsia="Times New Roman" w:hAnsi="Cambria Math" w:cstheme="minorHAnsi"/>
                            <w:sz w:val="24"/>
                            <w:szCs w:val="24"/>
                            <w:lang w:eastAsia="pt-BR" w:bidi="pt-BR"/>
                          </w:rPr>
                          <m:t>u</m:t>
                        </m:r>
                      </m:sub>
                    </m:sSub>
                  </m:e>
                </m:d>
              </m:e>
            </m:d>
          </m:e>
        </m:nary>
      </m:oMath>
      <w:r w:rsidRPr="00490768">
        <w:rPr>
          <w:rFonts w:asciiTheme="minorHAnsi" w:eastAsia="Times New Roman" w:hAnsiTheme="minorHAnsi" w:cstheme="minorHAnsi"/>
          <w:b/>
          <w:bCs/>
          <w:i/>
          <w:iCs/>
          <w:sz w:val="24"/>
          <w:szCs w:val="24"/>
          <w:lang w:eastAsia="pt-BR" w:bidi="pt-BR"/>
        </w:rPr>
        <w:t xml:space="preserve">       </w:t>
      </w:r>
      <w:r w:rsidRPr="005348FC">
        <w:rPr>
          <w:rFonts w:ascii="Cambria Math" w:eastAsia="Times New Roman" w:hAnsi="Cambria Math" w:cstheme="minorHAnsi"/>
          <w:b/>
          <w:bCs/>
          <w:i/>
          <w:iCs/>
          <w:sz w:val="24"/>
          <w:szCs w:val="24"/>
          <w:lang w:eastAsia="pt-BR" w:bidi="pt-BR"/>
        </w:rPr>
        <w:t xml:space="preserve"> </w:t>
      </w:r>
      <w:r w:rsidRPr="005348FC">
        <w:rPr>
          <w:rFonts w:ascii="Cambria Math" w:eastAsia="Times New Roman" w:hAnsi="Cambria Math" w:cstheme="minorHAnsi"/>
          <w:sz w:val="24"/>
          <w:szCs w:val="24"/>
          <w:lang w:eastAsia="pt-BR" w:bidi="pt-BR"/>
        </w:rPr>
        <w:t>(75)</w:t>
      </w:r>
    </w:p>
    <w:p w14:paraId="19B596E7" w14:textId="77777777" w:rsidR="000C3269" w:rsidRPr="00490768" w:rsidRDefault="000C3269" w:rsidP="000C3269">
      <w:pPr>
        <w:widowControl w:val="0"/>
        <w:autoSpaceDE w:val="0"/>
        <w:autoSpaceDN w:val="0"/>
        <w:spacing w:after="0" w:line="360" w:lineRule="auto"/>
        <w:jc w:val="both"/>
        <w:rPr>
          <w:rFonts w:asciiTheme="minorHAnsi" w:eastAsia="Times New Roman" w:hAnsiTheme="minorHAnsi" w:cstheme="minorHAnsi"/>
          <w:sz w:val="24"/>
          <w:szCs w:val="24"/>
          <w:lang w:eastAsia="pt-BR" w:bidi="pt-BR"/>
        </w:rPr>
      </w:pPr>
    </w:p>
    <w:p w14:paraId="666ACDD2" w14:textId="0F145925" w:rsidR="000C3269" w:rsidRPr="00490768" w:rsidRDefault="000C3269" w:rsidP="005B583B">
      <w:pPr>
        <w:pStyle w:val="EstiloRelAtu2"/>
        <w:numPr>
          <w:ilvl w:val="1"/>
          <w:numId w:val="40"/>
        </w:numPr>
        <w:tabs>
          <w:tab w:val="clear" w:pos="284"/>
          <w:tab w:val="left" w:pos="426"/>
        </w:tabs>
        <w:rPr>
          <w:rFonts w:asciiTheme="minorHAnsi" w:hAnsiTheme="minorHAnsi" w:cstheme="minorHAnsi"/>
        </w:rPr>
      </w:pPr>
      <w:r w:rsidRPr="00490768">
        <w:rPr>
          <w:rFonts w:asciiTheme="minorHAnsi" w:hAnsiTheme="minorHAnsi" w:cstheme="minorHAnsi"/>
        </w:rPr>
        <w:t>Consolidação da provisão de pensões militares</w:t>
      </w:r>
    </w:p>
    <w:p w14:paraId="2A66D873"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p>
    <w:p w14:paraId="468A73B1" w14:textId="77777777" w:rsidR="000C3269" w:rsidRPr="00490768" w:rsidRDefault="000C3269" w:rsidP="005B583B">
      <w:pPr>
        <w:pStyle w:val="EstiloRelAtu2"/>
        <w:numPr>
          <w:ilvl w:val="2"/>
          <w:numId w:val="40"/>
        </w:numPr>
        <w:tabs>
          <w:tab w:val="clear" w:pos="284"/>
          <w:tab w:val="left" w:pos="426"/>
        </w:tabs>
        <w:ind w:left="0" w:firstLine="0"/>
        <w:rPr>
          <w:rFonts w:asciiTheme="minorHAnsi" w:hAnsiTheme="minorHAnsi" w:cstheme="minorHAnsi"/>
        </w:rPr>
      </w:pPr>
      <w:r w:rsidRPr="00490768">
        <w:rPr>
          <w:rFonts w:asciiTheme="minorHAnsi" w:hAnsiTheme="minorHAnsi" w:cstheme="minorHAnsi"/>
        </w:rPr>
        <w:t>Pensões Concedidas</w:t>
      </w:r>
    </w:p>
    <w:p w14:paraId="488524D1"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36E245C3"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a) Receitas: </w:t>
      </w:r>
    </w:p>
    <w:p w14:paraId="219B0988"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53C96904" w14:textId="77777777" w:rsidR="000C3269" w:rsidRPr="00490768" w:rsidRDefault="000C3269" w:rsidP="000C3269">
      <w:pPr>
        <w:tabs>
          <w:tab w:val="left" w:pos="9214"/>
        </w:tabs>
        <w:autoSpaceDE w:val="0"/>
        <w:autoSpaceDN w:val="0"/>
        <w:adjustRightInd w:val="0"/>
        <w:spacing w:after="0" w:line="360" w:lineRule="auto"/>
        <w:rPr>
          <w:rFonts w:asciiTheme="minorHAnsi" w:hAnsiTheme="minorHAnsi" w:cstheme="minorHAnsi"/>
          <w:sz w:val="24"/>
          <w:szCs w:val="24"/>
        </w:rPr>
      </w:pPr>
      <m:oMath>
        <m:r>
          <w:rPr>
            <w:rFonts w:ascii="Cambria Math" w:hAnsi="Cambria Math" w:cstheme="minorHAnsi"/>
            <w:sz w:val="24"/>
            <w:szCs w:val="24"/>
          </w:rPr>
          <m:t>RPC=</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u=1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VPCF_BC_PensaoPorMorte_CN</m:t>
                </m:r>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VPCF_BC_PensaoPorMorte_CE</m:t>
                </m:r>
              </m:e>
              <m:sub>
                <m:r>
                  <w:rPr>
                    <w:rFonts w:ascii="Cambria Math" w:hAnsi="Cambria Math" w:cstheme="minorHAnsi"/>
                    <w:sz w:val="24"/>
                    <w:szCs w:val="24"/>
                  </w:rPr>
                  <m:t>u</m:t>
                </m:r>
              </m:sub>
            </m:sSub>
            <m:r>
              <w:rPr>
                <w:rFonts w:ascii="Cambria Math" w:hAnsi="Cambria Math" w:cstheme="minorHAnsi"/>
                <w:sz w:val="24"/>
                <w:szCs w:val="24"/>
              </w:rPr>
              <m:t xml:space="preserve">+ </m:t>
            </m:r>
            <m:sSub>
              <m:sSubPr>
                <m:ctrlPr>
                  <w:rPr>
                    <w:rFonts w:ascii="Cambria Math" w:hAnsi="Cambria Math" w:cstheme="minorHAnsi"/>
                    <w:i/>
                    <w:iCs/>
                    <w:sz w:val="24"/>
                    <w:szCs w:val="24"/>
                  </w:rPr>
                </m:ctrlPr>
              </m:sSubPr>
              <m:e>
                <m:r>
                  <w:rPr>
                    <w:rFonts w:ascii="Cambria Math" w:hAnsi="Cambria Math" w:cstheme="minorHAnsi"/>
                    <w:sz w:val="24"/>
                    <w:szCs w:val="24"/>
                  </w:rPr>
                  <m:t>VPCF_BC_PensaoPorMorte_PE_CN</m:t>
                </m:r>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hAnsi="Cambria Math" w:cstheme="minorHAnsi"/>
                    <w:i/>
                    <w:iCs/>
                    <w:sz w:val="24"/>
                    <w:szCs w:val="24"/>
                  </w:rPr>
                </m:ctrlPr>
              </m:sSubPr>
              <m:e>
                <m:r>
                  <w:rPr>
                    <w:rFonts w:ascii="Cambria Math" w:hAnsi="Cambria Math" w:cstheme="minorHAnsi"/>
                    <w:sz w:val="24"/>
                    <w:szCs w:val="24"/>
                  </w:rPr>
                  <m:t>VPCF_BC_PensaoPorMorte_PE_CE</m:t>
                </m:r>
              </m:e>
              <m:sub>
                <m:r>
                  <w:rPr>
                    <w:rFonts w:ascii="Cambria Math" w:hAnsi="Cambria Math" w:cstheme="minorHAnsi"/>
                    <w:sz w:val="24"/>
                    <w:szCs w:val="24"/>
                  </w:rPr>
                  <m:t>u</m:t>
                </m:r>
              </m:sub>
            </m:sSub>
          </m:e>
        </m:nary>
        <m:r>
          <w:rPr>
            <w:rFonts w:ascii="Cambria Math" w:hAnsi="Cambria Math" w:cstheme="minorHAnsi"/>
            <w:sz w:val="24"/>
            <w:szCs w:val="24"/>
          </w:rPr>
          <m:t xml:space="preserve">           (76)</m:t>
        </m:r>
      </m:oMath>
      <w:r w:rsidRPr="00490768">
        <w:rPr>
          <w:rFonts w:asciiTheme="minorHAnsi" w:hAnsiTheme="minorHAnsi" w:cstheme="minorHAnsi"/>
          <w:sz w:val="24"/>
          <w:szCs w:val="24"/>
        </w:rPr>
        <w:t xml:space="preserve"> </w:t>
      </w:r>
    </w:p>
    <w:p w14:paraId="70CEAAA6"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4375873C"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b) Despesas: </w:t>
      </w:r>
    </w:p>
    <w:p w14:paraId="0ED1D60D"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230D6E9E"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m:oMath>
        <m:r>
          <w:rPr>
            <w:rFonts w:ascii="Cambria Math" w:hAnsi="Cambria Math" w:cstheme="minorHAnsi"/>
            <w:sz w:val="24"/>
            <w:szCs w:val="24"/>
          </w:rPr>
          <m:t>DPC=</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u=1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m:rPr>
                    <m:sty m:val="p"/>
                  </m:rPr>
                  <w:rPr>
                    <w:rFonts w:ascii="Cambria Math" w:hAnsi="Cambria Math" w:cstheme="minorHAnsi"/>
                    <w:sz w:val="24"/>
                    <w:szCs w:val="24"/>
                  </w:rPr>
                  <m:t>VPBF_BC_PensaoPorMorte</m:t>
                </m:r>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hAnsi="Cambria Math" w:cstheme="minorHAnsi"/>
                    <w:i/>
                    <w:iCs/>
                    <w:sz w:val="24"/>
                    <w:szCs w:val="24"/>
                  </w:rPr>
                </m:ctrlPr>
              </m:sSubPr>
              <m:e>
                <m:r>
                  <w:rPr>
                    <w:rFonts w:ascii="Cambria Math" w:hAnsi="Cambria Math" w:cstheme="minorHAnsi"/>
                    <w:sz w:val="24"/>
                    <w:szCs w:val="24"/>
                  </w:rPr>
                  <m:t>VPBF_BC_PensaoPorMorte_PE</m:t>
                </m:r>
              </m:e>
              <m:sub>
                <m:r>
                  <w:rPr>
                    <w:rFonts w:ascii="Cambria Math" w:hAnsi="Cambria Math" w:cstheme="minorHAnsi"/>
                    <w:sz w:val="24"/>
                    <w:szCs w:val="24"/>
                  </w:rPr>
                  <m:t>u</m:t>
                </m:r>
              </m:sub>
            </m:sSub>
          </m:e>
        </m:nary>
        <m:r>
          <w:rPr>
            <w:rFonts w:ascii="Cambria Math" w:hAnsi="Cambria Math" w:cstheme="minorHAnsi"/>
            <w:sz w:val="24"/>
            <w:szCs w:val="24"/>
          </w:rPr>
          <m:t xml:space="preserve">            (77)</m:t>
        </m:r>
      </m:oMath>
      <w:r w:rsidRPr="00490768">
        <w:rPr>
          <w:rFonts w:asciiTheme="minorHAnsi" w:hAnsiTheme="minorHAnsi" w:cstheme="minorHAnsi"/>
          <w:sz w:val="24"/>
          <w:szCs w:val="24"/>
        </w:rPr>
        <w:t xml:space="preserve"> </w:t>
      </w:r>
    </w:p>
    <w:p w14:paraId="55595839"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5F9A5EB8"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c) Provisão de pensões concedidas: </w:t>
      </w:r>
    </w:p>
    <w:p w14:paraId="22C891A1" w14:textId="77777777" w:rsidR="000C3269" w:rsidRPr="00490768" w:rsidRDefault="000C3269" w:rsidP="000C3269">
      <w:pPr>
        <w:autoSpaceDE w:val="0"/>
        <w:autoSpaceDN w:val="0"/>
        <w:adjustRightInd w:val="0"/>
        <w:spacing w:after="0" w:line="360" w:lineRule="auto"/>
        <w:jc w:val="both"/>
        <w:rPr>
          <w:rFonts w:asciiTheme="minorHAnsi" w:hAnsiTheme="minorHAnsi" w:cstheme="minorHAnsi"/>
          <w:sz w:val="24"/>
          <w:szCs w:val="24"/>
        </w:rPr>
      </w:pPr>
      <m:oMath>
        <m:r>
          <w:rPr>
            <w:rFonts w:ascii="Cambria Math" w:hAnsi="Cambria Math" w:cstheme="minorHAnsi"/>
            <w:sz w:val="24"/>
            <w:szCs w:val="24"/>
          </w:rPr>
          <m:t xml:space="preserve">PMPC=DPC-RPC                                                                                                                         </m:t>
        </m:r>
        <m:r>
          <m:rPr>
            <m:sty m:val="p"/>
          </m:rPr>
          <w:rPr>
            <w:rFonts w:ascii="Cambria Math" w:hAnsi="Cambria Math" w:cstheme="minorHAnsi"/>
            <w:sz w:val="24"/>
            <w:szCs w:val="24"/>
          </w:rPr>
          <m:t>(78)</m:t>
        </m:r>
      </m:oMath>
      <w:r w:rsidRPr="00490768">
        <w:rPr>
          <w:rFonts w:asciiTheme="minorHAnsi" w:hAnsiTheme="minorHAnsi" w:cstheme="minorHAnsi"/>
          <w:sz w:val="24"/>
          <w:szCs w:val="24"/>
        </w:rPr>
        <w:t xml:space="preserve"> </w:t>
      </w:r>
    </w:p>
    <w:p w14:paraId="004E96B3" w14:textId="77777777" w:rsidR="000C3269" w:rsidRPr="00490768" w:rsidRDefault="000C3269" w:rsidP="005B583B">
      <w:pPr>
        <w:pStyle w:val="EstiloRelAtu2"/>
        <w:numPr>
          <w:ilvl w:val="2"/>
          <w:numId w:val="40"/>
        </w:numPr>
        <w:tabs>
          <w:tab w:val="clear" w:pos="284"/>
          <w:tab w:val="left" w:pos="426"/>
        </w:tabs>
        <w:ind w:left="0" w:firstLine="0"/>
        <w:rPr>
          <w:rFonts w:asciiTheme="minorHAnsi" w:hAnsiTheme="minorHAnsi" w:cstheme="minorHAnsi"/>
        </w:rPr>
      </w:pPr>
      <w:r w:rsidRPr="00490768">
        <w:rPr>
          <w:rFonts w:asciiTheme="minorHAnsi" w:hAnsiTheme="minorHAnsi" w:cstheme="minorHAnsi"/>
        </w:rPr>
        <w:t xml:space="preserve">Pensões a conceder </w:t>
      </w:r>
    </w:p>
    <w:p w14:paraId="61F806E6"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032D9667"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a) Receitas: </w:t>
      </w:r>
    </w:p>
    <w:p w14:paraId="06EF9E0D"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318F07C8" w14:textId="77777777" w:rsidR="000C3269" w:rsidRPr="00490768" w:rsidRDefault="000C3269" w:rsidP="000C3269">
      <w:pPr>
        <w:autoSpaceDE w:val="0"/>
        <w:autoSpaceDN w:val="0"/>
        <w:adjustRightInd w:val="0"/>
        <w:spacing w:after="0" w:line="360" w:lineRule="auto"/>
        <w:ind w:left="-851" w:right="-567"/>
        <w:rPr>
          <w:rFonts w:asciiTheme="minorHAnsi" w:hAnsiTheme="minorHAnsi" w:cstheme="minorHAnsi"/>
          <w:sz w:val="21"/>
          <w:szCs w:val="21"/>
        </w:rPr>
      </w:pPr>
      <m:oMath>
        <m:r>
          <w:rPr>
            <w:rFonts w:ascii="Cambria Math" w:hAnsi="Cambria Math" w:cstheme="minorHAnsi"/>
            <w:sz w:val="21"/>
            <w:szCs w:val="21"/>
          </w:rPr>
          <m:t>RPaC=</m:t>
        </m:r>
        <m:nary>
          <m:naryPr>
            <m:chr m:val="∑"/>
            <m:limLoc m:val="undOvr"/>
            <m:ctrlPr>
              <w:rPr>
                <w:rFonts w:ascii="Cambria Math" w:hAnsi="Cambria Math" w:cstheme="minorHAnsi"/>
                <w:i/>
                <w:sz w:val="21"/>
                <w:szCs w:val="21"/>
              </w:rPr>
            </m:ctrlPr>
          </m:naryPr>
          <m:sub>
            <m:r>
              <w:rPr>
                <w:rFonts w:ascii="Cambria Math" w:hAnsi="Cambria Math" w:cstheme="minorHAnsi"/>
                <w:sz w:val="21"/>
                <w:szCs w:val="21"/>
              </w:rPr>
              <m:t>u=1</m:t>
            </m:r>
          </m:sub>
          <m:sup>
            <m:r>
              <w:rPr>
                <w:rFonts w:ascii="Cambria Math" w:hAnsi="Cambria Math" w:cstheme="minorHAnsi"/>
                <w:sz w:val="21"/>
                <w:szCs w:val="21"/>
              </w:rPr>
              <m:t>n</m:t>
            </m:r>
          </m:sup>
          <m:e>
            <m:sSub>
              <m:sSubPr>
                <m:ctrlPr>
                  <w:rPr>
                    <w:rFonts w:ascii="Cambria Math" w:hAnsi="Cambria Math" w:cstheme="minorHAnsi"/>
                    <w:i/>
                    <w:sz w:val="21"/>
                    <w:szCs w:val="21"/>
                  </w:rPr>
                </m:ctrlPr>
              </m:sSubPr>
              <m:e>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((VPBF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RevInatProg</m:t>
                        </m:r>
                      </m:sub>
                    </m:sSub>
                  </m:sub>
                </m:sSub>
              </m:e>
              <m:sub>
                <m:r>
                  <w:rPr>
                    <w:rFonts w:ascii="Cambria Math" w:hAnsi="Cambria Math" w:cstheme="minorHAnsi"/>
                    <w:sz w:val="21"/>
                    <w:szCs w:val="21"/>
                  </w:rPr>
                  <m:t>u</m:t>
                </m:r>
              </m:sub>
            </m:sSub>
            <m:r>
              <w:rPr>
                <w:rFonts w:ascii="Cambria Math" w:hAnsi="Cambria Math" w:cstheme="minorHAnsi"/>
                <w:sz w:val="21"/>
                <w:szCs w:val="21"/>
              </w:rPr>
              <m:t>+</m:t>
            </m:r>
            <m:r>
              <w:rPr>
                <w:rFonts w:ascii="Cambria Math" w:eastAsia="Times New Roman" w:hAnsi="Cambria Math" w:cstheme="minorHAnsi"/>
                <w:sz w:val="21"/>
                <w:szCs w:val="21"/>
              </w:rPr>
              <m:t>VPB</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RevInatPro</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g</m:t>
                        </m:r>
                      </m:e>
                      <m:sub>
                        <m:r>
                          <w:rPr>
                            <w:rFonts w:ascii="Cambria Math" w:eastAsia="Times New Roman" w:hAnsi="Cambria Math" w:cstheme="minorHAnsi"/>
                            <w:sz w:val="21"/>
                            <w:szCs w:val="21"/>
                          </w:rPr>
                          <m:t>PEu</m:t>
                        </m:r>
                      </m:sub>
                    </m:sSub>
                  </m:sub>
                </m:sSub>
              </m:sub>
            </m:sSub>
            <m:r>
              <w:rPr>
                <w:rFonts w:ascii="Cambria Math" w:eastAsia="Times New Roman" w:hAnsi="Cambria Math" w:cstheme="minorHAnsi"/>
                <w:sz w:val="21"/>
                <w:szCs w:val="21"/>
              </w:rPr>
              <m:t xml:space="preserve">)-( </m:t>
            </m:r>
            <m:sSub>
              <m:sSubPr>
                <m:ctrlPr>
                  <w:rPr>
                    <w:rFonts w:ascii="Cambria Math" w:hAnsi="Cambria Math" w:cstheme="minorHAnsi"/>
                    <w:i/>
                    <w:sz w:val="21"/>
                    <w:szCs w:val="21"/>
                  </w:rPr>
                </m:ctrlPr>
              </m:sSubPr>
              <m:e>
                <m:r>
                  <w:rPr>
                    <w:rFonts w:ascii="Cambria Math" w:hAnsi="Cambria Math" w:cstheme="minorHAnsi"/>
                    <w:sz w:val="21"/>
                    <w:szCs w:val="21"/>
                  </w:rPr>
                  <m:t>PMBaC_RevInatProg</m:t>
                </m:r>
              </m:e>
              <m:sub>
                <m:r>
                  <w:rPr>
                    <w:rFonts w:ascii="Cambria Math" w:hAnsi="Cambria Math" w:cstheme="minorHAnsi"/>
                    <w:sz w:val="21"/>
                    <w:szCs w:val="21"/>
                  </w:rPr>
                  <m:t>u</m:t>
                </m:r>
              </m:sub>
            </m:sSub>
            <m:r>
              <w:rPr>
                <w:rFonts w:ascii="Cambria Math" w:eastAsia="Times New Roman" w:hAnsi="Cambria Math" w:cstheme="minorHAnsi"/>
                <w:sz w:val="21"/>
                <w:szCs w:val="21"/>
              </w:rPr>
              <m:t>+</m:t>
            </m:r>
          </m:e>
        </m:nary>
        <m:sSub>
          <m:sSubPr>
            <m:ctrlPr>
              <w:rPr>
                <w:rFonts w:ascii="Cambria Math" w:hAnsi="Cambria Math" w:cstheme="minorHAnsi"/>
                <w:i/>
                <w:sz w:val="21"/>
                <w:szCs w:val="21"/>
              </w:rPr>
            </m:ctrlPr>
          </m:sSubPr>
          <m:e>
            <m:r>
              <w:rPr>
                <w:rFonts w:ascii="Cambria Math" w:hAnsi="Cambria Math" w:cstheme="minorHAnsi"/>
                <w:sz w:val="21"/>
                <w:szCs w:val="21"/>
              </w:rPr>
              <m:t>PMBaC_RevInatProg_PE</m:t>
            </m:r>
          </m:e>
          <m:sub>
            <m:r>
              <w:rPr>
                <w:rFonts w:ascii="Cambria Math" w:hAnsi="Cambria Math" w:cstheme="minorHAnsi"/>
                <w:sz w:val="21"/>
                <w:szCs w:val="21"/>
              </w:rPr>
              <m:t>u</m:t>
            </m:r>
          </m:sub>
        </m:sSub>
        <m:r>
          <w:rPr>
            <w:rFonts w:ascii="Cambria Math" w:hAnsi="Cambria Math" w:cstheme="minorHAnsi"/>
            <w:sz w:val="21"/>
            <w:szCs w:val="21"/>
          </w:rPr>
          <m:t>))+</m:t>
        </m:r>
        <m:d>
          <m:dPr>
            <m:ctrlPr>
              <w:rPr>
                <w:rFonts w:ascii="Cambria Math" w:hAnsi="Cambria Math" w:cstheme="minorHAnsi"/>
                <w:i/>
                <w:sz w:val="21"/>
                <w:szCs w:val="21"/>
              </w:rPr>
            </m:ctrlPr>
          </m:dPr>
          <m:e>
            <m:d>
              <m:dPr>
                <m:ctrlPr>
                  <w:rPr>
                    <w:rFonts w:ascii="Cambria Math" w:hAnsi="Cambria Math" w:cstheme="minorHAnsi"/>
                    <w:i/>
                    <w:sz w:val="21"/>
                    <w:szCs w:val="21"/>
                  </w:rPr>
                </m:ctrlPr>
              </m:dPr>
              <m:e>
                <m:r>
                  <w:rPr>
                    <w:rFonts w:ascii="Cambria Math"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VPB</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InatInv</m:t>
                            </m:r>
                          </m:sub>
                        </m:sSub>
                      </m:sub>
                    </m:sSub>
                  </m:e>
                  <m:sub>
                    <m:r>
                      <w:rPr>
                        <w:rFonts w:ascii="Cambria Math" w:eastAsia="Times New Roman" w:hAnsi="Cambria Math" w:cstheme="minorHAnsi"/>
                        <w:sz w:val="21"/>
                        <w:szCs w:val="21"/>
                      </w:rPr>
                      <m:t>u</m:t>
                    </m:r>
                  </m:sub>
                </m:sSub>
                <m:r>
                  <w:rPr>
                    <w:rFonts w:ascii="Cambria Math" w:eastAsia="Times New Roman" w:hAnsi="Cambria Math" w:cstheme="minorHAnsi"/>
                    <w:sz w:val="21"/>
                    <w:szCs w:val="21"/>
                  </w:rPr>
                  <m:t>+</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VPB</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InatInv</m:t>
                                </m:r>
                              </m:sub>
                            </m:sSub>
                          </m:e>
                          <m:sub>
                            <m:r>
                              <w:rPr>
                                <w:rFonts w:ascii="Cambria Math" w:eastAsia="Times New Roman" w:hAnsi="Cambria Math" w:cstheme="minorHAnsi"/>
                                <w:sz w:val="21"/>
                                <w:szCs w:val="21"/>
                              </w:rPr>
                              <m:t>PE</m:t>
                            </m:r>
                          </m:sub>
                        </m:sSub>
                      </m:sub>
                    </m:sSub>
                  </m:e>
                  <m:sub>
                    <m:r>
                      <w:rPr>
                        <w:rFonts w:ascii="Cambria Math" w:eastAsia="Times New Roman" w:hAnsi="Cambria Math" w:cstheme="minorHAnsi"/>
                        <w:sz w:val="21"/>
                        <w:szCs w:val="21"/>
                      </w:rPr>
                      <m:t>u</m:t>
                    </m:r>
                  </m:sub>
                </m:sSub>
                <m:ctrlPr>
                  <w:rPr>
                    <w:rFonts w:ascii="Cambria Math" w:eastAsia="Times New Roman" w:hAnsi="Cambria Math" w:cstheme="minorHAnsi"/>
                    <w:i/>
                    <w:sz w:val="21"/>
                    <w:szCs w:val="21"/>
                  </w:rPr>
                </m:ctrlPr>
              </m:e>
            </m:d>
            <m:r>
              <w:rPr>
                <w:rFonts w:ascii="Cambria Math" w:eastAsia="Times New Roman" w:hAnsi="Cambria Math" w:cstheme="minorHAnsi"/>
                <w:sz w:val="21"/>
                <w:szCs w:val="21"/>
              </w:rPr>
              <m:t>-</m:t>
            </m:r>
            <m:d>
              <m:dPr>
                <m:ctrlPr>
                  <w:rPr>
                    <w:rFonts w:ascii="Cambria Math" w:eastAsia="Times New Roman" w:hAnsi="Cambria Math" w:cstheme="minorHAnsi"/>
                    <w:i/>
                    <w:sz w:val="21"/>
                    <w:szCs w:val="21"/>
                  </w:rPr>
                </m:ctrlPr>
              </m:dPr>
              <m:e>
                <m:sSub>
                  <m:sSubPr>
                    <m:ctrlPr>
                      <w:rPr>
                        <w:rFonts w:ascii="Cambria Math" w:hAnsi="Cambria Math" w:cstheme="minorHAnsi"/>
                        <w:i/>
                        <w:sz w:val="21"/>
                        <w:szCs w:val="21"/>
                      </w:rPr>
                    </m:ctrlPr>
                  </m:sSubPr>
                  <m:e>
                    <m:r>
                      <w:rPr>
                        <w:rFonts w:ascii="Cambria Math" w:hAnsi="Cambria Math" w:cstheme="minorHAnsi"/>
                        <w:sz w:val="21"/>
                        <w:szCs w:val="21"/>
                      </w:rPr>
                      <m:t>PMB</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InatInv</m:t>
                            </m:r>
                          </m:sub>
                        </m:sSub>
                      </m:sub>
                    </m:sSub>
                  </m:e>
                  <m:sub>
                    <m:r>
                      <w:rPr>
                        <w:rFonts w:ascii="Cambria Math" w:hAnsi="Cambria Math" w:cstheme="minorHAnsi"/>
                        <w:sz w:val="21"/>
                        <w:szCs w:val="21"/>
                      </w:rPr>
                      <m:t>u</m:t>
                    </m:r>
                  </m:sub>
                </m:sSub>
                <m:r>
                  <w:rPr>
                    <w:rFonts w:ascii="Cambria Math" w:hAnsi="Cambria Math" w:cstheme="minorHAnsi"/>
                    <w:sz w:val="21"/>
                    <w:szCs w:val="21"/>
                  </w:rPr>
                  <m:t xml:space="preserve">+ </m:t>
                </m:r>
                <m:sSub>
                  <m:sSubPr>
                    <m:ctrlPr>
                      <w:rPr>
                        <w:rFonts w:ascii="Cambria Math" w:hAnsi="Cambria Math" w:cstheme="minorHAnsi"/>
                        <w:i/>
                        <w:sz w:val="21"/>
                        <w:szCs w:val="21"/>
                      </w:rPr>
                    </m:ctrlPr>
                  </m:sSubPr>
                  <m:e>
                    <m:r>
                      <w:rPr>
                        <w:rFonts w:ascii="Cambria Math" w:hAnsi="Cambria Math" w:cstheme="minorHAnsi"/>
                        <w:sz w:val="21"/>
                        <w:szCs w:val="21"/>
                      </w:rPr>
                      <m:t>PMB</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PE</m:t>
                                </m:r>
                              </m:sub>
                            </m:sSub>
                          </m:sub>
                        </m:sSub>
                      </m:sub>
                    </m:sSub>
                  </m:e>
                  <m:sub>
                    <m:r>
                      <w:rPr>
                        <w:rFonts w:ascii="Cambria Math" w:hAnsi="Cambria Math" w:cstheme="minorHAnsi"/>
                        <w:sz w:val="21"/>
                        <w:szCs w:val="21"/>
                      </w:rPr>
                      <m:t>u</m:t>
                    </m:r>
                  </m:sub>
                </m:sSub>
                <m:ctrlPr>
                  <w:rPr>
                    <w:rFonts w:ascii="Cambria Math" w:hAnsi="Cambria Math" w:cstheme="minorHAnsi"/>
                    <w:i/>
                    <w:sz w:val="21"/>
                    <w:szCs w:val="21"/>
                  </w:rPr>
                </m:ctrlPr>
              </m:e>
            </m:d>
          </m:e>
        </m:d>
        <m:r>
          <w:rPr>
            <w:rFonts w:ascii="Cambria Math" w:hAnsi="Cambria Math" w:cstheme="minorHAnsi"/>
            <w:sz w:val="21"/>
            <w:szCs w:val="21"/>
          </w:rPr>
          <m:t>+</m:t>
        </m:r>
        <m:d>
          <m:dPr>
            <m:ctrlPr>
              <w:rPr>
                <w:rFonts w:ascii="Cambria Math" w:hAnsi="Cambria Math" w:cstheme="minorHAnsi"/>
                <w:i/>
                <w:sz w:val="21"/>
                <w:szCs w:val="21"/>
              </w:rPr>
            </m:ctrlPr>
          </m:dPr>
          <m:e>
            <m:r>
              <w:rPr>
                <w:rFonts w:ascii="Cambria Math" w:hAnsi="Cambria Math" w:cstheme="minorHAnsi"/>
                <w:sz w:val="21"/>
                <w:szCs w:val="21"/>
              </w:rPr>
              <m:t xml:space="preserve"> </m:t>
            </m:r>
            <m:d>
              <m:dPr>
                <m:ctrlPr>
                  <w:rPr>
                    <w:rFonts w:ascii="Cambria Math" w:hAnsi="Cambria Math" w:cstheme="minorHAnsi"/>
                    <w:i/>
                    <w:sz w:val="21"/>
                    <w:szCs w:val="21"/>
                  </w:rPr>
                </m:ctrlPr>
              </m:dPr>
              <m:e>
                <m:sSub>
                  <m:sSubPr>
                    <m:ctrlPr>
                      <w:rPr>
                        <w:rFonts w:ascii="Cambria Math" w:hAnsi="Cambria Math" w:cstheme="minorHAnsi"/>
                        <w:i/>
                        <w:sz w:val="21"/>
                        <w:szCs w:val="21"/>
                      </w:rPr>
                    </m:ctrlPr>
                  </m:sSubPr>
                  <m:e>
                    <m:r>
                      <w:rPr>
                        <w:rFonts w:ascii="Cambria Math" w:hAnsi="Cambria Math" w:cstheme="minorHAnsi"/>
                        <w:sz w:val="21"/>
                        <w:szCs w:val="21"/>
                      </w:rPr>
                      <m:t>VPB</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hAnsi="Cambria Math" w:cstheme="minorHAnsi"/>
                                <w:sz w:val="21"/>
                                <w:szCs w:val="21"/>
                              </w:rPr>
                              <m:t>PensaoDeAtivo</m:t>
                            </m:r>
                          </m:sub>
                        </m:sSub>
                      </m:sub>
                    </m:sSub>
                  </m:e>
                  <m:sub>
                    <m:r>
                      <w:rPr>
                        <w:rFonts w:ascii="Cambria Math" w:hAnsi="Cambria Math" w:cstheme="minorHAnsi"/>
                        <w:sz w:val="21"/>
                        <w:szCs w:val="21"/>
                      </w:rPr>
                      <m:t>u</m:t>
                    </m:r>
                  </m:sub>
                </m:sSub>
                <m:r>
                  <w:rPr>
                    <w:rFonts w:ascii="Cambria Math" w:hAnsi="Cambria Math" w:cstheme="minorHAnsi"/>
                    <w:sz w:val="21"/>
                    <w:szCs w:val="21"/>
                  </w:rPr>
                  <m:t>+</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VPB</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P</m:t>
                            </m:r>
                            <m:r>
                              <w:rPr>
                                <w:rFonts w:ascii="Cambria Math" w:hAnsi="Cambria Math" w:cstheme="minorHAnsi"/>
                                <w:sz w:val="21"/>
                                <w:szCs w:val="21"/>
                              </w:rPr>
                              <m:t>ensaoDeAtiv</m:t>
                            </m:r>
                            <m:sSub>
                              <m:sSubPr>
                                <m:ctrlPr>
                                  <w:rPr>
                                    <w:rFonts w:ascii="Cambria Math" w:hAnsi="Cambria Math" w:cstheme="minorHAnsi"/>
                                    <w:i/>
                                    <w:sz w:val="21"/>
                                    <w:szCs w:val="21"/>
                                  </w:rPr>
                                </m:ctrlPr>
                              </m:sSubPr>
                              <m:e>
                                <m:r>
                                  <w:rPr>
                                    <w:rFonts w:ascii="Cambria Math" w:hAnsi="Cambria Math" w:cstheme="minorHAnsi"/>
                                    <w:sz w:val="21"/>
                                    <w:szCs w:val="21"/>
                                  </w:rPr>
                                  <m:t>o</m:t>
                                </m:r>
                              </m:e>
                              <m:sub>
                                <m:r>
                                  <w:rPr>
                                    <w:rFonts w:ascii="Cambria Math" w:hAnsi="Cambria Math" w:cstheme="minorHAnsi"/>
                                    <w:sz w:val="21"/>
                                    <w:szCs w:val="21"/>
                                  </w:rPr>
                                  <m:t>PE</m:t>
                                </m:r>
                              </m:sub>
                            </m:sSub>
                          </m:sub>
                        </m:sSub>
                      </m:sub>
                    </m:sSub>
                  </m:e>
                  <m:sub>
                    <m:r>
                      <w:rPr>
                        <w:rFonts w:ascii="Cambria Math" w:eastAsia="Times New Roman" w:hAnsi="Cambria Math" w:cstheme="minorHAnsi"/>
                        <w:sz w:val="21"/>
                        <w:szCs w:val="21"/>
                      </w:rPr>
                      <m:t>u</m:t>
                    </m:r>
                  </m:sub>
                </m:sSub>
              </m:e>
            </m:d>
            <m:r>
              <w:rPr>
                <w:rFonts w:ascii="Cambria Math" w:hAnsi="Cambria Math" w:cstheme="minorHAnsi"/>
                <w:sz w:val="21"/>
                <w:szCs w:val="21"/>
              </w:rPr>
              <m:t xml:space="preserve">- </m:t>
            </m:r>
            <m:d>
              <m:dPr>
                <m:ctrlPr>
                  <w:rPr>
                    <w:rFonts w:ascii="Cambria Math" w:hAnsi="Cambria Math" w:cstheme="minorHAnsi"/>
                    <w:i/>
                    <w:sz w:val="21"/>
                    <w:szCs w:val="21"/>
                  </w:rPr>
                </m:ctrlPr>
              </m:dPr>
              <m:e>
                <m:sSub>
                  <m:sSubPr>
                    <m:ctrlPr>
                      <w:rPr>
                        <w:rFonts w:ascii="Cambria Math" w:hAnsi="Cambria Math" w:cstheme="minorHAnsi"/>
                        <w:i/>
                        <w:sz w:val="21"/>
                        <w:szCs w:val="21"/>
                      </w:rPr>
                    </m:ctrlPr>
                  </m:sSubPr>
                  <m:e>
                    <m:r>
                      <w:rPr>
                        <w:rFonts w:ascii="Cambria Math" w:hAnsi="Cambria Math" w:cstheme="minorHAnsi"/>
                        <w:sz w:val="21"/>
                        <w:szCs w:val="21"/>
                      </w:rPr>
                      <m:t>PMB</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hAnsi="Cambria Math" w:cstheme="minorHAnsi"/>
                                <w:sz w:val="21"/>
                                <w:szCs w:val="21"/>
                              </w:rPr>
                              <m:t>PensaoDeAtivo</m:t>
                            </m:r>
                          </m:sub>
                        </m:sSub>
                      </m:sub>
                    </m:sSub>
                  </m:e>
                  <m:sub>
                    <m:r>
                      <w:rPr>
                        <w:rFonts w:ascii="Cambria Math" w:hAnsi="Cambria Math" w:cstheme="minorHAnsi"/>
                        <w:sz w:val="21"/>
                        <w:szCs w:val="21"/>
                      </w:rPr>
                      <m:t>u</m:t>
                    </m:r>
                  </m:sub>
                </m:sSub>
                <m:r>
                  <w:rPr>
                    <w:rFonts w:ascii="Cambria Math" w:hAnsi="Cambria Math" w:cstheme="minorHAnsi"/>
                    <w:sz w:val="21"/>
                    <w:szCs w:val="21"/>
                  </w:rPr>
                  <m:t>+</m:t>
                </m:r>
                <m:sSub>
                  <m:sSubPr>
                    <m:ctrlPr>
                      <w:rPr>
                        <w:rFonts w:ascii="Cambria Math" w:hAnsi="Cambria Math" w:cstheme="minorHAnsi"/>
                        <w:i/>
                        <w:sz w:val="21"/>
                        <w:szCs w:val="21"/>
                      </w:rPr>
                    </m:ctrlPr>
                  </m:sSubPr>
                  <m:e>
                    <m:r>
                      <w:rPr>
                        <w:rFonts w:ascii="Cambria Math" w:hAnsi="Cambria Math" w:cstheme="minorHAnsi"/>
                        <w:sz w:val="21"/>
                        <w:szCs w:val="21"/>
                      </w:rPr>
                      <m:t>PMB</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hAnsi="Cambria Math" w:cstheme="minorHAnsi"/>
                                <w:sz w:val="21"/>
                                <w:szCs w:val="21"/>
                              </w:rPr>
                              <m:t>PensaoDeAtiv</m:t>
                            </m:r>
                            <m:sSub>
                              <m:sSubPr>
                                <m:ctrlPr>
                                  <w:rPr>
                                    <w:rFonts w:ascii="Cambria Math" w:hAnsi="Cambria Math" w:cstheme="minorHAnsi"/>
                                    <w:i/>
                                    <w:sz w:val="21"/>
                                    <w:szCs w:val="21"/>
                                  </w:rPr>
                                </m:ctrlPr>
                              </m:sSubPr>
                              <m:e>
                                <m:r>
                                  <w:rPr>
                                    <w:rFonts w:ascii="Cambria Math" w:hAnsi="Cambria Math" w:cstheme="minorHAnsi"/>
                                    <w:sz w:val="21"/>
                                    <w:szCs w:val="21"/>
                                  </w:rPr>
                                  <m:t>o</m:t>
                                </m:r>
                              </m:e>
                              <m:sub>
                                <m:r>
                                  <w:rPr>
                                    <w:rFonts w:ascii="Cambria Math" w:hAnsi="Cambria Math" w:cstheme="minorHAnsi"/>
                                    <w:sz w:val="21"/>
                                    <w:szCs w:val="21"/>
                                  </w:rPr>
                                  <m:t>PE</m:t>
                                </m:r>
                              </m:sub>
                            </m:sSub>
                          </m:sub>
                        </m:sSub>
                      </m:sub>
                    </m:sSub>
                  </m:e>
                  <m:sub>
                    <m:r>
                      <w:rPr>
                        <w:rFonts w:ascii="Cambria Math" w:hAnsi="Cambria Math" w:cstheme="minorHAnsi"/>
                        <w:sz w:val="21"/>
                        <w:szCs w:val="21"/>
                      </w:rPr>
                      <m:t>u</m:t>
                    </m:r>
                  </m:sub>
                </m:sSub>
              </m:e>
            </m:d>
          </m:e>
        </m:d>
        <m:r>
          <m:rPr>
            <m:sty m:val="p"/>
          </m:rPr>
          <w:rPr>
            <w:rFonts w:ascii="Cambria Math" w:eastAsia="Times New Roman" w:hAnsi="Cambria Math" w:cstheme="minorHAnsi"/>
            <w:sz w:val="21"/>
            <w:szCs w:val="21"/>
          </w:rPr>
          <m:t xml:space="preserve">+ </m:t>
        </m:r>
        <m:sSub>
          <m:sSubPr>
            <m:ctrlPr>
              <w:rPr>
                <w:rFonts w:ascii="Cambria Math" w:hAnsi="Cambria Math" w:cstheme="minorHAnsi"/>
                <w:i/>
                <w:sz w:val="21"/>
                <w:szCs w:val="21"/>
              </w:rPr>
            </m:ctrlPr>
          </m:sSubPr>
          <m:e>
            <m:r>
              <w:rPr>
                <w:rFonts w:ascii="Cambria Math" w:hAnsi="Cambria Math" w:cstheme="minorHAnsi"/>
                <w:sz w:val="21"/>
                <w:szCs w:val="21"/>
              </w:rPr>
              <m:t>VPC</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BaC</m:t>
                </m:r>
                <m:sSub>
                  <m:sSubPr>
                    <m:ctrlPr>
                      <w:rPr>
                        <w:rFonts w:ascii="Cambria Math" w:hAnsi="Cambria Math" w:cstheme="minorHAnsi"/>
                        <w:i/>
                        <w:sz w:val="21"/>
                        <w:szCs w:val="21"/>
                      </w:rPr>
                    </m:ctrlPr>
                  </m:sSubPr>
                  <m:e>
                    <m:r>
                      <w:rPr>
                        <w:rFonts w:ascii="Cambria Math" w:hAnsi="Cambria Math" w:cstheme="minorHAnsi"/>
                        <w:sz w:val="21"/>
                        <w:szCs w:val="21"/>
                      </w:rPr>
                      <m:t>3</m:t>
                    </m:r>
                  </m:e>
                  <m:sub>
                    <m:r>
                      <w:rPr>
                        <w:rFonts w:ascii="Cambria Math" w:hAnsi="Cambria Math" w:cstheme="minorHAnsi"/>
                        <w:sz w:val="21"/>
                        <w:szCs w:val="21"/>
                      </w:rPr>
                      <m:t>InatProgCN</m:t>
                    </m:r>
                  </m:sub>
                </m:sSub>
              </m:sub>
            </m:sSub>
          </m:e>
          <m:sub>
            <m:r>
              <w:rPr>
                <w:rFonts w:ascii="Cambria Math" w:hAnsi="Cambria Math" w:cstheme="minorHAnsi"/>
                <w:sz w:val="21"/>
                <w:szCs w:val="21"/>
              </w:rPr>
              <m:t>u</m:t>
            </m:r>
          </m:sub>
        </m:sSub>
        <m:r>
          <m:rPr>
            <m:sty m:val="p"/>
          </m:rPr>
          <w:rPr>
            <w:rFonts w:ascii="Cambria Math" w:hAnsi="Cambria Math" w:cstheme="minorHAnsi"/>
            <w:sz w:val="21"/>
            <w:szCs w:val="21"/>
          </w:rPr>
          <m:t xml:space="preserve"> +</m:t>
        </m:r>
        <m:r>
          <w:rPr>
            <w:rFonts w:ascii="Cambria Math" w:hAnsi="Cambria Math" w:cstheme="minorHAnsi"/>
            <w:sz w:val="21"/>
            <w:szCs w:val="21"/>
          </w:rPr>
          <m:t xml:space="preserve"> </m:t>
        </m:r>
        <m:sSub>
          <m:sSubPr>
            <m:ctrlPr>
              <w:rPr>
                <w:rFonts w:ascii="Cambria Math" w:hAnsi="Cambria Math" w:cstheme="minorHAnsi"/>
                <w:i/>
                <w:sz w:val="21"/>
                <w:szCs w:val="21"/>
              </w:rPr>
            </m:ctrlPr>
          </m:sSubPr>
          <m:e>
            <m:r>
              <w:rPr>
                <w:rFonts w:ascii="Cambria Math" w:hAnsi="Cambria Math" w:cstheme="minorHAnsi"/>
                <w:sz w:val="21"/>
                <w:szCs w:val="21"/>
              </w:rPr>
              <m:t>VPC</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BaC</m:t>
                </m:r>
                <m:sSub>
                  <m:sSubPr>
                    <m:ctrlPr>
                      <w:rPr>
                        <w:rFonts w:ascii="Cambria Math" w:hAnsi="Cambria Math" w:cstheme="minorHAnsi"/>
                        <w:i/>
                        <w:sz w:val="21"/>
                        <w:szCs w:val="21"/>
                      </w:rPr>
                    </m:ctrlPr>
                  </m:sSubPr>
                  <m:e>
                    <m:r>
                      <w:rPr>
                        <w:rFonts w:ascii="Cambria Math" w:hAnsi="Cambria Math" w:cstheme="minorHAnsi"/>
                        <w:sz w:val="21"/>
                        <w:szCs w:val="21"/>
                      </w:rPr>
                      <m:t>3</m:t>
                    </m:r>
                  </m:e>
                  <m:sub>
                    <m:r>
                      <w:rPr>
                        <w:rFonts w:ascii="Cambria Math" w:hAnsi="Cambria Math" w:cstheme="minorHAnsi"/>
                        <w:sz w:val="21"/>
                        <w:szCs w:val="21"/>
                      </w:rPr>
                      <m:t>InatProgrCE</m:t>
                    </m:r>
                  </m:sub>
                </m:sSub>
              </m:sub>
            </m:sSub>
          </m:e>
          <m:sub>
            <m:r>
              <w:rPr>
                <w:rFonts w:ascii="Cambria Math" w:hAnsi="Cambria Math" w:cstheme="minorHAnsi"/>
                <w:sz w:val="21"/>
                <w:szCs w:val="21"/>
              </w:rPr>
              <m:t>u</m:t>
            </m:r>
          </m:sub>
        </m:sSub>
        <m:r>
          <m:rPr>
            <m:sty m:val="p"/>
          </m:rPr>
          <w:rPr>
            <w:rFonts w:ascii="Cambria Math" w:hAnsi="Cambria Math" w:cstheme="minorHAnsi"/>
            <w:sz w:val="21"/>
            <w:szCs w:val="21"/>
          </w:rPr>
          <m:t xml:space="preserve"> +</m:t>
        </m:r>
        <m:sSub>
          <m:sSubPr>
            <m:ctrlPr>
              <w:rPr>
                <w:rFonts w:ascii="Cambria Math" w:hAnsi="Cambria Math" w:cstheme="minorHAnsi"/>
                <w:i/>
                <w:sz w:val="21"/>
                <w:szCs w:val="21"/>
              </w:rPr>
            </m:ctrlPr>
          </m:sSubPr>
          <m:e>
            <m:r>
              <w:rPr>
                <w:rFonts w:ascii="Cambria Math" w:hAnsi="Cambria Math" w:cstheme="minorHAnsi"/>
                <w:sz w:val="21"/>
                <w:szCs w:val="21"/>
              </w:rPr>
              <m:t>VPC</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hAnsi="Cambria Math" w:cstheme="minorHAnsi"/>
                        <w:sz w:val="21"/>
                        <w:szCs w:val="21"/>
                      </w:rPr>
                      <m:t>InatInv</m:t>
                    </m:r>
                  </m:sub>
                </m:sSub>
                <m:r>
                  <w:rPr>
                    <w:rFonts w:ascii="Cambria Math" w:hAnsi="Cambria Math" w:cstheme="minorHAnsi"/>
                    <w:sz w:val="21"/>
                    <w:szCs w:val="21"/>
                  </w:rPr>
                  <m:t>CN</m:t>
                </m:r>
              </m:sub>
            </m:sSub>
          </m:e>
          <m:sub>
            <m:r>
              <w:rPr>
                <w:rFonts w:ascii="Cambria Math" w:hAnsi="Cambria Math" w:cstheme="minorHAnsi"/>
                <w:sz w:val="21"/>
                <w:szCs w:val="21"/>
              </w:rPr>
              <m:t>u</m:t>
            </m:r>
          </m:sub>
        </m:sSub>
        <m:r>
          <w:rPr>
            <w:rFonts w:ascii="Cambria Math" w:hAnsi="Cambria Math" w:cstheme="minorHAnsi"/>
            <w:sz w:val="21"/>
            <w:szCs w:val="21"/>
          </w:rPr>
          <m:t>+</m:t>
        </m:r>
        <m:sSub>
          <m:sSubPr>
            <m:ctrlPr>
              <w:rPr>
                <w:rFonts w:ascii="Cambria Math" w:hAnsi="Cambria Math" w:cstheme="minorHAnsi"/>
                <w:i/>
                <w:sz w:val="21"/>
                <w:szCs w:val="21"/>
              </w:rPr>
            </m:ctrlPr>
          </m:sSubPr>
          <m:e>
            <m:r>
              <w:rPr>
                <w:rFonts w:ascii="Cambria Math" w:hAnsi="Cambria Math" w:cstheme="minorHAnsi"/>
                <w:sz w:val="21"/>
                <w:szCs w:val="21"/>
              </w:rPr>
              <m:t>VPC</m:t>
            </m:r>
            <m:sSub>
              <m:sSubPr>
                <m:ctrlPr>
                  <w:rPr>
                    <w:rFonts w:ascii="Cambria Math" w:hAnsi="Cambria Math" w:cstheme="minorHAnsi"/>
                    <w:i/>
                    <w:sz w:val="21"/>
                    <w:szCs w:val="21"/>
                  </w:rPr>
                </m:ctrlPr>
              </m:sSubPr>
              <m:e>
                <m:r>
                  <w:rPr>
                    <w:rFonts w:ascii="Cambria Math" w:hAnsi="Cambria Math" w:cstheme="minorHAnsi"/>
                    <w:sz w:val="21"/>
                    <w:szCs w:val="21"/>
                  </w:rPr>
                  <m:t>F</m:t>
                </m:r>
              </m:e>
              <m:sub>
                <m:r>
                  <w:rPr>
                    <w:rFonts w:ascii="Cambria Math" w:hAnsi="Cambria Math" w:cstheme="minorHAnsi"/>
                    <w:sz w:val="21"/>
                    <w:szCs w:val="21"/>
                  </w:rPr>
                  <m:t>Ba</m:t>
                </m:r>
                <m:sSub>
                  <m:sSubPr>
                    <m:ctrlPr>
                      <w:rPr>
                        <w:rFonts w:ascii="Cambria Math" w:hAnsi="Cambria Math" w:cstheme="minorHAnsi"/>
                        <w:i/>
                        <w:sz w:val="21"/>
                        <w:szCs w:val="21"/>
                      </w:rPr>
                    </m:ctrlPr>
                  </m:sSubPr>
                  <m:e>
                    <m:r>
                      <w:rPr>
                        <w:rFonts w:ascii="Cambria Math" w:hAnsi="Cambria Math" w:cstheme="minorHAnsi"/>
                        <w:sz w:val="21"/>
                        <w:szCs w:val="21"/>
                      </w:rPr>
                      <m:t>C</m:t>
                    </m:r>
                  </m:e>
                  <m:sub>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CE</m:t>
                        </m:r>
                      </m:sub>
                    </m:sSub>
                  </m:sub>
                </m:sSub>
              </m:sub>
            </m:sSub>
          </m:e>
          <m:sub>
            <m:r>
              <w:rPr>
                <w:rFonts w:ascii="Cambria Math" w:hAnsi="Cambria Math" w:cstheme="minorHAnsi"/>
                <w:sz w:val="21"/>
                <w:szCs w:val="21"/>
              </w:rPr>
              <m:t>u</m:t>
            </m:r>
          </m:sub>
        </m:sSub>
        <m:r>
          <w:rPr>
            <w:rFonts w:ascii="Cambria Math"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m:t>
                    </m:r>
                    <m:sSub>
                      <m:sSubPr>
                        <m:ctrlPr>
                          <w:rPr>
                            <w:rFonts w:ascii="Cambria Math" w:hAnsi="Cambria Math" w:cstheme="minorHAnsi"/>
                            <w:i/>
                            <w:sz w:val="21"/>
                            <w:szCs w:val="21"/>
                          </w:rPr>
                        </m:ctrlPr>
                      </m:sSubPr>
                      <m:e>
                        <m:r>
                          <w:rPr>
                            <w:rFonts w:ascii="Cambria Math" w:hAnsi="Cambria Math" w:cstheme="minorHAnsi"/>
                            <w:sz w:val="21"/>
                            <w:szCs w:val="21"/>
                          </w:rPr>
                          <m:t>Prog</m:t>
                        </m:r>
                      </m:e>
                      <m:sub>
                        <m:r>
                          <w:rPr>
                            <w:rFonts w:ascii="Cambria Math" w:hAnsi="Cambria Math" w:cstheme="minorHAnsi"/>
                            <w:sz w:val="21"/>
                            <w:szCs w:val="21"/>
                          </w:rPr>
                          <m:t>CN</m:t>
                        </m:r>
                      </m:sub>
                    </m:sSub>
                  </m:sub>
                </m:sSub>
              </m:sub>
            </m:sSub>
          </m:e>
          <m:sub>
            <m:r>
              <w:rPr>
                <w:rFonts w:ascii="Cambria Math" w:eastAsia="Times New Roman" w:hAnsi="Cambria Math" w:cstheme="minorHAnsi"/>
                <w:sz w:val="21"/>
                <w:szCs w:val="21"/>
              </w:rPr>
              <m:t>u</m:t>
            </m:r>
          </m:sub>
        </m:sSub>
        <m:r>
          <w:rPr>
            <w:rFonts w:ascii="Cambria Math"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m:t>
                    </m:r>
                    <m:sSub>
                      <m:sSubPr>
                        <m:ctrlPr>
                          <w:rPr>
                            <w:rFonts w:ascii="Cambria Math" w:hAnsi="Cambria Math" w:cstheme="minorHAnsi"/>
                            <w:i/>
                            <w:sz w:val="21"/>
                            <w:szCs w:val="21"/>
                          </w:rPr>
                        </m:ctrlPr>
                      </m:sSubPr>
                      <m:e>
                        <m:r>
                          <w:rPr>
                            <w:rFonts w:ascii="Cambria Math" w:hAnsi="Cambria Math" w:cstheme="minorHAnsi"/>
                            <w:sz w:val="21"/>
                            <w:szCs w:val="21"/>
                          </w:rPr>
                          <m:t>Prog</m:t>
                        </m:r>
                      </m:e>
                      <m:sub>
                        <m:r>
                          <w:rPr>
                            <w:rFonts w:ascii="Cambria Math" w:hAnsi="Cambria Math" w:cstheme="minorHAnsi"/>
                            <w:sz w:val="21"/>
                            <w:szCs w:val="21"/>
                          </w:rPr>
                          <m:t>CE</m:t>
                        </m:r>
                      </m:sub>
                    </m:sSub>
                  </m:sub>
                </m:sSub>
              </m:sub>
            </m:sSub>
          </m:e>
          <m:sub>
            <m:r>
              <w:rPr>
                <w:rFonts w:ascii="Cambria Math" w:eastAsia="Times New Roman" w:hAnsi="Cambria Math" w:cstheme="minorHAnsi"/>
                <w:sz w:val="21"/>
                <w:szCs w:val="21"/>
              </w:rPr>
              <m:t>u</m:t>
            </m:r>
          </m:sub>
        </m:sSub>
        <m:r>
          <w:rPr>
            <w:rFonts w:ascii="Cambria Math" w:hAnsi="Cambria Math" w:cstheme="minorHAnsi"/>
            <w:sz w:val="21"/>
            <w:szCs w:val="21"/>
          </w:rPr>
          <m:t xml:space="preserve"> </m:t>
        </m:r>
        <m:r>
          <m:rPr>
            <m:sty m:val="p"/>
          </m:rPr>
          <w:rPr>
            <w:rFonts w:ascii="Cambria Math" w:hAnsi="Cambria Math" w:cstheme="minorHAnsi"/>
            <w:sz w:val="21"/>
            <w:szCs w:val="21"/>
          </w:rPr>
          <m:t xml:space="preserve"> </m:t>
        </m:r>
        <m:r>
          <m:rPr>
            <m:sty m:val="p"/>
          </m:rPr>
          <w:rPr>
            <w:rFonts w:ascii="Cambria Math" w:eastAsia="Times New Roman"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RevInatPro</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g</m:t>
                        </m:r>
                      </m:e>
                      <m:sub>
                        <m:r>
                          <w:rPr>
                            <w:rFonts w:ascii="Cambria Math" w:eastAsia="Times New Roman" w:hAnsi="Cambria Math" w:cstheme="minorHAnsi"/>
                            <w:sz w:val="21"/>
                            <w:szCs w:val="21"/>
                          </w:rPr>
                          <m:t>P</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E</m:t>
                            </m:r>
                          </m:e>
                          <m:sub>
                            <m:r>
                              <w:rPr>
                                <w:rFonts w:ascii="Cambria Math" w:eastAsia="Times New Roman" w:hAnsi="Cambria Math" w:cstheme="minorHAnsi"/>
                                <w:sz w:val="21"/>
                                <w:szCs w:val="21"/>
                              </w:rPr>
                              <m:t>CN</m:t>
                            </m:r>
                          </m:sub>
                        </m:sSub>
                      </m:sub>
                    </m:sSub>
                  </m:sub>
                </m:sSub>
              </m:sub>
            </m:sSub>
          </m:e>
          <m:sub>
            <m:r>
              <w:rPr>
                <w:rFonts w:ascii="Cambria Math" w:eastAsia="Times New Roman" w:hAnsi="Cambria Math" w:cstheme="minorHAnsi"/>
                <w:sz w:val="21"/>
                <w:szCs w:val="21"/>
              </w:rPr>
              <m:t>u</m:t>
            </m:r>
          </m:sub>
        </m:sSub>
        <m:r>
          <m:rPr>
            <m:sty m:val="p"/>
          </m:rPr>
          <w:rPr>
            <w:rFonts w:ascii="Cambria Math" w:hAnsi="Cambria Math" w:cstheme="minorHAnsi"/>
            <w:sz w:val="21"/>
            <w:szCs w:val="21"/>
          </w:rPr>
          <m:t xml:space="preserve"> </m:t>
        </m:r>
        <m:r>
          <w:rPr>
            <w:rFonts w:ascii="Cambria Math"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RevInatPro</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g</m:t>
                        </m:r>
                      </m:e>
                      <m:sub>
                        <m:r>
                          <w:rPr>
                            <w:rFonts w:ascii="Cambria Math" w:eastAsia="Times New Roman" w:hAnsi="Cambria Math" w:cstheme="minorHAnsi"/>
                            <w:sz w:val="21"/>
                            <w:szCs w:val="21"/>
                          </w:rPr>
                          <m:t>P</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E</m:t>
                            </m:r>
                          </m:e>
                          <m:sub>
                            <m:r>
                              <w:rPr>
                                <w:rFonts w:ascii="Cambria Math" w:eastAsia="Times New Roman" w:hAnsi="Cambria Math" w:cstheme="minorHAnsi"/>
                                <w:sz w:val="21"/>
                                <w:szCs w:val="21"/>
                              </w:rPr>
                              <m:t>CE</m:t>
                            </m:r>
                          </m:sub>
                        </m:sSub>
                      </m:sub>
                    </m:sSub>
                  </m:sub>
                </m:sSub>
              </m:sub>
            </m:sSub>
          </m:e>
          <m:sub>
            <m:r>
              <w:rPr>
                <w:rFonts w:ascii="Cambria Math" w:eastAsia="Times New Roman" w:hAnsi="Cambria Math" w:cstheme="minorHAnsi"/>
                <w:sz w:val="21"/>
                <w:szCs w:val="21"/>
              </w:rPr>
              <m:t>u</m:t>
            </m:r>
          </m:sub>
        </m:sSub>
        <m:r>
          <m:rPr>
            <m:sty m:val="p"/>
          </m:rPr>
          <w:rPr>
            <w:rFonts w:ascii="Cambria Math" w:eastAsia="Times New Roman"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CN</m:t>
                        </m:r>
                      </m:sub>
                    </m:sSub>
                  </m:sub>
                </m:sSub>
              </m:sub>
            </m:sSub>
          </m:e>
          <m:sub>
            <m:r>
              <w:rPr>
                <w:rFonts w:ascii="Cambria Math" w:eastAsia="Times New Roman" w:hAnsi="Cambria Math" w:cstheme="minorHAnsi"/>
                <w:sz w:val="21"/>
                <w:szCs w:val="21"/>
              </w:rPr>
              <m:t>u</m:t>
            </m:r>
          </m:sub>
        </m:sSub>
        <m:r>
          <w:rPr>
            <w:rFonts w:ascii="Cambria Math" w:eastAsia="Times New Roman"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CE</m:t>
                        </m:r>
                      </m:sub>
                    </m:sSub>
                  </m:sub>
                </m:sSub>
              </m:sub>
            </m:sSub>
          </m:e>
          <m:sub>
            <m:r>
              <w:rPr>
                <w:rFonts w:ascii="Cambria Math" w:eastAsia="Times New Roman" w:hAnsi="Cambria Math" w:cstheme="minorHAnsi"/>
                <w:sz w:val="21"/>
                <w:szCs w:val="21"/>
              </w:rPr>
              <m:t>u</m:t>
            </m:r>
          </m:sub>
        </m:sSub>
        <m:r>
          <w:rPr>
            <w:rFonts w:ascii="Cambria Math" w:eastAsia="Times New Roman" w:hAnsi="Cambria Math" w:cstheme="minorHAnsi"/>
            <w:sz w:val="21"/>
            <w:szCs w:val="21"/>
          </w:rPr>
          <m:t xml:space="preserve">+ </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P</m:t>
                        </m:r>
                        <m:sSub>
                          <m:sSubPr>
                            <m:ctrlPr>
                              <w:rPr>
                                <w:rFonts w:ascii="Cambria Math" w:hAnsi="Cambria Math" w:cstheme="minorHAnsi"/>
                                <w:i/>
                                <w:sz w:val="21"/>
                                <w:szCs w:val="21"/>
                              </w:rPr>
                            </m:ctrlPr>
                          </m:sSubPr>
                          <m:e>
                            <m:r>
                              <w:rPr>
                                <w:rFonts w:ascii="Cambria Math" w:hAnsi="Cambria Math" w:cstheme="minorHAnsi"/>
                                <w:sz w:val="21"/>
                                <w:szCs w:val="21"/>
                              </w:rPr>
                              <m:t>E</m:t>
                            </m:r>
                          </m:e>
                          <m:sub>
                            <m:r>
                              <w:rPr>
                                <w:rFonts w:ascii="Cambria Math" w:hAnsi="Cambria Math" w:cstheme="minorHAnsi"/>
                                <w:sz w:val="21"/>
                                <w:szCs w:val="21"/>
                              </w:rPr>
                              <m:t>CN</m:t>
                            </m:r>
                          </m:sub>
                        </m:sSub>
                      </m:sub>
                    </m:sSub>
                  </m:sub>
                </m:sSub>
              </m:sub>
            </m:sSub>
          </m:e>
          <m:sub>
            <m:r>
              <w:rPr>
                <w:rFonts w:ascii="Cambria Math" w:eastAsia="Times New Roman" w:hAnsi="Cambria Math" w:cstheme="minorHAnsi"/>
                <w:sz w:val="21"/>
                <w:szCs w:val="21"/>
              </w:rPr>
              <m:t>u</m:t>
            </m:r>
          </m:sub>
        </m:sSub>
        <m:r>
          <w:rPr>
            <w:rFonts w:ascii="Cambria Math" w:eastAsia="Times New Roman" w:hAnsi="Cambria Math" w:cstheme="minorHAnsi"/>
            <w:sz w:val="21"/>
            <w:szCs w:val="21"/>
          </w:rPr>
          <m:t>+</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VPC</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m:t>
                    </m:r>
                    <m:sSub>
                      <m:sSubPr>
                        <m:ctrlPr>
                          <w:rPr>
                            <w:rFonts w:ascii="Cambria Math" w:hAnsi="Cambria Math" w:cstheme="minorHAnsi"/>
                            <w:i/>
                            <w:sz w:val="21"/>
                            <w:szCs w:val="21"/>
                          </w:rPr>
                        </m:ctrlPr>
                      </m:sSubPr>
                      <m:e>
                        <m:r>
                          <w:rPr>
                            <w:rFonts w:ascii="Cambria Math" w:hAnsi="Cambria Math" w:cstheme="minorHAnsi"/>
                            <w:sz w:val="21"/>
                            <w:szCs w:val="21"/>
                          </w:rPr>
                          <m:t>v</m:t>
                        </m:r>
                      </m:e>
                      <m:sub>
                        <m:r>
                          <w:rPr>
                            <w:rFonts w:ascii="Cambria Math" w:hAnsi="Cambria Math" w:cstheme="minorHAnsi"/>
                            <w:sz w:val="21"/>
                            <w:szCs w:val="21"/>
                          </w:rPr>
                          <m:t>P</m:t>
                        </m:r>
                        <m:sSub>
                          <m:sSubPr>
                            <m:ctrlPr>
                              <w:rPr>
                                <w:rFonts w:ascii="Cambria Math" w:hAnsi="Cambria Math" w:cstheme="minorHAnsi"/>
                                <w:i/>
                                <w:sz w:val="21"/>
                                <w:szCs w:val="21"/>
                              </w:rPr>
                            </m:ctrlPr>
                          </m:sSubPr>
                          <m:e>
                            <m:r>
                              <w:rPr>
                                <w:rFonts w:ascii="Cambria Math" w:hAnsi="Cambria Math" w:cstheme="minorHAnsi"/>
                                <w:sz w:val="21"/>
                                <w:szCs w:val="21"/>
                              </w:rPr>
                              <m:t>E</m:t>
                            </m:r>
                          </m:e>
                          <m:sub>
                            <m:r>
                              <w:rPr>
                                <w:rFonts w:ascii="Cambria Math" w:hAnsi="Cambria Math" w:cstheme="minorHAnsi"/>
                                <w:sz w:val="21"/>
                                <w:szCs w:val="21"/>
                              </w:rPr>
                              <m:t>CE</m:t>
                            </m:r>
                          </m:sub>
                        </m:sSub>
                      </m:sub>
                    </m:sSub>
                  </m:sub>
                </m:sSub>
              </m:sub>
            </m:sSub>
          </m:e>
          <m:sub>
            <m:r>
              <w:rPr>
                <w:rFonts w:ascii="Cambria Math" w:eastAsia="Times New Roman" w:hAnsi="Cambria Math" w:cstheme="minorHAnsi"/>
                <w:sz w:val="21"/>
                <w:szCs w:val="21"/>
              </w:rPr>
              <m:t>u</m:t>
            </m:r>
          </m:sub>
        </m:sSub>
        <m:r>
          <w:rPr>
            <w:rFonts w:ascii="Cambria Math" w:hAnsi="Cambria Math" w:cstheme="minorHAnsi"/>
            <w:sz w:val="21"/>
            <w:szCs w:val="21"/>
          </w:rPr>
          <m:t xml:space="preserve">                                                                                                                 </m:t>
        </m:r>
        <m:r>
          <m:rPr>
            <m:sty m:val="p"/>
          </m:rPr>
          <w:rPr>
            <w:rFonts w:ascii="Cambria Math" w:hAnsi="Cambria Math" w:cstheme="minorHAnsi"/>
            <w:sz w:val="24"/>
            <w:szCs w:val="24"/>
          </w:rPr>
          <m:t>(79)</m:t>
        </m:r>
      </m:oMath>
      <w:r w:rsidRPr="00490768">
        <w:rPr>
          <w:rFonts w:asciiTheme="minorHAnsi" w:hAnsiTheme="minorHAnsi" w:cstheme="minorHAnsi"/>
          <w:sz w:val="21"/>
          <w:szCs w:val="21"/>
        </w:rPr>
        <w:t xml:space="preserve">                                                                                                               </w:t>
      </w:r>
    </w:p>
    <w:p w14:paraId="572A50D2" w14:textId="1F16B312"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0D6B7CB2" w14:textId="7D87B4B1"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b) Despesas: </w:t>
      </w:r>
    </w:p>
    <w:p w14:paraId="6F9B5FC6"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36B62817"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m:oMath>
        <m:r>
          <w:rPr>
            <w:rFonts w:ascii="Cambria Math" w:hAnsi="Cambria Math" w:cstheme="minorHAnsi"/>
            <w:sz w:val="24"/>
            <w:szCs w:val="24"/>
          </w:rPr>
          <m:t xml:space="preserve">DPaC= </m:t>
        </m:r>
        <m:nary>
          <m:naryPr>
            <m:chr m:val="∑"/>
            <m:limLoc m:val="undOvr"/>
            <m:ctrlPr>
              <w:rPr>
                <w:rFonts w:ascii="Cambria Math" w:hAnsi="Cambria Math" w:cstheme="minorHAnsi"/>
                <w:i/>
                <w:sz w:val="24"/>
                <w:szCs w:val="24"/>
              </w:rPr>
            </m:ctrlPr>
          </m:naryPr>
          <m:sub>
            <m:r>
              <w:rPr>
                <w:rFonts w:ascii="Cambria Math" w:hAnsi="Cambria Math" w:cstheme="minorHAnsi"/>
                <w:sz w:val="24"/>
                <w:szCs w:val="24"/>
              </w:rPr>
              <m:t>u=1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(VPBF</m:t>
                    </m:r>
                  </m:e>
                  <m:sub>
                    <m:r>
                      <w:rPr>
                        <w:rFonts w:ascii="Cambria Math" w:eastAsia="Times New Roman" w:hAnsi="Cambria Math" w:cstheme="minorHAnsi"/>
                        <w:sz w:val="24"/>
                        <w:szCs w:val="24"/>
                      </w:rPr>
                      <m:t>Ba</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C</m:t>
                        </m:r>
                      </m:e>
                      <m:sub>
                        <m:r>
                          <w:rPr>
                            <w:rFonts w:ascii="Cambria Math" w:eastAsia="Times New Roman" w:hAnsi="Cambria Math" w:cstheme="minorHAnsi"/>
                            <w:sz w:val="24"/>
                            <w:szCs w:val="24"/>
                          </w:rPr>
                          <m:t>RevInatProg</m:t>
                        </m:r>
                      </m:sub>
                    </m:sSub>
                  </m:sub>
                </m:sSub>
              </m:e>
              <m:sub>
                <m:r>
                  <w:rPr>
                    <w:rFonts w:ascii="Cambria Math" w:hAnsi="Cambria Math" w:cstheme="minorHAnsi"/>
                    <w:sz w:val="24"/>
                    <w:szCs w:val="24"/>
                  </w:rPr>
                  <m:t>u</m:t>
                </m:r>
              </m:sub>
            </m:sSub>
            <m:r>
              <w:rPr>
                <w:rFonts w:ascii="Cambria Math" w:hAnsi="Cambria Math" w:cstheme="minorHAnsi"/>
                <w:sz w:val="24"/>
                <w:szCs w:val="24"/>
              </w:rPr>
              <m:t>+</m:t>
            </m:r>
            <m:r>
              <w:rPr>
                <w:rFonts w:ascii="Cambria Math" w:eastAsia="Times New Roman" w:hAnsi="Cambria Math" w:cstheme="minorHAnsi"/>
                <w:sz w:val="24"/>
                <w:szCs w:val="24"/>
              </w:rPr>
              <m:t>VPB</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F</m:t>
                </m:r>
              </m:e>
              <m:sub>
                <m:r>
                  <w:rPr>
                    <w:rFonts w:ascii="Cambria Math" w:eastAsia="Times New Roman" w:hAnsi="Cambria Math" w:cstheme="minorHAnsi"/>
                    <w:sz w:val="24"/>
                    <w:szCs w:val="24"/>
                  </w:rPr>
                  <m:t>Ba</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C</m:t>
                    </m:r>
                  </m:e>
                  <m:sub>
                    <m:r>
                      <w:rPr>
                        <w:rFonts w:ascii="Cambria Math" w:eastAsia="Times New Roman" w:hAnsi="Cambria Math" w:cstheme="minorHAnsi"/>
                        <w:sz w:val="24"/>
                        <w:szCs w:val="24"/>
                      </w:rPr>
                      <m:t>RevInatPro</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g</m:t>
                        </m:r>
                      </m:e>
                      <m:sub>
                        <m:r>
                          <w:rPr>
                            <w:rFonts w:ascii="Cambria Math" w:eastAsia="Times New Roman" w:hAnsi="Cambria Math" w:cstheme="minorHAnsi"/>
                            <w:sz w:val="24"/>
                            <w:szCs w:val="24"/>
                          </w:rPr>
                          <m:t>PEu</m:t>
                        </m:r>
                      </m:sub>
                    </m:sSub>
                  </m:sub>
                </m:sSub>
              </m:sub>
            </m:sSub>
            <m:r>
              <w:rPr>
                <w:rFonts w:ascii="Cambria Math" w:hAnsi="Cambria Math" w:cstheme="minorHAnsi"/>
                <w:sz w:val="24"/>
                <w:szCs w:val="24"/>
              </w:rPr>
              <m:t xml:space="preserve">+ </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VPB</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F</m:t>
                    </m:r>
                  </m:e>
                  <m:sub>
                    <m:r>
                      <w:rPr>
                        <w:rFonts w:ascii="Cambria Math" w:eastAsia="Times New Roman" w:hAnsi="Cambria Math" w:cstheme="minorHAnsi"/>
                        <w:sz w:val="24"/>
                        <w:szCs w:val="24"/>
                      </w:rPr>
                      <m:t>Ba</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C</m:t>
                        </m:r>
                      </m:e>
                      <m:sub>
                        <m:r>
                          <w:rPr>
                            <w:rFonts w:ascii="Cambria Math" w:eastAsia="Times New Roman" w:hAnsi="Cambria Math" w:cstheme="minorHAnsi"/>
                            <w:sz w:val="24"/>
                            <w:szCs w:val="24"/>
                          </w:rPr>
                          <m:t>Rev</m:t>
                        </m:r>
                        <m:r>
                          <w:rPr>
                            <w:rFonts w:ascii="Cambria Math" w:hAnsi="Cambria Math" w:cstheme="minorHAnsi"/>
                            <w:sz w:val="24"/>
                            <w:szCs w:val="24"/>
                          </w:rPr>
                          <m:t>InatInv</m:t>
                        </m:r>
                      </m:sub>
                    </m:sSub>
                  </m:sub>
                </m:sSub>
              </m:e>
              <m:sub>
                <m:r>
                  <w:rPr>
                    <w:rFonts w:ascii="Cambria Math" w:eastAsia="Times New Roman" w:hAnsi="Cambria Math" w:cstheme="minorHAnsi"/>
                    <w:sz w:val="24"/>
                    <w:szCs w:val="24"/>
                  </w:rPr>
                  <m:t>u</m:t>
                </m:r>
              </m:sub>
            </m:sSub>
            <m:r>
              <w:rPr>
                <w:rFonts w:ascii="Cambria Math" w:eastAsia="Times New Roman" w:hAnsi="Cambria Math" w:cstheme="minorHAnsi"/>
                <w:sz w:val="21"/>
                <w:szCs w:val="21"/>
              </w:rPr>
              <m:t>+</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VPB</m:t>
                </m:r>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F</m:t>
                    </m:r>
                  </m:e>
                  <m:sub>
                    <m:r>
                      <w:rPr>
                        <w:rFonts w:ascii="Cambria Math" w:eastAsia="Times New Roman" w:hAnsi="Cambria Math" w:cstheme="minorHAnsi"/>
                        <w:sz w:val="21"/>
                        <w:szCs w:val="21"/>
                      </w:rPr>
                      <m:t>Ba</m:t>
                    </m:r>
                    <m:sSub>
                      <m:sSubPr>
                        <m:ctrlPr>
                          <w:rPr>
                            <w:rFonts w:ascii="Cambria Math" w:eastAsia="Times New Roman" w:hAnsi="Cambria Math" w:cstheme="minorHAnsi"/>
                            <w:i/>
                            <w:sz w:val="21"/>
                            <w:szCs w:val="21"/>
                          </w:rPr>
                        </m:ctrlPr>
                      </m:sSubPr>
                      <m:e>
                        <m:sSub>
                          <m:sSubPr>
                            <m:ctrlPr>
                              <w:rPr>
                                <w:rFonts w:ascii="Cambria Math" w:eastAsia="Times New Roman" w:hAnsi="Cambria Math" w:cstheme="minorHAnsi"/>
                                <w:i/>
                                <w:sz w:val="21"/>
                                <w:szCs w:val="21"/>
                              </w:rPr>
                            </m:ctrlPr>
                          </m:sSubPr>
                          <m:e>
                            <m:r>
                              <w:rPr>
                                <w:rFonts w:ascii="Cambria Math" w:eastAsia="Times New Roman" w:hAnsi="Cambria Math" w:cstheme="minorHAnsi"/>
                                <w:sz w:val="21"/>
                                <w:szCs w:val="21"/>
                              </w:rPr>
                              <m:t>C</m:t>
                            </m:r>
                          </m:e>
                          <m:sub>
                            <m:r>
                              <w:rPr>
                                <w:rFonts w:ascii="Cambria Math" w:eastAsia="Times New Roman" w:hAnsi="Cambria Math" w:cstheme="minorHAnsi"/>
                                <w:sz w:val="21"/>
                                <w:szCs w:val="21"/>
                              </w:rPr>
                              <m:t>Rev</m:t>
                            </m:r>
                            <m:r>
                              <w:rPr>
                                <w:rFonts w:ascii="Cambria Math" w:hAnsi="Cambria Math" w:cstheme="minorHAnsi"/>
                                <w:sz w:val="21"/>
                                <w:szCs w:val="21"/>
                              </w:rPr>
                              <m:t>InatInv</m:t>
                            </m:r>
                          </m:sub>
                        </m:sSub>
                      </m:e>
                      <m:sub>
                        <m:r>
                          <w:rPr>
                            <w:rFonts w:ascii="Cambria Math" w:eastAsia="Times New Roman" w:hAnsi="Cambria Math" w:cstheme="minorHAnsi"/>
                            <w:sz w:val="21"/>
                            <w:szCs w:val="21"/>
                          </w:rPr>
                          <m:t>PE</m:t>
                        </m:r>
                      </m:sub>
                    </m:sSub>
                  </m:sub>
                </m:sSub>
              </m:e>
              <m:sub>
                <m:r>
                  <w:rPr>
                    <w:rFonts w:ascii="Cambria Math" w:eastAsia="Times New Roman" w:hAnsi="Cambria Math" w:cstheme="minorHAnsi"/>
                    <w:sz w:val="21"/>
                    <w:szCs w:val="21"/>
                  </w:rPr>
                  <m:t>u</m:t>
                </m:r>
              </m:sub>
            </m:sSub>
            <m:r>
              <w:rPr>
                <w:rFonts w:ascii="Cambria Math" w:eastAsia="Times New Roman"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VPB</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Ba</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PensaoDeAtivo</m:t>
                        </m:r>
                      </m:sub>
                    </m:sSub>
                  </m:sub>
                </m:sSub>
              </m:e>
              <m:sub>
                <m:r>
                  <w:rPr>
                    <w:rFonts w:ascii="Cambria Math" w:hAnsi="Cambria Math" w:cstheme="minorHAnsi"/>
                    <w:sz w:val="24"/>
                    <w:szCs w:val="24"/>
                  </w:rPr>
                  <m:t>u</m:t>
                </m:r>
              </m:sub>
            </m:sSub>
            <m:r>
              <w:rPr>
                <w:rFonts w:ascii="Cambria Math" w:hAnsi="Cambria Math" w:cstheme="minorHAnsi"/>
                <w:sz w:val="24"/>
                <w:szCs w:val="24"/>
              </w:rPr>
              <m:t>+</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VPB</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F</m:t>
                    </m:r>
                  </m:e>
                  <m:sub>
                    <m:r>
                      <w:rPr>
                        <w:rFonts w:ascii="Cambria Math" w:eastAsia="Times New Roman" w:hAnsi="Cambria Math" w:cstheme="minorHAnsi"/>
                        <w:sz w:val="24"/>
                        <w:szCs w:val="24"/>
                      </w:rPr>
                      <m:t>Ba</m:t>
                    </m:r>
                    <m:sSub>
                      <m:sSubPr>
                        <m:ctrlPr>
                          <w:rPr>
                            <w:rFonts w:ascii="Cambria Math" w:eastAsia="Times New Roman" w:hAnsi="Cambria Math" w:cstheme="minorHAnsi"/>
                            <w:i/>
                            <w:sz w:val="24"/>
                            <w:szCs w:val="24"/>
                          </w:rPr>
                        </m:ctrlPr>
                      </m:sSubPr>
                      <m:e>
                        <m:r>
                          <w:rPr>
                            <w:rFonts w:ascii="Cambria Math" w:eastAsia="Times New Roman" w:hAnsi="Cambria Math" w:cstheme="minorHAnsi"/>
                            <w:sz w:val="24"/>
                            <w:szCs w:val="24"/>
                          </w:rPr>
                          <m:t>C</m:t>
                        </m:r>
                      </m:e>
                      <m:sub>
                        <m:r>
                          <w:rPr>
                            <w:rFonts w:ascii="Cambria Math" w:eastAsia="Times New Roman" w:hAnsi="Cambria Math" w:cstheme="minorHAnsi"/>
                            <w:sz w:val="24"/>
                            <w:szCs w:val="24"/>
                          </w:rPr>
                          <m:t>P</m:t>
                        </m:r>
                        <m:r>
                          <w:rPr>
                            <w:rFonts w:ascii="Cambria Math" w:hAnsi="Cambria Math" w:cstheme="minorHAnsi"/>
                            <w:sz w:val="24"/>
                            <w:szCs w:val="24"/>
                          </w:rPr>
                          <m:t>ensaoDeAtiv</m:t>
                        </m:r>
                        <m:sSub>
                          <m:sSubPr>
                            <m:ctrlPr>
                              <w:rPr>
                                <w:rFonts w:ascii="Cambria Math" w:hAnsi="Cambria Math" w:cstheme="minorHAnsi"/>
                                <w:i/>
                                <w:sz w:val="24"/>
                                <w:szCs w:val="24"/>
                              </w:rPr>
                            </m:ctrlPr>
                          </m:sSubPr>
                          <m:e>
                            <m:r>
                              <w:rPr>
                                <w:rFonts w:ascii="Cambria Math" w:hAnsi="Cambria Math" w:cstheme="minorHAnsi"/>
                                <w:sz w:val="24"/>
                                <w:szCs w:val="24"/>
                              </w:rPr>
                              <m:t>o</m:t>
                            </m:r>
                          </m:e>
                          <m:sub>
                            <m:r>
                              <w:rPr>
                                <w:rFonts w:ascii="Cambria Math" w:hAnsi="Cambria Math" w:cstheme="minorHAnsi"/>
                                <w:sz w:val="24"/>
                                <w:szCs w:val="24"/>
                              </w:rPr>
                              <m:t>PE</m:t>
                            </m:r>
                          </m:sub>
                        </m:sSub>
                      </m:sub>
                    </m:sSub>
                  </m:sub>
                </m:sSub>
              </m:e>
              <m:sub>
                <m:r>
                  <w:rPr>
                    <w:rFonts w:ascii="Cambria Math" w:eastAsia="Times New Roman" w:hAnsi="Cambria Math" w:cstheme="minorHAnsi"/>
                    <w:sz w:val="24"/>
                    <w:szCs w:val="24"/>
                  </w:rPr>
                  <m:t>u</m:t>
                </m:r>
              </m:sub>
            </m:sSub>
            <m:r>
              <w:rPr>
                <w:rFonts w:ascii="Cambria Math" w:eastAsia="Times New Roman" w:hAnsi="Cambria Math" w:cstheme="minorHAnsi"/>
                <w:sz w:val="24"/>
                <w:szCs w:val="24"/>
              </w:rPr>
              <m:t xml:space="preserve">+ </m:t>
            </m:r>
            <m:r>
              <w:rPr>
                <w:rFonts w:ascii="Cambria Math" w:hAnsi="Cambria Math" w:cstheme="minorHAnsi"/>
                <w:sz w:val="24"/>
                <w:szCs w:val="24"/>
              </w:rPr>
              <m:t>VPB</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Ba</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RevInatProg</m:t>
                    </m:r>
                  </m:sub>
                </m:sSub>
              </m:sub>
            </m:sSub>
            <m:r>
              <w:rPr>
                <w:rFonts w:ascii="Cambria Math" w:eastAsia="Times New Roman" w:hAnsi="Cambria Math" w:cstheme="minorHAnsi"/>
                <w:sz w:val="24"/>
                <w:szCs w:val="24"/>
              </w:rPr>
              <m:t xml:space="preserve">+ </m:t>
            </m:r>
            <m:r>
              <w:rPr>
                <w:rFonts w:ascii="Cambria Math" w:hAnsi="Cambria Math" w:cstheme="minorHAnsi"/>
                <w:sz w:val="24"/>
                <w:szCs w:val="24"/>
              </w:rPr>
              <m:t>VPB</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B</m:t>
                </m:r>
                <m:sSub>
                  <m:sSubPr>
                    <m:ctrlPr>
                      <w:rPr>
                        <w:rFonts w:ascii="Cambria Math" w:hAnsi="Cambria Math" w:cstheme="minorHAnsi"/>
                        <w:i/>
                        <w:sz w:val="24"/>
                        <w:szCs w:val="24"/>
                      </w:rPr>
                    </m:ctrlPr>
                  </m:sSubPr>
                  <m:e>
                    <m:r>
                      <w:rPr>
                        <w:rFonts w:ascii="Cambria Math" w:hAnsi="Cambria Math" w:cstheme="minorHAnsi"/>
                        <w:sz w:val="24"/>
                        <w:szCs w:val="24"/>
                      </w:rPr>
                      <m:t>aC</m:t>
                    </m:r>
                  </m:e>
                  <m:sub>
                    <m:r>
                      <w:rPr>
                        <w:rFonts w:ascii="Cambria Math" w:hAnsi="Cambria Math" w:cstheme="minorHAnsi"/>
                        <w:sz w:val="24"/>
                        <w:szCs w:val="24"/>
                      </w:rPr>
                      <m:t>RevInatProg</m:t>
                    </m:r>
                  </m:sub>
                </m:sSub>
              </m:sub>
            </m:sSub>
            <m:sSub>
              <m:sSubPr>
                <m:ctrlPr>
                  <w:rPr>
                    <w:rFonts w:ascii="Cambria Math" w:hAnsi="Cambria Math" w:cstheme="minorHAnsi"/>
                    <w:i/>
                    <w:sz w:val="24"/>
                    <w:szCs w:val="24"/>
                  </w:rPr>
                </m:ctrlPr>
              </m:sSubPr>
              <m:e>
                <m:r>
                  <m:rPr>
                    <m:sty m:val="p"/>
                  </m:rPr>
                  <w:rPr>
                    <w:rFonts w:ascii="Cambria Math" w:hAnsi="Cambria Math" w:cstheme="minorHAnsi"/>
                    <w:sz w:val="24"/>
                    <w:szCs w:val="24"/>
                  </w:rPr>
                  <w:softHyphen/>
                </m:r>
                <m:ctrlPr>
                  <w:rPr>
                    <w:rFonts w:ascii="Cambria Math" w:hAnsi="Cambria Math" w:cstheme="minorHAnsi"/>
                    <w:sz w:val="24"/>
                    <w:szCs w:val="24"/>
                  </w:rPr>
                </m:ctrlPr>
              </m:e>
              <m:sub>
                <m:r>
                  <w:rPr>
                    <w:rFonts w:ascii="Cambria Math" w:hAnsi="Cambria Math" w:cstheme="minorHAnsi"/>
                    <w:sz w:val="24"/>
                    <w:szCs w:val="24"/>
                  </w:rPr>
                  <m:t>PE</m:t>
                </m:r>
              </m:sub>
            </m:sSub>
            <m:r>
              <w:rPr>
                <w:rFonts w:ascii="Cambria Math" w:eastAsia="Times New Roman" w:hAnsi="Cambria Math" w:cstheme="minorHAnsi"/>
                <w:sz w:val="24"/>
                <w:szCs w:val="24"/>
              </w:rPr>
              <m:t xml:space="preserve">+ </m:t>
            </m:r>
            <m:r>
              <w:rPr>
                <w:rFonts w:ascii="Cambria Math" w:hAnsi="Cambria Math" w:cstheme="minorHAnsi"/>
                <w:sz w:val="24"/>
                <w:szCs w:val="24"/>
              </w:rPr>
              <m:t>VPB</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Ba</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RevInatInv</m:t>
                    </m:r>
                  </m:sub>
                </m:sSub>
              </m:sub>
            </m:sSub>
            <m:r>
              <w:rPr>
                <w:rFonts w:ascii="Cambria Math" w:eastAsia="Times New Roman" w:hAnsi="Cambria Math" w:cstheme="minorHAnsi"/>
                <w:sz w:val="24"/>
                <w:szCs w:val="24"/>
              </w:rPr>
              <m:t xml:space="preserve">+ </m:t>
            </m:r>
            <m:r>
              <w:rPr>
                <w:rFonts w:ascii="Cambria Math" w:hAnsi="Cambria Math" w:cstheme="minorHAnsi"/>
                <w:sz w:val="24"/>
                <w:szCs w:val="24"/>
              </w:rPr>
              <m:t>VPB</m:t>
            </m:r>
            <m:sSub>
              <m:sSubPr>
                <m:ctrlPr>
                  <w:rPr>
                    <w:rFonts w:ascii="Cambria Math" w:hAnsi="Cambria Math" w:cstheme="minorHAnsi"/>
                    <w:i/>
                    <w:sz w:val="24"/>
                    <w:szCs w:val="24"/>
                  </w:rPr>
                </m:ctrlPr>
              </m:sSubPr>
              <m:e>
                <m:r>
                  <w:rPr>
                    <w:rFonts w:ascii="Cambria Math" w:hAnsi="Cambria Math" w:cstheme="minorHAnsi"/>
                    <w:sz w:val="24"/>
                    <w:szCs w:val="24"/>
                  </w:rPr>
                  <m:t>F</m:t>
                </m:r>
              </m:e>
              <m:sub>
                <m:r>
                  <w:rPr>
                    <w:rFonts w:ascii="Cambria Math" w:hAnsi="Cambria Math" w:cstheme="minorHAnsi"/>
                    <w:sz w:val="24"/>
                    <w:szCs w:val="24"/>
                  </w:rPr>
                  <m:t>Ba</m:t>
                </m:r>
                <m:sSub>
                  <m:sSubPr>
                    <m:ctrlPr>
                      <w:rPr>
                        <w:rFonts w:ascii="Cambria Math" w:hAnsi="Cambria Math" w:cstheme="minorHAnsi"/>
                        <w:i/>
                        <w:sz w:val="24"/>
                        <w:szCs w:val="24"/>
                      </w:rPr>
                    </m:ctrlPr>
                  </m:sSubPr>
                  <m:e>
                    <m:r>
                      <w:rPr>
                        <w:rFonts w:ascii="Cambria Math" w:hAnsi="Cambria Math" w:cstheme="minorHAnsi"/>
                        <w:sz w:val="24"/>
                        <w:szCs w:val="24"/>
                      </w:rPr>
                      <m:t>C</m:t>
                    </m:r>
                  </m:e>
                  <m:sub>
                    <m:r>
                      <w:rPr>
                        <w:rFonts w:ascii="Cambria Math" w:hAnsi="Cambria Math" w:cstheme="minorHAnsi"/>
                        <w:sz w:val="24"/>
                        <w:szCs w:val="24"/>
                      </w:rPr>
                      <m:t>RevInatIn</m:t>
                    </m:r>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PE</m:t>
                        </m:r>
                      </m:sub>
                    </m:sSub>
                  </m:sub>
                </m:sSub>
              </m:sub>
            </m:sSub>
            <m:r>
              <w:rPr>
                <w:rFonts w:ascii="Cambria Math" w:eastAsia="Times New Roman" w:hAnsi="Cambria Math" w:cstheme="minorHAnsi"/>
                <w:sz w:val="24"/>
                <w:szCs w:val="24"/>
              </w:rPr>
              <m:t xml:space="preserve">)                                                                                                                          </m:t>
            </m:r>
            <m:r>
              <m:rPr>
                <m:sty m:val="p"/>
              </m:rPr>
              <w:rPr>
                <w:rFonts w:ascii="Cambria Math" w:hAnsi="Cambria Math" w:cstheme="minorHAnsi"/>
                <w:sz w:val="24"/>
                <w:szCs w:val="24"/>
              </w:rPr>
              <m:t>(80)</m:t>
            </m:r>
            <m:r>
              <w:rPr>
                <w:rFonts w:ascii="Cambria Math" w:eastAsia="Times New Roman" w:hAnsi="Cambria Math" w:cstheme="minorHAnsi"/>
                <w:sz w:val="24"/>
                <w:szCs w:val="24"/>
              </w:rPr>
              <m:t xml:space="preserve"> </m:t>
            </m:r>
          </m:e>
        </m:nary>
      </m:oMath>
      <w:r w:rsidRPr="00490768">
        <w:rPr>
          <w:rFonts w:asciiTheme="minorHAnsi" w:hAnsiTheme="minorHAnsi" w:cstheme="minorHAnsi"/>
          <w:sz w:val="24"/>
          <w:szCs w:val="24"/>
        </w:rPr>
        <w:t xml:space="preserve"> </w:t>
      </w:r>
    </w:p>
    <w:p w14:paraId="052CC942"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2231A6B8"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r w:rsidRPr="00490768">
        <w:rPr>
          <w:rFonts w:asciiTheme="minorHAnsi" w:hAnsiTheme="minorHAnsi" w:cstheme="minorHAnsi"/>
          <w:b/>
          <w:bCs/>
          <w:sz w:val="24"/>
          <w:szCs w:val="24"/>
        </w:rPr>
        <w:t xml:space="preserve">c) Resultado de pensões concedidas: </w:t>
      </w:r>
    </w:p>
    <w:p w14:paraId="65D5AE18" w14:textId="77777777"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w:p>
    <w:p w14:paraId="5184B2F9" w14:textId="24768469" w:rsidR="000C3269" w:rsidRPr="00490768" w:rsidRDefault="000C3269" w:rsidP="000C3269">
      <w:pPr>
        <w:autoSpaceDE w:val="0"/>
        <w:autoSpaceDN w:val="0"/>
        <w:adjustRightInd w:val="0"/>
        <w:spacing w:after="0" w:line="360" w:lineRule="auto"/>
        <w:rPr>
          <w:rFonts w:asciiTheme="minorHAnsi" w:hAnsiTheme="minorHAnsi" w:cstheme="minorHAnsi"/>
          <w:sz w:val="24"/>
          <w:szCs w:val="24"/>
        </w:rPr>
      </w:pPr>
      <m:oMath>
        <m:r>
          <w:rPr>
            <w:rFonts w:ascii="Cambria Math" w:hAnsi="Cambria Math" w:cstheme="minorHAnsi"/>
            <w:sz w:val="24"/>
            <w:szCs w:val="24"/>
          </w:rPr>
          <m:t xml:space="preserve">PMPaC = DPaC- RPaC </m:t>
        </m:r>
      </m:oMath>
      <w:r w:rsidRPr="00490768">
        <w:rPr>
          <w:rFonts w:asciiTheme="minorHAnsi" w:hAnsiTheme="minorHAnsi" w:cstheme="minorHAnsi"/>
          <w:i/>
          <w:iCs/>
          <w:sz w:val="24"/>
          <w:szCs w:val="24"/>
        </w:rPr>
        <w:t xml:space="preserve">                                                                                               </w:t>
      </w:r>
      <w:r w:rsidR="005348FC">
        <w:rPr>
          <w:rFonts w:asciiTheme="minorHAnsi" w:hAnsiTheme="minorHAnsi" w:cstheme="minorHAnsi"/>
          <w:i/>
          <w:iCs/>
          <w:sz w:val="24"/>
          <w:szCs w:val="24"/>
        </w:rPr>
        <w:t xml:space="preserve">           </w:t>
      </w:r>
      <w:r w:rsidRPr="005348FC">
        <w:rPr>
          <w:rFonts w:ascii="Cambria Math" w:hAnsi="Cambria Math" w:cstheme="minorHAnsi"/>
          <w:i/>
          <w:iCs/>
          <w:sz w:val="24"/>
          <w:szCs w:val="24"/>
        </w:rPr>
        <w:t xml:space="preserve"> </w:t>
      </w:r>
      <w:r w:rsidRPr="005348FC">
        <w:rPr>
          <w:rFonts w:ascii="Cambria Math" w:hAnsi="Cambria Math" w:cstheme="minorHAnsi"/>
          <w:sz w:val="24"/>
          <w:szCs w:val="24"/>
        </w:rPr>
        <w:t>(81)</w:t>
      </w:r>
    </w:p>
    <w:p w14:paraId="6AD2D5A4" w14:textId="09905863" w:rsidR="000C3269" w:rsidRDefault="000C3269" w:rsidP="000C3269">
      <w:pPr>
        <w:autoSpaceDE w:val="0"/>
        <w:autoSpaceDN w:val="0"/>
        <w:adjustRightInd w:val="0"/>
        <w:spacing w:after="0" w:line="360" w:lineRule="auto"/>
        <w:rPr>
          <w:rFonts w:asciiTheme="minorHAnsi" w:hAnsiTheme="minorHAnsi" w:cstheme="minorHAnsi"/>
          <w:sz w:val="23"/>
          <w:szCs w:val="23"/>
        </w:rPr>
      </w:pPr>
    </w:p>
    <w:p w14:paraId="019B7349" w14:textId="77777777" w:rsidR="006401A9" w:rsidRPr="00490768" w:rsidRDefault="006401A9" w:rsidP="000C3269">
      <w:pPr>
        <w:autoSpaceDE w:val="0"/>
        <w:autoSpaceDN w:val="0"/>
        <w:adjustRightInd w:val="0"/>
        <w:spacing w:after="0" w:line="360" w:lineRule="auto"/>
        <w:rPr>
          <w:rFonts w:asciiTheme="minorHAnsi" w:hAnsiTheme="minorHAnsi" w:cstheme="minorHAnsi"/>
          <w:sz w:val="23"/>
          <w:szCs w:val="23"/>
        </w:rPr>
      </w:pPr>
    </w:p>
    <w:p w14:paraId="355AF6F4" w14:textId="77777777" w:rsidR="000C3269" w:rsidRPr="00490768" w:rsidRDefault="000C3269" w:rsidP="005B583B">
      <w:pPr>
        <w:pStyle w:val="EstiloRelAtu2"/>
        <w:numPr>
          <w:ilvl w:val="2"/>
          <w:numId w:val="40"/>
        </w:numPr>
        <w:tabs>
          <w:tab w:val="clear" w:pos="284"/>
          <w:tab w:val="left" w:pos="426"/>
        </w:tabs>
        <w:ind w:left="0" w:firstLine="0"/>
        <w:rPr>
          <w:rFonts w:asciiTheme="minorHAnsi" w:hAnsiTheme="minorHAnsi" w:cstheme="minorHAnsi"/>
        </w:rPr>
      </w:pPr>
      <w:r w:rsidRPr="00490768">
        <w:rPr>
          <w:rFonts w:asciiTheme="minorHAnsi" w:hAnsiTheme="minorHAnsi" w:cstheme="minorHAnsi"/>
        </w:rPr>
        <w:t xml:space="preserve">Provisão de Pensões Militares </w:t>
      </w:r>
    </w:p>
    <w:p w14:paraId="7DC0CA93" w14:textId="77777777" w:rsidR="000C3269" w:rsidRPr="00490768" w:rsidRDefault="000C3269" w:rsidP="000C3269">
      <w:pPr>
        <w:autoSpaceDE w:val="0"/>
        <w:autoSpaceDN w:val="0"/>
        <w:adjustRightInd w:val="0"/>
        <w:spacing w:after="0" w:line="360" w:lineRule="auto"/>
        <w:rPr>
          <w:rFonts w:asciiTheme="minorHAnsi" w:hAnsiTheme="minorHAnsi" w:cstheme="minorHAnsi"/>
          <w:b/>
          <w:bCs/>
          <w:sz w:val="24"/>
          <w:szCs w:val="24"/>
        </w:rPr>
      </w:pPr>
    </w:p>
    <w:p w14:paraId="682864BB" w14:textId="77777777" w:rsidR="000C3269" w:rsidRPr="00490768" w:rsidRDefault="000C3269" w:rsidP="000C3269">
      <w:pPr>
        <w:widowControl w:val="0"/>
        <w:tabs>
          <w:tab w:val="left" w:pos="1006"/>
        </w:tabs>
        <w:autoSpaceDE w:val="0"/>
        <w:autoSpaceDN w:val="0"/>
        <w:spacing w:after="0" w:line="360" w:lineRule="auto"/>
        <w:jc w:val="both"/>
        <w:rPr>
          <w:rFonts w:asciiTheme="minorHAnsi" w:eastAsia="Times New Roman" w:hAnsiTheme="minorHAnsi" w:cstheme="minorHAnsi"/>
          <w:sz w:val="24"/>
          <w:szCs w:val="24"/>
          <w:lang w:eastAsia="pt-BR" w:bidi="pt-BR"/>
        </w:rPr>
        <w:sectPr w:rsidR="000C3269" w:rsidRPr="00490768" w:rsidSect="00431EB0">
          <w:pgSz w:w="11910" w:h="16840"/>
          <w:pgMar w:top="1701" w:right="995" w:bottom="851" w:left="1843" w:header="0" w:footer="1041" w:gutter="0"/>
          <w:cols w:space="720"/>
        </w:sectPr>
      </w:pPr>
      <m:oMath>
        <m:r>
          <w:rPr>
            <w:rFonts w:ascii="Cambria Math" w:eastAsia="Times New Roman" w:hAnsi="Cambria Math" w:cstheme="minorHAnsi"/>
            <w:lang w:eastAsia="pt-BR" w:bidi="pt-BR"/>
          </w:rPr>
          <m:t xml:space="preserve">PPM=PMPC+PMPaC                                                                                                                                 </m:t>
        </m:r>
      </m:oMath>
      <w:r w:rsidRPr="005348FC">
        <w:rPr>
          <w:rFonts w:ascii="Cambria Math" w:eastAsia="Times New Roman" w:hAnsi="Cambria Math" w:cstheme="minorHAnsi"/>
          <w:sz w:val="24"/>
          <w:szCs w:val="24"/>
          <w:lang w:eastAsia="pt-BR" w:bidi="pt-BR"/>
        </w:rPr>
        <w:t>(82)</w:t>
      </w:r>
    </w:p>
    <w:p w14:paraId="4E3EDF46" w14:textId="2555B696" w:rsidR="00E27584" w:rsidRPr="00490768" w:rsidRDefault="00FF7858" w:rsidP="002E31AC">
      <w:pPr>
        <w:pStyle w:val="EstiloT2"/>
        <w:spacing w:line="240" w:lineRule="auto"/>
        <w:jc w:val="center"/>
        <w:rPr>
          <w:rFonts w:asciiTheme="minorHAnsi" w:hAnsiTheme="minorHAnsi" w:cstheme="minorHAnsi"/>
          <w:color w:val="auto"/>
        </w:rPr>
      </w:pPr>
      <w:bookmarkStart w:id="395" w:name="_Toc65248073"/>
      <w:r w:rsidRPr="00490768">
        <w:rPr>
          <w:rFonts w:asciiTheme="minorHAnsi" w:hAnsiTheme="minorHAnsi" w:cstheme="minorHAnsi"/>
          <w:color w:val="auto"/>
        </w:rPr>
        <w:t xml:space="preserve">ANEXO </w:t>
      </w:r>
      <w:r w:rsidR="00E27584" w:rsidRPr="00490768">
        <w:rPr>
          <w:rFonts w:asciiTheme="minorHAnsi" w:hAnsiTheme="minorHAnsi" w:cstheme="minorHAnsi"/>
          <w:color w:val="auto"/>
        </w:rPr>
        <w:t xml:space="preserve"> E</w:t>
      </w:r>
      <w:bookmarkEnd w:id="395"/>
    </w:p>
    <w:p w14:paraId="262DE736" w14:textId="77777777" w:rsidR="00E27584" w:rsidRPr="00490768" w:rsidRDefault="00E27584" w:rsidP="002E31AC">
      <w:pPr>
        <w:spacing w:line="240" w:lineRule="auto"/>
        <w:rPr>
          <w:rFonts w:asciiTheme="minorHAnsi" w:hAnsiTheme="minorHAnsi" w:cstheme="minorHAnsi"/>
        </w:rPr>
      </w:pPr>
    </w:p>
    <w:p w14:paraId="62858E20" w14:textId="77777777" w:rsidR="00D26929" w:rsidRPr="00490768" w:rsidRDefault="00E27584" w:rsidP="002E31AC">
      <w:pPr>
        <w:spacing w:line="240" w:lineRule="auto"/>
        <w:jc w:val="center"/>
        <w:rPr>
          <w:rFonts w:asciiTheme="minorHAnsi" w:hAnsiTheme="minorHAnsi" w:cstheme="minorHAnsi"/>
          <w:b/>
          <w:bCs/>
          <w:sz w:val="24"/>
          <w:szCs w:val="24"/>
        </w:rPr>
      </w:pPr>
      <w:bookmarkStart w:id="396" w:name="_Toc65054031"/>
      <w:r w:rsidRPr="00490768">
        <w:rPr>
          <w:rFonts w:asciiTheme="minorHAnsi" w:hAnsiTheme="minorHAnsi" w:cstheme="minorHAnsi"/>
          <w:b/>
          <w:bCs/>
          <w:sz w:val="24"/>
          <w:szCs w:val="24"/>
        </w:rPr>
        <w:t>EVIDENCIAÇÃO DA RESERVA MATEMÁTICA POR  FORÇA ARMADA</w:t>
      </w:r>
      <w:bookmarkEnd w:id="396"/>
    </w:p>
    <w:p w14:paraId="04A4B38D" w14:textId="77777777" w:rsidR="005536F4" w:rsidRPr="00490768" w:rsidRDefault="005536F4" w:rsidP="002E31AC">
      <w:pPr>
        <w:spacing w:line="240" w:lineRule="auto"/>
        <w:rPr>
          <w:rFonts w:asciiTheme="minorHAnsi" w:hAnsiTheme="minorHAnsi" w:cstheme="minorHAnsi"/>
        </w:rPr>
      </w:pPr>
    </w:p>
    <w:p w14:paraId="3D88EAD6" w14:textId="737AD29A" w:rsidR="005536F4" w:rsidRPr="00490768" w:rsidRDefault="005536F4" w:rsidP="005B583B">
      <w:pPr>
        <w:pStyle w:val="PargrafodaLista"/>
        <w:numPr>
          <w:ilvl w:val="0"/>
          <w:numId w:val="24"/>
        </w:numPr>
        <w:spacing w:after="16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 xml:space="preserve">VALOR DA </w:t>
      </w:r>
      <w:r w:rsidR="005C0861" w:rsidRPr="00490768">
        <w:rPr>
          <w:rFonts w:asciiTheme="minorHAnsi" w:hAnsiTheme="minorHAnsi" w:cstheme="minorHAnsi"/>
          <w:b/>
          <w:bCs/>
          <w:sz w:val="24"/>
          <w:szCs w:val="24"/>
        </w:rPr>
        <w:t>RESERVA MATEMÁTICA</w:t>
      </w:r>
      <w:r w:rsidRPr="00490768">
        <w:rPr>
          <w:rFonts w:asciiTheme="minorHAnsi" w:hAnsiTheme="minorHAnsi" w:cstheme="minorHAnsi"/>
          <w:b/>
          <w:bCs/>
          <w:sz w:val="24"/>
          <w:szCs w:val="24"/>
        </w:rPr>
        <w:t xml:space="preserve"> </w:t>
      </w:r>
    </w:p>
    <w:p w14:paraId="48A5D993" w14:textId="77777777" w:rsidR="005536F4" w:rsidRPr="00490768" w:rsidRDefault="005536F4" w:rsidP="005536F4">
      <w:pPr>
        <w:pStyle w:val="PargrafodaLista"/>
        <w:spacing w:line="360" w:lineRule="auto"/>
        <w:ind w:left="0"/>
        <w:jc w:val="both"/>
        <w:rPr>
          <w:rFonts w:asciiTheme="minorHAnsi" w:hAnsiTheme="minorHAnsi" w:cstheme="minorHAnsi"/>
          <w:b/>
          <w:bCs/>
          <w:sz w:val="24"/>
          <w:szCs w:val="24"/>
        </w:rPr>
      </w:pPr>
    </w:p>
    <w:p w14:paraId="1D98C155" w14:textId="77777777" w:rsidR="005536F4" w:rsidRPr="00490768" w:rsidRDefault="005536F4" w:rsidP="005B583B">
      <w:pPr>
        <w:pStyle w:val="PargrafodaLista"/>
        <w:numPr>
          <w:ilvl w:val="1"/>
          <w:numId w:val="24"/>
        </w:numPr>
        <w:spacing w:after="16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Marinha do Brasil</w:t>
      </w:r>
    </w:p>
    <w:tbl>
      <w:tblPr>
        <w:tblW w:w="8613" w:type="dxa"/>
        <w:tblCellMar>
          <w:left w:w="70" w:type="dxa"/>
          <w:right w:w="70" w:type="dxa"/>
        </w:tblCellMar>
        <w:tblLook w:val="04A0" w:firstRow="1" w:lastRow="0" w:firstColumn="1" w:lastColumn="0" w:noHBand="0" w:noVBand="1"/>
      </w:tblPr>
      <w:tblGrid>
        <w:gridCol w:w="5618"/>
        <w:gridCol w:w="2995"/>
      </w:tblGrid>
      <w:tr w:rsidR="00695915" w:rsidRPr="00490768" w14:paraId="3DC198D2" w14:textId="77777777" w:rsidTr="007F378E">
        <w:trPr>
          <w:trHeight w:val="274"/>
        </w:trPr>
        <w:tc>
          <w:tcPr>
            <w:tcW w:w="5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A70F" w14:textId="28DBAB04" w:rsidR="005536F4" w:rsidRPr="00490768" w:rsidRDefault="005C0861" w:rsidP="007F378E">
            <w:pPr>
              <w:spacing w:after="0" w:line="360" w:lineRule="auto"/>
              <w:rPr>
                <w:rFonts w:asciiTheme="minorHAnsi" w:eastAsia="Times New Roman" w:hAnsiTheme="minorHAnsi" w:cstheme="minorHAnsi"/>
                <w:b/>
                <w:bCs/>
                <w:caps/>
                <w:sz w:val="24"/>
                <w:szCs w:val="24"/>
                <w:lang w:eastAsia="pt-BR"/>
              </w:rPr>
            </w:pPr>
            <w:r w:rsidRPr="00490768">
              <w:rPr>
                <w:rFonts w:asciiTheme="minorHAnsi" w:eastAsia="Times New Roman" w:hAnsiTheme="minorHAnsi" w:cstheme="minorHAnsi"/>
                <w:b/>
                <w:bCs/>
                <w:caps/>
                <w:sz w:val="24"/>
                <w:szCs w:val="24"/>
                <w:lang w:eastAsia="pt-BR"/>
              </w:rPr>
              <w:t>RESERVA MATEMÁTICA</w:t>
            </w:r>
          </w:p>
        </w:tc>
        <w:tc>
          <w:tcPr>
            <w:tcW w:w="2995" w:type="dxa"/>
            <w:tcBorders>
              <w:top w:val="single" w:sz="4" w:space="0" w:color="auto"/>
              <w:left w:val="nil"/>
              <w:bottom w:val="single" w:sz="4" w:space="0" w:color="auto"/>
              <w:right w:val="single" w:sz="4" w:space="0" w:color="auto"/>
            </w:tcBorders>
            <w:shd w:val="clear" w:color="auto" w:fill="auto"/>
            <w:noWrap/>
          </w:tcPr>
          <w:p w14:paraId="403EA15F"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b/>
                <w:bCs/>
                <w:sz w:val="24"/>
                <w:szCs w:val="24"/>
              </w:rPr>
              <w:t xml:space="preserve"> R$    87.645.170.041,10 </w:t>
            </w:r>
          </w:p>
        </w:tc>
      </w:tr>
      <w:tr w:rsidR="00695915" w:rsidRPr="00490768" w14:paraId="62044B28"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47108BED"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concedidas</w:t>
            </w:r>
          </w:p>
        </w:tc>
        <w:tc>
          <w:tcPr>
            <w:tcW w:w="2995" w:type="dxa"/>
            <w:tcBorders>
              <w:top w:val="nil"/>
              <w:left w:val="nil"/>
              <w:bottom w:val="single" w:sz="4" w:space="0" w:color="auto"/>
              <w:right w:val="single" w:sz="4" w:space="0" w:color="auto"/>
            </w:tcBorders>
            <w:shd w:val="clear" w:color="auto" w:fill="auto"/>
            <w:noWrap/>
          </w:tcPr>
          <w:p w14:paraId="60D4E28E"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40.522.816.377,90 </w:t>
            </w:r>
          </w:p>
        </w:tc>
      </w:tr>
      <w:tr w:rsidR="00695915" w:rsidRPr="00490768" w14:paraId="5A20574F"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59C43B1C"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tcBorders>
              <w:top w:val="nil"/>
              <w:left w:val="nil"/>
              <w:bottom w:val="single" w:sz="4" w:space="0" w:color="auto"/>
              <w:right w:val="single" w:sz="4" w:space="0" w:color="auto"/>
            </w:tcBorders>
            <w:shd w:val="clear" w:color="auto" w:fill="auto"/>
            <w:noWrap/>
          </w:tcPr>
          <w:p w14:paraId="581C8B7E"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45.903.268.604,07 </w:t>
            </w:r>
          </w:p>
        </w:tc>
      </w:tr>
      <w:tr w:rsidR="00695915" w:rsidRPr="00490768" w14:paraId="612C0653"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25C2592D"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tcBorders>
              <w:top w:val="nil"/>
              <w:left w:val="nil"/>
              <w:bottom w:val="single" w:sz="4" w:space="0" w:color="auto"/>
              <w:right w:val="single" w:sz="4" w:space="0" w:color="auto"/>
            </w:tcBorders>
            <w:shd w:val="clear" w:color="auto" w:fill="auto"/>
            <w:noWrap/>
          </w:tcPr>
          <w:p w14:paraId="2BE3E745"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5.380.452.226,17 </w:t>
            </w:r>
          </w:p>
        </w:tc>
      </w:tr>
      <w:tr w:rsidR="00695915" w:rsidRPr="00490768" w14:paraId="5C34CCCF"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70FB8A32"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a conceder</w:t>
            </w:r>
          </w:p>
        </w:tc>
        <w:tc>
          <w:tcPr>
            <w:tcW w:w="2995" w:type="dxa"/>
            <w:tcBorders>
              <w:top w:val="nil"/>
              <w:left w:val="nil"/>
              <w:bottom w:val="single" w:sz="4" w:space="0" w:color="auto"/>
              <w:right w:val="single" w:sz="4" w:space="0" w:color="auto"/>
            </w:tcBorders>
            <w:shd w:val="clear" w:color="auto" w:fill="auto"/>
            <w:noWrap/>
          </w:tcPr>
          <w:p w14:paraId="7CF19D84"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47.122.353.663,20 </w:t>
            </w:r>
          </w:p>
        </w:tc>
      </w:tr>
      <w:tr w:rsidR="00695915" w:rsidRPr="00490768" w14:paraId="5990CF83"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70A204C7"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tcBorders>
              <w:top w:val="nil"/>
              <w:left w:val="nil"/>
              <w:bottom w:val="single" w:sz="4" w:space="0" w:color="auto"/>
              <w:right w:val="single" w:sz="4" w:space="0" w:color="auto"/>
            </w:tcBorders>
            <w:shd w:val="clear" w:color="auto" w:fill="auto"/>
            <w:noWrap/>
          </w:tcPr>
          <w:p w14:paraId="129E2F7F"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79.031.402.548,66 </w:t>
            </w:r>
          </w:p>
        </w:tc>
      </w:tr>
      <w:tr w:rsidR="005536F4" w:rsidRPr="00490768" w14:paraId="0666AF1B"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2375AD28"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tcBorders>
              <w:top w:val="nil"/>
              <w:left w:val="nil"/>
              <w:bottom w:val="single" w:sz="4" w:space="0" w:color="auto"/>
              <w:right w:val="single" w:sz="4" w:space="0" w:color="auto"/>
            </w:tcBorders>
            <w:shd w:val="clear" w:color="auto" w:fill="auto"/>
            <w:noWrap/>
          </w:tcPr>
          <w:p w14:paraId="7480A5D4"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31.909.048.885,46 </w:t>
            </w:r>
          </w:p>
        </w:tc>
      </w:tr>
    </w:tbl>
    <w:p w14:paraId="2C58404E" w14:textId="77777777" w:rsidR="005536F4" w:rsidRPr="00490768" w:rsidRDefault="005536F4" w:rsidP="005536F4">
      <w:pPr>
        <w:pStyle w:val="PargrafodaLista"/>
        <w:spacing w:line="360" w:lineRule="auto"/>
        <w:ind w:left="0"/>
        <w:jc w:val="both"/>
        <w:rPr>
          <w:rFonts w:asciiTheme="minorHAnsi" w:hAnsiTheme="minorHAnsi" w:cstheme="minorHAnsi"/>
          <w:b/>
          <w:bCs/>
          <w:sz w:val="24"/>
          <w:szCs w:val="24"/>
        </w:rPr>
      </w:pPr>
    </w:p>
    <w:p w14:paraId="50A7AB3B" w14:textId="77777777" w:rsidR="005536F4" w:rsidRPr="00490768" w:rsidRDefault="005536F4" w:rsidP="005B583B">
      <w:pPr>
        <w:pStyle w:val="PargrafodaLista"/>
        <w:numPr>
          <w:ilvl w:val="1"/>
          <w:numId w:val="24"/>
        </w:numPr>
        <w:spacing w:after="16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Exército Brasileiro</w:t>
      </w:r>
    </w:p>
    <w:tbl>
      <w:tblPr>
        <w:tblW w:w="8613" w:type="dxa"/>
        <w:tblCellMar>
          <w:left w:w="70" w:type="dxa"/>
          <w:right w:w="70" w:type="dxa"/>
        </w:tblCellMar>
        <w:tblLook w:val="04A0" w:firstRow="1" w:lastRow="0" w:firstColumn="1" w:lastColumn="0" w:noHBand="0" w:noVBand="1"/>
      </w:tblPr>
      <w:tblGrid>
        <w:gridCol w:w="5618"/>
        <w:gridCol w:w="2995"/>
      </w:tblGrid>
      <w:tr w:rsidR="00695915" w:rsidRPr="00490768" w14:paraId="6C60F2BC" w14:textId="77777777" w:rsidTr="007F378E">
        <w:trPr>
          <w:trHeight w:val="274"/>
        </w:trPr>
        <w:tc>
          <w:tcPr>
            <w:tcW w:w="56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0C76E" w14:textId="64D0B072" w:rsidR="005536F4" w:rsidRPr="00490768" w:rsidRDefault="005C0861" w:rsidP="007F378E">
            <w:pPr>
              <w:spacing w:after="0" w:line="360" w:lineRule="auto"/>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RESERVA MATEMÁTICA</w:t>
            </w:r>
          </w:p>
        </w:tc>
        <w:tc>
          <w:tcPr>
            <w:tcW w:w="2995" w:type="dxa"/>
            <w:tcBorders>
              <w:top w:val="single" w:sz="4" w:space="0" w:color="auto"/>
              <w:left w:val="nil"/>
              <w:bottom w:val="single" w:sz="4" w:space="0" w:color="auto"/>
              <w:right w:val="single" w:sz="4" w:space="0" w:color="auto"/>
            </w:tcBorders>
            <w:shd w:val="clear" w:color="auto" w:fill="auto"/>
            <w:noWrap/>
            <w:vAlign w:val="center"/>
          </w:tcPr>
          <w:p w14:paraId="5ACFAE5C" w14:textId="77777777" w:rsidR="005536F4" w:rsidRPr="00490768" w:rsidRDefault="005536F4" w:rsidP="007F378E">
            <w:pPr>
              <w:spacing w:after="0" w:line="360" w:lineRule="auto"/>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R$  147.335.365.523,49</w:t>
            </w:r>
            <w:r w:rsidRPr="00490768">
              <w:rPr>
                <w:rFonts w:asciiTheme="minorHAnsi" w:hAnsiTheme="minorHAnsi" w:cstheme="minorHAnsi"/>
                <w:b/>
                <w:bCs/>
              </w:rPr>
              <w:t xml:space="preserve"> </w:t>
            </w:r>
          </w:p>
        </w:tc>
      </w:tr>
      <w:tr w:rsidR="00695915" w:rsidRPr="00490768" w14:paraId="35671697"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5E4D050A"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concedidas</w:t>
            </w:r>
          </w:p>
        </w:tc>
        <w:tc>
          <w:tcPr>
            <w:tcW w:w="2995" w:type="dxa"/>
            <w:tcBorders>
              <w:top w:val="nil"/>
              <w:left w:val="nil"/>
              <w:bottom w:val="single" w:sz="4" w:space="0" w:color="auto"/>
              <w:right w:val="single" w:sz="4" w:space="0" w:color="auto"/>
            </w:tcBorders>
            <w:shd w:val="clear" w:color="auto" w:fill="auto"/>
            <w:noWrap/>
            <w:vAlign w:val="center"/>
          </w:tcPr>
          <w:p w14:paraId="4BC73C74"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91.702.523.545,37 </w:t>
            </w:r>
          </w:p>
        </w:tc>
      </w:tr>
      <w:tr w:rsidR="00695915" w:rsidRPr="00490768" w14:paraId="3A6E930B"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4EDA80A3"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tcBorders>
              <w:top w:val="nil"/>
              <w:left w:val="nil"/>
              <w:bottom w:val="single" w:sz="4" w:space="0" w:color="auto"/>
              <w:right w:val="single" w:sz="4" w:space="0" w:color="auto"/>
            </w:tcBorders>
            <w:shd w:val="clear" w:color="auto" w:fill="auto"/>
            <w:noWrap/>
            <w:vAlign w:val="center"/>
          </w:tcPr>
          <w:p w14:paraId="2F85C8A1"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104.164.015.496,64 </w:t>
            </w:r>
          </w:p>
        </w:tc>
      </w:tr>
      <w:tr w:rsidR="00695915" w:rsidRPr="00490768" w14:paraId="03941DE1"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3F0BDC92"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tcBorders>
              <w:top w:val="nil"/>
              <w:left w:val="nil"/>
              <w:bottom w:val="single" w:sz="4" w:space="0" w:color="auto"/>
              <w:right w:val="single" w:sz="4" w:space="0" w:color="auto"/>
            </w:tcBorders>
            <w:shd w:val="clear" w:color="auto" w:fill="auto"/>
            <w:noWrap/>
            <w:vAlign w:val="center"/>
          </w:tcPr>
          <w:p w14:paraId="4519A322"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12.461.491.951,27 </w:t>
            </w:r>
          </w:p>
        </w:tc>
      </w:tr>
      <w:tr w:rsidR="00695915" w:rsidRPr="00490768" w14:paraId="75A002F0"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644B0200"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a conceder</w:t>
            </w:r>
          </w:p>
        </w:tc>
        <w:tc>
          <w:tcPr>
            <w:tcW w:w="2995" w:type="dxa"/>
            <w:tcBorders>
              <w:top w:val="nil"/>
              <w:left w:val="nil"/>
              <w:bottom w:val="single" w:sz="4" w:space="0" w:color="auto"/>
              <w:right w:val="single" w:sz="4" w:space="0" w:color="auto"/>
            </w:tcBorders>
            <w:shd w:val="clear" w:color="auto" w:fill="auto"/>
            <w:noWrap/>
            <w:vAlign w:val="center"/>
          </w:tcPr>
          <w:p w14:paraId="2C989BDC"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55.632.841.978,12 </w:t>
            </w:r>
          </w:p>
        </w:tc>
      </w:tr>
      <w:tr w:rsidR="00695915" w:rsidRPr="00490768" w14:paraId="3FFA86B5"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169D9DFC"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tcBorders>
              <w:top w:val="nil"/>
              <w:left w:val="nil"/>
              <w:bottom w:val="single" w:sz="4" w:space="0" w:color="auto"/>
              <w:right w:val="single" w:sz="4" w:space="0" w:color="auto"/>
            </w:tcBorders>
            <w:shd w:val="clear" w:color="auto" w:fill="auto"/>
            <w:noWrap/>
            <w:vAlign w:val="center"/>
          </w:tcPr>
          <w:p w14:paraId="37C29C7F"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92.747.948.347,17 </w:t>
            </w:r>
          </w:p>
        </w:tc>
      </w:tr>
      <w:tr w:rsidR="005536F4" w:rsidRPr="00490768" w14:paraId="5220EDD0" w14:textId="77777777" w:rsidTr="007F378E">
        <w:trPr>
          <w:trHeight w:val="274"/>
        </w:trPr>
        <w:tc>
          <w:tcPr>
            <w:tcW w:w="5618" w:type="dxa"/>
            <w:tcBorders>
              <w:top w:val="nil"/>
              <w:left w:val="single" w:sz="4" w:space="0" w:color="auto"/>
              <w:bottom w:val="single" w:sz="4" w:space="0" w:color="auto"/>
              <w:right w:val="single" w:sz="4" w:space="0" w:color="auto"/>
            </w:tcBorders>
            <w:shd w:val="clear" w:color="auto" w:fill="auto"/>
            <w:noWrap/>
            <w:vAlign w:val="bottom"/>
            <w:hideMark/>
          </w:tcPr>
          <w:p w14:paraId="090EAE0A"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tcBorders>
              <w:top w:val="nil"/>
              <w:left w:val="nil"/>
              <w:bottom w:val="single" w:sz="4" w:space="0" w:color="auto"/>
              <w:right w:val="single" w:sz="4" w:space="0" w:color="auto"/>
            </w:tcBorders>
            <w:shd w:val="clear" w:color="auto" w:fill="auto"/>
            <w:noWrap/>
            <w:vAlign w:val="center"/>
          </w:tcPr>
          <w:p w14:paraId="133778C6"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 xml:space="preserve"> R$         37.115.106.369,05 </w:t>
            </w:r>
          </w:p>
        </w:tc>
      </w:tr>
    </w:tbl>
    <w:p w14:paraId="54503302" w14:textId="33F62E6E" w:rsidR="005536F4" w:rsidRDefault="005536F4" w:rsidP="005536F4">
      <w:pPr>
        <w:pStyle w:val="PargrafodaLista"/>
        <w:spacing w:line="360" w:lineRule="auto"/>
        <w:ind w:left="0"/>
        <w:rPr>
          <w:rFonts w:asciiTheme="minorHAnsi" w:hAnsiTheme="minorHAnsi" w:cstheme="minorHAnsi"/>
          <w:b/>
          <w:bCs/>
          <w:sz w:val="24"/>
          <w:szCs w:val="24"/>
        </w:rPr>
      </w:pPr>
    </w:p>
    <w:p w14:paraId="0660073C" w14:textId="2D023109" w:rsidR="00792AE8" w:rsidRDefault="00792AE8" w:rsidP="005536F4">
      <w:pPr>
        <w:pStyle w:val="PargrafodaLista"/>
        <w:spacing w:line="360" w:lineRule="auto"/>
        <w:ind w:left="0"/>
        <w:rPr>
          <w:rFonts w:asciiTheme="minorHAnsi" w:hAnsiTheme="minorHAnsi" w:cstheme="minorHAnsi"/>
          <w:b/>
          <w:bCs/>
          <w:sz w:val="24"/>
          <w:szCs w:val="24"/>
        </w:rPr>
      </w:pPr>
    </w:p>
    <w:p w14:paraId="481FEE80" w14:textId="0C0D823D" w:rsidR="00792AE8" w:rsidRDefault="00792AE8" w:rsidP="005536F4">
      <w:pPr>
        <w:pStyle w:val="PargrafodaLista"/>
        <w:spacing w:line="360" w:lineRule="auto"/>
        <w:ind w:left="0"/>
        <w:rPr>
          <w:rFonts w:asciiTheme="minorHAnsi" w:hAnsiTheme="minorHAnsi" w:cstheme="minorHAnsi"/>
          <w:b/>
          <w:bCs/>
          <w:sz w:val="24"/>
          <w:szCs w:val="24"/>
        </w:rPr>
      </w:pPr>
    </w:p>
    <w:p w14:paraId="7D4A1A8D" w14:textId="1EE97C80" w:rsidR="00792AE8" w:rsidRDefault="00792AE8" w:rsidP="005536F4">
      <w:pPr>
        <w:pStyle w:val="PargrafodaLista"/>
        <w:spacing w:line="360" w:lineRule="auto"/>
        <w:ind w:left="0"/>
        <w:rPr>
          <w:rFonts w:asciiTheme="minorHAnsi" w:hAnsiTheme="minorHAnsi" w:cstheme="minorHAnsi"/>
          <w:b/>
          <w:bCs/>
          <w:sz w:val="24"/>
          <w:szCs w:val="24"/>
        </w:rPr>
      </w:pPr>
    </w:p>
    <w:p w14:paraId="7E59F5EA" w14:textId="5C3C13C8" w:rsidR="00792AE8" w:rsidRDefault="00792AE8" w:rsidP="005536F4">
      <w:pPr>
        <w:pStyle w:val="PargrafodaLista"/>
        <w:spacing w:line="360" w:lineRule="auto"/>
        <w:ind w:left="0"/>
        <w:rPr>
          <w:rFonts w:asciiTheme="minorHAnsi" w:hAnsiTheme="minorHAnsi" w:cstheme="minorHAnsi"/>
          <w:b/>
          <w:bCs/>
          <w:sz w:val="24"/>
          <w:szCs w:val="24"/>
        </w:rPr>
      </w:pPr>
    </w:p>
    <w:p w14:paraId="07CFD094" w14:textId="4A8166FA" w:rsidR="00792AE8" w:rsidRDefault="00792AE8" w:rsidP="005536F4">
      <w:pPr>
        <w:pStyle w:val="PargrafodaLista"/>
        <w:spacing w:line="360" w:lineRule="auto"/>
        <w:ind w:left="0"/>
        <w:rPr>
          <w:rFonts w:asciiTheme="minorHAnsi" w:hAnsiTheme="minorHAnsi" w:cstheme="minorHAnsi"/>
          <w:b/>
          <w:bCs/>
          <w:sz w:val="24"/>
          <w:szCs w:val="24"/>
        </w:rPr>
      </w:pPr>
    </w:p>
    <w:p w14:paraId="61585AE9" w14:textId="15A49189" w:rsidR="00792AE8" w:rsidRDefault="00792AE8" w:rsidP="005536F4">
      <w:pPr>
        <w:pStyle w:val="PargrafodaLista"/>
        <w:spacing w:line="360" w:lineRule="auto"/>
        <w:ind w:left="0"/>
        <w:rPr>
          <w:rFonts w:asciiTheme="minorHAnsi" w:hAnsiTheme="minorHAnsi" w:cstheme="minorHAnsi"/>
          <w:b/>
          <w:bCs/>
          <w:sz w:val="24"/>
          <w:szCs w:val="24"/>
        </w:rPr>
      </w:pPr>
    </w:p>
    <w:p w14:paraId="656FF608" w14:textId="77777777" w:rsidR="00792AE8" w:rsidRPr="00490768" w:rsidRDefault="00792AE8" w:rsidP="005536F4">
      <w:pPr>
        <w:pStyle w:val="PargrafodaLista"/>
        <w:spacing w:line="360" w:lineRule="auto"/>
        <w:ind w:left="0"/>
        <w:rPr>
          <w:rFonts w:asciiTheme="minorHAnsi" w:hAnsiTheme="minorHAnsi" w:cstheme="minorHAnsi"/>
          <w:b/>
          <w:bCs/>
          <w:sz w:val="24"/>
          <w:szCs w:val="24"/>
        </w:rPr>
      </w:pPr>
    </w:p>
    <w:p w14:paraId="23C1A387" w14:textId="77777777" w:rsidR="005536F4" w:rsidRPr="00490768" w:rsidRDefault="005536F4" w:rsidP="005B583B">
      <w:pPr>
        <w:pStyle w:val="PargrafodaLista"/>
        <w:numPr>
          <w:ilvl w:val="1"/>
          <w:numId w:val="24"/>
        </w:numPr>
        <w:spacing w:after="160" w:line="360" w:lineRule="auto"/>
        <w:ind w:left="0" w:firstLine="0"/>
        <w:jc w:val="both"/>
        <w:rPr>
          <w:rFonts w:asciiTheme="minorHAnsi" w:hAnsiTheme="minorHAnsi" w:cstheme="minorHAnsi"/>
          <w:b/>
          <w:bCs/>
          <w:sz w:val="24"/>
          <w:szCs w:val="24"/>
        </w:rPr>
      </w:pPr>
      <w:r w:rsidRPr="00490768">
        <w:rPr>
          <w:rFonts w:asciiTheme="minorHAnsi" w:hAnsiTheme="minorHAnsi" w:cstheme="minorHAnsi"/>
          <w:b/>
          <w:bCs/>
          <w:sz w:val="24"/>
          <w:szCs w:val="24"/>
        </w:rPr>
        <w:t>Aeronáutica</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18"/>
        <w:gridCol w:w="2995"/>
      </w:tblGrid>
      <w:tr w:rsidR="00695915" w:rsidRPr="00490768" w14:paraId="791FEC42" w14:textId="77777777" w:rsidTr="007F378E">
        <w:trPr>
          <w:trHeight w:val="274"/>
        </w:trPr>
        <w:tc>
          <w:tcPr>
            <w:tcW w:w="5618" w:type="dxa"/>
            <w:shd w:val="clear" w:color="auto" w:fill="auto"/>
            <w:noWrap/>
            <w:vAlign w:val="bottom"/>
            <w:hideMark/>
          </w:tcPr>
          <w:p w14:paraId="56AB36AD" w14:textId="46932CD5" w:rsidR="005536F4" w:rsidRPr="00490768" w:rsidRDefault="005C0861" w:rsidP="007F378E">
            <w:pPr>
              <w:spacing w:after="0" w:line="360" w:lineRule="auto"/>
              <w:rPr>
                <w:rFonts w:asciiTheme="minorHAnsi" w:eastAsia="Times New Roman" w:hAnsiTheme="minorHAnsi" w:cstheme="minorHAnsi"/>
                <w:b/>
                <w:bCs/>
                <w:caps/>
                <w:sz w:val="24"/>
                <w:szCs w:val="24"/>
                <w:lang w:eastAsia="pt-BR"/>
              </w:rPr>
            </w:pPr>
            <w:r w:rsidRPr="00490768">
              <w:rPr>
                <w:rFonts w:asciiTheme="minorHAnsi" w:eastAsia="Times New Roman" w:hAnsiTheme="minorHAnsi" w:cstheme="minorHAnsi"/>
                <w:b/>
                <w:bCs/>
                <w:caps/>
                <w:sz w:val="24"/>
                <w:szCs w:val="24"/>
                <w:lang w:eastAsia="pt-BR"/>
              </w:rPr>
              <w:t>RESERVA MATEMÁTICA</w:t>
            </w:r>
          </w:p>
        </w:tc>
        <w:tc>
          <w:tcPr>
            <w:tcW w:w="2995" w:type="dxa"/>
            <w:shd w:val="clear" w:color="auto" w:fill="auto"/>
            <w:noWrap/>
          </w:tcPr>
          <w:p w14:paraId="015D7360" w14:textId="77777777" w:rsidR="005536F4" w:rsidRPr="00490768" w:rsidRDefault="005536F4" w:rsidP="007F378E">
            <w:pPr>
              <w:spacing w:after="0" w:line="360" w:lineRule="auto"/>
              <w:rPr>
                <w:rFonts w:asciiTheme="minorHAnsi" w:eastAsia="Times New Roman" w:hAnsiTheme="minorHAnsi" w:cstheme="minorHAnsi"/>
                <w:b/>
                <w:bCs/>
                <w:sz w:val="24"/>
                <w:szCs w:val="24"/>
                <w:lang w:eastAsia="pt-BR"/>
              </w:rPr>
            </w:pPr>
            <w:r w:rsidRPr="00490768">
              <w:rPr>
                <w:rFonts w:asciiTheme="minorHAnsi" w:hAnsiTheme="minorHAnsi" w:cstheme="minorHAnsi"/>
                <w:b/>
                <w:bCs/>
                <w:sz w:val="24"/>
                <w:szCs w:val="24"/>
              </w:rPr>
              <w:t xml:space="preserve"> R$  64.736.741.141,94 </w:t>
            </w:r>
          </w:p>
        </w:tc>
      </w:tr>
      <w:tr w:rsidR="00695915" w:rsidRPr="00490768" w14:paraId="53F8C2A9" w14:textId="77777777" w:rsidTr="007F378E">
        <w:trPr>
          <w:trHeight w:val="274"/>
        </w:trPr>
        <w:tc>
          <w:tcPr>
            <w:tcW w:w="5618" w:type="dxa"/>
            <w:shd w:val="clear" w:color="auto" w:fill="auto"/>
            <w:noWrap/>
            <w:vAlign w:val="bottom"/>
            <w:hideMark/>
          </w:tcPr>
          <w:p w14:paraId="58B79DA2"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concedidas</w:t>
            </w:r>
          </w:p>
        </w:tc>
        <w:tc>
          <w:tcPr>
            <w:tcW w:w="2995" w:type="dxa"/>
            <w:shd w:val="clear" w:color="auto" w:fill="auto"/>
            <w:noWrap/>
          </w:tcPr>
          <w:p w14:paraId="17272666"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31.706.822.589,29 </w:t>
            </w:r>
          </w:p>
        </w:tc>
      </w:tr>
      <w:tr w:rsidR="00695915" w:rsidRPr="00490768" w14:paraId="4C0E8AF7" w14:textId="77777777" w:rsidTr="007F378E">
        <w:trPr>
          <w:trHeight w:val="274"/>
        </w:trPr>
        <w:tc>
          <w:tcPr>
            <w:tcW w:w="5618" w:type="dxa"/>
            <w:shd w:val="clear" w:color="auto" w:fill="auto"/>
            <w:noWrap/>
            <w:vAlign w:val="bottom"/>
            <w:hideMark/>
          </w:tcPr>
          <w:p w14:paraId="0950C2A9"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shd w:val="clear" w:color="auto" w:fill="auto"/>
            <w:noWrap/>
          </w:tcPr>
          <w:p w14:paraId="7A488B22"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35.921.657.232,67 </w:t>
            </w:r>
          </w:p>
        </w:tc>
      </w:tr>
      <w:tr w:rsidR="00695915" w:rsidRPr="00490768" w14:paraId="0F18E934" w14:textId="77777777" w:rsidTr="007F378E">
        <w:trPr>
          <w:trHeight w:val="274"/>
        </w:trPr>
        <w:tc>
          <w:tcPr>
            <w:tcW w:w="5618" w:type="dxa"/>
            <w:shd w:val="clear" w:color="auto" w:fill="auto"/>
            <w:noWrap/>
            <w:vAlign w:val="bottom"/>
            <w:hideMark/>
          </w:tcPr>
          <w:p w14:paraId="64F60A0F"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shd w:val="clear" w:color="auto" w:fill="auto"/>
            <w:noWrap/>
          </w:tcPr>
          <w:p w14:paraId="4DECC39B"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4.214.834.643,38 </w:t>
            </w:r>
          </w:p>
        </w:tc>
      </w:tr>
      <w:tr w:rsidR="00695915" w:rsidRPr="00490768" w14:paraId="5BF15E12" w14:textId="77777777" w:rsidTr="007F378E">
        <w:trPr>
          <w:trHeight w:val="274"/>
        </w:trPr>
        <w:tc>
          <w:tcPr>
            <w:tcW w:w="5618" w:type="dxa"/>
            <w:shd w:val="clear" w:color="auto" w:fill="auto"/>
            <w:noWrap/>
            <w:vAlign w:val="bottom"/>
            <w:hideMark/>
          </w:tcPr>
          <w:p w14:paraId="49B725D7" w14:textId="77777777" w:rsidR="005536F4" w:rsidRPr="00490768" w:rsidRDefault="005536F4" w:rsidP="007F378E">
            <w:pPr>
              <w:spacing w:after="0" w:line="360" w:lineRule="auto"/>
              <w:rPr>
                <w:rFonts w:asciiTheme="minorHAnsi" w:eastAsia="Times New Roman" w:hAnsiTheme="minorHAnsi" w:cstheme="minorHAnsi"/>
                <w:b/>
                <w:bCs/>
                <w:lang w:eastAsia="pt-BR"/>
              </w:rPr>
            </w:pPr>
            <w:r w:rsidRPr="00490768">
              <w:rPr>
                <w:rFonts w:asciiTheme="minorHAnsi" w:eastAsia="Times New Roman" w:hAnsiTheme="minorHAnsi" w:cstheme="minorHAnsi"/>
                <w:b/>
                <w:bCs/>
                <w:lang w:eastAsia="pt-BR"/>
              </w:rPr>
              <w:t>Resultado de Pensões militares a conceder</w:t>
            </w:r>
          </w:p>
        </w:tc>
        <w:tc>
          <w:tcPr>
            <w:tcW w:w="2995" w:type="dxa"/>
            <w:shd w:val="clear" w:color="auto" w:fill="auto"/>
            <w:noWrap/>
          </w:tcPr>
          <w:p w14:paraId="12337A8E"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33.029.918.552,65 </w:t>
            </w:r>
          </w:p>
        </w:tc>
      </w:tr>
      <w:tr w:rsidR="00695915" w:rsidRPr="00490768" w14:paraId="56F35AF1" w14:textId="77777777" w:rsidTr="007F378E">
        <w:trPr>
          <w:trHeight w:val="274"/>
        </w:trPr>
        <w:tc>
          <w:tcPr>
            <w:tcW w:w="5618" w:type="dxa"/>
            <w:shd w:val="clear" w:color="auto" w:fill="auto"/>
            <w:noWrap/>
            <w:vAlign w:val="bottom"/>
            <w:hideMark/>
          </w:tcPr>
          <w:p w14:paraId="55B2B320"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Despesas</w:t>
            </w:r>
          </w:p>
        </w:tc>
        <w:tc>
          <w:tcPr>
            <w:tcW w:w="2995" w:type="dxa"/>
            <w:shd w:val="clear" w:color="auto" w:fill="auto"/>
            <w:noWrap/>
          </w:tcPr>
          <w:p w14:paraId="438EC39E"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55.666.501.287,18 </w:t>
            </w:r>
          </w:p>
        </w:tc>
      </w:tr>
      <w:tr w:rsidR="005536F4" w:rsidRPr="00490768" w14:paraId="21B6F1DF" w14:textId="77777777" w:rsidTr="007F378E">
        <w:trPr>
          <w:trHeight w:val="274"/>
        </w:trPr>
        <w:tc>
          <w:tcPr>
            <w:tcW w:w="5618" w:type="dxa"/>
            <w:shd w:val="clear" w:color="auto" w:fill="auto"/>
            <w:noWrap/>
            <w:vAlign w:val="bottom"/>
            <w:hideMark/>
          </w:tcPr>
          <w:p w14:paraId="50F4A186" w14:textId="77777777" w:rsidR="005536F4" w:rsidRPr="00490768" w:rsidRDefault="005536F4" w:rsidP="007F378E">
            <w:pPr>
              <w:spacing w:after="0" w:line="360" w:lineRule="auto"/>
              <w:jc w:val="right"/>
              <w:rPr>
                <w:rFonts w:asciiTheme="minorHAnsi" w:eastAsia="Times New Roman" w:hAnsiTheme="minorHAnsi" w:cstheme="minorHAnsi"/>
                <w:lang w:eastAsia="pt-BR"/>
              </w:rPr>
            </w:pPr>
            <w:r w:rsidRPr="00490768">
              <w:rPr>
                <w:rFonts w:asciiTheme="minorHAnsi" w:eastAsia="Times New Roman" w:hAnsiTheme="minorHAnsi" w:cstheme="minorHAnsi"/>
                <w:lang w:eastAsia="pt-BR"/>
              </w:rPr>
              <w:t>Receitas</w:t>
            </w:r>
          </w:p>
        </w:tc>
        <w:tc>
          <w:tcPr>
            <w:tcW w:w="2995" w:type="dxa"/>
            <w:shd w:val="clear" w:color="auto" w:fill="auto"/>
            <w:noWrap/>
          </w:tcPr>
          <w:p w14:paraId="53E56094" w14:textId="77777777" w:rsidR="005536F4" w:rsidRPr="00490768" w:rsidRDefault="005536F4" w:rsidP="007F378E">
            <w:pPr>
              <w:spacing w:after="0" w:line="360" w:lineRule="auto"/>
              <w:rPr>
                <w:rFonts w:asciiTheme="minorHAnsi" w:eastAsia="Times New Roman" w:hAnsiTheme="minorHAnsi" w:cstheme="minorHAnsi"/>
                <w:lang w:eastAsia="pt-BR"/>
              </w:rPr>
            </w:pPr>
            <w:r w:rsidRPr="00490768">
              <w:rPr>
                <w:rFonts w:asciiTheme="minorHAnsi" w:hAnsiTheme="minorHAnsi" w:cstheme="minorHAnsi"/>
              </w:rPr>
              <w:t xml:space="preserve"> R$       22.636.582.734,53 </w:t>
            </w:r>
          </w:p>
        </w:tc>
      </w:tr>
    </w:tbl>
    <w:p w14:paraId="785B7223" w14:textId="644D4D8B" w:rsidR="005536F4" w:rsidRPr="00490768" w:rsidRDefault="005536F4" w:rsidP="005536F4">
      <w:pPr>
        <w:pStyle w:val="EstiloT2"/>
        <w:jc w:val="center"/>
        <w:rPr>
          <w:rFonts w:asciiTheme="minorHAnsi" w:hAnsiTheme="minorHAnsi" w:cstheme="minorHAnsi"/>
          <w:color w:val="auto"/>
        </w:rPr>
        <w:sectPr w:rsidR="005536F4" w:rsidRPr="00490768" w:rsidSect="00431EB0">
          <w:pgSz w:w="11910" w:h="16840"/>
          <w:pgMar w:top="1701" w:right="995" w:bottom="851" w:left="1843" w:header="0" w:footer="1041" w:gutter="0"/>
          <w:cols w:space="720"/>
        </w:sectPr>
      </w:pPr>
    </w:p>
    <w:p w14:paraId="2E401FB0" w14:textId="056CF190" w:rsidR="00354E54" w:rsidRPr="00490768" w:rsidRDefault="00354E54" w:rsidP="00D93C05">
      <w:pPr>
        <w:pStyle w:val="EstiloT2"/>
        <w:jc w:val="center"/>
        <w:rPr>
          <w:rFonts w:asciiTheme="minorHAnsi" w:hAnsiTheme="minorHAnsi" w:cstheme="minorHAnsi"/>
          <w:color w:val="auto"/>
        </w:rPr>
      </w:pPr>
      <w:bookmarkStart w:id="397" w:name="_Toc65248074"/>
      <w:r w:rsidRPr="00490768">
        <w:rPr>
          <w:rFonts w:asciiTheme="minorHAnsi" w:hAnsiTheme="minorHAnsi" w:cstheme="minorHAnsi"/>
          <w:color w:val="auto"/>
        </w:rPr>
        <w:t xml:space="preserve">ANEXO </w:t>
      </w:r>
      <w:bookmarkEnd w:id="312"/>
      <w:r w:rsidR="00FF7858" w:rsidRPr="00490768">
        <w:rPr>
          <w:rFonts w:asciiTheme="minorHAnsi" w:hAnsiTheme="minorHAnsi" w:cstheme="minorHAnsi"/>
          <w:color w:val="auto"/>
        </w:rPr>
        <w:t>F</w:t>
      </w:r>
      <w:bookmarkEnd w:id="397"/>
    </w:p>
    <w:p w14:paraId="6B9EA368" w14:textId="77777777" w:rsidR="00D01426" w:rsidRPr="00490768" w:rsidRDefault="00D01426" w:rsidP="00DD2C89">
      <w:pPr>
        <w:rPr>
          <w:rFonts w:asciiTheme="minorHAnsi" w:hAnsiTheme="minorHAnsi" w:cstheme="minorHAnsi"/>
        </w:rPr>
      </w:pPr>
    </w:p>
    <w:p w14:paraId="6D0C5CB4" w14:textId="77777777" w:rsidR="00354E54" w:rsidRPr="00490768" w:rsidRDefault="00354E54" w:rsidP="001D3944">
      <w:pPr>
        <w:jc w:val="center"/>
        <w:rPr>
          <w:rFonts w:asciiTheme="minorHAnsi" w:hAnsiTheme="minorHAnsi" w:cstheme="minorHAnsi"/>
          <w:b/>
          <w:bCs/>
          <w:sz w:val="24"/>
          <w:szCs w:val="24"/>
        </w:rPr>
      </w:pPr>
      <w:bookmarkStart w:id="398" w:name="_Toc509330907"/>
      <w:bookmarkStart w:id="399" w:name="_Toc509561150"/>
      <w:bookmarkStart w:id="400" w:name="_Toc509827007"/>
      <w:bookmarkStart w:id="401" w:name="_Toc509842830"/>
      <w:bookmarkStart w:id="402" w:name="_Toc1562391"/>
      <w:bookmarkStart w:id="403" w:name="_Toc64458245"/>
      <w:bookmarkStart w:id="404" w:name="_Toc64468595"/>
      <w:bookmarkStart w:id="405" w:name="_Toc65054033"/>
      <w:r w:rsidRPr="00490768">
        <w:rPr>
          <w:rFonts w:asciiTheme="minorHAnsi" w:hAnsiTheme="minorHAnsi" w:cstheme="minorHAnsi"/>
          <w:b/>
          <w:bCs/>
          <w:sz w:val="24"/>
          <w:szCs w:val="24"/>
        </w:rPr>
        <w:t>FLUXO FINANCEIRO PROJETADO POR FORÇA ARMADA</w:t>
      </w:r>
      <w:bookmarkEnd w:id="398"/>
      <w:bookmarkEnd w:id="399"/>
      <w:bookmarkEnd w:id="400"/>
      <w:bookmarkEnd w:id="401"/>
      <w:bookmarkEnd w:id="402"/>
      <w:r w:rsidRPr="00490768">
        <w:rPr>
          <w:rFonts w:asciiTheme="minorHAnsi" w:hAnsiTheme="minorHAnsi" w:cstheme="minorHAnsi"/>
          <w:b/>
          <w:bCs/>
          <w:sz w:val="24"/>
          <w:szCs w:val="24"/>
        </w:rPr>
        <w:t xml:space="preserve"> SEM REPOSIÇÃO</w:t>
      </w:r>
      <w:bookmarkEnd w:id="403"/>
      <w:bookmarkEnd w:id="404"/>
      <w:bookmarkEnd w:id="405"/>
    </w:p>
    <w:p w14:paraId="0E4D6752"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4A816711" w14:textId="237AB752" w:rsidR="00354E54" w:rsidRPr="00490768" w:rsidRDefault="00354E54" w:rsidP="005B583B">
      <w:pPr>
        <w:pStyle w:val="EstiloRelAtu2"/>
        <w:numPr>
          <w:ilvl w:val="0"/>
          <w:numId w:val="21"/>
        </w:numPr>
        <w:ind w:left="0" w:firstLine="0"/>
        <w:rPr>
          <w:rFonts w:asciiTheme="minorHAnsi" w:hAnsiTheme="minorHAnsi" w:cstheme="minorHAnsi"/>
          <w:caps/>
        </w:rPr>
      </w:pPr>
      <w:bookmarkStart w:id="406" w:name="_Toc509561151"/>
      <w:bookmarkStart w:id="407" w:name="_Toc509827008"/>
      <w:bookmarkStart w:id="408" w:name="_Toc509842831"/>
      <w:bookmarkStart w:id="409" w:name="_Toc1562392"/>
      <w:bookmarkStart w:id="410" w:name="_Toc36040218"/>
      <w:r w:rsidRPr="00490768">
        <w:rPr>
          <w:rFonts w:asciiTheme="minorHAnsi" w:hAnsiTheme="minorHAnsi" w:cstheme="minorHAnsi"/>
          <w:caps/>
        </w:rPr>
        <w:t>Marinha do Brasil</w:t>
      </w:r>
      <w:bookmarkEnd w:id="406"/>
      <w:bookmarkEnd w:id="407"/>
      <w:bookmarkEnd w:id="408"/>
      <w:bookmarkEnd w:id="409"/>
      <w:bookmarkEnd w:id="410"/>
    </w:p>
    <w:p w14:paraId="35D796C3" w14:textId="77777777" w:rsidR="007E1B0D" w:rsidRPr="00490768" w:rsidRDefault="007E1B0D" w:rsidP="007E1B0D">
      <w:pPr>
        <w:pStyle w:val="EstiloRelAtu2"/>
        <w:rPr>
          <w:rFonts w:asciiTheme="minorHAnsi" w:hAnsiTheme="minorHAnsi" w:cstheme="minorHAnsi"/>
          <w:caps/>
        </w:rPr>
      </w:pPr>
    </w:p>
    <w:p w14:paraId="3DDD3DEF" w14:textId="77777777" w:rsidR="00905D5A" w:rsidRPr="00490768" w:rsidRDefault="003D4A8C" w:rsidP="001D51F5">
      <w:pPr>
        <w:pStyle w:val="EstiloRelAtu2"/>
        <w:rPr>
          <w:rFonts w:asciiTheme="minorHAnsi" w:hAnsiTheme="minorHAnsi" w:cstheme="minorHAnsi"/>
        </w:rPr>
      </w:pPr>
      <w:r w:rsidRPr="00490768">
        <w:rPr>
          <w:rFonts w:asciiTheme="minorHAnsi" w:hAnsiTheme="minorHAnsi" w:cstheme="minorHAnsi"/>
          <w:caps/>
        </w:rPr>
        <w:t xml:space="preserve">1.1 </w:t>
      </w:r>
      <w:r w:rsidR="00905D5A" w:rsidRPr="00490768">
        <w:rPr>
          <w:rFonts w:asciiTheme="minorHAnsi" w:hAnsiTheme="minorHAnsi" w:cstheme="minorHAnsi"/>
        </w:rPr>
        <w:t>Sem reposição nominal da inflação nas  remunerações, proventos e pensões de militares ao longo do tempo</w:t>
      </w:r>
    </w:p>
    <w:p w14:paraId="39101E17" w14:textId="6B9DD6E2" w:rsidR="003D4A8C" w:rsidRPr="00490768" w:rsidRDefault="003D4A8C" w:rsidP="003D4A8C">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0183427E" w14:textId="77777777" w:rsidTr="009978BD">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02D6B24F" w14:textId="74A29DAF" w:rsidR="007E1B0D" w:rsidRPr="00490768" w:rsidRDefault="007E1B0D" w:rsidP="007E1B0D">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7A5CBFC2" w14:textId="77777777" w:rsidTr="009978BD">
        <w:trPr>
          <w:trHeight w:val="1368"/>
          <w:tblHeader/>
          <w:jc w:val="center"/>
        </w:trPr>
        <w:tc>
          <w:tcPr>
            <w:tcW w:w="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55DCCA" w14:textId="52CC76DB"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004205A" w14:textId="41432529"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59F6FB" w14:textId="2AEC7214"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B64F6AB" w14:textId="18E7165E"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B57BEC9" w14:textId="01278E02"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3EF57E" w14:textId="561374A9" w:rsidR="007E1B0D" w:rsidRPr="00490768" w:rsidRDefault="009D01ED" w:rsidP="007E1B0D">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E908F2" w:rsidRPr="00490768">
              <w:rPr>
                <w:rStyle w:val="Refdenotaderodap"/>
                <w:rFonts w:asciiTheme="minorHAnsi" w:eastAsia="Times New Roman" w:hAnsiTheme="minorHAnsi" w:cstheme="minorHAnsi"/>
                <w:b/>
                <w:bCs/>
                <w:sz w:val="24"/>
                <w:szCs w:val="24"/>
                <w:lang w:eastAsia="pt-BR"/>
              </w:rPr>
              <w:footnoteReference w:id="11"/>
            </w:r>
          </w:p>
        </w:tc>
      </w:tr>
      <w:tr w:rsidR="00C0066C" w:rsidRPr="00490768" w14:paraId="45D2780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55F46" w14:textId="0B2D71E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94EC8D" w14:textId="0757FDD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43BB30" w14:textId="77F4707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0CB60" w14:textId="28CADFA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36D86D" w14:textId="42C769A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98A11" w14:textId="22C3C1E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0,033%</w:t>
            </w:r>
          </w:p>
        </w:tc>
      </w:tr>
      <w:tr w:rsidR="00C0066C" w:rsidRPr="00490768" w14:paraId="3E23B11D"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48EAC" w14:textId="0203BBA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314D" w14:textId="1430B78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A487D" w14:textId="379FD8A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BC45E" w14:textId="4C6EA8B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25A3" w14:textId="2EDDF60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AFBC" w14:textId="4ACA90F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0,031%</w:t>
            </w:r>
          </w:p>
        </w:tc>
      </w:tr>
      <w:tr w:rsidR="00C0066C" w:rsidRPr="00490768" w14:paraId="778F006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E7C13" w14:textId="7477C9A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DD3D" w14:textId="1CAF566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63C36" w14:textId="4096C5A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0AF4B" w14:textId="174AC18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4.949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1BB9E" w14:textId="5A3C670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7817A" w14:textId="662C671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C0066C" w:rsidRPr="00490768" w14:paraId="3359815F"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775E" w14:textId="2527038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03148" w14:textId="003D7E0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F72B8" w14:textId="15FC0FE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2.383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D555" w14:textId="0B55F37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4.875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150B93" w14:textId="491E1F2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9DD3E" w14:textId="5AB373A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C0066C" w:rsidRPr="00490768" w14:paraId="7DC1EFF5"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D815" w14:textId="32773AC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24472" w14:textId="4F2C425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8057" w14:textId="461756F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0428E" w14:textId="3861104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5F6DD" w14:textId="339E6D4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C40E2" w14:textId="2CF5F2E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C0066C" w:rsidRPr="00490768" w14:paraId="420A945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F8800" w14:textId="6A8B633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118C8" w14:textId="33D5886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06DA5" w14:textId="7CE60D3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B4D99" w14:textId="4246060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4.780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CCDB0" w14:textId="16F07C1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B8A04" w14:textId="1487A7F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C0066C" w:rsidRPr="00490768" w14:paraId="6194C98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8D19A" w14:textId="57C5F2C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DC32F" w14:textId="4CF2644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5AB6E" w14:textId="07B4083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6E21" w14:textId="0099177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D9A8" w14:textId="0055EA4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1CA90" w14:textId="3890132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C0066C" w:rsidRPr="00490768" w14:paraId="4C7DD872"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54539" w14:textId="23768EF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D601D" w14:textId="2E78F91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D3285" w14:textId="61710A1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7E711" w14:textId="50B6DAC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4.735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84D57" w14:textId="315E5A7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BFE77" w14:textId="184D97D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C0066C" w:rsidRPr="00490768" w14:paraId="6881CD4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5769E" w14:textId="1E0471D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3FC7" w14:textId="4EBBACB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F677F" w14:textId="3C59D94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24170" w14:textId="0B33029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3868" w14:textId="360AB67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1DBFF" w14:textId="377F9C2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0066C" w:rsidRPr="00490768" w14:paraId="505C20BD"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AC2E1F" w14:textId="130C6DC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2509A" w14:textId="318BC7E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AE8A8" w14:textId="7152E41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C3E2A" w14:textId="186AF1C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98F87" w14:textId="1B9FCAE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DF59" w14:textId="534DEC9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0066C" w:rsidRPr="00490768" w14:paraId="704E1898"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0D078" w14:textId="47E5D0D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A7552" w14:textId="1FBC957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389A8" w14:textId="37E6CF4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4B4B8" w14:textId="01202E0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5C3A6" w14:textId="5FF7259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88C0" w14:textId="175B206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0066C" w:rsidRPr="00490768" w14:paraId="7D1BD59C"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2802B" w14:textId="3830D66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BE2B1" w14:textId="68C64FC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C45786" w14:textId="6425A8F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2.221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5E847F" w14:textId="373FE71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EDA7" w14:textId="4DEC2D0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3009F" w14:textId="786534D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0066C" w:rsidRPr="00490768" w14:paraId="74F5A909"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EB9A2" w14:textId="5FFFF23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844E5A" w14:textId="6A091AC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E85A7" w14:textId="32E41CD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2.204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9F890" w14:textId="4179324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17C30" w14:textId="4233B19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-2.518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E6090A" w14:textId="5DDCC7F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0066C" w:rsidRPr="00490768" w14:paraId="7B860564"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2A766" w14:textId="0974673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CA189" w14:textId="3160107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DE86D" w14:textId="00E774C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A6766" w14:textId="55E4B7A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DB109" w14:textId="66BB367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D7F36" w14:textId="47C6A94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0066C" w:rsidRPr="00490768" w14:paraId="2CD7737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9D82B" w14:textId="18B9BFB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36D9CA" w14:textId="22D5CEE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4DF100" w14:textId="6E935FC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2.162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365F0" w14:textId="63AD4E5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A9954" w14:textId="549D777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A90FFE" w14:textId="77FDDC2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C0066C" w:rsidRPr="00490768" w14:paraId="0F771F4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48CBE" w14:textId="6A83396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4834EE" w14:textId="2A0EE3A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37B7B" w14:textId="246241F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5029E" w14:textId="64D53D3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20E35" w14:textId="356128A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80AE8" w14:textId="1174C61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C0066C" w:rsidRPr="00490768" w14:paraId="601AF83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8AF94" w14:textId="0D3D0B0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4A79B" w14:textId="3FD0BB0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EB794" w14:textId="147509F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59389" w14:textId="74489E4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9E8D4" w14:textId="14B8474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E2CF" w14:textId="63E7763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C0066C" w:rsidRPr="00490768" w14:paraId="77A0934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127BB" w14:textId="226CC75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DEAED" w14:textId="00CE458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A7690" w14:textId="1DF7231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364E1" w14:textId="7050B51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1DB29" w14:textId="5D99155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1A269" w14:textId="2ACA311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0066C" w:rsidRPr="00490768" w14:paraId="5F0F0B1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ECB74" w14:textId="6772688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0180E" w14:textId="58CC7BA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78EAE" w14:textId="65AFD35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96887" w14:textId="5C30BE6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BC92D" w14:textId="68964E5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19DC9" w14:textId="3F89B8F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0066C" w:rsidRPr="00490768" w14:paraId="02464E00"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8B6AF" w14:textId="52C1427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54F29" w14:textId="4BEFD3E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AADD6" w14:textId="1A7A827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BD1B2" w14:textId="50A66AE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8632B" w14:textId="4823658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149BB" w14:textId="61D336D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0066C" w:rsidRPr="00490768" w14:paraId="2C17592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AF8EA" w14:textId="337900B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1B94" w14:textId="17E4B79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ABCD4" w14:textId="3EE9D18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8AF677" w14:textId="64B3C17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E3130" w14:textId="550053C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1BEF4" w14:textId="2186842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0066C" w:rsidRPr="00490768" w14:paraId="74074968"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4F894" w14:textId="5ABEEE1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0874" w14:textId="7BDF0B5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E16F0" w14:textId="1DAD15D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2FC5B" w14:textId="652A686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822FA" w14:textId="7376682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-2.724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28438" w14:textId="7AD132B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0066C" w:rsidRPr="00490768" w14:paraId="5DFFF539"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981EBB" w14:textId="25453DB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FC0D4" w14:textId="41C488F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55723" w14:textId="17267F5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CB68C" w14:textId="7EE44E5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41B16" w14:textId="34BF781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-2.747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FE925" w14:textId="011C51A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0066C" w:rsidRPr="00490768" w14:paraId="377541B4"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F822B" w14:textId="5651FC7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8C21" w14:textId="06D6709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9A607" w14:textId="13671E2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344CB" w14:textId="5385E7D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E91A" w14:textId="5F3D0DF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-2.771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55D9D" w14:textId="19DF89A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0066C" w:rsidRPr="00490768" w14:paraId="089BE47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65EFF" w14:textId="404D181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736D9" w14:textId="0D5BD3D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1758" w14:textId="495E71C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7630" w14:textId="049F905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4.699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F0CF2" w14:textId="48710D4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05CFC" w14:textId="04C6B5B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C0066C" w:rsidRPr="00490768" w14:paraId="117F5039"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7CC65" w14:textId="71BDE6B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91682" w14:textId="14F0CFE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14E91" w14:textId="03F6D80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1.873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00C9B" w14:textId="5425728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4.692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1080EF" w14:textId="21880F2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F1683" w14:textId="016BDE4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C0066C" w:rsidRPr="00490768" w14:paraId="1F76FB9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49C3" w14:textId="49EB2A9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B9A61" w14:textId="1B8E2B3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E3B3A" w14:textId="2E9037E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2FE8E" w14:textId="2D4F17A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6960" w14:textId="389B2BD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-2.844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34EE8" w14:textId="613FCE4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C0066C" w:rsidRPr="00490768" w14:paraId="7CA75155"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8E01" w14:textId="1E99ECC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7948" w14:textId="6C10EF8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48C7B" w14:textId="14BC9E2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E35E8" w14:textId="4809C05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6DC58" w14:textId="7C7A626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-2.873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01EB9" w14:textId="6582DB1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C0066C" w:rsidRPr="00490768" w14:paraId="5B180DBC"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81793" w14:textId="3D4B51C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D44C9" w14:textId="72758AC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49974" w14:textId="17E7B28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FC717" w14:textId="72BE743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4.669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58FEE" w14:textId="3903BDA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5762" w14:textId="78D87BD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C0066C" w:rsidRPr="00490768" w14:paraId="401C5DFA"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3DBE9" w14:textId="26FD1D2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41BB" w14:textId="481A46A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E4C5E" w14:textId="4F52B25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49D26" w14:textId="0DAC59B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4.656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D7CF8" w14:textId="617F30B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FF87A" w14:textId="1570D54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C0066C" w:rsidRPr="00490768" w14:paraId="1A0D3B2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E0AD3" w14:textId="111EB7A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213AD" w14:textId="623B5EB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9137" w14:textId="77978CF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BBC0" w14:textId="329D2A9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4.643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3AD9D" w14:textId="4E3CCA2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812FC" w14:textId="50C0D4D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C0066C" w:rsidRPr="00490768" w14:paraId="00DC08F9"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3B080" w14:textId="07C4B42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6C3BE" w14:textId="279E0DFD"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00E11" w14:textId="028E4B5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864EF" w14:textId="24706ED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51EF5" w14:textId="6FFC49F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-2.964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179D7" w14:textId="040EE60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C0066C" w:rsidRPr="00490768" w14:paraId="362C45A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0E019" w14:textId="23DE6EA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1D5ED" w14:textId="6376A69D"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8EF4E" w14:textId="6B89147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14B7F" w14:textId="78364F5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4.610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A9F78B" w14:textId="51F0510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-2.984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A5002" w14:textId="5460A2C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C0066C" w:rsidRPr="00490768" w14:paraId="61362BD8"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77F05A" w14:textId="667F715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95BF" w14:textId="1C23DED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98D30" w14:textId="4535A6D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A4B40" w14:textId="76004CE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4.590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57D70" w14:textId="0752FB7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-3.004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A0B73" w14:textId="742577B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C0066C" w:rsidRPr="00490768" w14:paraId="00CFA68F"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CDB0D" w14:textId="305CAD5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C7CE8" w14:textId="3474773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09B6F" w14:textId="7253486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7D247" w14:textId="07D6CA8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4.569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AEFA4" w14:textId="6E795BC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-3.022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5E8B" w14:textId="1F32200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C0066C" w:rsidRPr="00490768" w14:paraId="4E3A21E7"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567EF" w14:textId="4F9D43A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10734" w14:textId="5E2860A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DE30DA" w14:textId="77ACBF3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508AA" w14:textId="424725D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4.547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A4A10" w14:textId="7C28BB1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-3.043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7F54C" w14:textId="0D9736A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C0066C" w:rsidRPr="00490768" w14:paraId="4CA37DF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37BBA" w14:textId="3FEDF84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E5C1E" w14:textId="5ECE389A"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C0EB07" w14:textId="4403FD8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53665" w14:textId="20BEA70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4.523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4AC23" w14:textId="7C48891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-3.060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CA6B0" w14:textId="38AA8B8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C0066C" w:rsidRPr="00490768" w14:paraId="77078D0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41FE8" w14:textId="5EB8B8E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8E371" w14:textId="2E015CED"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4FED" w14:textId="6DE9C9B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903E7" w14:textId="58FCB3D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4.494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76F5D" w14:textId="372FEF1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-3.073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81057" w14:textId="62F922D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C0066C" w:rsidRPr="00490768" w14:paraId="5D8FA8A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9506D" w14:textId="5C900E6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F698D" w14:textId="4EB925E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0F4C1" w14:textId="16FF680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A623C" w14:textId="4C06352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774A1" w14:textId="7492883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246B8" w14:textId="5FC9070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C0066C" w:rsidRPr="00490768" w14:paraId="7372BD7F"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513A2" w14:textId="0A0B65DA"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0F2450" w14:textId="6140C6D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0F1A5" w14:textId="6F81D2C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7325F4" w14:textId="0E83883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4.422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3C168" w14:textId="1D2406B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9F7C5D" w14:textId="575F118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C0066C" w:rsidRPr="00490768" w14:paraId="4890924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C9671" w14:textId="6DD429FD"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436B5" w14:textId="005EDAB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3866F" w14:textId="4DED7CF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93182" w14:textId="083C47B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4.379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D1241" w14:textId="6ED2CA3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A23322" w14:textId="0F35682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C0066C" w:rsidRPr="00490768" w14:paraId="6E2B897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9134C" w14:textId="51BDB47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63276" w14:textId="3826037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AA969" w14:textId="50C0A9B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22B77" w14:textId="541085D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4.331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0A33B2" w14:textId="322750B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E07BC" w14:textId="30B81C1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C0066C" w:rsidRPr="00490768" w14:paraId="07D745E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468A95" w14:textId="446BF58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2783" w14:textId="199830B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B7499" w14:textId="2212AB0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511A2" w14:textId="3238602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4.278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5E07" w14:textId="064A621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-3.073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DF4DC" w14:textId="5892299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C0066C" w:rsidRPr="00490768" w14:paraId="3F9FB1B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A0BE26" w14:textId="42D81C3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BA9D8" w14:textId="1E46BFA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FAED7" w14:textId="0A69486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5330" w14:textId="43E29B3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4.219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B0D30" w14:textId="59A47B5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-3.058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5BF7B" w14:textId="04169EE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C0066C" w:rsidRPr="00490768" w14:paraId="670CAA0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29A9D" w14:textId="34317E6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27C04" w14:textId="572DCF5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C460D" w14:textId="5D80BE0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814B9" w14:textId="246E1AA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4.155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FD94C" w14:textId="086A0E6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-3.038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FF526" w14:textId="5D1953E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C0066C" w:rsidRPr="00490768" w14:paraId="6380432A"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334EA" w14:textId="429F631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1F092" w14:textId="36A882A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6B261" w14:textId="3EAE141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962CEC" w14:textId="06DB703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4.086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632F9" w14:textId="3219673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-3.013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E611B" w14:textId="65A358D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32CC27C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D93EC" w14:textId="5BAD033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0B3A2" w14:textId="7E4F5C0A"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7FABC" w14:textId="7A7E256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AD091" w14:textId="174ED9E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03574" w14:textId="1063B8C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F5066" w14:textId="6EA8EEE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42D50C92"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E001" w14:textId="0E37C9C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15BDC" w14:textId="7E2F546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DC411" w14:textId="5BD55B4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77C0B" w14:textId="1D270E4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E90DB" w14:textId="7DF5852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7F9C0" w14:textId="2F36CF4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263C5E4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0245F" w14:textId="631AED7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8FF021" w14:textId="777442B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FC14DB" w14:textId="2B1B260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8F17F" w14:textId="11AC747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3.843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156A1B" w14:textId="3D3DB91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-2.902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466E6" w14:textId="380632F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252AB89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9594D" w14:textId="47D9CCE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3CFD1" w14:textId="5313402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84DAE" w14:textId="115D87B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8F45C" w14:textId="3CC2075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359B2" w14:textId="5D6AEC1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-2.854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C732" w14:textId="421F489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30803CB7"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809C9" w14:textId="1BD7E2F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C662C" w14:textId="321D06D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86D17" w14:textId="60D1316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DF3A9" w14:textId="0538EDF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8947E1" w14:textId="365CC56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974007" w14:textId="744C341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C0066C" w:rsidRPr="00490768" w14:paraId="40B99C27"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5FFBD" w14:textId="295B39E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50C588" w14:textId="40FA22E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E460" w14:textId="01494F3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3F4FE" w14:textId="119DF83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A7E02" w14:textId="36086B3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0BC04" w14:textId="78DB02C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234986D4"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4E93" w14:textId="65D8C66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DB1F09" w14:textId="15DC820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2A0F7" w14:textId="646AADE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617F2" w14:textId="52932ED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3.434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16E31" w14:textId="5FEADF8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D0806" w14:textId="53179F4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4B34F656"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632C8" w14:textId="666E48C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6F7BE" w14:textId="468C85E2"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ADDFC" w14:textId="4A6DF97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2DB99" w14:textId="7E39BEF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F4842" w14:textId="422E146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3F759" w14:textId="2194AEC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1D8C6BA8"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B1563" w14:textId="4F0BBCB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05020" w14:textId="22B6EA5C"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EE1AB" w14:textId="481CA69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45BAD" w14:textId="03ECC5C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DCDC0" w14:textId="1459688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-2.514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AE051" w14:textId="1E5AAA2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7BD6D125"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ABE03" w14:textId="2D54A84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8327C" w14:textId="44471A3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59E23" w14:textId="13B24A0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304515" w14:textId="691EE46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3.062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72274" w14:textId="215CB2D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1953B" w14:textId="3CFFF4B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0121B9AD"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27B0A" w14:textId="54936A0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71F8C" w14:textId="4A25672A"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33DE" w14:textId="75C9624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CCF26" w14:textId="5F89D1B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3B641" w14:textId="3B23FF2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3A01A" w14:textId="09C772C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4262B39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C61E" w14:textId="1F37933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91D15" w14:textId="3907582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D65BC" w14:textId="1957CBD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4B338" w14:textId="389E024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2.786</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C379F" w14:textId="5E36BDA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EA527" w14:textId="1451814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C0066C" w:rsidRPr="00490768" w14:paraId="5BDD729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98D1" w14:textId="519BA65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66D48" w14:textId="79384989"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B3772" w14:textId="221902D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B1DE1" w14:textId="022B06E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6182F" w14:textId="19DA927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A7593" w14:textId="1DDD3EF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2CC39FB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15A00" w14:textId="641861F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6A1B8" w14:textId="74ECE0E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56E304" w14:textId="33F54C4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FDBC2" w14:textId="652F9DC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E6A02" w14:textId="1988A83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5A1F9" w14:textId="48DEA46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1B71015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38D57" w14:textId="2FCFF8E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3C97" w14:textId="1576384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3B3B9B" w14:textId="68B33DB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A7F79" w14:textId="27379DE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940D0" w14:textId="2121D08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84F24" w14:textId="19F103D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6F0D70FF"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DBB7A" w14:textId="4A14F0E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E12BC" w14:textId="50076B6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180DA" w14:textId="38BADBD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8FAC6" w14:textId="0055588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92DA9" w14:textId="599E709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97AEB" w14:textId="185DE68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6358A1DE"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4C87E" w14:textId="4A59A0E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6C4E" w14:textId="6231BBB4"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3C0C8" w14:textId="3A7AFAC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78754" w14:textId="6A73DE0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F9715" w14:textId="2FE0A470"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3B3E0" w14:textId="2412D0F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2BF6E02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6A77A" w14:textId="7625083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3C763" w14:textId="29DB434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51986" w14:textId="402F7B4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10D7C" w14:textId="4031161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F25CA" w14:textId="46DC7BC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984C1" w14:textId="682674F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2ADEF95C"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2956F" w14:textId="034E484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B8590" w14:textId="07B52DB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FAEAB" w14:textId="762DA72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CA94B" w14:textId="559694B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76D8C" w14:textId="2EC7884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282C0" w14:textId="132DA35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6E35178B"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110C5" w14:textId="334A7B8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D20F1" w14:textId="4DA104B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5B36A" w14:textId="3F9BEEB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E0B8B4" w14:textId="7BF06B1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AD15E" w14:textId="0055801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-1.293</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EE647" w14:textId="6064FEA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6D09891D"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522F7" w14:textId="7D2A2E4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B0DC2" w14:textId="5F01CC2E"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B5E0" w14:textId="02F99D3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D2984" w14:textId="32B4D69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E904E" w14:textId="4E6A8A1D"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2FB25" w14:textId="2E6E2B9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C0066C" w:rsidRPr="00490768" w14:paraId="04C7EC6C"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DE131A" w14:textId="3E4E35C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F7FC5" w14:textId="5CFFB48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592AB" w14:textId="7275459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86563" w14:textId="2A19672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D67ACE" w14:textId="747C52D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203C8" w14:textId="1C24CC1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7547DDD2"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599C5" w14:textId="364B7FF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A8C653" w14:textId="57138228"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D3AFE" w14:textId="034E15A8"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CD7C6" w14:textId="01B5759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E94EF" w14:textId="5EE7FB45"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44BAC" w14:textId="7606013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3D1C6967"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5C769" w14:textId="69EA6285"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FE662" w14:textId="2B30C377"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EBE7" w14:textId="64FFC54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06DC" w14:textId="24E729DC"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C0F31" w14:textId="00FB0FA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-818</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FD2F3" w14:textId="3E7DEA4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64C07BB1"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465F2" w14:textId="6EFEC7E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79A00" w14:textId="2E2420BB"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BEED5" w14:textId="4E90D25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62C87" w14:textId="75857EA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73E5E" w14:textId="21E9D94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-710</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516C" w14:textId="1B3A0BF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14416333"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61EE0" w14:textId="51C589F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B4E97" w14:textId="207758D0"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32E12D" w14:textId="4253A34F"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F571E2" w14:textId="0CDC8F1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ED294" w14:textId="61593A9A"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-607</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14BAF" w14:textId="651507D9"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0386B509"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7614A" w14:textId="568D7743"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C0B7C" w14:textId="0A20D73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3EFA" w14:textId="54DF7D07"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1A0019" w14:textId="675899E4"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599</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7B8C" w14:textId="2AC541E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-512</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A9A19" w14:textId="18E6BBA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2E56C5B5"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BC8CC" w14:textId="76B57A7F"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33298" w14:textId="6B78D8FD"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8CE0E" w14:textId="4BB72EF1"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CAF3" w14:textId="41CBCD5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79A47" w14:textId="5947649E"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-424</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67302" w14:textId="4E071C2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C0066C" w:rsidRPr="00490768" w14:paraId="7F4E0E48" w14:textId="77777777" w:rsidTr="009978BD">
        <w:trPr>
          <w:trHeight w:val="288"/>
          <w:jc w:val="center"/>
        </w:trPr>
        <w:tc>
          <w:tcPr>
            <w:tcW w:w="7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B6A26" w14:textId="34502961"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412E3" w14:textId="59F05236" w:rsidR="00C0066C" w:rsidRPr="00490768" w:rsidRDefault="00C0066C" w:rsidP="00C0066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7B8F" w14:textId="46FC51B2"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208C6" w14:textId="47B03FE6"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575604" w14:textId="6B9B4853"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w:t>
            </w:r>
          </w:p>
        </w:tc>
        <w:tc>
          <w:tcPr>
            <w:tcW w:w="1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BB93D" w14:textId="112302CB" w:rsidR="00C0066C" w:rsidRPr="00490768" w:rsidRDefault="00C0066C" w:rsidP="00C0066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bl>
    <w:p w14:paraId="615BCC71" w14:textId="3806608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67B1ED89" w14:textId="77777777" w:rsidR="00865E4F" w:rsidRPr="00490768" w:rsidRDefault="00865E4F" w:rsidP="00354E54">
      <w:pPr>
        <w:tabs>
          <w:tab w:val="left" w:pos="142"/>
        </w:tabs>
        <w:spacing w:after="0" w:line="360" w:lineRule="auto"/>
        <w:jc w:val="both"/>
        <w:rPr>
          <w:rFonts w:asciiTheme="minorHAnsi" w:hAnsiTheme="minorHAnsi" w:cstheme="minorHAnsi"/>
          <w:sz w:val="24"/>
          <w:szCs w:val="24"/>
        </w:rPr>
      </w:pPr>
    </w:p>
    <w:p w14:paraId="4246C552" w14:textId="6E19AB59" w:rsidR="00010280" w:rsidRPr="00490768" w:rsidRDefault="00010280" w:rsidP="00783FB6">
      <w:pPr>
        <w:pStyle w:val="EstiloRelAtu2"/>
        <w:rPr>
          <w:rFonts w:asciiTheme="minorHAnsi" w:hAnsiTheme="minorHAnsi" w:cstheme="minorHAnsi"/>
        </w:rPr>
      </w:pPr>
      <w:r w:rsidRPr="00490768">
        <w:rPr>
          <w:rFonts w:asciiTheme="minorHAnsi" w:hAnsiTheme="minorHAnsi" w:cstheme="minorHAnsi"/>
          <w:caps/>
        </w:rPr>
        <w:t xml:space="preserve">1.2 </w:t>
      </w:r>
      <w:r w:rsidR="00BE6A3A" w:rsidRPr="00490768">
        <w:rPr>
          <w:rFonts w:asciiTheme="minorHAnsi" w:hAnsiTheme="minorHAnsi" w:cstheme="minorHAnsi"/>
        </w:rPr>
        <w:t>Com</w:t>
      </w:r>
      <w:r w:rsidRPr="00490768">
        <w:rPr>
          <w:rFonts w:asciiTheme="minorHAnsi" w:hAnsiTheme="minorHAnsi" w:cstheme="minorHAnsi"/>
        </w:rPr>
        <w:t xml:space="preserve"> reposição nominal da inflação</w:t>
      </w:r>
      <w:r w:rsidR="00485283" w:rsidRPr="00490768">
        <w:rPr>
          <w:rStyle w:val="Refdenotaderodap"/>
          <w:rFonts w:asciiTheme="minorHAnsi" w:hAnsiTheme="minorHAnsi" w:cstheme="minorHAnsi"/>
          <w:smallCaps/>
          <w:szCs w:val="24"/>
        </w:rPr>
        <w:footnoteReference w:id="12"/>
      </w:r>
      <w:r w:rsidR="00485283" w:rsidRPr="00490768">
        <w:rPr>
          <w:rStyle w:val="Refdenotaderodap"/>
          <w:rFonts w:asciiTheme="minorHAnsi" w:hAnsiTheme="minorHAnsi" w:cstheme="minorHAnsi"/>
          <w:smallCaps/>
        </w:rPr>
        <w:t xml:space="preserve"> </w:t>
      </w:r>
      <w:r w:rsidR="00485283" w:rsidRPr="00490768">
        <w:rPr>
          <w:rStyle w:val="Refdenotaderodap"/>
          <w:rFonts w:asciiTheme="minorHAnsi" w:hAnsiTheme="minorHAnsi" w:cstheme="minorHAnsi"/>
          <w:smallCaps/>
        </w:rPr>
        <w:footnoteReference w:id="13"/>
      </w:r>
      <w:r w:rsidRPr="00490768">
        <w:rPr>
          <w:rFonts w:asciiTheme="minorHAnsi" w:hAnsiTheme="minorHAnsi" w:cstheme="minorHAnsi"/>
        </w:rPr>
        <w:t xml:space="preserve"> nas  remunerações, proventos e pensões de militares ao longo do tempo</w:t>
      </w:r>
    </w:p>
    <w:p w14:paraId="69CF6DE4" w14:textId="77777777" w:rsidR="00783FB6" w:rsidRPr="00490768" w:rsidRDefault="00783FB6" w:rsidP="00783FB6">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3A7D1B09" w14:textId="77777777" w:rsidTr="004F7502">
        <w:trPr>
          <w:trHeight w:val="312"/>
          <w:tblHeader/>
          <w:jc w:val="center"/>
        </w:trPr>
        <w:tc>
          <w:tcPr>
            <w:tcW w:w="6846" w:type="dxa"/>
            <w:gridSpan w:val="6"/>
            <w:tcBorders>
              <w:top w:val="nil"/>
              <w:left w:val="nil"/>
              <w:bottom w:val="single" w:sz="4" w:space="0" w:color="auto"/>
              <w:right w:val="nil"/>
            </w:tcBorders>
            <w:shd w:val="clear" w:color="auto" w:fill="auto"/>
            <w:noWrap/>
            <w:vAlign w:val="bottom"/>
            <w:hideMark/>
          </w:tcPr>
          <w:p w14:paraId="56168F1C" w14:textId="7DA7E7B6" w:rsidR="00485283" w:rsidRPr="00490768" w:rsidRDefault="00485283" w:rsidP="00485283">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6836CE76" w14:textId="77777777" w:rsidTr="004F7502">
        <w:trPr>
          <w:trHeight w:val="1368"/>
          <w:tblHeader/>
          <w:jc w:val="center"/>
        </w:trPr>
        <w:tc>
          <w:tcPr>
            <w:tcW w:w="835" w:type="dxa"/>
            <w:tcBorders>
              <w:top w:val="single" w:sz="4" w:space="0" w:color="auto"/>
            </w:tcBorders>
            <w:shd w:val="clear" w:color="auto" w:fill="D9D9D9" w:themeFill="background1" w:themeFillShade="D9"/>
            <w:vAlign w:val="center"/>
            <w:hideMark/>
          </w:tcPr>
          <w:p w14:paraId="6C82F764" w14:textId="0554FB2E"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7759B056" w14:textId="0DEF5569"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46CEBA91" w14:textId="3D527644"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03D8391A" w14:textId="6F6B8792"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1913478E" w14:textId="386E58A8"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13ACD367" w14:textId="7DBFA1DD" w:rsidR="00485283" w:rsidRPr="00490768" w:rsidRDefault="00576B36" w:rsidP="00485283">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485283" w:rsidRPr="00490768">
              <w:rPr>
                <w:rStyle w:val="Refdenotaderodap"/>
                <w:rFonts w:asciiTheme="minorHAnsi" w:eastAsia="Times New Roman" w:hAnsiTheme="minorHAnsi" w:cstheme="minorHAnsi"/>
                <w:b/>
                <w:bCs/>
                <w:sz w:val="24"/>
                <w:szCs w:val="24"/>
                <w:lang w:eastAsia="pt-BR"/>
              </w:rPr>
              <w:footnoteReference w:id="14"/>
            </w:r>
          </w:p>
        </w:tc>
      </w:tr>
      <w:tr w:rsidR="00EB0E5C" w:rsidRPr="00490768" w14:paraId="5444ECB4" w14:textId="77777777" w:rsidTr="00F3702B">
        <w:trPr>
          <w:trHeight w:val="288"/>
          <w:jc w:val="center"/>
        </w:trPr>
        <w:tc>
          <w:tcPr>
            <w:tcW w:w="835" w:type="dxa"/>
            <w:shd w:val="clear" w:color="auto" w:fill="auto"/>
            <w:noWrap/>
            <w:vAlign w:val="center"/>
            <w:hideMark/>
          </w:tcPr>
          <w:p w14:paraId="199B7FFA" w14:textId="033A0B8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7D895E00" w14:textId="7BECFC7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19E83172" w14:textId="341CF2D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2.265</w:t>
            </w:r>
          </w:p>
        </w:tc>
        <w:tc>
          <w:tcPr>
            <w:tcW w:w="1134" w:type="dxa"/>
            <w:shd w:val="clear" w:color="auto" w:fill="auto"/>
            <w:noWrap/>
            <w:vAlign w:val="center"/>
            <w:hideMark/>
          </w:tcPr>
          <w:p w14:paraId="7BBD973C" w14:textId="797BCC2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4.957</w:t>
            </w:r>
          </w:p>
        </w:tc>
        <w:tc>
          <w:tcPr>
            <w:tcW w:w="1553" w:type="dxa"/>
            <w:shd w:val="clear" w:color="auto" w:fill="auto"/>
            <w:noWrap/>
            <w:vAlign w:val="center"/>
            <w:hideMark/>
          </w:tcPr>
          <w:p w14:paraId="335FDB2C" w14:textId="55C244E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-2.693</w:t>
            </w:r>
          </w:p>
        </w:tc>
        <w:tc>
          <w:tcPr>
            <w:tcW w:w="1592" w:type="dxa"/>
            <w:shd w:val="clear" w:color="auto" w:fill="auto"/>
            <w:noWrap/>
            <w:vAlign w:val="center"/>
            <w:hideMark/>
          </w:tcPr>
          <w:p w14:paraId="7F6802EB" w14:textId="113B93F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0,033%</w:t>
            </w:r>
          </w:p>
        </w:tc>
      </w:tr>
      <w:tr w:rsidR="00EB0E5C" w:rsidRPr="00490768" w14:paraId="11859EF2" w14:textId="77777777" w:rsidTr="00F3702B">
        <w:trPr>
          <w:trHeight w:val="288"/>
          <w:jc w:val="center"/>
        </w:trPr>
        <w:tc>
          <w:tcPr>
            <w:tcW w:w="835" w:type="dxa"/>
            <w:shd w:val="clear" w:color="auto" w:fill="auto"/>
            <w:noWrap/>
            <w:vAlign w:val="center"/>
            <w:hideMark/>
          </w:tcPr>
          <w:p w14:paraId="73398EA1" w14:textId="308476D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585" w:type="dxa"/>
            <w:shd w:val="clear" w:color="auto" w:fill="auto"/>
            <w:noWrap/>
            <w:vAlign w:val="center"/>
            <w:hideMark/>
          </w:tcPr>
          <w:p w14:paraId="02219D25" w14:textId="2988410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5E964239" w14:textId="3F1F643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2.336</w:t>
            </w:r>
          </w:p>
        </w:tc>
        <w:tc>
          <w:tcPr>
            <w:tcW w:w="1134" w:type="dxa"/>
            <w:shd w:val="clear" w:color="auto" w:fill="auto"/>
            <w:noWrap/>
            <w:vAlign w:val="center"/>
            <w:hideMark/>
          </w:tcPr>
          <w:p w14:paraId="45775DE0" w14:textId="4EEEF48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5.072</w:t>
            </w:r>
          </w:p>
        </w:tc>
        <w:tc>
          <w:tcPr>
            <w:tcW w:w="1553" w:type="dxa"/>
            <w:shd w:val="clear" w:color="auto" w:fill="auto"/>
            <w:noWrap/>
            <w:vAlign w:val="center"/>
            <w:hideMark/>
          </w:tcPr>
          <w:p w14:paraId="0F592AB4" w14:textId="73D21EC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-2.736</w:t>
            </w:r>
          </w:p>
        </w:tc>
        <w:tc>
          <w:tcPr>
            <w:tcW w:w="1592" w:type="dxa"/>
            <w:shd w:val="clear" w:color="auto" w:fill="auto"/>
            <w:noWrap/>
            <w:vAlign w:val="center"/>
            <w:hideMark/>
          </w:tcPr>
          <w:p w14:paraId="6AC7E413" w14:textId="6F37E26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0,031%</w:t>
            </w:r>
          </w:p>
        </w:tc>
      </w:tr>
      <w:tr w:rsidR="00EB0E5C" w:rsidRPr="00490768" w14:paraId="76698B76" w14:textId="77777777" w:rsidTr="00F3702B">
        <w:trPr>
          <w:trHeight w:val="288"/>
          <w:jc w:val="center"/>
        </w:trPr>
        <w:tc>
          <w:tcPr>
            <w:tcW w:w="835" w:type="dxa"/>
            <w:shd w:val="clear" w:color="auto" w:fill="auto"/>
            <w:noWrap/>
            <w:vAlign w:val="center"/>
            <w:hideMark/>
          </w:tcPr>
          <w:p w14:paraId="4E2F6F13" w14:textId="38694ED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0CC4F87C" w14:textId="60A3626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7B7D5295" w14:textId="5428DC1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2.368</w:t>
            </w:r>
          </w:p>
        </w:tc>
        <w:tc>
          <w:tcPr>
            <w:tcW w:w="1134" w:type="dxa"/>
            <w:shd w:val="clear" w:color="auto" w:fill="auto"/>
            <w:noWrap/>
            <w:vAlign w:val="center"/>
            <w:hideMark/>
          </w:tcPr>
          <w:p w14:paraId="11D61E69" w14:textId="6817C08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4.949</w:t>
            </w:r>
          </w:p>
        </w:tc>
        <w:tc>
          <w:tcPr>
            <w:tcW w:w="1553" w:type="dxa"/>
            <w:shd w:val="clear" w:color="auto" w:fill="auto"/>
            <w:noWrap/>
            <w:vAlign w:val="center"/>
            <w:hideMark/>
          </w:tcPr>
          <w:p w14:paraId="5E59546B" w14:textId="6F57E09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-2.582</w:t>
            </w:r>
          </w:p>
        </w:tc>
        <w:tc>
          <w:tcPr>
            <w:tcW w:w="1592" w:type="dxa"/>
            <w:shd w:val="clear" w:color="auto" w:fill="auto"/>
            <w:noWrap/>
            <w:vAlign w:val="center"/>
            <w:hideMark/>
          </w:tcPr>
          <w:p w14:paraId="24088881" w14:textId="37497AD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EB0E5C" w:rsidRPr="00490768" w14:paraId="58EBC3B4" w14:textId="77777777" w:rsidTr="00F3702B">
        <w:trPr>
          <w:trHeight w:val="288"/>
          <w:jc w:val="center"/>
        </w:trPr>
        <w:tc>
          <w:tcPr>
            <w:tcW w:w="835" w:type="dxa"/>
            <w:shd w:val="clear" w:color="auto" w:fill="auto"/>
            <w:noWrap/>
            <w:vAlign w:val="center"/>
            <w:hideMark/>
          </w:tcPr>
          <w:p w14:paraId="4A181C76" w14:textId="551BD7A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1A08B89B" w14:textId="5F57EBC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5B9ECEB3" w14:textId="12072C3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2.383</w:t>
            </w:r>
          </w:p>
        </w:tc>
        <w:tc>
          <w:tcPr>
            <w:tcW w:w="1134" w:type="dxa"/>
            <w:shd w:val="clear" w:color="auto" w:fill="auto"/>
            <w:noWrap/>
            <w:vAlign w:val="center"/>
            <w:hideMark/>
          </w:tcPr>
          <w:p w14:paraId="766C924C" w14:textId="42EE1ED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4.875</w:t>
            </w:r>
          </w:p>
        </w:tc>
        <w:tc>
          <w:tcPr>
            <w:tcW w:w="1553" w:type="dxa"/>
            <w:shd w:val="clear" w:color="auto" w:fill="auto"/>
            <w:noWrap/>
            <w:vAlign w:val="center"/>
            <w:hideMark/>
          </w:tcPr>
          <w:p w14:paraId="3E3575AE" w14:textId="09B5D78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-2.492</w:t>
            </w:r>
          </w:p>
        </w:tc>
        <w:tc>
          <w:tcPr>
            <w:tcW w:w="1592" w:type="dxa"/>
            <w:shd w:val="clear" w:color="auto" w:fill="auto"/>
            <w:noWrap/>
            <w:vAlign w:val="center"/>
            <w:hideMark/>
          </w:tcPr>
          <w:p w14:paraId="23F068A8" w14:textId="28E514A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EB0E5C" w:rsidRPr="00490768" w14:paraId="6082311A" w14:textId="77777777" w:rsidTr="00F3702B">
        <w:trPr>
          <w:trHeight w:val="288"/>
          <w:jc w:val="center"/>
        </w:trPr>
        <w:tc>
          <w:tcPr>
            <w:tcW w:w="835" w:type="dxa"/>
            <w:shd w:val="clear" w:color="auto" w:fill="auto"/>
            <w:noWrap/>
            <w:vAlign w:val="center"/>
            <w:hideMark/>
          </w:tcPr>
          <w:p w14:paraId="67BFC5F3" w14:textId="62DCE11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585" w:type="dxa"/>
            <w:shd w:val="clear" w:color="auto" w:fill="auto"/>
            <w:noWrap/>
            <w:vAlign w:val="center"/>
            <w:hideMark/>
          </w:tcPr>
          <w:p w14:paraId="4319FB41" w14:textId="11ED9DE8"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56C8CFBE" w14:textId="2CD5C9C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2.442</w:t>
            </w:r>
          </w:p>
        </w:tc>
        <w:tc>
          <w:tcPr>
            <w:tcW w:w="1134" w:type="dxa"/>
            <w:shd w:val="clear" w:color="auto" w:fill="auto"/>
            <w:noWrap/>
            <w:vAlign w:val="center"/>
            <w:hideMark/>
          </w:tcPr>
          <w:p w14:paraId="70D691C6" w14:textId="3E8838C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4.987</w:t>
            </w:r>
          </w:p>
        </w:tc>
        <w:tc>
          <w:tcPr>
            <w:tcW w:w="1553" w:type="dxa"/>
            <w:shd w:val="clear" w:color="auto" w:fill="auto"/>
            <w:noWrap/>
            <w:vAlign w:val="center"/>
            <w:hideMark/>
          </w:tcPr>
          <w:p w14:paraId="72A34C64" w14:textId="1E5DF18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-2.546</w:t>
            </w:r>
          </w:p>
        </w:tc>
        <w:tc>
          <w:tcPr>
            <w:tcW w:w="1592" w:type="dxa"/>
            <w:shd w:val="clear" w:color="auto" w:fill="auto"/>
            <w:noWrap/>
            <w:vAlign w:val="center"/>
            <w:hideMark/>
          </w:tcPr>
          <w:p w14:paraId="7DB69515" w14:textId="562F67A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EB0E5C" w:rsidRPr="00490768" w14:paraId="734E9455" w14:textId="77777777" w:rsidTr="00F3702B">
        <w:trPr>
          <w:trHeight w:val="288"/>
          <w:jc w:val="center"/>
        </w:trPr>
        <w:tc>
          <w:tcPr>
            <w:tcW w:w="835" w:type="dxa"/>
            <w:shd w:val="clear" w:color="auto" w:fill="auto"/>
            <w:noWrap/>
            <w:vAlign w:val="center"/>
            <w:hideMark/>
          </w:tcPr>
          <w:p w14:paraId="7DA290A0" w14:textId="7DE0546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609356B0" w14:textId="2E7441E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0F7194DA" w14:textId="7A38884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2.500</w:t>
            </w:r>
          </w:p>
        </w:tc>
        <w:tc>
          <w:tcPr>
            <w:tcW w:w="1134" w:type="dxa"/>
            <w:shd w:val="clear" w:color="auto" w:fill="auto"/>
            <w:noWrap/>
            <w:vAlign w:val="center"/>
            <w:hideMark/>
          </w:tcPr>
          <w:p w14:paraId="13682CCA" w14:textId="30F1219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5.120</w:t>
            </w:r>
          </w:p>
        </w:tc>
        <w:tc>
          <w:tcPr>
            <w:tcW w:w="1553" w:type="dxa"/>
            <w:shd w:val="clear" w:color="auto" w:fill="auto"/>
            <w:noWrap/>
            <w:vAlign w:val="center"/>
            <w:hideMark/>
          </w:tcPr>
          <w:p w14:paraId="1E8B00B3" w14:textId="2E99B59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-2.620</w:t>
            </w:r>
          </w:p>
        </w:tc>
        <w:tc>
          <w:tcPr>
            <w:tcW w:w="1592" w:type="dxa"/>
            <w:shd w:val="clear" w:color="auto" w:fill="auto"/>
            <w:noWrap/>
            <w:vAlign w:val="center"/>
            <w:hideMark/>
          </w:tcPr>
          <w:p w14:paraId="55A69929" w14:textId="75CAF00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EB0E5C" w:rsidRPr="00490768" w14:paraId="72433D06" w14:textId="77777777" w:rsidTr="00F3702B">
        <w:trPr>
          <w:trHeight w:val="288"/>
          <w:jc w:val="center"/>
        </w:trPr>
        <w:tc>
          <w:tcPr>
            <w:tcW w:w="835" w:type="dxa"/>
            <w:shd w:val="clear" w:color="auto" w:fill="auto"/>
            <w:noWrap/>
            <w:vAlign w:val="center"/>
            <w:hideMark/>
          </w:tcPr>
          <w:p w14:paraId="289D63F0" w14:textId="5DE9A9E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585" w:type="dxa"/>
            <w:shd w:val="clear" w:color="auto" w:fill="auto"/>
            <w:noWrap/>
            <w:vAlign w:val="center"/>
            <w:hideMark/>
          </w:tcPr>
          <w:p w14:paraId="390FA6C2" w14:textId="56DAAED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287D3FA3" w14:textId="4FBE290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2.572</w:t>
            </w:r>
          </w:p>
        </w:tc>
        <w:tc>
          <w:tcPr>
            <w:tcW w:w="1134" w:type="dxa"/>
            <w:shd w:val="clear" w:color="auto" w:fill="auto"/>
            <w:noWrap/>
            <w:vAlign w:val="center"/>
            <w:hideMark/>
          </w:tcPr>
          <w:p w14:paraId="67FF1DEA" w14:textId="34810AF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5.284</w:t>
            </w:r>
          </w:p>
        </w:tc>
        <w:tc>
          <w:tcPr>
            <w:tcW w:w="1553" w:type="dxa"/>
            <w:shd w:val="clear" w:color="auto" w:fill="auto"/>
            <w:noWrap/>
            <w:vAlign w:val="center"/>
            <w:hideMark/>
          </w:tcPr>
          <w:p w14:paraId="412B81B5" w14:textId="70A28B9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-2.712</w:t>
            </w:r>
          </w:p>
        </w:tc>
        <w:tc>
          <w:tcPr>
            <w:tcW w:w="1592" w:type="dxa"/>
            <w:shd w:val="clear" w:color="auto" w:fill="auto"/>
            <w:noWrap/>
            <w:vAlign w:val="center"/>
            <w:hideMark/>
          </w:tcPr>
          <w:p w14:paraId="3D1BE594" w14:textId="0513ECF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EB0E5C" w:rsidRPr="00490768" w14:paraId="2D6EC47E" w14:textId="77777777" w:rsidTr="00F3702B">
        <w:trPr>
          <w:trHeight w:val="288"/>
          <w:jc w:val="center"/>
        </w:trPr>
        <w:tc>
          <w:tcPr>
            <w:tcW w:w="835" w:type="dxa"/>
            <w:shd w:val="clear" w:color="auto" w:fill="auto"/>
            <w:noWrap/>
            <w:vAlign w:val="center"/>
            <w:hideMark/>
          </w:tcPr>
          <w:p w14:paraId="1888FC5A" w14:textId="3C80864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5A45D532" w14:textId="68645CD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4410CA76" w14:textId="0F6CE31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2.651</w:t>
            </w:r>
          </w:p>
        </w:tc>
        <w:tc>
          <w:tcPr>
            <w:tcW w:w="1134" w:type="dxa"/>
            <w:shd w:val="clear" w:color="auto" w:fill="auto"/>
            <w:noWrap/>
            <w:vAlign w:val="center"/>
            <w:hideMark/>
          </w:tcPr>
          <w:p w14:paraId="5333EEE7" w14:textId="3FCC113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5.463</w:t>
            </w:r>
          </w:p>
        </w:tc>
        <w:tc>
          <w:tcPr>
            <w:tcW w:w="1553" w:type="dxa"/>
            <w:shd w:val="clear" w:color="auto" w:fill="auto"/>
            <w:noWrap/>
            <w:vAlign w:val="center"/>
            <w:hideMark/>
          </w:tcPr>
          <w:p w14:paraId="0A60EC30" w14:textId="0CCD81D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-2.812</w:t>
            </w:r>
          </w:p>
        </w:tc>
        <w:tc>
          <w:tcPr>
            <w:tcW w:w="1592" w:type="dxa"/>
            <w:shd w:val="clear" w:color="auto" w:fill="auto"/>
            <w:noWrap/>
            <w:vAlign w:val="center"/>
            <w:hideMark/>
          </w:tcPr>
          <w:p w14:paraId="43519FDD" w14:textId="00E6665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EB0E5C" w:rsidRPr="00490768" w14:paraId="166EB64B" w14:textId="77777777" w:rsidTr="00F3702B">
        <w:trPr>
          <w:trHeight w:val="288"/>
          <w:jc w:val="center"/>
        </w:trPr>
        <w:tc>
          <w:tcPr>
            <w:tcW w:w="835" w:type="dxa"/>
            <w:shd w:val="clear" w:color="auto" w:fill="auto"/>
            <w:noWrap/>
            <w:vAlign w:val="center"/>
            <w:hideMark/>
          </w:tcPr>
          <w:p w14:paraId="0D74DC22" w14:textId="4D55C99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572DCD55" w14:textId="533552F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132B0C93" w14:textId="738FB3A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2.730</w:t>
            </w:r>
          </w:p>
        </w:tc>
        <w:tc>
          <w:tcPr>
            <w:tcW w:w="1134" w:type="dxa"/>
            <w:shd w:val="clear" w:color="auto" w:fill="auto"/>
            <w:noWrap/>
            <w:vAlign w:val="center"/>
            <w:hideMark/>
          </w:tcPr>
          <w:p w14:paraId="758E1CF2" w14:textId="1E2AB62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5.658</w:t>
            </w:r>
          </w:p>
        </w:tc>
        <w:tc>
          <w:tcPr>
            <w:tcW w:w="1553" w:type="dxa"/>
            <w:shd w:val="clear" w:color="auto" w:fill="auto"/>
            <w:noWrap/>
            <w:vAlign w:val="center"/>
            <w:hideMark/>
          </w:tcPr>
          <w:p w14:paraId="67F95CEF" w14:textId="5EDF3C1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-2.928</w:t>
            </w:r>
          </w:p>
        </w:tc>
        <w:tc>
          <w:tcPr>
            <w:tcW w:w="1592" w:type="dxa"/>
            <w:shd w:val="clear" w:color="auto" w:fill="auto"/>
            <w:noWrap/>
            <w:vAlign w:val="center"/>
            <w:hideMark/>
          </w:tcPr>
          <w:p w14:paraId="646F21C0" w14:textId="1B5EE48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EB0E5C" w:rsidRPr="00490768" w14:paraId="5FD64F6A" w14:textId="77777777" w:rsidTr="00F3702B">
        <w:trPr>
          <w:trHeight w:val="288"/>
          <w:jc w:val="center"/>
        </w:trPr>
        <w:tc>
          <w:tcPr>
            <w:tcW w:w="835" w:type="dxa"/>
            <w:shd w:val="clear" w:color="auto" w:fill="auto"/>
            <w:noWrap/>
            <w:vAlign w:val="center"/>
            <w:hideMark/>
          </w:tcPr>
          <w:p w14:paraId="3054122B" w14:textId="092D9EB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2449DAEF" w14:textId="0A721F5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4060B819" w14:textId="70F13A1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2.808</w:t>
            </w:r>
          </w:p>
        </w:tc>
        <w:tc>
          <w:tcPr>
            <w:tcW w:w="1134" w:type="dxa"/>
            <w:shd w:val="clear" w:color="auto" w:fill="auto"/>
            <w:noWrap/>
            <w:vAlign w:val="center"/>
            <w:hideMark/>
          </w:tcPr>
          <w:p w14:paraId="5983768A" w14:textId="5907111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5.866</w:t>
            </w:r>
          </w:p>
        </w:tc>
        <w:tc>
          <w:tcPr>
            <w:tcW w:w="1553" w:type="dxa"/>
            <w:shd w:val="clear" w:color="auto" w:fill="auto"/>
            <w:noWrap/>
            <w:vAlign w:val="center"/>
            <w:hideMark/>
          </w:tcPr>
          <w:p w14:paraId="236775B5" w14:textId="3A13790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-3.058</w:t>
            </w:r>
          </w:p>
        </w:tc>
        <w:tc>
          <w:tcPr>
            <w:tcW w:w="1592" w:type="dxa"/>
            <w:shd w:val="clear" w:color="auto" w:fill="auto"/>
            <w:noWrap/>
            <w:vAlign w:val="center"/>
            <w:hideMark/>
          </w:tcPr>
          <w:p w14:paraId="531B77F8" w14:textId="32AB28E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EB0E5C" w:rsidRPr="00490768" w14:paraId="022E287E" w14:textId="77777777" w:rsidTr="00F3702B">
        <w:trPr>
          <w:trHeight w:val="288"/>
          <w:jc w:val="center"/>
        </w:trPr>
        <w:tc>
          <w:tcPr>
            <w:tcW w:w="835" w:type="dxa"/>
            <w:shd w:val="clear" w:color="auto" w:fill="auto"/>
            <w:noWrap/>
            <w:vAlign w:val="center"/>
            <w:hideMark/>
          </w:tcPr>
          <w:p w14:paraId="3BB18C0C" w14:textId="6008654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25566979" w14:textId="3AE0A12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7F191AE0" w14:textId="4842592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2.890</w:t>
            </w:r>
          </w:p>
        </w:tc>
        <w:tc>
          <w:tcPr>
            <w:tcW w:w="1134" w:type="dxa"/>
            <w:shd w:val="clear" w:color="auto" w:fill="auto"/>
            <w:noWrap/>
            <w:vAlign w:val="center"/>
            <w:hideMark/>
          </w:tcPr>
          <w:p w14:paraId="0128EE01" w14:textId="031D228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6.086</w:t>
            </w:r>
          </w:p>
        </w:tc>
        <w:tc>
          <w:tcPr>
            <w:tcW w:w="1553" w:type="dxa"/>
            <w:shd w:val="clear" w:color="auto" w:fill="auto"/>
            <w:noWrap/>
            <w:vAlign w:val="center"/>
            <w:hideMark/>
          </w:tcPr>
          <w:p w14:paraId="1A3F3BC3" w14:textId="4834DC2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-3.197</w:t>
            </w:r>
          </w:p>
        </w:tc>
        <w:tc>
          <w:tcPr>
            <w:tcW w:w="1592" w:type="dxa"/>
            <w:shd w:val="clear" w:color="auto" w:fill="auto"/>
            <w:noWrap/>
            <w:vAlign w:val="center"/>
            <w:hideMark/>
          </w:tcPr>
          <w:p w14:paraId="06E45F71" w14:textId="019DEEC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EB0E5C" w:rsidRPr="00490768" w14:paraId="5A915D6E" w14:textId="77777777" w:rsidTr="00F3702B">
        <w:trPr>
          <w:trHeight w:val="288"/>
          <w:jc w:val="center"/>
        </w:trPr>
        <w:tc>
          <w:tcPr>
            <w:tcW w:w="835" w:type="dxa"/>
            <w:shd w:val="clear" w:color="auto" w:fill="auto"/>
            <w:noWrap/>
            <w:vAlign w:val="center"/>
            <w:hideMark/>
          </w:tcPr>
          <w:p w14:paraId="3FD4089B" w14:textId="5667944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445B058E" w14:textId="5C3BEC6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72F0E635" w14:textId="4D90831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2.972</w:t>
            </w:r>
          </w:p>
        </w:tc>
        <w:tc>
          <w:tcPr>
            <w:tcW w:w="1134" w:type="dxa"/>
            <w:shd w:val="clear" w:color="auto" w:fill="auto"/>
            <w:noWrap/>
            <w:vAlign w:val="center"/>
            <w:hideMark/>
          </w:tcPr>
          <w:p w14:paraId="1EBC865A" w14:textId="3358711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6.316</w:t>
            </w:r>
          </w:p>
        </w:tc>
        <w:tc>
          <w:tcPr>
            <w:tcW w:w="1553" w:type="dxa"/>
            <w:shd w:val="clear" w:color="auto" w:fill="auto"/>
            <w:noWrap/>
            <w:vAlign w:val="center"/>
            <w:hideMark/>
          </w:tcPr>
          <w:p w14:paraId="417AF15A" w14:textId="49811E2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-3.344</w:t>
            </w:r>
          </w:p>
        </w:tc>
        <w:tc>
          <w:tcPr>
            <w:tcW w:w="1592" w:type="dxa"/>
            <w:shd w:val="clear" w:color="auto" w:fill="auto"/>
            <w:noWrap/>
            <w:vAlign w:val="center"/>
            <w:hideMark/>
          </w:tcPr>
          <w:p w14:paraId="2489EE8D" w14:textId="3908B63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EB0E5C" w:rsidRPr="00490768" w14:paraId="6FB769DD" w14:textId="77777777" w:rsidTr="00F3702B">
        <w:trPr>
          <w:trHeight w:val="288"/>
          <w:jc w:val="center"/>
        </w:trPr>
        <w:tc>
          <w:tcPr>
            <w:tcW w:w="835" w:type="dxa"/>
            <w:shd w:val="clear" w:color="auto" w:fill="auto"/>
            <w:noWrap/>
            <w:vAlign w:val="center"/>
            <w:hideMark/>
          </w:tcPr>
          <w:p w14:paraId="15BA265F" w14:textId="0349453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215EC316" w14:textId="165C34B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4B6EDBCA" w14:textId="68111F7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3.061</w:t>
            </w:r>
          </w:p>
        </w:tc>
        <w:tc>
          <w:tcPr>
            <w:tcW w:w="1134" w:type="dxa"/>
            <w:shd w:val="clear" w:color="auto" w:fill="auto"/>
            <w:noWrap/>
            <w:vAlign w:val="center"/>
            <w:hideMark/>
          </w:tcPr>
          <w:p w14:paraId="76F2A215" w14:textId="5A66E29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6.558</w:t>
            </w:r>
          </w:p>
        </w:tc>
        <w:tc>
          <w:tcPr>
            <w:tcW w:w="1553" w:type="dxa"/>
            <w:shd w:val="clear" w:color="auto" w:fill="auto"/>
            <w:noWrap/>
            <w:vAlign w:val="center"/>
            <w:hideMark/>
          </w:tcPr>
          <w:p w14:paraId="5540E754" w14:textId="6AB13BC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-3.497</w:t>
            </w:r>
          </w:p>
        </w:tc>
        <w:tc>
          <w:tcPr>
            <w:tcW w:w="1592" w:type="dxa"/>
            <w:shd w:val="clear" w:color="auto" w:fill="auto"/>
            <w:noWrap/>
            <w:vAlign w:val="center"/>
            <w:hideMark/>
          </w:tcPr>
          <w:p w14:paraId="35F76A57" w14:textId="699E576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EB0E5C" w:rsidRPr="00490768" w14:paraId="2C4CCB21" w14:textId="77777777" w:rsidTr="00F3702B">
        <w:trPr>
          <w:trHeight w:val="288"/>
          <w:jc w:val="center"/>
        </w:trPr>
        <w:tc>
          <w:tcPr>
            <w:tcW w:w="835" w:type="dxa"/>
            <w:shd w:val="clear" w:color="auto" w:fill="auto"/>
            <w:noWrap/>
            <w:vAlign w:val="center"/>
            <w:hideMark/>
          </w:tcPr>
          <w:p w14:paraId="6A653074" w14:textId="0E549F4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4700C501" w14:textId="1A0C018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0392A2AA" w14:textId="64B26BB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3.146</w:t>
            </w:r>
          </w:p>
        </w:tc>
        <w:tc>
          <w:tcPr>
            <w:tcW w:w="1134" w:type="dxa"/>
            <w:shd w:val="clear" w:color="auto" w:fill="auto"/>
            <w:noWrap/>
            <w:vAlign w:val="center"/>
            <w:hideMark/>
          </w:tcPr>
          <w:p w14:paraId="2B770B6E" w14:textId="2ED8370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6.809</w:t>
            </w:r>
          </w:p>
        </w:tc>
        <w:tc>
          <w:tcPr>
            <w:tcW w:w="1553" w:type="dxa"/>
            <w:shd w:val="clear" w:color="auto" w:fill="auto"/>
            <w:noWrap/>
            <w:vAlign w:val="center"/>
            <w:hideMark/>
          </w:tcPr>
          <w:p w14:paraId="10FE533B" w14:textId="042E1D8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-3.663</w:t>
            </w:r>
          </w:p>
        </w:tc>
        <w:tc>
          <w:tcPr>
            <w:tcW w:w="1592" w:type="dxa"/>
            <w:shd w:val="clear" w:color="auto" w:fill="auto"/>
            <w:noWrap/>
            <w:vAlign w:val="center"/>
            <w:hideMark/>
          </w:tcPr>
          <w:p w14:paraId="07CBB0DD" w14:textId="34F3B2E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EB0E5C" w:rsidRPr="00490768" w14:paraId="0E689CF2" w14:textId="77777777" w:rsidTr="00F3702B">
        <w:trPr>
          <w:trHeight w:val="288"/>
          <w:jc w:val="center"/>
        </w:trPr>
        <w:tc>
          <w:tcPr>
            <w:tcW w:w="835" w:type="dxa"/>
            <w:shd w:val="clear" w:color="auto" w:fill="auto"/>
            <w:noWrap/>
            <w:vAlign w:val="center"/>
            <w:hideMark/>
          </w:tcPr>
          <w:p w14:paraId="19197759" w14:textId="701B8FD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01045A51" w14:textId="6193854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1F0985C2" w14:textId="329B935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3.234</w:t>
            </w:r>
          </w:p>
        </w:tc>
        <w:tc>
          <w:tcPr>
            <w:tcW w:w="1134" w:type="dxa"/>
            <w:shd w:val="clear" w:color="auto" w:fill="auto"/>
            <w:noWrap/>
            <w:vAlign w:val="center"/>
            <w:hideMark/>
          </w:tcPr>
          <w:p w14:paraId="4B5D1D06" w14:textId="34DB9F5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7.068</w:t>
            </w:r>
          </w:p>
        </w:tc>
        <w:tc>
          <w:tcPr>
            <w:tcW w:w="1553" w:type="dxa"/>
            <w:shd w:val="clear" w:color="auto" w:fill="auto"/>
            <w:noWrap/>
            <w:vAlign w:val="center"/>
            <w:hideMark/>
          </w:tcPr>
          <w:p w14:paraId="4E2F4157" w14:textId="18D51B5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-3.834</w:t>
            </w:r>
          </w:p>
        </w:tc>
        <w:tc>
          <w:tcPr>
            <w:tcW w:w="1592" w:type="dxa"/>
            <w:shd w:val="clear" w:color="auto" w:fill="auto"/>
            <w:noWrap/>
            <w:vAlign w:val="center"/>
            <w:hideMark/>
          </w:tcPr>
          <w:p w14:paraId="05EA73C9" w14:textId="3B7CF88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EB0E5C" w:rsidRPr="00490768" w14:paraId="63341F4A" w14:textId="77777777" w:rsidTr="00F3702B">
        <w:trPr>
          <w:trHeight w:val="288"/>
          <w:jc w:val="center"/>
        </w:trPr>
        <w:tc>
          <w:tcPr>
            <w:tcW w:w="835" w:type="dxa"/>
            <w:shd w:val="clear" w:color="auto" w:fill="auto"/>
            <w:noWrap/>
            <w:vAlign w:val="center"/>
            <w:hideMark/>
          </w:tcPr>
          <w:p w14:paraId="5E59A8DC" w14:textId="7BB3259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30AFDB8F" w14:textId="5B05CB7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6586DC68" w14:textId="3858062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3.321</w:t>
            </w:r>
          </w:p>
        </w:tc>
        <w:tc>
          <w:tcPr>
            <w:tcW w:w="1134" w:type="dxa"/>
            <w:shd w:val="clear" w:color="auto" w:fill="auto"/>
            <w:noWrap/>
            <w:vAlign w:val="center"/>
            <w:hideMark/>
          </w:tcPr>
          <w:p w14:paraId="01C26B5C" w14:textId="7DFF016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7.336</w:t>
            </w:r>
          </w:p>
        </w:tc>
        <w:tc>
          <w:tcPr>
            <w:tcW w:w="1553" w:type="dxa"/>
            <w:shd w:val="clear" w:color="auto" w:fill="auto"/>
            <w:noWrap/>
            <w:vAlign w:val="center"/>
            <w:hideMark/>
          </w:tcPr>
          <w:p w14:paraId="1A9D5947" w14:textId="76FC965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-4.015</w:t>
            </w:r>
          </w:p>
        </w:tc>
        <w:tc>
          <w:tcPr>
            <w:tcW w:w="1592" w:type="dxa"/>
            <w:shd w:val="clear" w:color="auto" w:fill="auto"/>
            <w:noWrap/>
            <w:vAlign w:val="center"/>
            <w:hideMark/>
          </w:tcPr>
          <w:p w14:paraId="2176BCC2" w14:textId="7A7249E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12484BF1" w14:textId="77777777" w:rsidTr="00F3702B">
        <w:trPr>
          <w:trHeight w:val="288"/>
          <w:jc w:val="center"/>
        </w:trPr>
        <w:tc>
          <w:tcPr>
            <w:tcW w:w="835" w:type="dxa"/>
            <w:shd w:val="clear" w:color="auto" w:fill="auto"/>
            <w:noWrap/>
            <w:vAlign w:val="center"/>
            <w:hideMark/>
          </w:tcPr>
          <w:p w14:paraId="61A1384A" w14:textId="764713D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00F969FF" w14:textId="159EF11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7B63F974" w14:textId="1524234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3.409</w:t>
            </w:r>
          </w:p>
        </w:tc>
        <w:tc>
          <w:tcPr>
            <w:tcW w:w="1134" w:type="dxa"/>
            <w:shd w:val="clear" w:color="auto" w:fill="auto"/>
            <w:noWrap/>
            <w:vAlign w:val="center"/>
            <w:hideMark/>
          </w:tcPr>
          <w:p w14:paraId="4565E295" w14:textId="5066FF9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7.611</w:t>
            </w:r>
          </w:p>
        </w:tc>
        <w:tc>
          <w:tcPr>
            <w:tcW w:w="1553" w:type="dxa"/>
            <w:shd w:val="clear" w:color="auto" w:fill="auto"/>
            <w:noWrap/>
            <w:vAlign w:val="center"/>
            <w:hideMark/>
          </w:tcPr>
          <w:p w14:paraId="70B254DA" w14:textId="0B1BEBD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-4.203</w:t>
            </w:r>
          </w:p>
        </w:tc>
        <w:tc>
          <w:tcPr>
            <w:tcW w:w="1592" w:type="dxa"/>
            <w:shd w:val="clear" w:color="auto" w:fill="auto"/>
            <w:noWrap/>
            <w:vAlign w:val="center"/>
            <w:hideMark/>
          </w:tcPr>
          <w:p w14:paraId="046E3087" w14:textId="3030D35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0DFC4BC2" w14:textId="77777777" w:rsidTr="00F3702B">
        <w:trPr>
          <w:trHeight w:val="288"/>
          <w:jc w:val="center"/>
        </w:trPr>
        <w:tc>
          <w:tcPr>
            <w:tcW w:w="835" w:type="dxa"/>
            <w:shd w:val="clear" w:color="auto" w:fill="auto"/>
            <w:noWrap/>
            <w:vAlign w:val="center"/>
            <w:hideMark/>
          </w:tcPr>
          <w:p w14:paraId="7A96060F" w14:textId="144C6E8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68735F6A" w14:textId="5802C2F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2D2049FD" w14:textId="21897FC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3.499</w:t>
            </w:r>
          </w:p>
        </w:tc>
        <w:tc>
          <w:tcPr>
            <w:tcW w:w="1134" w:type="dxa"/>
            <w:shd w:val="clear" w:color="auto" w:fill="auto"/>
            <w:noWrap/>
            <w:vAlign w:val="center"/>
            <w:hideMark/>
          </w:tcPr>
          <w:p w14:paraId="4AC338A4" w14:textId="731DDAE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7.896</w:t>
            </w:r>
          </w:p>
        </w:tc>
        <w:tc>
          <w:tcPr>
            <w:tcW w:w="1553" w:type="dxa"/>
            <w:shd w:val="clear" w:color="auto" w:fill="auto"/>
            <w:noWrap/>
            <w:vAlign w:val="center"/>
            <w:hideMark/>
          </w:tcPr>
          <w:p w14:paraId="3E60BB3A" w14:textId="35C0035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-4.398</w:t>
            </w:r>
          </w:p>
        </w:tc>
        <w:tc>
          <w:tcPr>
            <w:tcW w:w="1592" w:type="dxa"/>
            <w:shd w:val="clear" w:color="auto" w:fill="auto"/>
            <w:noWrap/>
            <w:vAlign w:val="center"/>
            <w:hideMark/>
          </w:tcPr>
          <w:p w14:paraId="1FFB7D22" w14:textId="6421054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6AAAA144" w14:textId="77777777" w:rsidTr="00F3702B">
        <w:trPr>
          <w:trHeight w:val="288"/>
          <w:jc w:val="center"/>
        </w:trPr>
        <w:tc>
          <w:tcPr>
            <w:tcW w:w="835" w:type="dxa"/>
            <w:shd w:val="clear" w:color="auto" w:fill="auto"/>
            <w:noWrap/>
            <w:vAlign w:val="center"/>
            <w:hideMark/>
          </w:tcPr>
          <w:p w14:paraId="22F3131E" w14:textId="026A093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62311DDE" w14:textId="6AE2EEB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1153C1CA" w14:textId="60DD949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3.591</w:t>
            </w:r>
          </w:p>
        </w:tc>
        <w:tc>
          <w:tcPr>
            <w:tcW w:w="1134" w:type="dxa"/>
            <w:shd w:val="clear" w:color="auto" w:fill="auto"/>
            <w:noWrap/>
            <w:vAlign w:val="center"/>
            <w:hideMark/>
          </w:tcPr>
          <w:p w14:paraId="553E2AB0" w14:textId="63D00B0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8.191</w:t>
            </w:r>
          </w:p>
        </w:tc>
        <w:tc>
          <w:tcPr>
            <w:tcW w:w="1553" w:type="dxa"/>
            <w:shd w:val="clear" w:color="auto" w:fill="auto"/>
            <w:noWrap/>
            <w:vAlign w:val="center"/>
            <w:hideMark/>
          </w:tcPr>
          <w:p w14:paraId="4CF886A4" w14:textId="4F3EEE1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-4.599</w:t>
            </w:r>
          </w:p>
        </w:tc>
        <w:tc>
          <w:tcPr>
            <w:tcW w:w="1592" w:type="dxa"/>
            <w:shd w:val="clear" w:color="auto" w:fill="auto"/>
            <w:noWrap/>
            <w:vAlign w:val="center"/>
            <w:hideMark/>
          </w:tcPr>
          <w:p w14:paraId="75522036" w14:textId="2101294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08663E17" w14:textId="77777777" w:rsidTr="00F3702B">
        <w:trPr>
          <w:trHeight w:val="288"/>
          <w:jc w:val="center"/>
        </w:trPr>
        <w:tc>
          <w:tcPr>
            <w:tcW w:w="835" w:type="dxa"/>
            <w:shd w:val="clear" w:color="auto" w:fill="auto"/>
            <w:noWrap/>
            <w:vAlign w:val="center"/>
            <w:hideMark/>
          </w:tcPr>
          <w:p w14:paraId="2EF98C0A" w14:textId="701E6BC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367E2969" w14:textId="033CDFC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21076974" w14:textId="0E486DE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3.679</w:t>
            </w:r>
          </w:p>
        </w:tc>
        <w:tc>
          <w:tcPr>
            <w:tcW w:w="1134" w:type="dxa"/>
            <w:shd w:val="clear" w:color="auto" w:fill="auto"/>
            <w:noWrap/>
            <w:vAlign w:val="center"/>
            <w:hideMark/>
          </w:tcPr>
          <w:p w14:paraId="3465457B" w14:textId="22D48F5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8.495</w:t>
            </w:r>
          </w:p>
        </w:tc>
        <w:tc>
          <w:tcPr>
            <w:tcW w:w="1553" w:type="dxa"/>
            <w:shd w:val="clear" w:color="auto" w:fill="auto"/>
            <w:noWrap/>
            <w:vAlign w:val="center"/>
            <w:hideMark/>
          </w:tcPr>
          <w:p w14:paraId="2C275E52" w14:textId="58716A7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-4.816</w:t>
            </w:r>
          </w:p>
        </w:tc>
        <w:tc>
          <w:tcPr>
            <w:tcW w:w="1592" w:type="dxa"/>
            <w:shd w:val="clear" w:color="auto" w:fill="auto"/>
            <w:noWrap/>
            <w:vAlign w:val="center"/>
            <w:hideMark/>
          </w:tcPr>
          <w:p w14:paraId="7D5A3312" w14:textId="331EA4C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5FC679AF" w14:textId="77777777" w:rsidTr="00F3702B">
        <w:trPr>
          <w:trHeight w:val="288"/>
          <w:jc w:val="center"/>
        </w:trPr>
        <w:tc>
          <w:tcPr>
            <w:tcW w:w="835" w:type="dxa"/>
            <w:shd w:val="clear" w:color="auto" w:fill="auto"/>
            <w:noWrap/>
            <w:vAlign w:val="center"/>
            <w:hideMark/>
          </w:tcPr>
          <w:p w14:paraId="5568B845" w14:textId="7CEFB53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2D720696" w14:textId="3F4107C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0A7361F7" w14:textId="5F58159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3.770</w:t>
            </w:r>
          </w:p>
        </w:tc>
        <w:tc>
          <w:tcPr>
            <w:tcW w:w="1134" w:type="dxa"/>
            <w:shd w:val="clear" w:color="auto" w:fill="auto"/>
            <w:noWrap/>
            <w:vAlign w:val="center"/>
            <w:hideMark/>
          </w:tcPr>
          <w:p w14:paraId="0782006C" w14:textId="356F181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8.815</w:t>
            </w:r>
          </w:p>
        </w:tc>
        <w:tc>
          <w:tcPr>
            <w:tcW w:w="1553" w:type="dxa"/>
            <w:shd w:val="clear" w:color="auto" w:fill="auto"/>
            <w:noWrap/>
            <w:vAlign w:val="center"/>
            <w:hideMark/>
          </w:tcPr>
          <w:p w14:paraId="2156F1D9" w14:textId="13BF360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-5.045</w:t>
            </w:r>
          </w:p>
        </w:tc>
        <w:tc>
          <w:tcPr>
            <w:tcW w:w="1592" w:type="dxa"/>
            <w:shd w:val="clear" w:color="auto" w:fill="auto"/>
            <w:noWrap/>
            <w:vAlign w:val="center"/>
            <w:hideMark/>
          </w:tcPr>
          <w:p w14:paraId="1F88D7AB" w14:textId="1EF10C9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1231B957" w14:textId="77777777" w:rsidTr="00F3702B">
        <w:trPr>
          <w:trHeight w:val="288"/>
          <w:jc w:val="center"/>
        </w:trPr>
        <w:tc>
          <w:tcPr>
            <w:tcW w:w="835" w:type="dxa"/>
            <w:shd w:val="clear" w:color="auto" w:fill="auto"/>
            <w:noWrap/>
            <w:vAlign w:val="center"/>
            <w:hideMark/>
          </w:tcPr>
          <w:p w14:paraId="5C37221D" w14:textId="09215E0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4A248FD2" w14:textId="530C1E0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77AE4A98" w14:textId="61FC12A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3.859</w:t>
            </w:r>
          </w:p>
        </w:tc>
        <w:tc>
          <w:tcPr>
            <w:tcW w:w="1134" w:type="dxa"/>
            <w:shd w:val="clear" w:color="auto" w:fill="auto"/>
            <w:noWrap/>
            <w:vAlign w:val="center"/>
            <w:hideMark/>
          </w:tcPr>
          <w:p w14:paraId="7470AB37" w14:textId="0F003BC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9.141</w:t>
            </w:r>
          </w:p>
        </w:tc>
        <w:tc>
          <w:tcPr>
            <w:tcW w:w="1553" w:type="dxa"/>
            <w:shd w:val="clear" w:color="auto" w:fill="auto"/>
            <w:noWrap/>
            <w:vAlign w:val="center"/>
            <w:hideMark/>
          </w:tcPr>
          <w:p w14:paraId="216562E1" w14:textId="2A9D3E2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-5.282</w:t>
            </w:r>
          </w:p>
        </w:tc>
        <w:tc>
          <w:tcPr>
            <w:tcW w:w="1592" w:type="dxa"/>
            <w:shd w:val="clear" w:color="auto" w:fill="auto"/>
            <w:noWrap/>
            <w:vAlign w:val="center"/>
            <w:hideMark/>
          </w:tcPr>
          <w:p w14:paraId="498F1BFE" w14:textId="0004B58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EB0E5C" w:rsidRPr="00490768" w14:paraId="4845CEDA" w14:textId="77777777" w:rsidTr="00F3702B">
        <w:trPr>
          <w:trHeight w:val="288"/>
          <w:jc w:val="center"/>
        </w:trPr>
        <w:tc>
          <w:tcPr>
            <w:tcW w:w="835" w:type="dxa"/>
            <w:shd w:val="clear" w:color="auto" w:fill="auto"/>
            <w:noWrap/>
            <w:vAlign w:val="center"/>
            <w:hideMark/>
          </w:tcPr>
          <w:p w14:paraId="189FFED2" w14:textId="4D20C06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4CFF8B51" w14:textId="4F3824F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029071C7" w14:textId="0EAF1C4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3.950</w:t>
            </w:r>
          </w:p>
        </w:tc>
        <w:tc>
          <w:tcPr>
            <w:tcW w:w="1134" w:type="dxa"/>
            <w:shd w:val="clear" w:color="auto" w:fill="auto"/>
            <w:noWrap/>
            <w:vAlign w:val="center"/>
            <w:hideMark/>
          </w:tcPr>
          <w:p w14:paraId="7A69A07A" w14:textId="3633196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9.479</w:t>
            </w:r>
          </w:p>
        </w:tc>
        <w:tc>
          <w:tcPr>
            <w:tcW w:w="1553" w:type="dxa"/>
            <w:shd w:val="clear" w:color="auto" w:fill="auto"/>
            <w:noWrap/>
            <w:vAlign w:val="center"/>
            <w:hideMark/>
          </w:tcPr>
          <w:p w14:paraId="413E6993" w14:textId="0767813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-5.529</w:t>
            </w:r>
          </w:p>
        </w:tc>
        <w:tc>
          <w:tcPr>
            <w:tcW w:w="1592" w:type="dxa"/>
            <w:shd w:val="clear" w:color="auto" w:fill="auto"/>
            <w:noWrap/>
            <w:vAlign w:val="center"/>
            <w:hideMark/>
          </w:tcPr>
          <w:p w14:paraId="1265038C" w14:textId="61919F5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7D55B0B1" w14:textId="77777777" w:rsidTr="00F3702B">
        <w:trPr>
          <w:trHeight w:val="288"/>
          <w:jc w:val="center"/>
        </w:trPr>
        <w:tc>
          <w:tcPr>
            <w:tcW w:w="835" w:type="dxa"/>
            <w:shd w:val="clear" w:color="auto" w:fill="auto"/>
            <w:noWrap/>
            <w:vAlign w:val="center"/>
            <w:hideMark/>
          </w:tcPr>
          <w:p w14:paraId="391D557E" w14:textId="163327D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35658383" w14:textId="16B7A94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12731009" w14:textId="48752A6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4.038</w:t>
            </w:r>
          </w:p>
        </w:tc>
        <w:tc>
          <w:tcPr>
            <w:tcW w:w="1134" w:type="dxa"/>
            <w:shd w:val="clear" w:color="auto" w:fill="auto"/>
            <w:noWrap/>
            <w:vAlign w:val="center"/>
            <w:hideMark/>
          </w:tcPr>
          <w:p w14:paraId="633ADBC5" w14:textId="3BDAA2C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9.827</w:t>
            </w:r>
          </w:p>
        </w:tc>
        <w:tc>
          <w:tcPr>
            <w:tcW w:w="1553" w:type="dxa"/>
            <w:shd w:val="clear" w:color="auto" w:fill="auto"/>
            <w:noWrap/>
            <w:vAlign w:val="center"/>
            <w:hideMark/>
          </w:tcPr>
          <w:p w14:paraId="640DFEBD" w14:textId="226F817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-5.789</w:t>
            </w:r>
          </w:p>
        </w:tc>
        <w:tc>
          <w:tcPr>
            <w:tcW w:w="1592" w:type="dxa"/>
            <w:shd w:val="clear" w:color="auto" w:fill="auto"/>
            <w:noWrap/>
            <w:vAlign w:val="center"/>
            <w:hideMark/>
          </w:tcPr>
          <w:p w14:paraId="07F28144" w14:textId="402C164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1CEA22E9" w14:textId="77777777" w:rsidTr="00F3702B">
        <w:trPr>
          <w:trHeight w:val="288"/>
          <w:jc w:val="center"/>
        </w:trPr>
        <w:tc>
          <w:tcPr>
            <w:tcW w:w="835" w:type="dxa"/>
            <w:shd w:val="clear" w:color="auto" w:fill="auto"/>
            <w:noWrap/>
            <w:vAlign w:val="center"/>
            <w:hideMark/>
          </w:tcPr>
          <w:p w14:paraId="5B686FD5" w14:textId="5254519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50973032" w14:textId="7D0AAE6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5320C4A1" w14:textId="2F8F5D2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4.129</w:t>
            </w:r>
          </w:p>
        </w:tc>
        <w:tc>
          <w:tcPr>
            <w:tcW w:w="1134" w:type="dxa"/>
            <w:shd w:val="clear" w:color="auto" w:fill="auto"/>
            <w:noWrap/>
            <w:vAlign w:val="center"/>
            <w:hideMark/>
          </w:tcPr>
          <w:p w14:paraId="2B2445DB" w14:textId="30D7494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10.187</w:t>
            </w:r>
          </w:p>
        </w:tc>
        <w:tc>
          <w:tcPr>
            <w:tcW w:w="1553" w:type="dxa"/>
            <w:shd w:val="clear" w:color="auto" w:fill="auto"/>
            <w:noWrap/>
            <w:vAlign w:val="center"/>
            <w:hideMark/>
          </w:tcPr>
          <w:p w14:paraId="2998B595" w14:textId="2364859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-6.057</w:t>
            </w:r>
          </w:p>
        </w:tc>
        <w:tc>
          <w:tcPr>
            <w:tcW w:w="1592" w:type="dxa"/>
            <w:shd w:val="clear" w:color="auto" w:fill="auto"/>
            <w:noWrap/>
            <w:vAlign w:val="center"/>
            <w:hideMark/>
          </w:tcPr>
          <w:p w14:paraId="627AD27E" w14:textId="5480A23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0C9B836D" w14:textId="77777777" w:rsidTr="00F3702B">
        <w:trPr>
          <w:trHeight w:val="288"/>
          <w:jc w:val="center"/>
        </w:trPr>
        <w:tc>
          <w:tcPr>
            <w:tcW w:w="835" w:type="dxa"/>
            <w:shd w:val="clear" w:color="auto" w:fill="auto"/>
            <w:noWrap/>
            <w:vAlign w:val="center"/>
            <w:hideMark/>
          </w:tcPr>
          <w:p w14:paraId="5D4A1724" w14:textId="47A1345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7E669964" w14:textId="73005D2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41177EF3" w14:textId="0405A56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4.214</w:t>
            </w:r>
          </w:p>
        </w:tc>
        <w:tc>
          <w:tcPr>
            <w:tcW w:w="1134" w:type="dxa"/>
            <w:shd w:val="clear" w:color="auto" w:fill="auto"/>
            <w:noWrap/>
            <w:vAlign w:val="center"/>
            <w:hideMark/>
          </w:tcPr>
          <w:p w14:paraId="3D6E003A" w14:textId="7CB364A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10.557</w:t>
            </w:r>
          </w:p>
        </w:tc>
        <w:tc>
          <w:tcPr>
            <w:tcW w:w="1553" w:type="dxa"/>
            <w:shd w:val="clear" w:color="auto" w:fill="auto"/>
            <w:noWrap/>
            <w:vAlign w:val="center"/>
            <w:hideMark/>
          </w:tcPr>
          <w:p w14:paraId="400B83A4" w14:textId="3958701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-6.343</w:t>
            </w:r>
          </w:p>
        </w:tc>
        <w:tc>
          <w:tcPr>
            <w:tcW w:w="1592" w:type="dxa"/>
            <w:shd w:val="clear" w:color="auto" w:fill="auto"/>
            <w:noWrap/>
            <w:vAlign w:val="center"/>
            <w:hideMark/>
          </w:tcPr>
          <w:p w14:paraId="14C60ADD" w14:textId="1AAFC03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3FB61D69" w14:textId="77777777" w:rsidTr="00F3702B">
        <w:trPr>
          <w:trHeight w:val="288"/>
          <w:jc w:val="center"/>
        </w:trPr>
        <w:tc>
          <w:tcPr>
            <w:tcW w:w="835" w:type="dxa"/>
            <w:shd w:val="clear" w:color="auto" w:fill="auto"/>
            <w:noWrap/>
            <w:vAlign w:val="center"/>
            <w:hideMark/>
          </w:tcPr>
          <w:p w14:paraId="450D967C" w14:textId="744E67A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3552DB21" w14:textId="3C734F4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46AD50C9" w14:textId="5309B34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4.297</w:t>
            </w:r>
          </w:p>
        </w:tc>
        <w:tc>
          <w:tcPr>
            <w:tcW w:w="1134" w:type="dxa"/>
            <w:shd w:val="clear" w:color="auto" w:fill="auto"/>
            <w:noWrap/>
            <w:vAlign w:val="center"/>
            <w:hideMark/>
          </w:tcPr>
          <w:p w14:paraId="02011A05" w14:textId="7781E1A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10.938</w:t>
            </w:r>
          </w:p>
        </w:tc>
        <w:tc>
          <w:tcPr>
            <w:tcW w:w="1553" w:type="dxa"/>
            <w:shd w:val="clear" w:color="auto" w:fill="auto"/>
            <w:noWrap/>
            <w:vAlign w:val="center"/>
            <w:hideMark/>
          </w:tcPr>
          <w:p w14:paraId="7F4FF3F9" w14:textId="14B67BC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-6.641</w:t>
            </w:r>
          </w:p>
        </w:tc>
        <w:tc>
          <w:tcPr>
            <w:tcW w:w="1592" w:type="dxa"/>
            <w:shd w:val="clear" w:color="auto" w:fill="auto"/>
            <w:noWrap/>
            <w:vAlign w:val="center"/>
            <w:hideMark/>
          </w:tcPr>
          <w:p w14:paraId="394FA693" w14:textId="34047C5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10E36BCC" w14:textId="77777777" w:rsidTr="00F3702B">
        <w:trPr>
          <w:trHeight w:val="288"/>
          <w:jc w:val="center"/>
        </w:trPr>
        <w:tc>
          <w:tcPr>
            <w:tcW w:w="835" w:type="dxa"/>
            <w:shd w:val="clear" w:color="auto" w:fill="auto"/>
            <w:noWrap/>
            <w:vAlign w:val="center"/>
            <w:hideMark/>
          </w:tcPr>
          <w:p w14:paraId="48930DFA" w14:textId="7D364A4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4C8BF893" w14:textId="1ED0461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30CC078E" w14:textId="010B6E9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4.380</w:t>
            </w:r>
          </w:p>
        </w:tc>
        <w:tc>
          <w:tcPr>
            <w:tcW w:w="1134" w:type="dxa"/>
            <w:shd w:val="clear" w:color="auto" w:fill="auto"/>
            <w:noWrap/>
            <w:vAlign w:val="center"/>
            <w:hideMark/>
          </w:tcPr>
          <w:p w14:paraId="1E4A987F" w14:textId="1CBB740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11.341</w:t>
            </w:r>
          </w:p>
        </w:tc>
        <w:tc>
          <w:tcPr>
            <w:tcW w:w="1553" w:type="dxa"/>
            <w:shd w:val="clear" w:color="auto" w:fill="auto"/>
            <w:noWrap/>
            <w:vAlign w:val="center"/>
            <w:hideMark/>
          </w:tcPr>
          <w:p w14:paraId="2EC905AC" w14:textId="22617D2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-6.961</w:t>
            </w:r>
          </w:p>
        </w:tc>
        <w:tc>
          <w:tcPr>
            <w:tcW w:w="1592" w:type="dxa"/>
            <w:shd w:val="clear" w:color="auto" w:fill="auto"/>
            <w:noWrap/>
            <w:vAlign w:val="center"/>
            <w:hideMark/>
          </w:tcPr>
          <w:p w14:paraId="70EB6089" w14:textId="4A9A543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3EB82DF5" w14:textId="77777777" w:rsidTr="00F3702B">
        <w:trPr>
          <w:trHeight w:val="288"/>
          <w:jc w:val="center"/>
        </w:trPr>
        <w:tc>
          <w:tcPr>
            <w:tcW w:w="835" w:type="dxa"/>
            <w:shd w:val="clear" w:color="auto" w:fill="auto"/>
            <w:noWrap/>
            <w:vAlign w:val="center"/>
            <w:hideMark/>
          </w:tcPr>
          <w:p w14:paraId="7FAB26AE" w14:textId="63BA798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63F7DC8B" w14:textId="04F03FE8"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36D499BD" w14:textId="49D4580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4.458</w:t>
            </w:r>
          </w:p>
        </w:tc>
        <w:tc>
          <w:tcPr>
            <w:tcW w:w="1134" w:type="dxa"/>
            <w:shd w:val="clear" w:color="auto" w:fill="auto"/>
            <w:noWrap/>
            <w:vAlign w:val="center"/>
            <w:hideMark/>
          </w:tcPr>
          <w:p w14:paraId="151AA7F4" w14:textId="528190A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11.742</w:t>
            </w:r>
          </w:p>
        </w:tc>
        <w:tc>
          <w:tcPr>
            <w:tcW w:w="1553" w:type="dxa"/>
            <w:shd w:val="clear" w:color="auto" w:fill="auto"/>
            <w:noWrap/>
            <w:vAlign w:val="center"/>
            <w:hideMark/>
          </w:tcPr>
          <w:p w14:paraId="3AA9E946" w14:textId="5AD837A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-7.284</w:t>
            </w:r>
          </w:p>
        </w:tc>
        <w:tc>
          <w:tcPr>
            <w:tcW w:w="1592" w:type="dxa"/>
            <w:shd w:val="clear" w:color="auto" w:fill="auto"/>
            <w:noWrap/>
            <w:vAlign w:val="center"/>
            <w:hideMark/>
          </w:tcPr>
          <w:p w14:paraId="2366EDA9" w14:textId="399A309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16E3993F" w14:textId="77777777" w:rsidTr="00F3702B">
        <w:trPr>
          <w:trHeight w:val="288"/>
          <w:jc w:val="center"/>
        </w:trPr>
        <w:tc>
          <w:tcPr>
            <w:tcW w:w="835" w:type="dxa"/>
            <w:shd w:val="clear" w:color="auto" w:fill="auto"/>
            <w:noWrap/>
            <w:vAlign w:val="center"/>
            <w:hideMark/>
          </w:tcPr>
          <w:p w14:paraId="3AC7E75F" w14:textId="3207331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2203F969" w14:textId="7145273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0D83F914" w14:textId="4906171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4.533</w:t>
            </w:r>
          </w:p>
        </w:tc>
        <w:tc>
          <w:tcPr>
            <w:tcW w:w="1134" w:type="dxa"/>
            <w:shd w:val="clear" w:color="auto" w:fill="auto"/>
            <w:noWrap/>
            <w:vAlign w:val="center"/>
            <w:hideMark/>
          </w:tcPr>
          <w:p w14:paraId="1AF73621" w14:textId="47F11FC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12.152</w:t>
            </w:r>
          </w:p>
        </w:tc>
        <w:tc>
          <w:tcPr>
            <w:tcW w:w="1553" w:type="dxa"/>
            <w:shd w:val="clear" w:color="auto" w:fill="auto"/>
            <w:noWrap/>
            <w:vAlign w:val="center"/>
            <w:hideMark/>
          </w:tcPr>
          <w:p w14:paraId="18E45CDE" w14:textId="10746AC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-7.619</w:t>
            </w:r>
          </w:p>
        </w:tc>
        <w:tc>
          <w:tcPr>
            <w:tcW w:w="1592" w:type="dxa"/>
            <w:shd w:val="clear" w:color="auto" w:fill="auto"/>
            <w:noWrap/>
            <w:vAlign w:val="center"/>
            <w:hideMark/>
          </w:tcPr>
          <w:p w14:paraId="0BCB7210" w14:textId="2E4B6BC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581192D1" w14:textId="77777777" w:rsidTr="00F3702B">
        <w:trPr>
          <w:trHeight w:val="288"/>
          <w:jc w:val="center"/>
        </w:trPr>
        <w:tc>
          <w:tcPr>
            <w:tcW w:w="835" w:type="dxa"/>
            <w:shd w:val="clear" w:color="auto" w:fill="auto"/>
            <w:noWrap/>
            <w:vAlign w:val="center"/>
            <w:hideMark/>
          </w:tcPr>
          <w:p w14:paraId="347AB9AA" w14:textId="35C4909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633175F0" w14:textId="2EAA300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7B866774" w14:textId="2A950D6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4.608</w:t>
            </w:r>
          </w:p>
        </w:tc>
        <w:tc>
          <w:tcPr>
            <w:tcW w:w="1134" w:type="dxa"/>
            <w:shd w:val="clear" w:color="auto" w:fill="auto"/>
            <w:noWrap/>
            <w:vAlign w:val="center"/>
            <w:hideMark/>
          </w:tcPr>
          <w:p w14:paraId="6E3BC33A" w14:textId="2F46F49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12.575</w:t>
            </w:r>
          </w:p>
        </w:tc>
        <w:tc>
          <w:tcPr>
            <w:tcW w:w="1553" w:type="dxa"/>
            <w:shd w:val="clear" w:color="auto" w:fill="auto"/>
            <w:noWrap/>
            <w:vAlign w:val="center"/>
            <w:hideMark/>
          </w:tcPr>
          <w:p w14:paraId="05BD6C1A" w14:textId="5CF712E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-7.968</w:t>
            </w:r>
          </w:p>
        </w:tc>
        <w:tc>
          <w:tcPr>
            <w:tcW w:w="1592" w:type="dxa"/>
            <w:shd w:val="clear" w:color="auto" w:fill="auto"/>
            <w:noWrap/>
            <w:vAlign w:val="center"/>
            <w:hideMark/>
          </w:tcPr>
          <w:p w14:paraId="4EE8E7CD" w14:textId="4115CFA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742AD5AD" w14:textId="77777777" w:rsidTr="00F3702B">
        <w:trPr>
          <w:trHeight w:val="288"/>
          <w:jc w:val="center"/>
        </w:trPr>
        <w:tc>
          <w:tcPr>
            <w:tcW w:w="835" w:type="dxa"/>
            <w:shd w:val="clear" w:color="auto" w:fill="auto"/>
            <w:noWrap/>
            <w:vAlign w:val="center"/>
            <w:hideMark/>
          </w:tcPr>
          <w:p w14:paraId="353A329E" w14:textId="2C430A1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14B4B74F" w14:textId="3A8A9F5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73E9185B" w14:textId="116F8D6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4.676</w:t>
            </w:r>
          </w:p>
        </w:tc>
        <w:tc>
          <w:tcPr>
            <w:tcW w:w="1134" w:type="dxa"/>
            <w:shd w:val="clear" w:color="auto" w:fill="auto"/>
            <w:noWrap/>
            <w:vAlign w:val="center"/>
            <w:hideMark/>
          </w:tcPr>
          <w:p w14:paraId="50583FE9" w14:textId="4AD8271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13.007</w:t>
            </w:r>
          </w:p>
        </w:tc>
        <w:tc>
          <w:tcPr>
            <w:tcW w:w="1553" w:type="dxa"/>
            <w:shd w:val="clear" w:color="auto" w:fill="auto"/>
            <w:noWrap/>
            <w:vAlign w:val="center"/>
            <w:hideMark/>
          </w:tcPr>
          <w:p w14:paraId="6498BA5D" w14:textId="285CAE5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-8.331</w:t>
            </w:r>
          </w:p>
        </w:tc>
        <w:tc>
          <w:tcPr>
            <w:tcW w:w="1592" w:type="dxa"/>
            <w:shd w:val="clear" w:color="auto" w:fill="auto"/>
            <w:noWrap/>
            <w:vAlign w:val="center"/>
            <w:hideMark/>
          </w:tcPr>
          <w:p w14:paraId="52327121" w14:textId="655C4DC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5C9A8609" w14:textId="77777777" w:rsidTr="00F3702B">
        <w:trPr>
          <w:trHeight w:val="288"/>
          <w:jc w:val="center"/>
        </w:trPr>
        <w:tc>
          <w:tcPr>
            <w:tcW w:w="835" w:type="dxa"/>
            <w:shd w:val="clear" w:color="auto" w:fill="auto"/>
            <w:noWrap/>
            <w:vAlign w:val="center"/>
            <w:hideMark/>
          </w:tcPr>
          <w:p w14:paraId="2A54541F" w14:textId="215731C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002BEFEC" w14:textId="0BFF1FF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309FEF3A" w14:textId="426121D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4.742</w:t>
            </w:r>
          </w:p>
        </w:tc>
        <w:tc>
          <w:tcPr>
            <w:tcW w:w="1134" w:type="dxa"/>
            <w:shd w:val="clear" w:color="auto" w:fill="auto"/>
            <w:noWrap/>
            <w:vAlign w:val="center"/>
            <w:hideMark/>
          </w:tcPr>
          <w:p w14:paraId="02A94A49" w14:textId="38E8325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13.448</w:t>
            </w:r>
          </w:p>
        </w:tc>
        <w:tc>
          <w:tcPr>
            <w:tcW w:w="1553" w:type="dxa"/>
            <w:shd w:val="clear" w:color="auto" w:fill="auto"/>
            <w:noWrap/>
            <w:vAlign w:val="center"/>
            <w:hideMark/>
          </w:tcPr>
          <w:p w14:paraId="33937596" w14:textId="501B616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-8.706</w:t>
            </w:r>
          </w:p>
        </w:tc>
        <w:tc>
          <w:tcPr>
            <w:tcW w:w="1592" w:type="dxa"/>
            <w:shd w:val="clear" w:color="auto" w:fill="auto"/>
            <w:noWrap/>
            <w:vAlign w:val="center"/>
            <w:hideMark/>
          </w:tcPr>
          <w:p w14:paraId="3B12D5A2" w14:textId="4688827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53AF9D77" w14:textId="77777777" w:rsidTr="00F3702B">
        <w:trPr>
          <w:trHeight w:val="288"/>
          <w:jc w:val="center"/>
        </w:trPr>
        <w:tc>
          <w:tcPr>
            <w:tcW w:w="835" w:type="dxa"/>
            <w:shd w:val="clear" w:color="auto" w:fill="auto"/>
            <w:noWrap/>
            <w:vAlign w:val="center"/>
            <w:hideMark/>
          </w:tcPr>
          <w:p w14:paraId="2F14ED79" w14:textId="0A68190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50E70B81" w14:textId="185D980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4AB137D1" w14:textId="1F0F492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4.803</w:t>
            </w:r>
          </w:p>
        </w:tc>
        <w:tc>
          <w:tcPr>
            <w:tcW w:w="1134" w:type="dxa"/>
            <w:shd w:val="clear" w:color="auto" w:fill="auto"/>
            <w:noWrap/>
            <w:vAlign w:val="center"/>
            <w:hideMark/>
          </w:tcPr>
          <w:p w14:paraId="0BB7329B" w14:textId="60AC4E6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13.897</w:t>
            </w:r>
          </w:p>
        </w:tc>
        <w:tc>
          <w:tcPr>
            <w:tcW w:w="1553" w:type="dxa"/>
            <w:shd w:val="clear" w:color="auto" w:fill="auto"/>
            <w:noWrap/>
            <w:vAlign w:val="center"/>
            <w:hideMark/>
          </w:tcPr>
          <w:p w14:paraId="0E1D2A72" w14:textId="6301943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-9.094</w:t>
            </w:r>
          </w:p>
        </w:tc>
        <w:tc>
          <w:tcPr>
            <w:tcW w:w="1592" w:type="dxa"/>
            <w:shd w:val="clear" w:color="auto" w:fill="auto"/>
            <w:noWrap/>
            <w:vAlign w:val="center"/>
            <w:hideMark/>
          </w:tcPr>
          <w:p w14:paraId="0FF20B7E" w14:textId="103DEF9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03597266" w14:textId="77777777" w:rsidTr="00F3702B">
        <w:trPr>
          <w:trHeight w:val="288"/>
          <w:jc w:val="center"/>
        </w:trPr>
        <w:tc>
          <w:tcPr>
            <w:tcW w:w="835" w:type="dxa"/>
            <w:shd w:val="clear" w:color="auto" w:fill="auto"/>
            <w:noWrap/>
            <w:vAlign w:val="center"/>
            <w:hideMark/>
          </w:tcPr>
          <w:p w14:paraId="1338BD05" w14:textId="092015F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02B813AE" w14:textId="6F11A46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6AD7A9CA" w14:textId="2C9708B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4.858</w:t>
            </w:r>
          </w:p>
        </w:tc>
        <w:tc>
          <w:tcPr>
            <w:tcW w:w="1134" w:type="dxa"/>
            <w:shd w:val="clear" w:color="auto" w:fill="auto"/>
            <w:noWrap/>
            <w:vAlign w:val="center"/>
            <w:hideMark/>
          </w:tcPr>
          <w:p w14:paraId="6E999156" w14:textId="05642B1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14.354</w:t>
            </w:r>
          </w:p>
        </w:tc>
        <w:tc>
          <w:tcPr>
            <w:tcW w:w="1553" w:type="dxa"/>
            <w:shd w:val="clear" w:color="auto" w:fill="auto"/>
            <w:noWrap/>
            <w:vAlign w:val="center"/>
            <w:hideMark/>
          </w:tcPr>
          <w:p w14:paraId="146970D4" w14:textId="71D9DE9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-9.495</w:t>
            </w:r>
          </w:p>
        </w:tc>
        <w:tc>
          <w:tcPr>
            <w:tcW w:w="1592" w:type="dxa"/>
            <w:shd w:val="clear" w:color="auto" w:fill="auto"/>
            <w:noWrap/>
            <w:vAlign w:val="center"/>
            <w:hideMark/>
          </w:tcPr>
          <w:p w14:paraId="2C1A2DBD" w14:textId="3EC8380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3BDD6184" w14:textId="77777777" w:rsidTr="00F3702B">
        <w:trPr>
          <w:trHeight w:val="288"/>
          <w:jc w:val="center"/>
        </w:trPr>
        <w:tc>
          <w:tcPr>
            <w:tcW w:w="835" w:type="dxa"/>
            <w:shd w:val="clear" w:color="auto" w:fill="auto"/>
            <w:noWrap/>
            <w:vAlign w:val="center"/>
            <w:hideMark/>
          </w:tcPr>
          <w:p w14:paraId="19865227" w14:textId="6B7D8F3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510A6441" w14:textId="4A345DB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16B4F366" w14:textId="72A87CC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4.907</w:t>
            </w:r>
          </w:p>
        </w:tc>
        <w:tc>
          <w:tcPr>
            <w:tcW w:w="1134" w:type="dxa"/>
            <w:shd w:val="clear" w:color="auto" w:fill="auto"/>
            <w:noWrap/>
            <w:vAlign w:val="center"/>
            <w:hideMark/>
          </w:tcPr>
          <w:p w14:paraId="36EA451B" w14:textId="5C4C38D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14.827</w:t>
            </w:r>
          </w:p>
        </w:tc>
        <w:tc>
          <w:tcPr>
            <w:tcW w:w="1553" w:type="dxa"/>
            <w:shd w:val="clear" w:color="auto" w:fill="auto"/>
            <w:noWrap/>
            <w:vAlign w:val="center"/>
            <w:hideMark/>
          </w:tcPr>
          <w:p w14:paraId="5469E75C" w14:textId="0D8B6A9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-9.921</w:t>
            </w:r>
          </w:p>
        </w:tc>
        <w:tc>
          <w:tcPr>
            <w:tcW w:w="1592" w:type="dxa"/>
            <w:shd w:val="clear" w:color="auto" w:fill="auto"/>
            <w:noWrap/>
            <w:vAlign w:val="center"/>
            <w:hideMark/>
          </w:tcPr>
          <w:p w14:paraId="7DDDAA5B" w14:textId="62493A0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43DE22E7" w14:textId="77777777" w:rsidTr="00F3702B">
        <w:trPr>
          <w:trHeight w:val="288"/>
          <w:jc w:val="center"/>
        </w:trPr>
        <w:tc>
          <w:tcPr>
            <w:tcW w:w="835" w:type="dxa"/>
            <w:shd w:val="clear" w:color="auto" w:fill="auto"/>
            <w:noWrap/>
            <w:vAlign w:val="center"/>
            <w:hideMark/>
          </w:tcPr>
          <w:p w14:paraId="36F2D38E" w14:textId="1476B4A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1CAAB6D2" w14:textId="6F5D8C0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5C344DA9" w14:textId="538AF26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4.950</w:t>
            </w:r>
          </w:p>
        </w:tc>
        <w:tc>
          <w:tcPr>
            <w:tcW w:w="1134" w:type="dxa"/>
            <w:shd w:val="clear" w:color="auto" w:fill="auto"/>
            <w:noWrap/>
            <w:vAlign w:val="center"/>
            <w:hideMark/>
          </w:tcPr>
          <w:p w14:paraId="5D942F26" w14:textId="54B5554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15.304</w:t>
            </w:r>
          </w:p>
        </w:tc>
        <w:tc>
          <w:tcPr>
            <w:tcW w:w="1553" w:type="dxa"/>
            <w:shd w:val="clear" w:color="auto" w:fill="auto"/>
            <w:noWrap/>
            <w:vAlign w:val="center"/>
            <w:hideMark/>
          </w:tcPr>
          <w:p w14:paraId="18E1AE15" w14:textId="18681CA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-10.353</w:t>
            </w:r>
          </w:p>
        </w:tc>
        <w:tc>
          <w:tcPr>
            <w:tcW w:w="1592" w:type="dxa"/>
            <w:shd w:val="clear" w:color="auto" w:fill="auto"/>
            <w:noWrap/>
            <w:vAlign w:val="center"/>
            <w:hideMark/>
          </w:tcPr>
          <w:p w14:paraId="24E016F9" w14:textId="59097B8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2F304D2E" w14:textId="77777777" w:rsidTr="00F3702B">
        <w:trPr>
          <w:trHeight w:val="288"/>
          <w:jc w:val="center"/>
        </w:trPr>
        <w:tc>
          <w:tcPr>
            <w:tcW w:w="835" w:type="dxa"/>
            <w:shd w:val="clear" w:color="auto" w:fill="auto"/>
            <w:noWrap/>
            <w:vAlign w:val="center"/>
            <w:hideMark/>
          </w:tcPr>
          <w:p w14:paraId="3BEDC698" w14:textId="6D346E4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2BE8846B" w14:textId="14ECAB6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122CD67D" w14:textId="5E931F3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4.989</w:t>
            </w:r>
          </w:p>
        </w:tc>
        <w:tc>
          <w:tcPr>
            <w:tcW w:w="1134" w:type="dxa"/>
            <w:shd w:val="clear" w:color="auto" w:fill="auto"/>
            <w:noWrap/>
            <w:vAlign w:val="center"/>
            <w:hideMark/>
          </w:tcPr>
          <w:p w14:paraId="5D2D362D" w14:textId="163DFE1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15.780</w:t>
            </w:r>
          </w:p>
        </w:tc>
        <w:tc>
          <w:tcPr>
            <w:tcW w:w="1553" w:type="dxa"/>
            <w:shd w:val="clear" w:color="auto" w:fill="auto"/>
            <w:noWrap/>
            <w:vAlign w:val="center"/>
            <w:hideMark/>
          </w:tcPr>
          <w:p w14:paraId="2A84421A" w14:textId="13BA708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-10.791</w:t>
            </w:r>
          </w:p>
        </w:tc>
        <w:tc>
          <w:tcPr>
            <w:tcW w:w="1592" w:type="dxa"/>
            <w:shd w:val="clear" w:color="auto" w:fill="auto"/>
            <w:noWrap/>
            <w:vAlign w:val="center"/>
            <w:hideMark/>
          </w:tcPr>
          <w:p w14:paraId="2EE8AC8C" w14:textId="24F1A0C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6BAEF870" w14:textId="77777777" w:rsidTr="00F3702B">
        <w:trPr>
          <w:trHeight w:val="288"/>
          <w:jc w:val="center"/>
        </w:trPr>
        <w:tc>
          <w:tcPr>
            <w:tcW w:w="835" w:type="dxa"/>
            <w:shd w:val="clear" w:color="auto" w:fill="auto"/>
            <w:noWrap/>
            <w:vAlign w:val="center"/>
            <w:hideMark/>
          </w:tcPr>
          <w:p w14:paraId="6B0D9AC6" w14:textId="3EDB57B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03F79F8F" w14:textId="4A7C2F3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4DB0EDB7" w14:textId="6FBB8CA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5.023</w:t>
            </w:r>
          </w:p>
        </w:tc>
        <w:tc>
          <w:tcPr>
            <w:tcW w:w="1134" w:type="dxa"/>
            <w:shd w:val="clear" w:color="auto" w:fill="auto"/>
            <w:noWrap/>
            <w:vAlign w:val="center"/>
            <w:hideMark/>
          </w:tcPr>
          <w:p w14:paraId="179C6B3C" w14:textId="2824BAC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16.255</w:t>
            </w:r>
          </w:p>
        </w:tc>
        <w:tc>
          <w:tcPr>
            <w:tcW w:w="1553" w:type="dxa"/>
            <w:shd w:val="clear" w:color="auto" w:fill="auto"/>
            <w:noWrap/>
            <w:vAlign w:val="center"/>
            <w:hideMark/>
          </w:tcPr>
          <w:p w14:paraId="66CAA9E5" w14:textId="35B2E20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-11.233</w:t>
            </w:r>
          </w:p>
        </w:tc>
        <w:tc>
          <w:tcPr>
            <w:tcW w:w="1592" w:type="dxa"/>
            <w:shd w:val="clear" w:color="auto" w:fill="auto"/>
            <w:noWrap/>
            <w:vAlign w:val="center"/>
            <w:hideMark/>
          </w:tcPr>
          <w:p w14:paraId="07E4B2E0" w14:textId="2EE5761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1AA20756" w14:textId="77777777" w:rsidTr="00F3702B">
        <w:trPr>
          <w:trHeight w:val="288"/>
          <w:jc w:val="center"/>
        </w:trPr>
        <w:tc>
          <w:tcPr>
            <w:tcW w:w="835" w:type="dxa"/>
            <w:shd w:val="clear" w:color="auto" w:fill="auto"/>
            <w:noWrap/>
            <w:vAlign w:val="center"/>
            <w:hideMark/>
          </w:tcPr>
          <w:p w14:paraId="327DE251" w14:textId="10921E7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225FFA32" w14:textId="6714DFE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570E0F8D" w14:textId="2464D53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5.050</w:t>
            </w:r>
          </w:p>
        </w:tc>
        <w:tc>
          <w:tcPr>
            <w:tcW w:w="1134" w:type="dxa"/>
            <w:shd w:val="clear" w:color="auto" w:fill="auto"/>
            <w:noWrap/>
            <w:vAlign w:val="center"/>
            <w:hideMark/>
          </w:tcPr>
          <w:p w14:paraId="517787B0" w14:textId="65EA4D2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16.726</w:t>
            </w:r>
          </w:p>
        </w:tc>
        <w:tc>
          <w:tcPr>
            <w:tcW w:w="1553" w:type="dxa"/>
            <w:shd w:val="clear" w:color="auto" w:fill="auto"/>
            <w:noWrap/>
            <w:vAlign w:val="center"/>
            <w:hideMark/>
          </w:tcPr>
          <w:p w14:paraId="719D4141" w14:textId="3BDF506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-11.676</w:t>
            </w:r>
          </w:p>
        </w:tc>
        <w:tc>
          <w:tcPr>
            <w:tcW w:w="1592" w:type="dxa"/>
            <w:shd w:val="clear" w:color="auto" w:fill="auto"/>
            <w:noWrap/>
            <w:vAlign w:val="center"/>
            <w:hideMark/>
          </w:tcPr>
          <w:p w14:paraId="38DD3E0B" w14:textId="4D02B40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EB0E5C" w:rsidRPr="00490768" w14:paraId="17413480" w14:textId="77777777" w:rsidTr="00F3702B">
        <w:trPr>
          <w:trHeight w:val="288"/>
          <w:jc w:val="center"/>
        </w:trPr>
        <w:tc>
          <w:tcPr>
            <w:tcW w:w="835" w:type="dxa"/>
            <w:shd w:val="clear" w:color="auto" w:fill="auto"/>
            <w:noWrap/>
            <w:vAlign w:val="center"/>
            <w:hideMark/>
          </w:tcPr>
          <w:p w14:paraId="550031D4" w14:textId="3C560808"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585" w:type="dxa"/>
            <w:shd w:val="clear" w:color="auto" w:fill="auto"/>
            <w:noWrap/>
            <w:vAlign w:val="center"/>
            <w:hideMark/>
          </w:tcPr>
          <w:p w14:paraId="038465B7" w14:textId="5CDCBEF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093ECCD7" w14:textId="7FB4B9A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5.072</w:t>
            </w:r>
          </w:p>
        </w:tc>
        <w:tc>
          <w:tcPr>
            <w:tcW w:w="1134" w:type="dxa"/>
            <w:shd w:val="clear" w:color="auto" w:fill="auto"/>
            <w:noWrap/>
            <w:vAlign w:val="center"/>
            <w:hideMark/>
          </w:tcPr>
          <w:p w14:paraId="4944FFCA" w14:textId="3506203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17.190</w:t>
            </w:r>
          </w:p>
        </w:tc>
        <w:tc>
          <w:tcPr>
            <w:tcW w:w="1553" w:type="dxa"/>
            <w:shd w:val="clear" w:color="auto" w:fill="auto"/>
            <w:noWrap/>
            <w:vAlign w:val="center"/>
            <w:hideMark/>
          </w:tcPr>
          <w:p w14:paraId="7715BE3F" w14:textId="1DD0C0E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-12.118</w:t>
            </w:r>
          </w:p>
        </w:tc>
        <w:tc>
          <w:tcPr>
            <w:tcW w:w="1592" w:type="dxa"/>
            <w:shd w:val="clear" w:color="auto" w:fill="auto"/>
            <w:noWrap/>
            <w:vAlign w:val="center"/>
            <w:hideMark/>
          </w:tcPr>
          <w:p w14:paraId="18307D3C" w14:textId="2B544B4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51D15A3C" w14:textId="77777777" w:rsidTr="00F3702B">
        <w:trPr>
          <w:trHeight w:val="288"/>
          <w:jc w:val="center"/>
        </w:trPr>
        <w:tc>
          <w:tcPr>
            <w:tcW w:w="835" w:type="dxa"/>
            <w:shd w:val="clear" w:color="auto" w:fill="auto"/>
            <w:noWrap/>
            <w:vAlign w:val="center"/>
            <w:hideMark/>
          </w:tcPr>
          <w:p w14:paraId="3B87D3D7" w14:textId="1F2C253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64D6A191" w14:textId="1540D56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190115F0" w14:textId="7FEAE1C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5.087</w:t>
            </w:r>
          </w:p>
        </w:tc>
        <w:tc>
          <w:tcPr>
            <w:tcW w:w="1134" w:type="dxa"/>
            <w:shd w:val="clear" w:color="auto" w:fill="auto"/>
            <w:noWrap/>
            <w:vAlign w:val="center"/>
            <w:hideMark/>
          </w:tcPr>
          <w:p w14:paraId="59B35EFE" w14:textId="6D55A6F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17.644</w:t>
            </w:r>
          </w:p>
        </w:tc>
        <w:tc>
          <w:tcPr>
            <w:tcW w:w="1553" w:type="dxa"/>
            <w:shd w:val="clear" w:color="auto" w:fill="auto"/>
            <w:noWrap/>
            <w:vAlign w:val="center"/>
            <w:hideMark/>
          </w:tcPr>
          <w:p w14:paraId="51502910" w14:textId="48FF2C5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-12.557</w:t>
            </w:r>
          </w:p>
        </w:tc>
        <w:tc>
          <w:tcPr>
            <w:tcW w:w="1592" w:type="dxa"/>
            <w:shd w:val="clear" w:color="auto" w:fill="auto"/>
            <w:noWrap/>
            <w:vAlign w:val="center"/>
            <w:hideMark/>
          </w:tcPr>
          <w:p w14:paraId="0B442F25" w14:textId="2CE8416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293C38EE" w14:textId="77777777" w:rsidTr="00F3702B">
        <w:trPr>
          <w:trHeight w:val="288"/>
          <w:jc w:val="center"/>
        </w:trPr>
        <w:tc>
          <w:tcPr>
            <w:tcW w:w="835" w:type="dxa"/>
            <w:shd w:val="clear" w:color="auto" w:fill="auto"/>
            <w:noWrap/>
            <w:vAlign w:val="center"/>
            <w:hideMark/>
          </w:tcPr>
          <w:p w14:paraId="677F87B0" w14:textId="65B8766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22854740" w14:textId="515C235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6E0B33B2" w14:textId="7E7D7AB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5.094</w:t>
            </w:r>
          </w:p>
        </w:tc>
        <w:tc>
          <w:tcPr>
            <w:tcW w:w="1134" w:type="dxa"/>
            <w:shd w:val="clear" w:color="auto" w:fill="auto"/>
            <w:noWrap/>
            <w:vAlign w:val="center"/>
            <w:hideMark/>
          </w:tcPr>
          <w:p w14:paraId="3ECB1E83" w14:textId="4CDD424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18.086</w:t>
            </w:r>
          </w:p>
        </w:tc>
        <w:tc>
          <w:tcPr>
            <w:tcW w:w="1553" w:type="dxa"/>
            <w:shd w:val="clear" w:color="auto" w:fill="auto"/>
            <w:noWrap/>
            <w:vAlign w:val="center"/>
            <w:hideMark/>
          </w:tcPr>
          <w:p w14:paraId="115E6255" w14:textId="07E1300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-12.991</w:t>
            </w:r>
          </w:p>
        </w:tc>
        <w:tc>
          <w:tcPr>
            <w:tcW w:w="1592" w:type="dxa"/>
            <w:shd w:val="clear" w:color="auto" w:fill="auto"/>
            <w:noWrap/>
            <w:vAlign w:val="center"/>
            <w:hideMark/>
          </w:tcPr>
          <w:p w14:paraId="6CEF0914" w14:textId="5C29D59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1CA98D40" w14:textId="77777777" w:rsidTr="00F3702B">
        <w:trPr>
          <w:trHeight w:val="288"/>
          <w:jc w:val="center"/>
        </w:trPr>
        <w:tc>
          <w:tcPr>
            <w:tcW w:w="835" w:type="dxa"/>
            <w:shd w:val="clear" w:color="auto" w:fill="auto"/>
            <w:noWrap/>
            <w:vAlign w:val="center"/>
            <w:hideMark/>
          </w:tcPr>
          <w:p w14:paraId="0660D543" w14:textId="1438105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4BE213CD" w14:textId="253C164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3B1E7C9C" w14:textId="47604E6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5.094</w:t>
            </w:r>
          </w:p>
        </w:tc>
        <w:tc>
          <w:tcPr>
            <w:tcW w:w="1134" w:type="dxa"/>
            <w:shd w:val="clear" w:color="auto" w:fill="auto"/>
            <w:noWrap/>
            <w:vAlign w:val="center"/>
            <w:hideMark/>
          </w:tcPr>
          <w:p w14:paraId="1B9F3E0C" w14:textId="2DDFAA5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18.512</w:t>
            </w:r>
          </w:p>
        </w:tc>
        <w:tc>
          <w:tcPr>
            <w:tcW w:w="1553" w:type="dxa"/>
            <w:shd w:val="clear" w:color="auto" w:fill="auto"/>
            <w:noWrap/>
            <w:vAlign w:val="center"/>
            <w:hideMark/>
          </w:tcPr>
          <w:p w14:paraId="471C0FE0" w14:textId="5342633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-13.418</w:t>
            </w:r>
          </w:p>
        </w:tc>
        <w:tc>
          <w:tcPr>
            <w:tcW w:w="1592" w:type="dxa"/>
            <w:shd w:val="clear" w:color="auto" w:fill="auto"/>
            <w:noWrap/>
            <w:vAlign w:val="center"/>
            <w:hideMark/>
          </w:tcPr>
          <w:p w14:paraId="1A99E316" w14:textId="6B75001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0449AFC5" w14:textId="77777777" w:rsidTr="00F3702B">
        <w:trPr>
          <w:trHeight w:val="288"/>
          <w:jc w:val="center"/>
        </w:trPr>
        <w:tc>
          <w:tcPr>
            <w:tcW w:w="835" w:type="dxa"/>
            <w:shd w:val="clear" w:color="auto" w:fill="auto"/>
            <w:noWrap/>
            <w:vAlign w:val="center"/>
            <w:hideMark/>
          </w:tcPr>
          <w:p w14:paraId="2F9C83F4" w14:textId="0EE1F92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227EE7DB" w14:textId="68812C0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79918995" w14:textId="5EACA54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5.086</w:t>
            </w:r>
          </w:p>
        </w:tc>
        <w:tc>
          <w:tcPr>
            <w:tcW w:w="1134" w:type="dxa"/>
            <w:shd w:val="clear" w:color="auto" w:fill="auto"/>
            <w:noWrap/>
            <w:vAlign w:val="center"/>
            <w:hideMark/>
          </w:tcPr>
          <w:p w14:paraId="5F580ED7" w14:textId="407841E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18.919</w:t>
            </w:r>
          </w:p>
        </w:tc>
        <w:tc>
          <w:tcPr>
            <w:tcW w:w="1553" w:type="dxa"/>
            <w:shd w:val="clear" w:color="auto" w:fill="auto"/>
            <w:noWrap/>
            <w:vAlign w:val="center"/>
            <w:hideMark/>
          </w:tcPr>
          <w:p w14:paraId="503E35BB" w14:textId="7E9F572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-13.833</w:t>
            </w:r>
          </w:p>
        </w:tc>
        <w:tc>
          <w:tcPr>
            <w:tcW w:w="1592" w:type="dxa"/>
            <w:shd w:val="clear" w:color="auto" w:fill="auto"/>
            <w:noWrap/>
            <w:vAlign w:val="center"/>
            <w:hideMark/>
          </w:tcPr>
          <w:p w14:paraId="7DA028C9" w14:textId="369E7B2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14253D79" w14:textId="77777777" w:rsidTr="00F3702B">
        <w:trPr>
          <w:trHeight w:val="288"/>
          <w:jc w:val="center"/>
        </w:trPr>
        <w:tc>
          <w:tcPr>
            <w:tcW w:w="835" w:type="dxa"/>
            <w:shd w:val="clear" w:color="auto" w:fill="auto"/>
            <w:noWrap/>
            <w:vAlign w:val="center"/>
            <w:hideMark/>
          </w:tcPr>
          <w:p w14:paraId="19E8B8B7" w14:textId="4577674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585" w:type="dxa"/>
            <w:shd w:val="clear" w:color="auto" w:fill="auto"/>
            <w:noWrap/>
            <w:vAlign w:val="center"/>
            <w:hideMark/>
          </w:tcPr>
          <w:p w14:paraId="1002F50A" w14:textId="22DA0A4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5C7F28B8" w14:textId="551E780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5.070</w:t>
            </w:r>
          </w:p>
        </w:tc>
        <w:tc>
          <w:tcPr>
            <w:tcW w:w="1134" w:type="dxa"/>
            <w:shd w:val="clear" w:color="auto" w:fill="auto"/>
            <w:noWrap/>
            <w:vAlign w:val="center"/>
            <w:hideMark/>
          </w:tcPr>
          <w:p w14:paraId="1549FB81" w14:textId="544192C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19.306</w:t>
            </w:r>
          </w:p>
        </w:tc>
        <w:tc>
          <w:tcPr>
            <w:tcW w:w="1553" w:type="dxa"/>
            <w:shd w:val="clear" w:color="auto" w:fill="auto"/>
            <w:noWrap/>
            <w:vAlign w:val="center"/>
            <w:hideMark/>
          </w:tcPr>
          <w:p w14:paraId="5242437A" w14:textId="6E464D1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-14.236</w:t>
            </w:r>
          </w:p>
        </w:tc>
        <w:tc>
          <w:tcPr>
            <w:tcW w:w="1592" w:type="dxa"/>
            <w:shd w:val="clear" w:color="auto" w:fill="auto"/>
            <w:noWrap/>
            <w:vAlign w:val="center"/>
            <w:hideMark/>
          </w:tcPr>
          <w:p w14:paraId="53238153" w14:textId="57374C7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EB0E5C" w:rsidRPr="00490768" w14:paraId="22071E6A" w14:textId="77777777" w:rsidTr="00F3702B">
        <w:trPr>
          <w:trHeight w:val="288"/>
          <w:jc w:val="center"/>
        </w:trPr>
        <w:tc>
          <w:tcPr>
            <w:tcW w:w="835" w:type="dxa"/>
            <w:shd w:val="clear" w:color="auto" w:fill="auto"/>
            <w:noWrap/>
            <w:vAlign w:val="center"/>
            <w:hideMark/>
          </w:tcPr>
          <w:p w14:paraId="73B40925" w14:textId="6719B83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5CCFC780" w14:textId="75087C2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2A256B78" w14:textId="3DA4CCA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5.045</w:t>
            </w:r>
          </w:p>
        </w:tc>
        <w:tc>
          <w:tcPr>
            <w:tcW w:w="1134" w:type="dxa"/>
            <w:shd w:val="clear" w:color="auto" w:fill="auto"/>
            <w:noWrap/>
            <w:vAlign w:val="center"/>
            <w:hideMark/>
          </w:tcPr>
          <w:p w14:paraId="789898A2" w14:textId="6A96527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19.667</w:t>
            </w:r>
          </w:p>
        </w:tc>
        <w:tc>
          <w:tcPr>
            <w:tcW w:w="1553" w:type="dxa"/>
            <w:shd w:val="clear" w:color="auto" w:fill="auto"/>
            <w:noWrap/>
            <w:vAlign w:val="center"/>
            <w:hideMark/>
          </w:tcPr>
          <w:p w14:paraId="112467FB" w14:textId="4EBECEF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-14.622</w:t>
            </w:r>
          </w:p>
        </w:tc>
        <w:tc>
          <w:tcPr>
            <w:tcW w:w="1592" w:type="dxa"/>
            <w:shd w:val="clear" w:color="auto" w:fill="auto"/>
            <w:noWrap/>
            <w:vAlign w:val="center"/>
            <w:hideMark/>
          </w:tcPr>
          <w:p w14:paraId="3CB5B5AA" w14:textId="4EE6DE2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EB0E5C" w:rsidRPr="00490768" w14:paraId="0A6591E3" w14:textId="77777777" w:rsidTr="00F3702B">
        <w:trPr>
          <w:trHeight w:val="288"/>
          <w:jc w:val="center"/>
        </w:trPr>
        <w:tc>
          <w:tcPr>
            <w:tcW w:w="835" w:type="dxa"/>
            <w:shd w:val="clear" w:color="auto" w:fill="auto"/>
            <w:noWrap/>
            <w:vAlign w:val="center"/>
            <w:hideMark/>
          </w:tcPr>
          <w:p w14:paraId="06269251" w14:textId="384C9D0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10C7DDAF" w14:textId="4D4C74E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5E903526" w14:textId="5C96F3A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5.010</w:t>
            </w:r>
          </w:p>
        </w:tc>
        <w:tc>
          <w:tcPr>
            <w:tcW w:w="1134" w:type="dxa"/>
            <w:shd w:val="clear" w:color="auto" w:fill="auto"/>
            <w:noWrap/>
            <w:vAlign w:val="center"/>
            <w:hideMark/>
          </w:tcPr>
          <w:p w14:paraId="5D53E3F2" w14:textId="3212D3F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19.998</w:t>
            </w:r>
          </w:p>
        </w:tc>
        <w:tc>
          <w:tcPr>
            <w:tcW w:w="1553" w:type="dxa"/>
            <w:shd w:val="clear" w:color="auto" w:fill="auto"/>
            <w:noWrap/>
            <w:vAlign w:val="center"/>
            <w:hideMark/>
          </w:tcPr>
          <w:p w14:paraId="765C9F64" w14:textId="00F3E7E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-14.988</w:t>
            </w:r>
          </w:p>
        </w:tc>
        <w:tc>
          <w:tcPr>
            <w:tcW w:w="1592" w:type="dxa"/>
            <w:shd w:val="clear" w:color="auto" w:fill="auto"/>
            <w:noWrap/>
            <w:vAlign w:val="center"/>
            <w:hideMark/>
          </w:tcPr>
          <w:p w14:paraId="5A5BAF6B" w14:textId="209BFC4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EB0E5C" w:rsidRPr="00490768" w14:paraId="4A3CD1F1" w14:textId="77777777" w:rsidTr="00F3702B">
        <w:trPr>
          <w:trHeight w:val="288"/>
          <w:jc w:val="center"/>
        </w:trPr>
        <w:tc>
          <w:tcPr>
            <w:tcW w:w="835" w:type="dxa"/>
            <w:shd w:val="clear" w:color="auto" w:fill="auto"/>
            <w:noWrap/>
            <w:vAlign w:val="center"/>
            <w:hideMark/>
          </w:tcPr>
          <w:p w14:paraId="759A6829" w14:textId="1B256B7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3F9ADDA9" w14:textId="51ABC14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33368479" w14:textId="46644E8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4.966</w:t>
            </w:r>
          </w:p>
        </w:tc>
        <w:tc>
          <w:tcPr>
            <w:tcW w:w="1134" w:type="dxa"/>
            <w:shd w:val="clear" w:color="auto" w:fill="auto"/>
            <w:noWrap/>
            <w:vAlign w:val="center"/>
            <w:hideMark/>
          </w:tcPr>
          <w:p w14:paraId="4D84D4E5" w14:textId="6D74FF3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20.295</w:t>
            </w:r>
          </w:p>
        </w:tc>
        <w:tc>
          <w:tcPr>
            <w:tcW w:w="1553" w:type="dxa"/>
            <w:shd w:val="clear" w:color="auto" w:fill="auto"/>
            <w:noWrap/>
            <w:vAlign w:val="center"/>
            <w:hideMark/>
          </w:tcPr>
          <w:p w14:paraId="7BE84535" w14:textId="01CC75B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-15.329</w:t>
            </w:r>
          </w:p>
        </w:tc>
        <w:tc>
          <w:tcPr>
            <w:tcW w:w="1592" w:type="dxa"/>
            <w:shd w:val="clear" w:color="auto" w:fill="auto"/>
            <w:noWrap/>
            <w:vAlign w:val="center"/>
            <w:hideMark/>
          </w:tcPr>
          <w:p w14:paraId="18B3F14D" w14:textId="3F4BD93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EB0E5C" w:rsidRPr="00490768" w14:paraId="2A05D227" w14:textId="77777777" w:rsidTr="00F3702B">
        <w:trPr>
          <w:trHeight w:val="288"/>
          <w:jc w:val="center"/>
        </w:trPr>
        <w:tc>
          <w:tcPr>
            <w:tcW w:w="835" w:type="dxa"/>
            <w:shd w:val="clear" w:color="auto" w:fill="auto"/>
            <w:noWrap/>
            <w:vAlign w:val="center"/>
            <w:hideMark/>
          </w:tcPr>
          <w:p w14:paraId="1A4EE285" w14:textId="4351797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585" w:type="dxa"/>
            <w:shd w:val="clear" w:color="auto" w:fill="auto"/>
            <w:noWrap/>
            <w:vAlign w:val="center"/>
            <w:hideMark/>
          </w:tcPr>
          <w:p w14:paraId="5F54C53B" w14:textId="625E50A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521F5C1F" w14:textId="191BFD3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4.912</w:t>
            </w:r>
          </w:p>
        </w:tc>
        <w:tc>
          <w:tcPr>
            <w:tcW w:w="1134" w:type="dxa"/>
            <w:shd w:val="clear" w:color="auto" w:fill="auto"/>
            <w:noWrap/>
            <w:vAlign w:val="center"/>
            <w:hideMark/>
          </w:tcPr>
          <w:p w14:paraId="181DFC7D" w14:textId="11EEB50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20.553</w:t>
            </w:r>
          </w:p>
        </w:tc>
        <w:tc>
          <w:tcPr>
            <w:tcW w:w="1553" w:type="dxa"/>
            <w:shd w:val="clear" w:color="auto" w:fill="auto"/>
            <w:noWrap/>
            <w:vAlign w:val="center"/>
            <w:hideMark/>
          </w:tcPr>
          <w:p w14:paraId="516BF81D" w14:textId="2A9AD22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-15.641</w:t>
            </w:r>
          </w:p>
        </w:tc>
        <w:tc>
          <w:tcPr>
            <w:tcW w:w="1592" w:type="dxa"/>
            <w:shd w:val="clear" w:color="auto" w:fill="auto"/>
            <w:noWrap/>
            <w:vAlign w:val="center"/>
            <w:hideMark/>
          </w:tcPr>
          <w:p w14:paraId="361A4CEC" w14:textId="3B65F25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EB0E5C" w:rsidRPr="00490768" w14:paraId="5B0B0FED" w14:textId="77777777" w:rsidTr="00F3702B">
        <w:trPr>
          <w:trHeight w:val="288"/>
          <w:jc w:val="center"/>
        </w:trPr>
        <w:tc>
          <w:tcPr>
            <w:tcW w:w="835" w:type="dxa"/>
            <w:shd w:val="clear" w:color="auto" w:fill="auto"/>
            <w:noWrap/>
            <w:vAlign w:val="center"/>
            <w:hideMark/>
          </w:tcPr>
          <w:p w14:paraId="3C5BE288" w14:textId="50E69C8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2C0E565F" w14:textId="23A8016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3D14419F" w14:textId="78670A1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4.847</w:t>
            </w:r>
          </w:p>
        </w:tc>
        <w:tc>
          <w:tcPr>
            <w:tcW w:w="1134" w:type="dxa"/>
            <w:shd w:val="clear" w:color="auto" w:fill="auto"/>
            <w:noWrap/>
            <w:vAlign w:val="center"/>
            <w:hideMark/>
          </w:tcPr>
          <w:p w14:paraId="4D2632B3" w14:textId="6128494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20.766</w:t>
            </w:r>
          </w:p>
        </w:tc>
        <w:tc>
          <w:tcPr>
            <w:tcW w:w="1553" w:type="dxa"/>
            <w:shd w:val="clear" w:color="auto" w:fill="auto"/>
            <w:noWrap/>
            <w:vAlign w:val="center"/>
            <w:hideMark/>
          </w:tcPr>
          <w:p w14:paraId="4D73D0DF" w14:textId="16C90E7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-15.919</w:t>
            </w:r>
          </w:p>
        </w:tc>
        <w:tc>
          <w:tcPr>
            <w:tcW w:w="1592" w:type="dxa"/>
            <w:shd w:val="clear" w:color="auto" w:fill="auto"/>
            <w:noWrap/>
            <w:vAlign w:val="center"/>
            <w:hideMark/>
          </w:tcPr>
          <w:p w14:paraId="6F20DEAA" w14:textId="3C5A7FB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EB0E5C" w:rsidRPr="00490768" w14:paraId="6102F924" w14:textId="77777777" w:rsidTr="00F3702B">
        <w:trPr>
          <w:trHeight w:val="288"/>
          <w:jc w:val="center"/>
        </w:trPr>
        <w:tc>
          <w:tcPr>
            <w:tcW w:w="835" w:type="dxa"/>
            <w:shd w:val="clear" w:color="auto" w:fill="auto"/>
            <w:noWrap/>
            <w:vAlign w:val="center"/>
            <w:hideMark/>
          </w:tcPr>
          <w:p w14:paraId="526ECDCA" w14:textId="6CE59BC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7FD99E4A" w14:textId="08C495D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5A9A69E7" w14:textId="37BB2F5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4.771</w:t>
            </w:r>
          </w:p>
        </w:tc>
        <w:tc>
          <w:tcPr>
            <w:tcW w:w="1134" w:type="dxa"/>
            <w:shd w:val="clear" w:color="auto" w:fill="auto"/>
            <w:noWrap/>
            <w:vAlign w:val="center"/>
            <w:hideMark/>
          </w:tcPr>
          <w:p w14:paraId="70DDA7D8" w14:textId="4490C77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20.929</w:t>
            </w:r>
          </w:p>
        </w:tc>
        <w:tc>
          <w:tcPr>
            <w:tcW w:w="1553" w:type="dxa"/>
            <w:shd w:val="clear" w:color="auto" w:fill="auto"/>
            <w:noWrap/>
            <w:vAlign w:val="center"/>
            <w:hideMark/>
          </w:tcPr>
          <w:p w14:paraId="027CFD03" w14:textId="19944F7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-16.158</w:t>
            </w:r>
          </w:p>
        </w:tc>
        <w:tc>
          <w:tcPr>
            <w:tcW w:w="1592" w:type="dxa"/>
            <w:shd w:val="clear" w:color="auto" w:fill="auto"/>
            <w:noWrap/>
            <w:vAlign w:val="center"/>
            <w:hideMark/>
          </w:tcPr>
          <w:p w14:paraId="1003132A" w14:textId="60A76E5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EB0E5C" w:rsidRPr="00490768" w14:paraId="38D06C55" w14:textId="77777777" w:rsidTr="00F3702B">
        <w:trPr>
          <w:trHeight w:val="288"/>
          <w:jc w:val="center"/>
        </w:trPr>
        <w:tc>
          <w:tcPr>
            <w:tcW w:w="835" w:type="dxa"/>
            <w:shd w:val="clear" w:color="auto" w:fill="auto"/>
            <w:noWrap/>
            <w:vAlign w:val="center"/>
            <w:hideMark/>
          </w:tcPr>
          <w:p w14:paraId="4A1CC47A" w14:textId="701EBE8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4CAA5376" w14:textId="7DED365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3D50B939" w14:textId="7163823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4.683</w:t>
            </w:r>
          </w:p>
        </w:tc>
        <w:tc>
          <w:tcPr>
            <w:tcW w:w="1134" w:type="dxa"/>
            <w:shd w:val="clear" w:color="auto" w:fill="auto"/>
            <w:noWrap/>
            <w:vAlign w:val="center"/>
            <w:hideMark/>
          </w:tcPr>
          <w:p w14:paraId="5CDE9400" w14:textId="050ECDB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21.036</w:t>
            </w:r>
          </w:p>
        </w:tc>
        <w:tc>
          <w:tcPr>
            <w:tcW w:w="1553" w:type="dxa"/>
            <w:shd w:val="clear" w:color="auto" w:fill="auto"/>
            <w:noWrap/>
            <w:vAlign w:val="center"/>
            <w:hideMark/>
          </w:tcPr>
          <w:p w14:paraId="61E0AB19" w14:textId="3A056E8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-16.353</w:t>
            </w:r>
          </w:p>
        </w:tc>
        <w:tc>
          <w:tcPr>
            <w:tcW w:w="1592" w:type="dxa"/>
            <w:shd w:val="clear" w:color="auto" w:fill="auto"/>
            <w:noWrap/>
            <w:vAlign w:val="center"/>
            <w:hideMark/>
          </w:tcPr>
          <w:p w14:paraId="0310DBE4" w14:textId="1D68F1F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EB0E5C" w:rsidRPr="00490768" w14:paraId="7C9AAB14" w14:textId="77777777" w:rsidTr="00F3702B">
        <w:trPr>
          <w:trHeight w:val="288"/>
          <w:jc w:val="center"/>
        </w:trPr>
        <w:tc>
          <w:tcPr>
            <w:tcW w:w="835" w:type="dxa"/>
            <w:shd w:val="clear" w:color="auto" w:fill="auto"/>
            <w:noWrap/>
            <w:vAlign w:val="center"/>
            <w:hideMark/>
          </w:tcPr>
          <w:p w14:paraId="2ED8BCB1" w14:textId="2E4FA75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4BCBAB8A" w14:textId="7AFEA40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5F80B3C8" w14:textId="1F2689C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4.584</w:t>
            </w:r>
          </w:p>
        </w:tc>
        <w:tc>
          <w:tcPr>
            <w:tcW w:w="1134" w:type="dxa"/>
            <w:shd w:val="clear" w:color="auto" w:fill="auto"/>
            <w:noWrap/>
            <w:vAlign w:val="center"/>
            <w:hideMark/>
          </w:tcPr>
          <w:p w14:paraId="677DFA03" w14:textId="56262F8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21.082</w:t>
            </w:r>
          </w:p>
        </w:tc>
        <w:tc>
          <w:tcPr>
            <w:tcW w:w="1553" w:type="dxa"/>
            <w:shd w:val="clear" w:color="auto" w:fill="auto"/>
            <w:noWrap/>
            <w:vAlign w:val="center"/>
            <w:hideMark/>
          </w:tcPr>
          <w:p w14:paraId="66ED36AE" w14:textId="4A84797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-16.498</w:t>
            </w:r>
          </w:p>
        </w:tc>
        <w:tc>
          <w:tcPr>
            <w:tcW w:w="1592" w:type="dxa"/>
            <w:shd w:val="clear" w:color="auto" w:fill="auto"/>
            <w:noWrap/>
            <w:vAlign w:val="center"/>
            <w:hideMark/>
          </w:tcPr>
          <w:p w14:paraId="35579923" w14:textId="1808C96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EB0E5C" w:rsidRPr="00490768" w14:paraId="6E95F43D" w14:textId="77777777" w:rsidTr="00F3702B">
        <w:trPr>
          <w:trHeight w:val="288"/>
          <w:jc w:val="center"/>
        </w:trPr>
        <w:tc>
          <w:tcPr>
            <w:tcW w:w="835" w:type="dxa"/>
            <w:shd w:val="clear" w:color="auto" w:fill="auto"/>
            <w:noWrap/>
            <w:vAlign w:val="center"/>
            <w:hideMark/>
          </w:tcPr>
          <w:p w14:paraId="54A21686" w14:textId="0692D4F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6947010C" w14:textId="3AB04F1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6400188D" w14:textId="2BBE5A1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4.474</w:t>
            </w:r>
          </w:p>
        </w:tc>
        <w:tc>
          <w:tcPr>
            <w:tcW w:w="1134" w:type="dxa"/>
            <w:shd w:val="clear" w:color="auto" w:fill="auto"/>
            <w:noWrap/>
            <w:vAlign w:val="center"/>
            <w:hideMark/>
          </w:tcPr>
          <w:p w14:paraId="72BAC857" w14:textId="7F51E63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21.062</w:t>
            </w:r>
          </w:p>
        </w:tc>
        <w:tc>
          <w:tcPr>
            <w:tcW w:w="1553" w:type="dxa"/>
            <w:shd w:val="clear" w:color="auto" w:fill="auto"/>
            <w:noWrap/>
            <w:vAlign w:val="center"/>
            <w:hideMark/>
          </w:tcPr>
          <w:p w14:paraId="02A499C3" w14:textId="396A40C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-16.588</w:t>
            </w:r>
          </w:p>
        </w:tc>
        <w:tc>
          <w:tcPr>
            <w:tcW w:w="1592" w:type="dxa"/>
            <w:shd w:val="clear" w:color="auto" w:fill="auto"/>
            <w:noWrap/>
            <w:vAlign w:val="center"/>
            <w:hideMark/>
          </w:tcPr>
          <w:p w14:paraId="7FAB6D88" w14:textId="74B2378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EB0E5C" w:rsidRPr="00490768" w14:paraId="6FBCE837" w14:textId="77777777" w:rsidTr="00F3702B">
        <w:trPr>
          <w:trHeight w:val="288"/>
          <w:jc w:val="center"/>
        </w:trPr>
        <w:tc>
          <w:tcPr>
            <w:tcW w:w="835" w:type="dxa"/>
            <w:shd w:val="clear" w:color="auto" w:fill="auto"/>
            <w:noWrap/>
            <w:vAlign w:val="center"/>
            <w:hideMark/>
          </w:tcPr>
          <w:p w14:paraId="09C7C66B" w14:textId="7D5654F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5013ACE5" w14:textId="2D84B8B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1DDCA59C" w14:textId="0405CAD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4.352</w:t>
            </w:r>
          </w:p>
        </w:tc>
        <w:tc>
          <w:tcPr>
            <w:tcW w:w="1134" w:type="dxa"/>
            <w:shd w:val="clear" w:color="auto" w:fill="auto"/>
            <w:noWrap/>
            <w:vAlign w:val="center"/>
            <w:hideMark/>
          </w:tcPr>
          <w:p w14:paraId="34CA1209" w14:textId="62C9418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20.969</w:t>
            </w:r>
          </w:p>
        </w:tc>
        <w:tc>
          <w:tcPr>
            <w:tcW w:w="1553" w:type="dxa"/>
            <w:shd w:val="clear" w:color="auto" w:fill="auto"/>
            <w:noWrap/>
            <w:vAlign w:val="center"/>
            <w:hideMark/>
          </w:tcPr>
          <w:p w14:paraId="4722BE3B" w14:textId="668446D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-16.617</w:t>
            </w:r>
          </w:p>
        </w:tc>
        <w:tc>
          <w:tcPr>
            <w:tcW w:w="1592" w:type="dxa"/>
            <w:shd w:val="clear" w:color="auto" w:fill="auto"/>
            <w:noWrap/>
            <w:vAlign w:val="center"/>
            <w:hideMark/>
          </w:tcPr>
          <w:p w14:paraId="1AE8CAE8" w14:textId="631EBF8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EB0E5C" w:rsidRPr="00490768" w14:paraId="1DD88963" w14:textId="77777777" w:rsidTr="00F3702B">
        <w:trPr>
          <w:trHeight w:val="288"/>
          <w:jc w:val="center"/>
        </w:trPr>
        <w:tc>
          <w:tcPr>
            <w:tcW w:w="835" w:type="dxa"/>
            <w:shd w:val="clear" w:color="auto" w:fill="auto"/>
            <w:noWrap/>
            <w:vAlign w:val="center"/>
            <w:hideMark/>
          </w:tcPr>
          <w:p w14:paraId="3D258030" w14:textId="0DFAA1F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62B3952A" w14:textId="303EAF3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1E6E6365" w14:textId="210202C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4.218</w:t>
            </w:r>
          </w:p>
        </w:tc>
        <w:tc>
          <w:tcPr>
            <w:tcW w:w="1134" w:type="dxa"/>
            <w:shd w:val="clear" w:color="auto" w:fill="auto"/>
            <w:noWrap/>
            <w:vAlign w:val="center"/>
            <w:hideMark/>
          </w:tcPr>
          <w:p w14:paraId="0BE7EC31" w14:textId="36E24D1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20.799</w:t>
            </w:r>
          </w:p>
        </w:tc>
        <w:tc>
          <w:tcPr>
            <w:tcW w:w="1553" w:type="dxa"/>
            <w:shd w:val="clear" w:color="auto" w:fill="auto"/>
            <w:noWrap/>
            <w:vAlign w:val="center"/>
            <w:hideMark/>
          </w:tcPr>
          <w:p w14:paraId="5B5CC6C0" w14:textId="74ECCD9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-16.580</w:t>
            </w:r>
          </w:p>
        </w:tc>
        <w:tc>
          <w:tcPr>
            <w:tcW w:w="1592" w:type="dxa"/>
            <w:shd w:val="clear" w:color="auto" w:fill="auto"/>
            <w:noWrap/>
            <w:vAlign w:val="center"/>
            <w:hideMark/>
          </w:tcPr>
          <w:p w14:paraId="1141A160" w14:textId="44D33F7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EB0E5C" w:rsidRPr="00490768" w14:paraId="3A083304" w14:textId="77777777" w:rsidTr="00F3702B">
        <w:trPr>
          <w:trHeight w:val="288"/>
          <w:jc w:val="center"/>
        </w:trPr>
        <w:tc>
          <w:tcPr>
            <w:tcW w:w="835" w:type="dxa"/>
            <w:shd w:val="clear" w:color="auto" w:fill="auto"/>
            <w:noWrap/>
            <w:vAlign w:val="center"/>
            <w:hideMark/>
          </w:tcPr>
          <w:p w14:paraId="171B6692" w14:textId="2F1CB88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113AAD15" w14:textId="0288485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130EC165" w14:textId="312E81F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4.073</w:t>
            </w:r>
          </w:p>
        </w:tc>
        <w:tc>
          <w:tcPr>
            <w:tcW w:w="1134" w:type="dxa"/>
            <w:shd w:val="clear" w:color="auto" w:fill="auto"/>
            <w:noWrap/>
            <w:vAlign w:val="center"/>
            <w:hideMark/>
          </w:tcPr>
          <w:p w14:paraId="381DED19" w14:textId="09DBA2C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20.547</w:t>
            </w:r>
          </w:p>
        </w:tc>
        <w:tc>
          <w:tcPr>
            <w:tcW w:w="1553" w:type="dxa"/>
            <w:shd w:val="clear" w:color="auto" w:fill="auto"/>
            <w:noWrap/>
            <w:vAlign w:val="center"/>
            <w:hideMark/>
          </w:tcPr>
          <w:p w14:paraId="6F1DB4C4" w14:textId="37CF7AC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-16.473</w:t>
            </w:r>
          </w:p>
        </w:tc>
        <w:tc>
          <w:tcPr>
            <w:tcW w:w="1592" w:type="dxa"/>
            <w:shd w:val="clear" w:color="auto" w:fill="auto"/>
            <w:noWrap/>
            <w:vAlign w:val="center"/>
            <w:hideMark/>
          </w:tcPr>
          <w:p w14:paraId="61ACB77D" w14:textId="325B146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EB0E5C" w:rsidRPr="00490768" w14:paraId="060C6EB9" w14:textId="77777777" w:rsidTr="00F3702B">
        <w:trPr>
          <w:trHeight w:val="288"/>
          <w:jc w:val="center"/>
        </w:trPr>
        <w:tc>
          <w:tcPr>
            <w:tcW w:w="835" w:type="dxa"/>
            <w:shd w:val="clear" w:color="auto" w:fill="auto"/>
            <w:noWrap/>
            <w:vAlign w:val="center"/>
            <w:hideMark/>
          </w:tcPr>
          <w:p w14:paraId="6799FCEA" w14:textId="46CAF15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19887C65" w14:textId="1C353A5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2418EAF0" w14:textId="57655C5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3.917</w:t>
            </w:r>
          </w:p>
        </w:tc>
        <w:tc>
          <w:tcPr>
            <w:tcW w:w="1134" w:type="dxa"/>
            <w:shd w:val="clear" w:color="auto" w:fill="auto"/>
            <w:noWrap/>
            <w:vAlign w:val="center"/>
            <w:hideMark/>
          </w:tcPr>
          <w:p w14:paraId="6AF9AE29" w14:textId="4314468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20.209</w:t>
            </w:r>
          </w:p>
        </w:tc>
        <w:tc>
          <w:tcPr>
            <w:tcW w:w="1553" w:type="dxa"/>
            <w:shd w:val="clear" w:color="auto" w:fill="auto"/>
            <w:noWrap/>
            <w:vAlign w:val="center"/>
            <w:hideMark/>
          </w:tcPr>
          <w:p w14:paraId="079B44D9" w14:textId="3A0EFD6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-16.291</w:t>
            </w:r>
          </w:p>
        </w:tc>
        <w:tc>
          <w:tcPr>
            <w:tcW w:w="1592" w:type="dxa"/>
            <w:shd w:val="clear" w:color="auto" w:fill="auto"/>
            <w:noWrap/>
            <w:vAlign w:val="center"/>
            <w:hideMark/>
          </w:tcPr>
          <w:p w14:paraId="6AACE650" w14:textId="3AD67AF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EB0E5C" w:rsidRPr="00490768" w14:paraId="0AE98A7D" w14:textId="77777777" w:rsidTr="00F3702B">
        <w:trPr>
          <w:trHeight w:val="288"/>
          <w:jc w:val="center"/>
        </w:trPr>
        <w:tc>
          <w:tcPr>
            <w:tcW w:w="835" w:type="dxa"/>
            <w:shd w:val="clear" w:color="auto" w:fill="auto"/>
            <w:noWrap/>
            <w:vAlign w:val="center"/>
            <w:hideMark/>
          </w:tcPr>
          <w:p w14:paraId="260052A6" w14:textId="47AFBE9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756F80EB" w14:textId="12FF21DB"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51B1B6AC" w14:textId="210EE46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3.751</w:t>
            </w:r>
          </w:p>
        </w:tc>
        <w:tc>
          <w:tcPr>
            <w:tcW w:w="1134" w:type="dxa"/>
            <w:shd w:val="clear" w:color="auto" w:fill="auto"/>
            <w:noWrap/>
            <w:vAlign w:val="center"/>
            <w:hideMark/>
          </w:tcPr>
          <w:p w14:paraId="29B9D5B4" w14:textId="562D0E9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19.783</w:t>
            </w:r>
          </w:p>
        </w:tc>
        <w:tc>
          <w:tcPr>
            <w:tcW w:w="1553" w:type="dxa"/>
            <w:shd w:val="clear" w:color="auto" w:fill="auto"/>
            <w:noWrap/>
            <w:vAlign w:val="center"/>
            <w:hideMark/>
          </w:tcPr>
          <w:p w14:paraId="59481F79" w14:textId="15A3FEF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-16.032</w:t>
            </w:r>
          </w:p>
        </w:tc>
        <w:tc>
          <w:tcPr>
            <w:tcW w:w="1592" w:type="dxa"/>
            <w:shd w:val="clear" w:color="auto" w:fill="auto"/>
            <w:noWrap/>
            <w:vAlign w:val="center"/>
            <w:hideMark/>
          </w:tcPr>
          <w:p w14:paraId="3EEC50EE" w14:textId="71C452D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EB0E5C" w:rsidRPr="00490768" w14:paraId="66579DCB" w14:textId="77777777" w:rsidTr="00F3702B">
        <w:trPr>
          <w:trHeight w:val="288"/>
          <w:jc w:val="center"/>
        </w:trPr>
        <w:tc>
          <w:tcPr>
            <w:tcW w:w="835" w:type="dxa"/>
            <w:shd w:val="clear" w:color="auto" w:fill="auto"/>
            <w:noWrap/>
            <w:vAlign w:val="center"/>
            <w:hideMark/>
          </w:tcPr>
          <w:p w14:paraId="3C729096" w14:textId="17DF5D0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1221A6A8" w14:textId="251C68D0"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30033E8B" w14:textId="3505101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3.575</w:t>
            </w:r>
          </w:p>
        </w:tc>
        <w:tc>
          <w:tcPr>
            <w:tcW w:w="1134" w:type="dxa"/>
            <w:shd w:val="clear" w:color="auto" w:fill="auto"/>
            <w:noWrap/>
            <w:vAlign w:val="center"/>
            <w:hideMark/>
          </w:tcPr>
          <w:p w14:paraId="0783273A" w14:textId="1382742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19.268</w:t>
            </w:r>
          </w:p>
        </w:tc>
        <w:tc>
          <w:tcPr>
            <w:tcW w:w="1553" w:type="dxa"/>
            <w:shd w:val="clear" w:color="auto" w:fill="auto"/>
            <w:noWrap/>
            <w:vAlign w:val="center"/>
            <w:hideMark/>
          </w:tcPr>
          <w:p w14:paraId="4D848F8C" w14:textId="5474534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-15.693</w:t>
            </w:r>
          </w:p>
        </w:tc>
        <w:tc>
          <w:tcPr>
            <w:tcW w:w="1592" w:type="dxa"/>
            <w:shd w:val="clear" w:color="auto" w:fill="auto"/>
            <w:noWrap/>
            <w:vAlign w:val="center"/>
            <w:hideMark/>
          </w:tcPr>
          <w:p w14:paraId="7183BF87" w14:textId="7AEBFAE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EB0E5C" w:rsidRPr="00490768" w14:paraId="382C4C31" w14:textId="77777777" w:rsidTr="00F3702B">
        <w:trPr>
          <w:trHeight w:val="288"/>
          <w:jc w:val="center"/>
        </w:trPr>
        <w:tc>
          <w:tcPr>
            <w:tcW w:w="835" w:type="dxa"/>
            <w:shd w:val="clear" w:color="auto" w:fill="auto"/>
            <w:noWrap/>
            <w:vAlign w:val="center"/>
            <w:hideMark/>
          </w:tcPr>
          <w:p w14:paraId="4A4D6969" w14:textId="6CE7FF3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16D1B3DE" w14:textId="2B03A23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05EE1382" w14:textId="44B972C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3.390</w:t>
            </w:r>
          </w:p>
        </w:tc>
        <w:tc>
          <w:tcPr>
            <w:tcW w:w="1134" w:type="dxa"/>
            <w:shd w:val="clear" w:color="auto" w:fill="auto"/>
            <w:noWrap/>
            <w:vAlign w:val="center"/>
            <w:hideMark/>
          </w:tcPr>
          <w:p w14:paraId="196F1D1F" w14:textId="4FE9E12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18.664</w:t>
            </w:r>
          </w:p>
        </w:tc>
        <w:tc>
          <w:tcPr>
            <w:tcW w:w="1553" w:type="dxa"/>
            <w:shd w:val="clear" w:color="auto" w:fill="auto"/>
            <w:noWrap/>
            <w:vAlign w:val="center"/>
            <w:hideMark/>
          </w:tcPr>
          <w:p w14:paraId="56BCFF42" w14:textId="23E2743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-15.275</w:t>
            </w:r>
          </w:p>
        </w:tc>
        <w:tc>
          <w:tcPr>
            <w:tcW w:w="1592" w:type="dxa"/>
            <w:shd w:val="clear" w:color="auto" w:fill="auto"/>
            <w:noWrap/>
            <w:vAlign w:val="center"/>
            <w:hideMark/>
          </w:tcPr>
          <w:p w14:paraId="2B996E61" w14:textId="6926EE7A"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EB0E5C" w:rsidRPr="00490768" w14:paraId="748E3903" w14:textId="77777777" w:rsidTr="00F3702B">
        <w:trPr>
          <w:trHeight w:val="288"/>
          <w:jc w:val="center"/>
        </w:trPr>
        <w:tc>
          <w:tcPr>
            <w:tcW w:w="835" w:type="dxa"/>
            <w:shd w:val="clear" w:color="auto" w:fill="auto"/>
            <w:noWrap/>
            <w:vAlign w:val="center"/>
            <w:hideMark/>
          </w:tcPr>
          <w:p w14:paraId="1673BC2F" w14:textId="75AC37E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71071C61" w14:textId="47F90FE3"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38D8B61E" w14:textId="013A8B7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3.197</w:t>
            </w:r>
          </w:p>
        </w:tc>
        <w:tc>
          <w:tcPr>
            <w:tcW w:w="1134" w:type="dxa"/>
            <w:shd w:val="clear" w:color="auto" w:fill="auto"/>
            <w:noWrap/>
            <w:vAlign w:val="center"/>
            <w:hideMark/>
          </w:tcPr>
          <w:p w14:paraId="6CCF608E" w14:textId="5FD7D58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17.974</w:t>
            </w:r>
          </w:p>
        </w:tc>
        <w:tc>
          <w:tcPr>
            <w:tcW w:w="1553" w:type="dxa"/>
            <w:shd w:val="clear" w:color="auto" w:fill="auto"/>
            <w:noWrap/>
            <w:vAlign w:val="center"/>
            <w:hideMark/>
          </w:tcPr>
          <w:p w14:paraId="6AB8289C" w14:textId="525DCF0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-14.777</w:t>
            </w:r>
          </w:p>
        </w:tc>
        <w:tc>
          <w:tcPr>
            <w:tcW w:w="1592" w:type="dxa"/>
            <w:shd w:val="clear" w:color="auto" w:fill="auto"/>
            <w:noWrap/>
            <w:vAlign w:val="center"/>
            <w:hideMark/>
          </w:tcPr>
          <w:p w14:paraId="35FAE0C8" w14:textId="46D31E9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EB0E5C" w:rsidRPr="00490768" w14:paraId="2C698A0B" w14:textId="77777777" w:rsidTr="00F3702B">
        <w:trPr>
          <w:trHeight w:val="288"/>
          <w:jc w:val="center"/>
        </w:trPr>
        <w:tc>
          <w:tcPr>
            <w:tcW w:w="835" w:type="dxa"/>
            <w:shd w:val="clear" w:color="auto" w:fill="auto"/>
            <w:noWrap/>
            <w:vAlign w:val="center"/>
            <w:hideMark/>
          </w:tcPr>
          <w:p w14:paraId="0F2E188F" w14:textId="3BC9ABC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7670F226" w14:textId="5B79D85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66069197" w14:textId="6977576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2.997</w:t>
            </w:r>
          </w:p>
        </w:tc>
        <w:tc>
          <w:tcPr>
            <w:tcW w:w="1134" w:type="dxa"/>
            <w:shd w:val="clear" w:color="auto" w:fill="auto"/>
            <w:noWrap/>
            <w:vAlign w:val="center"/>
            <w:hideMark/>
          </w:tcPr>
          <w:p w14:paraId="250C3C60" w14:textId="298F676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17.199</w:t>
            </w:r>
          </w:p>
        </w:tc>
        <w:tc>
          <w:tcPr>
            <w:tcW w:w="1553" w:type="dxa"/>
            <w:shd w:val="clear" w:color="auto" w:fill="auto"/>
            <w:noWrap/>
            <w:vAlign w:val="center"/>
            <w:hideMark/>
          </w:tcPr>
          <w:p w14:paraId="617505A4" w14:textId="59F6996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-14.203</w:t>
            </w:r>
          </w:p>
        </w:tc>
        <w:tc>
          <w:tcPr>
            <w:tcW w:w="1592" w:type="dxa"/>
            <w:shd w:val="clear" w:color="auto" w:fill="auto"/>
            <w:noWrap/>
            <w:vAlign w:val="center"/>
            <w:hideMark/>
          </w:tcPr>
          <w:p w14:paraId="61664B74" w14:textId="56DBB2E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EB0E5C" w:rsidRPr="00490768" w14:paraId="2B5C5E69" w14:textId="77777777" w:rsidTr="00F3702B">
        <w:trPr>
          <w:trHeight w:val="288"/>
          <w:jc w:val="center"/>
        </w:trPr>
        <w:tc>
          <w:tcPr>
            <w:tcW w:w="835" w:type="dxa"/>
            <w:shd w:val="clear" w:color="auto" w:fill="auto"/>
            <w:noWrap/>
            <w:vAlign w:val="center"/>
            <w:hideMark/>
          </w:tcPr>
          <w:p w14:paraId="67E186DC" w14:textId="47F8800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51FF8EF8" w14:textId="5BF8D109"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541CB342" w14:textId="63EA530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2.791</w:t>
            </w:r>
          </w:p>
        </w:tc>
        <w:tc>
          <w:tcPr>
            <w:tcW w:w="1134" w:type="dxa"/>
            <w:shd w:val="clear" w:color="auto" w:fill="auto"/>
            <w:noWrap/>
            <w:vAlign w:val="center"/>
            <w:hideMark/>
          </w:tcPr>
          <w:p w14:paraId="6C15CBC8" w14:textId="6470768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16.345</w:t>
            </w:r>
          </w:p>
        </w:tc>
        <w:tc>
          <w:tcPr>
            <w:tcW w:w="1553" w:type="dxa"/>
            <w:shd w:val="clear" w:color="auto" w:fill="auto"/>
            <w:noWrap/>
            <w:vAlign w:val="center"/>
            <w:hideMark/>
          </w:tcPr>
          <w:p w14:paraId="1B37AB93" w14:textId="2E1C38C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-13.554</w:t>
            </w:r>
          </w:p>
        </w:tc>
        <w:tc>
          <w:tcPr>
            <w:tcW w:w="1592" w:type="dxa"/>
            <w:shd w:val="clear" w:color="auto" w:fill="auto"/>
            <w:noWrap/>
            <w:vAlign w:val="center"/>
            <w:hideMark/>
          </w:tcPr>
          <w:p w14:paraId="41BDD9E1" w14:textId="0CA943B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EB0E5C" w:rsidRPr="00490768" w14:paraId="510C76B5" w14:textId="77777777" w:rsidTr="00F3702B">
        <w:trPr>
          <w:trHeight w:val="288"/>
          <w:jc w:val="center"/>
        </w:trPr>
        <w:tc>
          <w:tcPr>
            <w:tcW w:w="835" w:type="dxa"/>
            <w:shd w:val="clear" w:color="auto" w:fill="auto"/>
            <w:noWrap/>
            <w:vAlign w:val="center"/>
            <w:hideMark/>
          </w:tcPr>
          <w:p w14:paraId="119EBB8A" w14:textId="4AA87827"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118D44FF" w14:textId="3C3396A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739CB663" w14:textId="4CCE5AC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2.580</w:t>
            </w:r>
          </w:p>
        </w:tc>
        <w:tc>
          <w:tcPr>
            <w:tcW w:w="1134" w:type="dxa"/>
            <w:shd w:val="clear" w:color="auto" w:fill="auto"/>
            <w:noWrap/>
            <w:vAlign w:val="center"/>
            <w:hideMark/>
          </w:tcPr>
          <w:p w14:paraId="5E0DE64E" w14:textId="06FEFCF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15.417</w:t>
            </w:r>
          </w:p>
        </w:tc>
        <w:tc>
          <w:tcPr>
            <w:tcW w:w="1553" w:type="dxa"/>
            <w:shd w:val="clear" w:color="auto" w:fill="auto"/>
            <w:noWrap/>
            <w:vAlign w:val="center"/>
            <w:hideMark/>
          </w:tcPr>
          <w:p w14:paraId="56491F5E" w14:textId="0D12AEC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-12.837</w:t>
            </w:r>
          </w:p>
        </w:tc>
        <w:tc>
          <w:tcPr>
            <w:tcW w:w="1592" w:type="dxa"/>
            <w:shd w:val="clear" w:color="auto" w:fill="auto"/>
            <w:noWrap/>
            <w:vAlign w:val="center"/>
            <w:hideMark/>
          </w:tcPr>
          <w:p w14:paraId="4E453B9B" w14:textId="4ADA45E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EB0E5C" w:rsidRPr="00490768" w14:paraId="478BF22E" w14:textId="77777777" w:rsidTr="00F3702B">
        <w:trPr>
          <w:trHeight w:val="288"/>
          <w:jc w:val="center"/>
        </w:trPr>
        <w:tc>
          <w:tcPr>
            <w:tcW w:w="835" w:type="dxa"/>
            <w:shd w:val="clear" w:color="auto" w:fill="auto"/>
            <w:noWrap/>
            <w:vAlign w:val="center"/>
            <w:hideMark/>
          </w:tcPr>
          <w:p w14:paraId="6632EFF1" w14:textId="4E17E912"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4B2BE9DC" w14:textId="0C40345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6EB779AE" w14:textId="06BFE70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2.367</w:t>
            </w:r>
          </w:p>
        </w:tc>
        <w:tc>
          <w:tcPr>
            <w:tcW w:w="1134" w:type="dxa"/>
            <w:shd w:val="clear" w:color="auto" w:fill="auto"/>
            <w:noWrap/>
            <w:vAlign w:val="center"/>
            <w:hideMark/>
          </w:tcPr>
          <w:p w14:paraId="0FC40379" w14:textId="5512D0C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14.423</w:t>
            </w:r>
          </w:p>
        </w:tc>
        <w:tc>
          <w:tcPr>
            <w:tcW w:w="1553" w:type="dxa"/>
            <w:shd w:val="clear" w:color="auto" w:fill="auto"/>
            <w:noWrap/>
            <w:vAlign w:val="center"/>
            <w:hideMark/>
          </w:tcPr>
          <w:p w14:paraId="6DC5E4CA" w14:textId="3CC950B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-12.056</w:t>
            </w:r>
          </w:p>
        </w:tc>
        <w:tc>
          <w:tcPr>
            <w:tcW w:w="1592" w:type="dxa"/>
            <w:shd w:val="clear" w:color="auto" w:fill="auto"/>
            <w:noWrap/>
            <w:vAlign w:val="center"/>
            <w:hideMark/>
          </w:tcPr>
          <w:p w14:paraId="5BE6FD30" w14:textId="29875B6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EB0E5C" w:rsidRPr="00490768" w14:paraId="359BF620" w14:textId="77777777" w:rsidTr="00F3702B">
        <w:trPr>
          <w:trHeight w:val="288"/>
          <w:jc w:val="center"/>
        </w:trPr>
        <w:tc>
          <w:tcPr>
            <w:tcW w:w="835" w:type="dxa"/>
            <w:shd w:val="clear" w:color="auto" w:fill="auto"/>
            <w:noWrap/>
            <w:vAlign w:val="center"/>
            <w:hideMark/>
          </w:tcPr>
          <w:p w14:paraId="5ED69D16" w14:textId="11BA9AE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6A552EAE" w14:textId="2B24DDE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60ECB34F" w14:textId="1C8CA8D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2.152</w:t>
            </w:r>
          </w:p>
        </w:tc>
        <w:tc>
          <w:tcPr>
            <w:tcW w:w="1134" w:type="dxa"/>
            <w:shd w:val="clear" w:color="auto" w:fill="auto"/>
            <w:noWrap/>
            <w:vAlign w:val="center"/>
            <w:hideMark/>
          </w:tcPr>
          <w:p w14:paraId="73A7BF54" w14:textId="57575DB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13.372</w:t>
            </w:r>
          </w:p>
        </w:tc>
        <w:tc>
          <w:tcPr>
            <w:tcW w:w="1553" w:type="dxa"/>
            <w:shd w:val="clear" w:color="auto" w:fill="auto"/>
            <w:noWrap/>
            <w:vAlign w:val="center"/>
            <w:hideMark/>
          </w:tcPr>
          <w:p w14:paraId="0563ED5C" w14:textId="05270E8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-11.220</w:t>
            </w:r>
          </w:p>
        </w:tc>
        <w:tc>
          <w:tcPr>
            <w:tcW w:w="1592" w:type="dxa"/>
            <w:shd w:val="clear" w:color="auto" w:fill="auto"/>
            <w:noWrap/>
            <w:vAlign w:val="center"/>
            <w:hideMark/>
          </w:tcPr>
          <w:p w14:paraId="65958F01" w14:textId="16B9ADD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EB0E5C" w:rsidRPr="00490768" w14:paraId="3D2B84AC" w14:textId="77777777" w:rsidTr="00F3702B">
        <w:trPr>
          <w:trHeight w:val="288"/>
          <w:jc w:val="center"/>
        </w:trPr>
        <w:tc>
          <w:tcPr>
            <w:tcW w:w="835" w:type="dxa"/>
            <w:shd w:val="clear" w:color="auto" w:fill="auto"/>
            <w:noWrap/>
            <w:vAlign w:val="center"/>
            <w:hideMark/>
          </w:tcPr>
          <w:p w14:paraId="3B3DFE85" w14:textId="335FF27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545A0670" w14:textId="2BD7E0E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1CB5D387" w14:textId="61D1A6E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1.938</w:t>
            </w:r>
          </w:p>
        </w:tc>
        <w:tc>
          <w:tcPr>
            <w:tcW w:w="1134" w:type="dxa"/>
            <w:shd w:val="clear" w:color="auto" w:fill="auto"/>
            <w:noWrap/>
            <w:vAlign w:val="center"/>
            <w:hideMark/>
          </w:tcPr>
          <w:p w14:paraId="0680978C" w14:textId="5A3D578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12.276</w:t>
            </w:r>
          </w:p>
        </w:tc>
        <w:tc>
          <w:tcPr>
            <w:tcW w:w="1553" w:type="dxa"/>
            <w:shd w:val="clear" w:color="auto" w:fill="auto"/>
            <w:noWrap/>
            <w:vAlign w:val="center"/>
            <w:hideMark/>
          </w:tcPr>
          <w:p w14:paraId="0E427D80" w14:textId="18599EE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-10.338</w:t>
            </w:r>
          </w:p>
        </w:tc>
        <w:tc>
          <w:tcPr>
            <w:tcW w:w="1592" w:type="dxa"/>
            <w:shd w:val="clear" w:color="auto" w:fill="auto"/>
            <w:noWrap/>
            <w:vAlign w:val="center"/>
            <w:hideMark/>
          </w:tcPr>
          <w:p w14:paraId="27D54E59" w14:textId="229ED3B9"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EB0E5C" w:rsidRPr="00490768" w14:paraId="7FF6AA71" w14:textId="77777777" w:rsidTr="00F3702B">
        <w:trPr>
          <w:trHeight w:val="288"/>
          <w:jc w:val="center"/>
        </w:trPr>
        <w:tc>
          <w:tcPr>
            <w:tcW w:w="835" w:type="dxa"/>
            <w:shd w:val="clear" w:color="auto" w:fill="auto"/>
            <w:noWrap/>
            <w:vAlign w:val="center"/>
            <w:hideMark/>
          </w:tcPr>
          <w:p w14:paraId="498D9A3E" w14:textId="58589B3A"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58631B9B" w14:textId="10BC1A1D"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6D26F667" w14:textId="6298375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1.726</w:t>
            </w:r>
          </w:p>
        </w:tc>
        <w:tc>
          <w:tcPr>
            <w:tcW w:w="1134" w:type="dxa"/>
            <w:shd w:val="clear" w:color="auto" w:fill="auto"/>
            <w:noWrap/>
            <w:vAlign w:val="center"/>
            <w:hideMark/>
          </w:tcPr>
          <w:p w14:paraId="0AC7B93E" w14:textId="401C0813"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11.147</w:t>
            </w:r>
          </w:p>
        </w:tc>
        <w:tc>
          <w:tcPr>
            <w:tcW w:w="1553" w:type="dxa"/>
            <w:shd w:val="clear" w:color="auto" w:fill="auto"/>
            <w:noWrap/>
            <w:vAlign w:val="center"/>
            <w:hideMark/>
          </w:tcPr>
          <w:p w14:paraId="2B1A41B0" w14:textId="436A05C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-9.421</w:t>
            </w:r>
          </w:p>
        </w:tc>
        <w:tc>
          <w:tcPr>
            <w:tcW w:w="1592" w:type="dxa"/>
            <w:shd w:val="clear" w:color="auto" w:fill="auto"/>
            <w:noWrap/>
            <w:vAlign w:val="center"/>
            <w:hideMark/>
          </w:tcPr>
          <w:p w14:paraId="2956BF53" w14:textId="12F6C31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EB0E5C" w:rsidRPr="00490768" w14:paraId="2D79C8EF" w14:textId="77777777" w:rsidTr="00F3702B">
        <w:trPr>
          <w:trHeight w:val="288"/>
          <w:jc w:val="center"/>
        </w:trPr>
        <w:tc>
          <w:tcPr>
            <w:tcW w:w="835" w:type="dxa"/>
            <w:shd w:val="clear" w:color="auto" w:fill="auto"/>
            <w:noWrap/>
            <w:vAlign w:val="center"/>
            <w:hideMark/>
          </w:tcPr>
          <w:p w14:paraId="34F5A258" w14:textId="12927375"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4E61D605" w14:textId="717A385F"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1A5C65AB" w14:textId="1A90CA4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1.519</w:t>
            </w:r>
          </w:p>
        </w:tc>
        <w:tc>
          <w:tcPr>
            <w:tcW w:w="1134" w:type="dxa"/>
            <w:shd w:val="clear" w:color="auto" w:fill="auto"/>
            <w:noWrap/>
            <w:vAlign w:val="center"/>
            <w:hideMark/>
          </w:tcPr>
          <w:p w14:paraId="65B52184" w14:textId="3716F85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9.999</w:t>
            </w:r>
          </w:p>
        </w:tc>
        <w:tc>
          <w:tcPr>
            <w:tcW w:w="1553" w:type="dxa"/>
            <w:shd w:val="clear" w:color="auto" w:fill="auto"/>
            <w:noWrap/>
            <w:vAlign w:val="center"/>
            <w:hideMark/>
          </w:tcPr>
          <w:p w14:paraId="70D3C155" w14:textId="2D23F9C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-8.480</w:t>
            </w:r>
          </w:p>
        </w:tc>
        <w:tc>
          <w:tcPr>
            <w:tcW w:w="1592" w:type="dxa"/>
            <w:shd w:val="clear" w:color="auto" w:fill="auto"/>
            <w:noWrap/>
            <w:vAlign w:val="center"/>
            <w:hideMark/>
          </w:tcPr>
          <w:p w14:paraId="06ACC7CD" w14:textId="3034FB3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EB0E5C" w:rsidRPr="00490768" w14:paraId="679349E2" w14:textId="77777777" w:rsidTr="00F3702B">
        <w:trPr>
          <w:trHeight w:val="288"/>
          <w:jc w:val="center"/>
        </w:trPr>
        <w:tc>
          <w:tcPr>
            <w:tcW w:w="835" w:type="dxa"/>
            <w:shd w:val="clear" w:color="auto" w:fill="auto"/>
            <w:noWrap/>
            <w:vAlign w:val="center"/>
            <w:hideMark/>
          </w:tcPr>
          <w:p w14:paraId="341E3AE9" w14:textId="7D0EA74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06C6DE6E" w14:textId="092D2A6E"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164FD703" w14:textId="2E15313F"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1.319</w:t>
            </w:r>
          </w:p>
        </w:tc>
        <w:tc>
          <w:tcPr>
            <w:tcW w:w="1134" w:type="dxa"/>
            <w:shd w:val="clear" w:color="auto" w:fill="auto"/>
            <w:noWrap/>
            <w:vAlign w:val="center"/>
            <w:hideMark/>
          </w:tcPr>
          <w:p w14:paraId="0FF858A6" w14:textId="21DD8576"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8.849</w:t>
            </w:r>
          </w:p>
        </w:tc>
        <w:tc>
          <w:tcPr>
            <w:tcW w:w="1553" w:type="dxa"/>
            <w:shd w:val="clear" w:color="auto" w:fill="auto"/>
            <w:noWrap/>
            <w:vAlign w:val="center"/>
            <w:hideMark/>
          </w:tcPr>
          <w:p w14:paraId="456D8184" w14:textId="5A31CA90"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-7.530</w:t>
            </w:r>
          </w:p>
        </w:tc>
        <w:tc>
          <w:tcPr>
            <w:tcW w:w="1592" w:type="dxa"/>
            <w:shd w:val="clear" w:color="auto" w:fill="auto"/>
            <w:noWrap/>
            <w:vAlign w:val="center"/>
            <w:hideMark/>
          </w:tcPr>
          <w:p w14:paraId="150E7B0C" w14:textId="5E94DDA5"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EB0E5C" w:rsidRPr="00490768" w14:paraId="51DE3867" w14:textId="77777777" w:rsidTr="00F3702B">
        <w:trPr>
          <w:trHeight w:val="288"/>
          <w:jc w:val="center"/>
        </w:trPr>
        <w:tc>
          <w:tcPr>
            <w:tcW w:w="835" w:type="dxa"/>
            <w:shd w:val="clear" w:color="auto" w:fill="auto"/>
            <w:noWrap/>
            <w:vAlign w:val="center"/>
            <w:hideMark/>
          </w:tcPr>
          <w:p w14:paraId="18864ABB" w14:textId="1BF5109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72EDA36D" w14:textId="66B446B6"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21A36EFB" w14:textId="675A8AD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1.128</w:t>
            </w:r>
          </w:p>
        </w:tc>
        <w:tc>
          <w:tcPr>
            <w:tcW w:w="1134" w:type="dxa"/>
            <w:shd w:val="clear" w:color="auto" w:fill="auto"/>
            <w:noWrap/>
            <w:vAlign w:val="center"/>
            <w:hideMark/>
          </w:tcPr>
          <w:p w14:paraId="15E559B2" w14:textId="21983F5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7.713</w:t>
            </w:r>
          </w:p>
        </w:tc>
        <w:tc>
          <w:tcPr>
            <w:tcW w:w="1553" w:type="dxa"/>
            <w:shd w:val="clear" w:color="auto" w:fill="auto"/>
            <w:noWrap/>
            <w:vAlign w:val="center"/>
            <w:hideMark/>
          </w:tcPr>
          <w:p w14:paraId="1AAEB238" w14:textId="2E591D2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-6.585</w:t>
            </w:r>
          </w:p>
        </w:tc>
        <w:tc>
          <w:tcPr>
            <w:tcW w:w="1592" w:type="dxa"/>
            <w:shd w:val="clear" w:color="auto" w:fill="auto"/>
            <w:noWrap/>
            <w:vAlign w:val="center"/>
            <w:hideMark/>
          </w:tcPr>
          <w:p w14:paraId="3AF7DCCB" w14:textId="07FDD4E7"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EB0E5C" w:rsidRPr="00490768" w14:paraId="220A00B7" w14:textId="77777777" w:rsidTr="00F3702B">
        <w:trPr>
          <w:trHeight w:val="288"/>
          <w:jc w:val="center"/>
        </w:trPr>
        <w:tc>
          <w:tcPr>
            <w:tcW w:w="835" w:type="dxa"/>
            <w:shd w:val="clear" w:color="auto" w:fill="auto"/>
            <w:noWrap/>
            <w:vAlign w:val="center"/>
            <w:hideMark/>
          </w:tcPr>
          <w:p w14:paraId="5526AD65" w14:textId="5A63C6E1"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47D6DDB3" w14:textId="3FD8E548"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1903E5FC" w14:textId="145D7508"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948</w:t>
            </w:r>
          </w:p>
        </w:tc>
        <w:tc>
          <w:tcPr>
            <w:tcW w:w="1134" w:type="dxa"/>
            <w:shd w:val="clear" w:color="auto" w:fill="auto"/>
            <w:noWrap/>
            <w:vAlign w:val="center"/>
            <w:hideMark/>
          </w:tcPr>
          <w:p w14:paraId="459AB2BD" w14:textId="4AD3C0D2"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6.611</w:t>
            </w:r>
          </w:p>
        </w:tc>
        <w:tc>
          <w:tcPr>
            <w:tcW w:w="1553" w:type="dxa"/>
            <w:shd w:val="clear" w:color="auto" w:fill="auto"/>
            <w:noWrap/>
            <w:vAlign w:val="center"/>
            <w:hideMark/>
          </w:tcPr>
          <w:p w14:paraId="5AC7CD5B" w14:textId="62BE14A4"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-5.662</w:t>
            </w:r>
          </w:p>
        </w:tc>
        <w:tc>
          <w:tcPr>
            <w:tcW w:w="1592" w:type="dxa"/>
            <w:shd w:val="clear" w:color="auto" w:fill="auto"/>
            <w:noWrap/>
            <w:vAlign w:val="center"/>
            <w:hideMark/>
          </w:tcPr>
          <w:p w14:paraId="3E1E0DF3" w14:textId="526E734B"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EB0E5C" w:rsidRPr="00490768" w14:paraId="306F768C" w14:textId="77777777" w:rsidTr="00F3702B">
        <w:trPr>
          <w:trHeight w:val="288"/>
          <w:jc w:val="center"/>
        </w:trPr>
        <w:tc>
          <w:tcPr>
            <w:tcW w:w="835" w:type="dxa"/>
            <w:shd w:val="clear" w:color="auto" w:fill="auto"/>
            <w:noWrap/>
            <w:vAlign w:val="center"/>
            <w:hideMark/>
          </w:tcPr>
          <w:p w14:paraId="74CA335C" w14:textId="1A3DDC9C"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0C214A2F" w14:textId="3F485F44" w:rsidR="00EB0E5C" w:rsidRPr="00490768" w:rsidRDefault="00EB0E5C" w:rsidP="00EB0E5C">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7427A6FE" w14:textId="5C6DA51E"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782</w:t>
            </w:r>
          </w:p>
        </w:tc>
        <w:tc>
          <w:tcPr>
            <w:tcW w:w="1134" w:type="dxa"/>
            <w:shd w:val="clear" w:color="auto" w:fill="auto"/>
            <w:noWrap/>
            <w:vAlign w:val="center"/>
            <w:hideMark/>
          </w:tcPr>
          <w:p w14:paraId="303E47C6" w14:textId="23062DFD"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5.558</w:t>
            </w:r>
          </w:p>
        </w:tc>
        <w:tc>
          <w:tcPr>
            <w:tcW w:w="1553" w:type="dxa"/>
            <w:shd w:val="clear" w:color="auto" w:fill="auto"/>
            <w:noWrap/>
            <w:vAlign w:val="center"/>
            <w:hideMark/>
          </w:tcPr>
          <w:p w14:paraId="6054472D" w14:textId="26CFCCBC"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-4.776</w:t>
            </w:r>
          </w:p>
        </w:tc>
        <w:tc>
          <w:tcPr>
            <w:tcW w:w="1592" w:type="dxa"/>
            <w:shd w:val="clear" w:color="auto" w:fill="auto"/>
            <w:noWrap/>
            <w:vAlign w:val="center"/>
            <w:hideMark/>
          </w:tcPr>
          <w:p w14:paraId="1C3B77CB" w14:textId="25083CC1" w:rsidR="00EB0E5C" w:rsidRPr="00490768" w:rsidRDefault="00EB0E5C" w:rsidP="00EB0E5C">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bl>
    <w:p w14:paraId="5F449122" w14:textId="77777777" w:rsidR="00C74EBB" w:rsidRDefault="00C74EBB" w:rsidP="00354E54">
      <w:pPr>
        <w:tabs>
          <w:tab w:val="left" w:pos="142"/>
        </w:tabs>
        <w:spacing w:after="0" w:line="360" w:lineRule="auto"/>
        <w:jc w:val="both"/>
        <w:rPr>
          <w:rFonts w:asciiTheme="minorHAnsi" w:hAnsiTheme="minorHAnsi" w:cstheme="minorHAnsi"/>
          <w:b/>
          <w:bCs/>
          <w:sz w:val="24"/>
          <w:szCs w:val="24"/>
        </w:rPr>
      </w:pPr>
    </w:p>
    <w:p w14:paraId="3248B87E" w14:textId="5FB93574" w:rsidR="00354E54" w:rsidRPr="00490768" w:rsidRDefault="00354E54" w:rsidP="00354E54">
      <w:pPr>
        <w:tabs>
          <w:tab w:val="left" w:pos="142"/>
        </w:tabs>
        <w:spacing w:after="0" w:line="360" w:lineRule="auto"/>
        <w:jc w:val="both"/>
        <w:rPr>
          <w:rFonts w:asciiTheme="minorHAnsi" w:hAnsiTheme="minorHAnsi" w:cstheme="minorHAnsi"/>
          <w:b/>
          <w:bCs/>
          <w:caps/>
          <w:sz w:val="24"/>
          <w:szCs w:val="24"/>
        </w:rPr>
      </w:pPr>
      <w:r w:rsidRPr="00490768">
        <w:rPr>
          <w:rFonts w:asciiTheme="minorHAnsi" w:hAnsiTheme="minorHAnsi" w:cstheme="minorHAnsi"/>
          <w:b/>
          <w:bCs/>
          <w:sz w:val="24"/>
          <w:szCs w:val="24"/>
        </w:rPr>
        <w:t xml:space="preserve">2. </w:t>
      </w:r>
      <w:r w:rsidRPr="00490768">
        <w:rPr>
          <w:rFonts w:asciiTheme="minorHAnsi" w:hAnsiTheme="minorHAnsi" w:cstheme="minorHAnsi"/>
          <w:b/>
          <w:bCs/>
          <w:caps/>
          <w:sz w:val="24"/>
          <w:szCs w:val="24"/>
        </w:rPr>
        <w:t>Exército Brasileiro</w:t>
      </w:r>
    </w:p>
    <w:p w14:paraId="42EDB5F5" w14:textId="77777777" w:rsidR="005320C4" w:rsidRPr="00490768" w:rsidRDefault="005320C4" w:rsidP="00354E54">
      <w:pPr>
        <w:tabs>
          <w:tab w:val="left" w:pos="142"/>
        </w:tabs>
        <w:spacing w:after="0" w:line="360" w:lineRule="auto"/>
        <w:jc w:val="both"/>
        <w:rPr>
          <w:rFonts w:asciiTheme="minorHAnsi" w:hAnsiTheme="minorHAnsi" w:cstheme="minorHAnsi"/>
          <w:b/>
          <w:bCs/>
          <w:sz w:val="24"/>
          <w:szCs w:val="24"/>
        </w:rPr>
      </w:pPr>
    </w:p>
    <w:p w14:paraId="0E517BEC" w14:textId="3F0CC9AC" w:rsidR="001D51F5" w:rsidRPr="00490768" w:rsidRDefault="005320C4" w:rsidP="001D51F5">
      <w:pPr>
        <w:pStyle w:val="EstiloRelAtu2"/>
        <w:rPr>
          <w:rFonts w:asciiTheme="minorHAnsi" w:hAnsiTheme="minorHAnsi" w:cstheme="minorHAnsi"/>
        </w:rPr>
      </w:pPr>
      <w:r w:rsidRPr="00490768">
        <w:rPr>
          <w:rFonts w:asciiTheme="minorHAnsi" w:hAnsiTheme="minorHAnsi" w:cstheme="minorHAnsi"/>
          <w:caps/>
        </w:rPr>
        <w:t>2</w:t>
      </w:r>
      <w:r w:rsidR="001D51F5" w:rsidRPr="00490768">
        <w:rPr>
          <w:rFonts w:asciiTheme="minorHAnsi" w:hAnsiTheme="minorHAnsi" w:cstheme="minorHAnsi"/>
          <w:caps/>
        </w:rPr>
        <w:t xml:space="preserve">.1 </w:t>
      </w:r>
      <w:r w:rsidR="001D51F5" w:rsidRPr="00490768">
        <w:rPr>
          <w:rFonts w:asciiTheme="minorHAnsi" w:hAnsiTheme="minorHAnsi" w:cstheme="minorHAnsi"/>
        </w:rPr>
        <w:t>Sem reposição nominal da inflação nas  remunerações, proventos e pensões de militares ao longo do tempo</w:t>
      </w:r>
    </w:p>
    <w:p w14:paraId="670BB2A5" w14:textId="77777777" w:rsidR="001D51F5" w:rsidRPr="00490768" w:rsidRDefault="001D51F5" w:rsidP="001D51F5">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6977770F" w14:textId="77777777" w:rsidTr="004F7502">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46D160B2" w14:textId="77777777" w:rsidR="001D51F5" w:rsidRPr="00490768" w:rsidRDefault="001D51F5" w:rsidP="00911055">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12B1FD33" w14:textId="77777777" w:rsidTr="004F7502">
        <w:trPr>
          <w:trHeight w:val="1368"/>
          <w:tblHeader/>
          <w:jc w:val="center"/>
        </w:trPr>
        <w:tc>
          <w:tcPr>
            <w:tcW w:w="741" w:type="dxa"/>
            <w:tcBorders>
              <w:top w:val="single" w:sz="4" w:space="0" w:color="auto"/>
            </w:tcBorders>
            <w:shd w:val="clear" w:color="auto" w:fill="D9D9D9" w:themeFill="background1" w:themeFillShade="D9"/>
            <w:vAlign w:val="center"/>
            <w:hideMark/>
          </w:tcPr>
          <w:p w14:paraId="271F77F5" w14:textId="2636ECB6"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tcBorders>
            <w:shd w:val="clear" w:color="auto" w:fill="D9D9D9" w:themeFill="background1" w:themeFillShade="D9"/>
            <w:noWrap/>
            <w:vAlign w:val="center"/>
            <w:hideMark/>
          </w:tcPr>
          <w:p w14:paraId="7D49AEFE" w14:textId="0E443CFB"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tcBorders>
            <w:shd w:val="clear" w:color="auto" w:fill="D9D9D9" w:themeFill="background1" w:themeFillShade="D9"/>
            <w:noWrap/>
            <w:vAlign w:val="center"/>
            <w:hideMark/>
          </w:tcPr>
          <w:p w14:paraId="0ECB40EF" w14:textId="4E6E1712"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tcBorders>
            <w:shd w:val="clear" w:color="auto" w:fill="D9D9D9" w:themeFill="background1" w:themeFillShade="D9"/>
            <w:noWrap/>
            <w:vAlign w:val="center"/>
            <w:hideMark/>
          </w:tcPr>
          <w:p w14:paraId="2686D1A4" w14:textId="453EAB87"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tcBorders>
            <w:shd w:val="clear" w:color="auto" w:fill="D9D9D9" w:themeFill="background1" w:themeFillShade="D9"/>
            <w:noWrap/>
            <w:vAlign w:val="center"/>
            <w:hideMark/>
          </w:tcPr>
          <w:p w14:paraId="1D2538A0" w14:textId="1711319A"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tcBorders>
            <w:shd w:val="clear" w:color="auto" w:fill="D9D9D9" w:themeFill="background1" w:themeFillShade="D9"/>
            <w:vAlign w:val="center"/>
            <w:hideMark/>
          </w:tcPr>
          <w:p w14:paraId="37FA26DF" w14:textId="51296D85" w:rsidR="001D51F5" w:rsidRPr="00490768" w:rsidRDefault="00576B36"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1D51F5" w:rsidRPr="00490768">
              <w:rPr>
                <w:rStyle w:val="Refdenotaderodap"/>
                <w:rFonts w:asciiTheme="minorHAnsi" w:eastAsia="Times New Roman" w:hAnsiTheme="minorHAnsi" w:cstheme="minorHAnsi"/>
                <w:b/>
                <w:bCs/>
                <w:sz w:val="24"/>
                <w:szCs w:val="24"/>
                <w:lang w:eastAsia="pt-BR"/>
              </w:rPr>
              <w:footnoteReference w:id="15"/>
            </w:r>
          </w:p>
        </w:tc>
      </w:tr>
      <w:tr w:rsidR="00212309" w:rsidRPr="00490768" w14:paraId="70AAC882" w14:textId="77777777" w:rsidTr="00911055">
        <w:trPr>
          <w:trHeight w:val="288"/>
          <w:jc w:val="center"/>
        </w:trPr>
        <w:tc>
          <w:tcPr>
            <w:tcW w:w="741" w:type="dxa"/>
            <w:shd w:val="clear" w:color="auto" w:fill="auto"/>
            <w:noWrap/>
            <w:vAlign w:val="center"/>
            <w:hideMark/>
          </w:tcPr>
          <w:p w14:paraId="514B4C3E" w14:textId="640E55C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shd w:val="clear" w:color="auto" w:fill="auto"/>
            <w:noWrap/>
            <w:vAlign w:val="center"/>
            <w:hideMark/>
          </w:tcPr>
          <w:p w14:paraId="50B8C1A3" w14:textId="6C30C0D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shd w:val="clear" w:color="auto" w:fill="auto"/>
            <w:noWrap/>
            <w:vAlign w:val="center"/>
            <w:hideMark/>
          </w:tcPr>
          <w:p w14:paraId="5AE95F42" w14:textId="683A6B9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4.070</w:t>
            </w:r>
          </w:p>
        </w:tc>
        <w:tc>
          <w:tcPr>
            <w:tcW w:w="1340" w:type="dxa"/>
            <w:shd w:val="clear" w:color="auto" w:fill="auto"/>
            <w:noWrap/>
            <w:vAlign w:val="center"/>
            <w:hideMark/>
          </w:tcPr>
          <w:p w14:paraId="45F84709" w14:textId="220ABC0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11.358</w:t>
            </w:r>
          </w:p>
        </w:tc>
        <w:tc>
          <w:tcPr>
            <w:tcW w:w="1385" w:type="dxa"/>
            <w:shd w:val="clear" w:color="auto" w:fill="auto"/>
            <w:noWrap/>
            <w:vAlign w:val="center"/>
            <w:hideMark/>
          </w:tcPr>
          <w:p w14:paraId="60C9F8DD" w14:textId="09B4242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-7.287</w:t>
            </w:r>
          </w:p>
        </w:tc>
        <w:tc>
          <w:tcPr>
            <w:tcW w:w="1385" w:type="dxa"/>
            <w:shd w:val="clear" w:color="auto" w:fill="auto"/>
            <w:noWrap/>
            <w:vAlign w:val="center"/>
            <w:hideMark/>
          </w:tcPr>
          <w:p w14:paraId="3F5D12E6" w14:textId="176ECA9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0,089%</w:t>
            </w:r>
          </w:p>
        </w:tc>
      </w:tr>
      <w:tr w:rsidR="00212309" w:rsidRPr="00490768" w14:paraId="5E86A4E1" w14:textId="77777777" w:rsidTr="00911055">
        <w:trPr>
          <w:trHeight w:val="288"/>
          <w:jc w:val="center"/>
        </w:trPr>
        <w:tc>
          <w:tcPr>
            <w:tcW w:w="741" w:type="dxa"/>
            <w:shd w:val="clear" w:color="auto" w:fill="auto"/>
            <w:noWrap/>
            <w:vAlign w:val="center"/>
            <w:hideMark/>
          </w:tcPr>
          <w:p w14:paraId="62DB23F4" w14:textId="2C1E58E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0BFF23E1" w14:textId="4F975CE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56103937" w14:textId="689032B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4.261</w:t>
            </w:r>
          </w:p>
        </w:tc>
        <w:tc>
          <w:tcPr>
            <w:tcW w:w="1340" w:type="dxa"/>
            <w:shd w:val="clear" w:color="auto" w:fill="auto"/>
            <w:noWrap/>
            <w:vAlign w:val="center"/>
            <w:hideMark/>
          </w:tcPr>
          <w:p w14:paraId="476FE1F3" w14:textId="77897B7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11.369</w:t>
            </w:r>
          </w:p>
        </w:tc>
        <w:tc>
          <w:tcPr>
            <w:tcW w:w="1385" w:type="dxa"/>
            <w:shd w:val="clear" w:color="auto" w:fill="auto"/>
            <w:noWrap/>
            <w:vAlign w:val="center"/>
            <w:hideMark/>
          </w:tcPr>
          <w:p w14:paraId="2A3C017E" w14:textId="7DED548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-7.108</w:t>
            </w:r>
          </w:p>
        </w:tc>
        <w:tc>
          <w:tcPr>
            <w:tcW w:w="1385" w:type="dxa"/>
            <w:shd w:val="clear" w:color="auto" w:fill="auto"/>
            <w:noWrap/>
            <w:vAlign w:val="center"/>
            <w:hideMark/>
          </w:tcPr>
          <w:p w14:paraId="5B120CEC" w14:textId="39DDCF7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0,080%</w:t>
            </w:r>
          </w:p>
        </w:tc>
      </w:tr>
      <w:tr w:rsidR="00212309" w:rsidRPr="00490768" w14:paraId="322C8E93" w14:textId="77777777" w:rsidTr="00911055">
        <w:trPr>
          <w:trHeight w:val="288"/>
          <w:jc w:val="center"/>
        </w:trPr>
        <w:tc>
          <w:tcPr>
            <w:tcW w:w="741" w:type="dxa"/>
            <w:shd w:val="clear" w:color="auto" w:fill="auto"/>
            <w:noWrap/>
            <w:vAlign w:val="center"/>
            <w:hideMark/>
          </w:tcPr>
          <w:p w14:paraId="6E704233" w14:textId="2C84698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63A87F08" w14:textId="4702EAC3"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521E544F" w14:textId="3912874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4.252</w:t>
            </w:r>
          </w:p>
        </w:tc>
        <w:tc>
          <w:tcPr>
            <w:tcW w:w="1340" w:type="dxa"/>
            <w:shd w:val="clear" w:color="auto" w:fill="auto"/>
            <w:noWrap/>
            <w:vAlign w:val="center"/>
            <w:hideMark/>
          </w:tcPr>
          <w:p w14:paraId="709544F2" w14:textId="090A07B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10.849</w:t>
            </w:r>
          </w:p>
        </w:tc>
        <w:tc>
          <w:tcPr>
            <w:tcW w:w="1385" w:type="dxa"/>
            <w:shd w:val="clear" w:color="auto" w:fill="auto"/>
            <w:noWrap/>
            <w:vAlign w:val="center"/>
            <w:hideMark/>
          </w:tcPr>
          <w:p w14:paraId="2982E77C" w14:textId="308FD5C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-6.597</w:t>
            </w:r>
          </w:p>
        </w:tc>
        <w:tc>
          <w:tcPr>
            <w:tcW w:w="1385" w:type="dxa"/>
            <w:shd w:val="clear" w:color="auto" w:fill="auto"/>
            <w:noWrap/>
            <w:vAlign w:val="center"/>
            <w:hideMark/>
          </w:tcPr>
          <w:p w14:paraId="1DF7455C" w14:textId="795831A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0,069%</w:t>
            </w:r>
          </w:p>
        </w:tc>
      </w:tr>
      <w:tr w:rsidR="00212309" w:rsidRPr="00490768" w14:paraId="0DC041F9" w14:textId="77777777" w:rsidTr="00911055">
        <w:trPr>
          <w:trHeight w:val="288"/>
          <w:jc w:val="center"/>
        </w:trPr>
        <w:tc>
          <w:tcPr>
            <w:tcW w:w="741" w:type="dxa"/>
            <w:shd w:val="clear" w:color="auto" w:fill="auto"/>
            <w:noWrap/>
            <w:vAlign w:val="center"/>
            <w:hideMark/>
          </w:tcPr>
          <w:p w14:paraId="7266610F" w14:textId="3A46695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5CA67D79" w14:textId="3F6EDAE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7A288310" w14:textId="30832B7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4.182</w:t>
            </w:r>
          </w:p>
        </w:tc>
        <w:tc>
          <w:tcPr>
            <w:tcW w:w="1340" w:type="dxa"/>
            <w:shd w:val="clear" w:color="auto" w:fill="auto"/>
            <w:noWrap/>
            <w:vAlign w:val="center"/>
            <w:hideMark/>
          </w:tcPr>
          <w:p w14:paraId="7F390388" w14:textId="685A4EB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10.454</w:t>
            </w:r>
          </w:p>
        </w:tc>
        <w:tc>
          <w:tcPr>
            <w:tcW w:w="1385" w:type="dxa"/>
            <w:shd w:val="clear" w:color="auto" w:fill="auto"/>
            <w:noWrap/>
            <w:vAlign w:val="center"/>
            <w:hideMark/>
          </w:tcPr>
          <w:p w14:paraId="49496906" w14:textId="4FE0EC1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-6.272</w:t>
            </w:r>
          </w:p>
        </w:tc>
        <w:tc>
          <w:tcPr>
            <w:tcW w:w="1385" w:type="dxa"/>
            <w:shd w:val="clear" w:color="auto" w:fill="auto"/>
            <w:noWrap/>
            <w:vAlign w:val="center"/>
            <w:hideMark/>
          </w:tcPr>
          <w:p w14:paraId="204EE552" w14:textId="148D2EE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0,062%</w:t>
            </w:r>
          </w:p>
        </w:tc>
      </w:tr>
      <w:tr w:rsidR="00212309" w:rsidRPr="00490768" w14:paraId="48A26F8B" w14:textId="77777777" w:rsidTr="00911055">
        <w:trPr>
          <w:trHeight w:val="288"/>
          <w:jc w:val="center"/>
        </w:trPr>
        <w:tc>
          <w:tcPr>
            <w:tcW w:w="741" w:type="dxa"/>
            <w:shd w:val="clear" w:color="auto" w:fill="auto"/>
            <w:noWrap/>
            <w:vAlign w:val="center"/>
            <w:hideMark/>
          </w:tcPr>
          <w:p w14:paraId="23AFB65D" w14:textId="1753FF8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26F3DD83" w14:textId="201D530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7485A841" w14:textId="69ADA8C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4.075</w:t>
            </w:r>
          </w:p>
        </w:tc>
        <w:tc>
          <w:tcPr>
            <w:tcW w:w="1340" w:type="dxa"/>
            <w:shd w:val="clear" w:color="auto" w:fill="auto"/>
            <w:noWrap/>
            <w:vAlign w:val="center"/>
            <w:hideMark/>
          </w:tcPr>
          <w:p w14:paraId="4694B242" w14:textId="673621D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10.121</w:t>
            </w:r>
          </w:p>
        </w:tc>
        <w:tc>
          <w:tcPr>
            <w:tcW w:w="1385" w:type="dxa"/>
            <w:shd w:val="clear" w:color="auto" w:fill="auto"/>
            <w:noWrap/>
            <w:vAlign w:val="center"/>
            <w:hideMark/>
          </w:tcPr>
          <w:p w14:paraId="51877680" w14:textId="2994006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-6.046</w:t>
            </w:r>
          </w:p>
        </w:tc>
        <w:tc>
          <w:tcPr>
            <w:tcW w:w="1385" w:type="dxa"/>
            <w:shd w:val="clear" w:color="auto" w:fill="auto"/>
            <w:noWrap/>
            <w:vAlign w:val="center"/>
            <w:hideMark/>
          </w:tcPr>
          <w:p w14:paraId="54D9F540" w14:textId="3C965DC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0,056%</w:t>
            </w:r>
          </w:p>
        </w:tc>
      </w:tr>
      <w:tr w:rsidR="00212309" w:rsidRPr="00490768" w14:paraId="32E3AAE8" w14:textId="77777777" w:rsidTr="00911055">
        <w:trPr>
          <w:trHeight w:val="288"/>
          <w:jc w:val="center"/>
        </w:trPr>
        <w:tc>
          <w:tcPr>
            <w:tcW w:w="741" w:type="dxa"/>
            <w:shd w:val="clear" w:color="auto" w:fill="auto"/>
            <w:noWrap/>
            <w:vAlign w:val="center"/>
            <w:hideMark/>
          </w:tcPr>
          <w:p w14:paraId="1A9DF26D" w14:textId="203507C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386A0BA7" w14:textId="74898BD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574DC727" w14:textId="5030E28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3.986</w:t>
            </w:r>
          </w:p>
        </w:tc>
        <w:tc>
          <w:tcPr>
            <w:tcW w:w="1340" w:type="dxa"/>
            <w:shd w:val="clear" w:color="auto" w:fill="auto"/>
            <w:noWrap/>
            <w:vAlign w:val="center"/>
            <w:hideMark/>
          </w:tcPr>
          <w:p w14:paraId="5DDE19EE" w14:textId="6FAFF97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9.832</w:t>
            </w:r>
          </w:p>
        </w:tc>
        <w:tc>
          <w:tcPr>
            <w:tcW w:w="1385" w:type="dxa"/>
            <w:shd w:val="clear" w:color="auto" w:fill="auto"/>
            <w:noWrap/>
            <w:vAlign w:val="center"/>
            <w:hideMark/>
          </w:tcPr>
          <w:p w14:paraId="2C95957B" w14:textId="4115439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-5.846</w:t>
            </w:r>
          </w:p>
        </w:tc>
        <w:tc>
          <w:tcPr>
            <w:tcW w:w="1385" w:type="dxa"/>
            <w:shd w:val="clear" w:color="auto" w:fill="auto"/>
            <w:noWrap/>
            <w:vAlign w:val="center"/>
            <w:hideMark/>
          </w:tcPr>
          <w:p w14:paraId="0194573F" w14:textId="73974BE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0,051%</w:t>
            </w:r>
          </w:p>
        </w:tc>
      </w:tr>
      <w:tr w:rsidR="00212309" w:rsidRPr="00490768" w14:paraId="430E7DE3" w14:textId="77777777" w:rsidTr="00911055">
        <w:trPr>
          <w:trHeight w:val="288"/>
          <w:jc w:val="center"/>
        </w:trPr>
        <w:tc>
          <w:tcPr>
            <w:tcW w:w="741" w:type="dxa"/>
            <w:shd w:val="clear" w:color="auto" w:fill="auto"/>
            <w:noWrap/>
            <w:vAlign w:val="center"/>
            <w:hideMark/>
          </w:tcPr>
          <w:p w14:paraId="632067C3" w14:textId="6FE1E62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6D39953E" w14:textId="7803A74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551F552C" w14:textId="51FD587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3.895</w:t>
            </w:r>
          </w:p>
        </w:tc>
        <w:tc>
          <w:tcPr>
            <w:tcW w:w="1340" w:type="dxa"/>
            <w:shd w:val="clear" w:color="auto" w:fill="auto"/>
            <w:noWrap/>
            <w:vAlign w:val="center"/>
            <w:hideMark/>
          </w:tcPr>
          <w:p w14:paraId="2E135752" w14:textId="6D209B3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9.581</w:t>
            </w:r>
          </w:p>
        </w:tc>
        <w:tc>
          <w:tcPr>
            <w:tcW w:w="1385" w:type="dxa"/>
            <w:shd w:val="clear" w:color="auto" w:fill="auto"/>
            <w:noWrap/>
            <w:vAlign w:val="center"/>
            <w:hideMark/>
          </w:tcPr>
          <w:p w14:paraId="3709B291" w14:textId="054C0DA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-5.686</w:t>
            </w:r>
          </w:p>
        </w:tc>
        <w:tc>
          <w:tcPr>
            <w:tcW w:w="1385" w:type="dxa"/>
            <w:shd w:val="clear" w:color="auto" w:fill="auto"/>
            <w:noWrap/>
            <w:vAlign w:val="center"/>
            <w:hideMark/>
          </w:tcPr>
          <w:p w14:paraId="0A142CFC" w14:textId="1F81F08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0,046%</w:t>
            </w:r>
          </w:p>
        </w:tc>
      </w:tr>
      <w:tr w:rsidR="00212309" w:rsidRPr="00490768" w14:paraId="4C7F68BF" w14:textId="77777777" w:rsidTr="00911055">
        <w:trPr>
          <w:trHeight w:val="288"/>
          <w:jc w:val="center"/>
        </w:trPr>
        <w:tc>
          <w:tcPr>
            <w:tcW w:w="741" w:type="dxa"/>
            <w:shd w:val="clear" w:color="auto" w:fill="auto"/>
            <w:noWrap/>
            <w:vAlign w:val="center"/>
            <w:hideMark/>
          </w:tcPr>
          <w:p w14:paraId="1E004C1A" w14:textId="3F48DAA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0C7444BC" w14:textId="5DE7EE8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637D981E" w14:textId="49A3C3B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3.047</w:t>
            </w:r>
          </w:p>
        </w:tc>
        <w:tc>
          <w:tcPr>
            <w:tcW w:w="1340" w:type="dxa"/>
            <w:shd w:val="clear" w:color="auto" w:fill="auto"/>
            <w:noWrap/>
            <w:vAlign w:val="center"/>
            <w:hideMark/>
          </w:tcPr>
          <w:p w14:paraId="64419D19" w14:textId="1595E03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9.351</w:t>
            </w:r>
          </w:p>
        </w:tc>
        <w:tc>
          <w:tcPr>
            <w:tcW w:w="1385" w:type="dxa"/>
            <w:shd w:val="clear" w:color="auto" w:fill="auto"/>
            <w:noWrap/>
            <w:vAlign w:val="center"/>
            <w:hideMark/>
          </w:tcPr>
          <w:p w14:paraId="4434BEFE" w14:textId="212B95B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-6.304</w:t>
            </w:r>
          </w:p>
        </w:tc>
        <w:tc>
          <w:tcPr>
            <w:tcW w:w="1385" w:type="dxa"/>
            <w:shd w:val="clear" w:color="auto" w:fill="auto"/>
            <w:noWrap/>
            <w:vAlign w:val="center"/>
            <w:hideMark/>
          </w:tcPr>
          <w:p w14:paraId="368FFA3B" w14:textId="42C547E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0,048%</w:t>
            </w:r>
          </w:p>
        </w:tc>
      </w:tr>
      <w:tr w:rsidR="00212309" w:rsidRPr="00490768" w14:paraId="073B6D60" w14:textId="77777777" w:rsidTr="00911055">
        <w:trPr>
          <w:trHeight w:val="288"/>
          <w:jc w:val="center"/>
        </w:trPr>
        <w:tc>
          <w:tcPr>
            <w:tcW w:w="741" w:type="dxa"/>
            <w:shd w:val="clear" w:color="auto" w:fill="auto"/>
            <w:noWrap/>
            <w:vAlign w:val="center"/>
            <w:hideMark/>
          </w:tcPr>
          <w:p w14:paraId="4EE253E2" w14:textId="6B6E3EC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5BB8DF8A" w14:textId="521549F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5E649430" w14:textId="2C5A780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2.964</w:t>
            </w:r>
          </w:p>
        </w:tc>
        <w:tc>
          <w:tcPr>
            <w:tcW w:w="1340" w:type="dxa"/>
            <w:shd w:val="clear" w:color="auto" w:fill="auto"/>
            <w:noWrap/>
            <w:vAlign w:val="center"/>
            <w:hideMark/>
          </w:tcPr>
          <w:p w14:paraId="5395D439" w14:textId="2EA5974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9.134</w:t>
            </w:r>
          </w:p>
        </w:tc>
        <w:tc>
          <w:tcPr>
            <w:tcW w:w="1385" w:type="dxa"/>
            <w:shd w:val="clear" w:color="auto" w:fill="auto"/>
            <w:noWrap/>
            <w:vAlign w:val="center"/>
            <w:hideMark/>
          </w:tcPr>
          <w:p w14:paraId="35FB5FEE" w14:textId="7880931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-6.170</w:t>
            </w:r>
          </w:p>
        </w:tc>
        <w:tc>
          <w:tcPr>
            <w:tcW w:w="1385" w:type="dxa"/>
            <w:shd w:val="clear" w:color="auto" w:fill="auto"/>
            <w:noWrap/>
            <w:vAlign w:val="center"/>
            <w:hideMark/>
          </w:tcPr>
          <w:p w14:paraId="079C0368" w14:textId="2F4A42C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0,045%</w:t>
            </w:r>
          </w:p>
        </w:tc>
      </w:tr>
      <w:tr w:rsidR="00212309" w:rsidRPr="00490768" w14:paraId="473AA65D" w14:textId="77777777" w:rsidTr="00911055">
        <w:trPr>
          <w:trHeight w:val="288"/>
          <w:jc w:val="center"/>
        </w:trPr>
        <w:tc>
          <w:tcPr>
            <w:tcW w:w="741" w:type="dxa"/>
            <w:shd w:val="clear" w:color="auto" w:fill="auto"/>
            <w:noWrap/>
            <w:vAlign w:val="center"/>
            <w:hideMark/>
          </w:tcPr>
          <w:p w14:paraId="0DDF9F05" w14:textId="0AA20A9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56E43D8F" w14:textId="4EE215C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0D1A8060" w14:textId="7B33D55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2.885</w:t>
            </w:r>
          </w:p>
        </w:tc>
        <w:tc>
          <w:tcPr>
            <w:tcW w:w="1340" w:type="dxa"/>
            <w:shd w:val="clear" w:color="auto" w:fill="auto"/>
            <w:noWrap/>
            <w:vAlign w:val="center"/>
            <w:hideMark/>
          </w:tcPr>
          <w:p w14:paraId="4CBBAC28" w14:textId="27BFC13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8.930</w:t>
            </w:r>
          </w:p>
        </w:tc>
        <w:tc>
          <w:tcPr>
            <w:tcW w:w="1385" w:type="dxa"/>
            <w:shd w:val="clear" w:color="auto" w:fill="auto"/>
            <w:noWrap/>
            <w:vAlign w:val="center"/>
            <w:hideMark/>
          </w:tcPr>
          <w:p w14:paraId="56C846BB" w14:textId="59DDC75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-6.044</w:t>
            </w:r>
          </w:p>
        </w:tc>
        <w:tc>
          <w:tcPr>
            <w:tcW w:w="1385" w:type="dxa"/>
            <w:shd w:val="clear" w:color="auto" w:fill="auto"/>
            <w:noWrap/>
            <w:vAlign w:val="center"/>
            <w:hideMark/>
          </w:tcPr>
          <w:p w14:paraId="5C4E69B8" w14:textId="34B0650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0,041%</w:t>
            </w:r>
          </w:p>
        </w:tc>
      </w:tr>
      <w:tr w:rsidR="00212309" w:rsidRPr="00490768" w14:paraId="7831B9AD" w14:textId="77777777" w:rsidTr="00911055">
        <w:trPr>
          <w:trHeight w:val="288"/>
          <w:jc w:val="center"/>
        </w:trPr>
        <w:tc>
          <w:tcPr>
            <w:tcW w:w="741" w:type="dxa"/>
            <w:shd w:val="clear" w:color="auto" w:fill="auto"/>
            <w:noWrap/>
            <w:vAlign w:val="center"/>
            <w:hideMark/>
          </w:tcPr>
          <w:p w14:paraId="300D148E" w14:textId="0E77641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00DA4C1A" w14:textId="6A7709F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51A643FB" w14:textId="3B9AFAE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2.813</w:t>
            </w:r>
          </w:p>
        </w:tc>
        <w:tc>
          <w:tcPr>
            <w:tcW w:w="1340" w:type="dxa"/>
            <w:shd w:val="clear" w:color="auto" w:fill="auto"/>
            <w:noWrap/>
            <w:vAlign w:val="center"/>
            <w:hideMark/>
          </w:tcPr>
          <w:p w14:paraId="728AD969" w14:textId="222472D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8.736</w:t>
            </w:r>
          </w:p>
        </w:tc>
        <w:tc>
          <w:tcPr>
            <w:tcW w:w="1385" w:type="dxa"/>
            <w:shd w:val="clear" w:color="auto" w:fill="auto"/>
            <w:noWrap/>
            <w:vAlign w:val="center"/>
            <w:hideMark/>
          </w:tcPr>
          <w:p w14:paraId="53C385A8" w14:textId="4D42932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-5.923</w:t>
            </w:r>
          </w:p>
        </w:tc>
        <w:tc>
          <w:tcPr>
            <w:tcW w:w="1385" w:type="dxa"/>
            <w:shd w:val="clear" w:color="auto" w:fill="auto"/>
            <w:noWrap/>
            <w:vAlign w:val="center"/>
            <w:hideMark/>
          </w:tcPr>
          <w:p w14:paraId="0EEB6942" w14:textId="4B6B266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0,038%</w:t>
            </w:r>
          </w:p>
        </w:tc>
      </w:tr>
      <w:tr w:rsidR="00212309" w:rsidRPr="00490768" w14:paraId="4C4EB3AC" w14:textId="77777777" w:rsidTr="00911055">
        <w:trPr>
          <w:trHeight w:val="288"/>
          <w:jc w:val="center"/>
        </w:trPr>
        <w:tc>
          <w:tcPr>
            <w:tcW w:w="741" w:type="dxa"/>
            <w:shd w:val="clear" w:color="auto" w:fill="auto"/>
            <w:noWrap/>
            <w:vAlign w:val="center"/>
            <w:hideMark/>
          </w:tcPr>
          <w:p w14:paraId="26AD2499" w14:textId="50CCEE6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5B61DA12" w14:textId="6890314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53F7D23C" w14:textId="67AAD89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2.740</w:t>
            </w:r>
          </w:p>
        </w:tc>
        <w:tc>
          <w:tcPr>
            <w:tcW w:w="1340" w:type="dxa"/>
            <w:shd w:val="clear" w:color="auto" w:fill="auto"/>
            <w:noWrap/>
            <w:vAlign w:val="center"/>
            <w:hideMark/>
          </w:tcPr>
          <w:p w14:paraId="65491EA3" w14:textId="1D3B178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8.547</w:t>
            </w:r>
          </w:p>
        </w:tc>
        <w:tc>
          <w:tcPr>
            <w:tcW w:w="1385" w:type="dxa"/>
            <w:shd w:val="clear" w:color="auto" w:fill="auto"/>
            <w:noWrap/>
            <w:vAlign w:val="center"/>
            <w:hideMark/>
          </w:tcPr>
          <w:p w14:paraId="4129410F" w14:textId="7C4E2A8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-5.807</w:t>
            </w:r>
          </w:p>
        </w:tc>
        <w:tc>
          <w:tcPr>
            <w:tcW w:w="1385" w:type="dxa"/>
            <w:shd w:val="clear" w:color="auto" w:fill="auto"/>
            <w:noWrap/>
            <w:vAlign w:val="center"/>
            <w:hideMark/>
          </w:tcPr>
          <w:p w14:paraId="66B1C13A" w14:textId="309866F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0,035%</w:t>
            </w:r>
          </w:p>
        </w:tc>
      </w:tr>
      <w:tr w:rsidR="00212309" w:rsidRPr="00490768" w14:paraId="24DBD584" w14:textId="77777777" w:rsidTr="00911055">
        <w:trPr>
          <w:trHeight w:val="288"/>
          <w:jc w:val="center"/>
        </w:trPr>
        <w:tc>
          <w:tcPr>
            <w:tcW w:w="741" w:type="dxa"/>
            <w:shd w:val="clear" w:color="auto" w:fill="auto"/>
            <w:noWrap/>
            <w:vAlign w:val="center"/>
            <w:hideMark/>
          </w:tcPr>
          <w:p w14:paraId="024FB304" w14:textId="515ED56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469358A6" w14:textId="7AF1C03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1DBCBAFD" w14:textId="7B6FD3B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2.670</w:t>
            </w:r>
          </w:p>
        </w:tc>
        <w:tc>
          <w:tcPr>
            <w:tcW w:w="1340" w:type="dxa"/>
            <w:shd w:val="clear" w:color="auto" w:fill="auto"/>
            <w:noWrap/>
            <w:vAlign w:val="center"/>
            <w:hideMark/>
          </w:tcPr>
          <w:p w14:paraId="6C5E4EDA" w14:textId="7E612E1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8.363</w:t>
            </w:r>
          </w:p>
        </w:tc>
        <w:tc>
          <w:tcPr>
            <w:tcW w:w="1385" w:type="dxa"/>
            <w:shd w:val="clear" w:color="auto" w:fill="auto"/>
            <w:noWrap/>
            <w:vAlign w:val="center"/>
            <w:hideMark/>
          </w:tcPr>
          <w:p w14:paraId="79040451" w14:textId="3A1D489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-5.693</w:t>
            </w:r>
          </w:p>
        </w:tc>
        <w:tc>
          <w:tcPr>
            <w:tcW w:w="1385" w:type="dxa"/>
            <w:shd w:val="clear" w:color="auto" w:fill="auto"/>
            <w:noWrap/>
            <w:vAlign w:val="center"/>
            <w:hideMark/>
          </w:tcPr>
          <w:p w14:paraId="2A2692D6" w14:textId="163A1BA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212309" w:rsidRPr="00490768" w14:paraId="6A0F328A" w14:textId="77777777" w:rsidTr="00911055">
        <w:trPr>
          <w:trHeight w:val="288"/>
          <w:jc w:val="center"/>
        </w:trPr>
        <w:tc>
          <w:tcPr>
            <w:tcW w:w="741" w:type="dxa"/>
            <w:shd w:val="clear" w:color="auto" w:fill="auto"/>
            <w:noWrap/>
            <w:vAlign w:val="center"/>
            <w:hideMark/>
          </w:tcPr>
          <w:p w14:paraId="209ADE28" w14:textId="13103E2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704956A8" w14:textId="7B01E9B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488E58BA" w14:textId="25D1801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2.603</w:t>
            </w:r>
          </w:p>
        </w:tc>
        <w:tc>
          <w:tcPr>
            <w:tcW w:w="1340" w:type="dxa"/>
            <w:shd w:val="clear" w:color="auto" w:fill="auto"/>
            <w:noWrap/>
            <w:vAlign w:val="center"/>
            <w:hideMark/>
          </w:tcPr>
          <w:p w14:paraId="17EEAE6A" w14:textId="1431AB5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8.184</w:t>
            </w:r>
          </w:p>
        </w:tc>
        <w:tc>
          <w:tcPr>
            <w:tcW w:w="1385" w:type="dxa"/>
            <w:shd w:val="clear" w:color="auto" w:fill="auto"/>
            <w:noWrap/>
            <w:vAlign w:val="center"/>
            <w:hideMark/>
          </w:tcPr>
          <w:p w14:paraId="3AA5DFFD" w14:textId="03FD8CF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-5.581</w:t>
            </w:r>
          </w:p>
        </w:tc>
        <w:tc>
          <w:tcPr>
            <w:tcW w:w="1385" w:type="dxa"/>
            <w:shd w:val="clear" w:color="auto" w:fill="auto"/>
            <w:noWrap/>
            <w:vAlign w:val="center"/>
            <w:hideMark/>
          </w:tcPr>
          <w:p w14:paraId="088ED1B1" w14:textId="20AF4D1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0,030%</w:t>
            </w:r>
          </w:p>
        </w:tc>
      </w:tr>
      <w:tr w:rsidR="00212309" w:rsidRPr="00490768" w14:paraId="0542D1D0" w14:textId="77777777" w:rsidTr="00911055">
        <w:trPr>
          <w:trHeight w:val="288"/>
          <w:jc w:val="center"/>
        </w:trPr>
        <w:tc>
          <w:tcPr>
            <w:tcW w:w="741" w:type="dxa"/>
            <w:shd w:val="clear" w:color="auto" w:fill="auto"/>
            <w:noWrap/>
            <w:vAlign w:val="center"/>
            <w:hideMark/>
          </w:tcPr>
          <w:p w14:paraId="6412BDA9" w14:textId="76344C7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3E02DAF4" w14:textId="3CCF20F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0E96A553" w14:textId="0310B59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2.537</w:t>
            </w:r>
          </w:p>
        </w:tc>
        <w:tc>
          <w:tcPr>
            <w:tcW w:w="1340" w:type="dxa"/>
            <w:shd w:val="clear" w:color="auto" w:fill="auto"/>
            <w:noWrap/>
            <w:vAlign w:val="center"/>
            <w:hideMark/>
          </w:tcPr>
          <w:p w14:paraId="44511D18" w14:textId="62D1AA5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8.006</w:t>
            </w:r>
          </w:p>
        </w:tc>
        <w:tc>
          <w:tcPr>
            <w:tcW w:w="1385" w:type="dxa"/>
            <w:shd w:val="clear" w:color="auto" w:fill="auto"/>
            <w:noWrap/>
            <w:vAlign w:val="center"/>
            <w:hideMark/>
          </w:tcPr>
          <w:p w14:paraId="76D6078B" w14:textId="7725F90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-5.469</w:t>
            </w:r>
          </w:p>
        </w:tc>
        <w:tc>
          <w:tcPr>
            <w:tcW w:w="1385" w:type="dxa"/>
            <w:shd w:val="clear" w:color="auto" w:fill="auto"/>
            <w:noWrap/>
            <w:vAlign w:val="center"/>
            <w:hideMark/>
          </w:tcPr>
          <w:p w14:paraId="0BEC59EF" w14:textId="56B32CA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0,028%</w:t>
            </w:r>
          </w:p>
        </w:tc>
      </w:tr>
      <w:tr w:rsidR="00212309" w:rsidRPr="00490768" w14:paraId="197C0EC9" w14:textId="77777777" w:rsidTr="00911055">
        <w:trPr>
          <w:trHeight w:val="288"/>
          <w:jc w:val="center"/>
        </w:trPr>
        <w:tc>
          <w:tcPr>
            <w:tcW w:w="741" w:type="dxa"/>
            <w:shd w:val="clear" w:color="auto" w:fill="auto"/>
            <w:noWrap/>
            <w:vAlign w:val="center"/>
            <w:hideMark/>
          </w:tcPr>
          <w:p w14:paraId="6F77BD93" w14:textId="5D2E45D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5FB0A643" w14:textId="5E7F796C"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16E74DE8" w14:textId="5B8D775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2.473</w:t>
            </w:r>
          </w:p>
        </w:tc>
        <w:tc>
          <w:tcPr>
            <w:tcW w:w="1340" w:type="dxa"/>
            <w:shd w:val="clear" w:color="auto" w:fill="auto"/>
            <w:noWrap/>
            <w:vAlign w:val="center"/>
            <w:hideMark/>
          </w:tcPr>
          <w:p w14:paraId="42A47088" w14:textId="7E60218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7.832</w:t>
            </w:r>
          </w:p>
        </w:tc>
        <w:tc>
          <w:tcPr>
            <w:tcW w:w="1385" w:type="dxa"/>
            <w:shd w:val="clear" w:color="auto" w:fill="auto"/>
            <w:noWrap/>
            <w:vAlign w:val="center"/>
            <w:hideMark/>
          </w:tcPr>
          <w:p w14:paraId="397DF489" w14:textId="1779178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-5.359</w:t>
            </w:r>
          </w:p>
        </w:tc>
        <w:tc>
          <w:tcPr>
            <w:tcW w:w="1385" w:type="dxa"/>
            <w:shd w:val="clear" w:color="auto" w:fill="auto"/>
            <w:noWrap/>
            <w:vAlign w:val="center"/>
            <w:hideMark/>
          </w:tcPr>
          <w:p w14:paraId="301B1186" w14:textId="345F6DC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0,026%</w:t>
            </w:r>
          </w:p>
        </w:tc>
      </w:tr>
      <w:tr w:rsidR="00212309" w:rsidRPr="00490768" w14:paraId="74B3A576" w14:textId="77777777" w:rsidTr="00911055">
        <w:trPr>
          <w:trHeight w:val="288"/>
          <w:jc w:val="center"/>
        </w:trPr>
        <w:tc>
          <w:tcPr>
            <w:tcW w:w="741" w:type="dxa"/>
            <w:shd w:val="clear" w:color="auto" w:fill="auto"/>
            <w:noWrap/>
            <w:vAlign w:val="center"/>
            <w:hideMark/>
          </w:tcPr>
          <w:p w14:paraId="474FE4F9" w14:textId="0D921B6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5F1007E3" w14:textId="48C3F64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050B6ABB" w14:textId="4157D0D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2.412</w:t>
            </w:r>
          </w:p>
        </w:tc>
        <w:tc>
          <w:tcPr>
            <w:tcW w:w="1340" w:type="dxa"/>
            <w:shd w:val="clear" w:color="auto" w:fill="auto"/>
            <w:noWrap/>
            <w:vAlign w:val="center"/>
            <w:hideMark/>
          </w:tcPr>
          <w:p w14:paraId="220A448E" w14:textId="0E3F72C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7.662</w:t>
            </w:r>
          </w:p>
        </w:tc>
        <w:tc>
          <w:tcPr>
            <w:tcW w:w="1385" w:type="dxa"/>
            <w:shd w:val="clear" w:color="auto" w:fill="auto"/>
            <w:noWrap/>
            <w:vAlign w:val="center"/>
            <w:hideMark/>
          </w:tcPr>
          <w:p w14:paraId="7EF4AD09" w14:textId="7EFF120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-5.250</w:t>
            </w:r>
          </w:p>
        </w:tc>
        <w:tc>
          <w:tcPr>
            <w:tcW w:w="1385" w:type="dxa"/>
            <w:shd w:val="clear" w:color="auto" w:fill="auto"/>
            <w:noWrap/>
            <w:vAlign w:val="center"/>
            <w:hideMark/>
          </w:tcPr>
          <w:p w14:paraId="0B9F2DFB" w14:textId="76B8307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212309" w:rsidRPr="00490768" w14:paraId="68E6F163" w14:textId="77777777" w:rsidTr="00911055">
        <w:trPr>
          <w:trHeight w:val="288"/>
          <w:jc w:val="center"/>
        </w:trPr>
        <w:tc>
          <w:tcPr>
            <w:tcW w:w="741" w:type="dxa"/>
            <w:shd w:val="clear" w:color="auto" w:fill="auto"/>
            <w:noWrap/>
            <w:vAlign w:val="center"/>
            <w:hideMark/>
          </w:tcPr>
          <w:p w14:paraId="2ADF914F" w14:textId="6841B52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5DD65DD6" w14:textId="1E3A1F6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03DAC84B" w14:textId="5ECF11E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2.356</w:t>
            </w:r>
          </w:p>
        </w:tc>
        <w:tc>
          <w:tcPr>
            <w:tcW w:w="1340" w:type="dxa"/>
            <w:shd w:val="clear" w:color="auto" w:fill="auto"/>
            <w:noWrap/>
            <w:vAlign w:val="center"/>
            <w:hideMark/>
          </w:tcPr>
          <w:p w14:paraId="7B4287C9" w14:textId="69F05DA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7.495</w:t>
            </w:r>
          </w:p>
        </w:tc>
        <w:tc>
          <w:tcPr>
            <w:tcW w:w="1385" w:type="dxa"/>
            <w:shd w:val="clear" w:color="auto" w:fill="auto"/>
            <w:noWrap/>
            <w:vAlign w:val="center"/>
            <w:hideMark/>
          </w:tcPr>
          <w:p w14:paraId="4260201B" w14:textId="2A23750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-5.138</w:t>
            </w:r>
          </w:p>
        </w:tc>
        <w:tc>
          <w:tcPr>
            <w:tcW w:w="1385" w:type="dxa"/>
            <w:shd w:val="clear" w:color="auto" w:fill="auto"/>
            <w:noWrap/>
            <w:vAlign w:val="center"/>
            <w:hideMark/>
          </w:tcPr>
          <w:p w14:paraId="7CBC8FD6" w14:textId="0BB5211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212309" w:rsidRPr="00490768" w14:paraId="76DA255F" w14:textId="77777777" w:rsidTr="00911055">
        <w:trPr>
          <w:trHeight w:val="288"/>
          <w:jc w:val="center"/>
        </w:trPr>
        <w:tc>
          <w:tcPr>
            <w:tcW w:w="741" w:type="dxa"/>
            <w:shd w:val="clear" w:color="auto" w:fill="auto"/>
            <w:noWrap/>
            <w:vAlign w:val="center"/>
            <w:hideMark/>
          </w:tcPr>
          <w:p w14:paraId="7EC74B7C" w14:textId="6C3C5FD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3EA7E329" w14:textId="443C8EF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49C27356" w14:textId="7EE1F99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2.298</w:t>
            </w:r>
          </w:p>
        </w:tc>
        <w:tc>
          <w:tcPr>
            <w:tcW w:w="1340" w:type="dxa"/>
            <w:shd w:val="clear" w:color="auto" w:fill="auto"/>
            <w:noWrap/>
            <w:vAlign w:val="center"/>
            <w:hideMark/>
          </w:tcPr>
          <w:p w14:paraId="43CF831B" w14:textId="0F0815B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7.333</w:t>
            </w:r>
          </w:p>
        </w:tc>
        <w:tc>
          <w:tcPr>
            <w:tcW w:w="1385" w:type="dxa"/>
            <w:shd w:val="clear" w:color="auto" w:fill="auto"/>
            <w:noWrap/>
            <w:vAlign w:val="center"/>
            <w:hideMark/>
          </w:tcPr>
          <w:p w14:paraId="0AE58CFC" w14:textId="70D606B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-5.035</w:t>
            </w:r>
          </w:p>
        </w:tc>
        <w:tc>
          <w:tcPr>
            <w:tcW w:w="1385" w:type="dxa"/>
            <w:shd w:val="clear" w:color="auto" w:fill="auto"/>
            <w:noWrap/>
            <w:vAlign w:val="center"/>
            <w:hideMark/>
          </w:tcPr>
          <w:p w14:paraId="235E61C9" w14:textId="31AFBA9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212309" w:rsidRPr="00490768" w14:paraId="3219D3F4" w14:textId="77777777" w:rsidTr="00911055">
        <w:trPr>
          <w:trHeight w:val="288"/>
          <w:jc w:val="center"/>
        </w:trPr>
        <w:tc>
          <w:tcPr>
            <w:tcW w:w="741" w:type="dxa"/>
            <w:shd w:val="clear" w:color="auto" w:fill="auto"/>
            <w:noWrap/>
            <w:vAlign w:val="center"/>
            <w:hideMark/>
          </w:tcPr>
          <w:p w14:paraId="29D8A70C" w14:textId="6A34195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778D42CF" w14:textId="7C5DAD2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0148FC09" w14:textId="2B2D46C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2.237</w:t>
            </w:r>
          </w:p>
        </w:tc>
        <w:tc>
          <w:tcPr>
            <w:tcW w:w="1340" w:type="dxa"/>
            <w:shd w:val="clear" w:color="auto" w:fill="auto"/>
            <w:noWrap/>
            <w:vAlign w:val="center"/>
            <w:hideMark/>
          </w:tcPr>
          <w:p w14:paraId="67F98A0F" w14:textId="7275FD1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7.178</w:t>
            </w:r>
          </w:p>
        </w:tc>
        <w:tc>
          <w:tcPr>
            <w:tcW w:w="1385" w:type="dxa"/>
            <w:shd w:val="clear" w:color="auto" w:fill="auto"/>
            <w:noWrap/>
            <w:vAlign w:val="center"/>
            <w:hideMark/>
          </w:tcPr>
          <w:p w14:paraId="6B324268" w14:textId="4830E4F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-4.941</w:t>
            </w:r>
          </w:p>
        </w:tc>
        <w:tc>
          <w:tcPr>
            <w:tcW w:w="1385" w:type="dxa"/>
            <w:shd w:val="clear" w:color="auto" w:fill="auto"/>
            <w:noWrap/>
            <w:vAlign w:val="center"/>
            <w:hideMark/>
          </w:tcPr>
          <w:p w14:paraId="022A76BD" w14:textId="71BAA56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212309" w:rsidRPr="00490768" w14:paraId="79EEB9D0" w14:textId="77777777" w:rsidTr="00911055">
        <w:trPr>
          <w:trHeight w:val="288"/>
          <w:jc w:val="center"/>
        </w:trPr>
        <w:tc>
          <w:tcPr>
            <w:tcW w:w="741" w:type="dxa"/>
            <w:shd w:val="clear" w:color="auto" w:fill="auto"/>
            <w:noWrap/>
            <w:vAlign w:val="center"/>
            <w:hideMark/>
          </w:tcPr>
          <w:p w14:paraId="23E50053" w14:textId="564B4D4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234A41FA" w14:textId="4260C3E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2D1D4C8" w14:textId="77404E5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2.177</w:t>
            </w:r>
          </w:p>
        </w:tc>
        <w:tc>
          <w:tcPr>
            <w:tcW w:w="1340" w:type="dxa"/>
            <w:shd w:val="clear" w:color="auto" w:fill="auto"/>
            <w:noWrap/>
            <w:vAlign w:val="center"/>
            <w:hideMark/>
          </w:tcPr>
          <w:p w14:paraId="76DCE900" w14:textId="0CA5C25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7.031</w:t>
            </w:r>
          </w:p>
        </w:tc>
        <w:tc>
          <w:tcPr>
            <w:tcW w:w="1385" w:type="dxa"/>
            <w:shd w:val="clear" w:color="auto" w:fill="auto"/>
            <w:noWrap/>
            <w:vAlign w:val="center"/>
            <w:hideMark/>
          </w:tcPr>
          <w:p w14:paraId="13E39805" w14:textId="61A63C3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-4.854</w:t>
            </w:r>
          </w:p>
        </w:tc>
        <w:tc>
          <w:tcPr>
            <w:tcW w:w="1385" w:type="dxa"/>
            <w:shd w:val="clear" w:color="auto" w:fill="auto"/>
            <w:noWrap/>
            <w:vAlign w:val="center"/>
            <w:hideMark/>
          </w:tcPr>
          <w:p w14:paraId="1D4BA467" w14:textId="35CFD48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212309" w:rsidRPr="00490768" w14:paraId="5C4533D7" w14:textId="77777777" w:rsidTr="00911055">
        <w:trPr>
          <w:trHeight w:val="288"/>
          <w:jc w:val="center"/>
        </w:trPr>
        <w:tc>
          <w:tcPr>
            <w:tcW w:w="741" w:type="dxa"/>
            <w:shd w:val="clear" w:color="auto" w:fill="auto"/>
            <w:noWrap/>
            <w:vAlign w:val="center"/>
            <w:hideMark/>
          </w:tcPr>
          <w:p w14:paraId="565B5BD2" w14:textId="1A915BB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09DE597D" w14:textId="040C4C5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321BCDDA" w14:textId="5DD95D9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2.119</w:t>
            </w:r>
          </w:p>
        </w:tc>
        <w:tc>
          <w:tcPr>
            <w:tcW w:w="1340" w:type="dxa"/>
            <w:shd w:val="clear" w:color="auto" w:fill="auto"/>
            <w:noWrap/>
            <w:vAlign w:val="center"/>
            <w:hideMark/>
          </w:tcPr>
          <w:p w14:paraId="6FB4FBEF" w14:textId="465D422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6.889</w:t>
            </w:r>
          </w:p>
        </w:tc>
        <w:tc>
          <w:tcPr>
            <w:tcW w:w="1385" w:type="dxa"/>
            <w:shd w:val="clear" w:color="auto" w:fill="auto"/>
            <w:noWrap/>
            <w:vAlign w:val="center"/>
            <w:hideMark/>
          </w:tcPr>
          <w:p w14:paraId="0D31F491" w14:textId="7ACF79D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-4.770</w:t>
            </w:r>
          </w:p>
        </w:tc>
        <w:tc>
          <w:tcPr>
            <w:tcW w:w="1385" w:type="dxa"/>
            <w:shd w:val="clear" w:color="auto" w:fill="auto"/>
            <w:noWrap/>
            <w:vAlign w:val="center"/>
            <w:hideMark/>
          </w:tcPr>
          <w:p w14:paraId="50801227" w14:textId="3CD5E04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212309" w:rsidRPr="00490768" w14:paraId="267616F4" w14:textId="77777777" w:rsidTr="00911055">
        <w:trPr>
          <w:trHeight w:val="288"/>
          <w:jc w:val="center"/>
        </w:trPr>
        <w:tc>
          <w:tcPr>
            <w:tcW w:w="741" w:type="dxa"/>
            <w:shd w:val="clear" w:color="auto" w:fill="auto"/>
            <w:noWrap/>
            <w:vAlign w:val="center"/>
            <w:hideMark/>
          </w:tcPr>
          <w:p w14:paraId="65E2987E" w14:textId="22A908F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41010E5D" w14:textId="55D3D29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6090D189" w14:textId="3CF70BC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2.063</w:t>
            </w:r>
          </w:p>
        </w:tc>
        <w:tc>
          <w:tcPr>
            <w:tcW w:w="1340" w:type="dxa"/>
            <w:shd w:val="clear" w:color="auto" w:fill="auto"/>
            <w:noWrap/>
            <w:vAlign w:val="center"/>
            <w:hideMark/>
          </w:tcPr>
          <w:p w14:paraId="2EC3671D" w14:textId="31CFA83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6.754</w:t>
            </w:r>
          </w:p>
        </w:tc>
        <w:tc>
          <w:tcPr>
            <w:tcW w:w="1385" w:type="dxa"/>
            <w:shd w:val="clear" w:color="auto" w:fill="auto"/>
            <w:noWrap/>
            <w:vAlign w:val="center"/>
            <w:hideMark/>
          </w:tcPr>
          <w:p w14:paraId="19577E0F" w14:textId="7B1B654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-4.691</w:t>
            </w:r>
          </w:p>
        </w:tc>
        <w:tc>
          <w:tcPr>
            <w:tcW w:w="1385" w:type="dxa"/>
            <w:shd w:val="clear" w:color="auto" w:fill="auto"/>
            <w:noWrap/>
            <w:vAlign w:val="center"/>
            <w:hideMark/>
          </w:tcPr>
          <w:p w14:paraId="4C8BB39B" w14:textId="3DFB430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212309" w:rsidRPr="00490768" w14:paraId="31934DE8" w14:textId="77777777" w:rsidTr="00911055">
        <w:trPr>
          <w:trHeight w:val="288"/>
          <w:jc w:val="center"/>
        </w:trPr>
        <w:tc>
          <w:tcPr>
            <w:tcW w:w="741" w:type="dxa"/>
            <w:shd w:val="clear" w:color="auto" w:fill="auto"/>
            <w:noWrap/>
            <w:vAlign w:val="center"/>
            <w:hideMark/>
          </w:tcPr>
          <w:p w14:paraId="1B5B59B9" w14:textId="38CB3DC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1A8DC1D6" w14:textId="249A2EF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4B51E7FD" w14:textId="3CD7440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2.008</w:t>
            </w:r>
          </w:p>
        </w:tc>
        <w:tc>
          <w:tcPr>
            <w:tcW w:w="1340" w:type="dxa"/>
            <w:shd w:val="clear" w:color="auto" w:fill="auto"/>
            <w:noWrap/>
            <w:vAlign w:val="center"/>
            <w:hideMark/>
          </w:tcPr>
          <w:p w14:paraId="203DA60F" w14:textId="5DEEA6C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6.625</w:t>
            </w:r>
          </w:p>
        </w:tc>
        <w:tc>
          <w:tcPr>
            <w:tcW w:w="1385" w:type="dxa"/>
            <w:shd w:val="clear" w:color="auto" w:fill="auto"/>
            <w:noWrap/>
            <w:vAlign w:val="center"/>
            <w:hideMark/>
          </w:tcPr>
          <w:p w14:paraId="78185C6C" w14:textId="1A8CF61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-4.618</w:t>
            </w:r>
          </w:p>
        </w:tc>
        <w:tc>
          <w:tcPr>
            <w:tcW w:w="1385" w:type="dxa"/>
            <w:shd w:val="clear" w:color="auto" w:fill="auto"/>
            <w:noWrap/>
            <w:vAlign w:val="center"/>
            <w:hideMark/>
          </w:tcPr>
          <w:p w14:paraId="599E864E" w14:textId="38D9179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212309" w:rsidRPr="00490768" w14:paraId="0FC93B1A" w14:textId="77777777" w:rsidTr="00911055">
        <w:trPr>
          <w:trHeight w:val="288"/>
          <w:jc w:val="center"/>
        </w:trPr>
        <w:tc>
          <w:tcPr>
            <w:tcW w:w="741" w:type="dxa"/>
            <w:shd w:val="clear" w:color="auto" w:fill="auto"/>
            <w:noWrap/>
            <w:vAlign w:val="center"/>
            <w:hideMark/>
          </w:tcPr>
          <w:p w14:paraId="7B208283" w14:textId="4EF0842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293BD580" w14:textId="648642A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777A575A" w14:textId="691724E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1.955</w:t>
            </w:r>
          </w:p>
        </w:tc>
        <w:tc>
          <w:tcPr>
            <w:tcW w:w="1340" w:type="dxa"/>
            <w:shd w:val="clear" w:color="auto" w:fill="auto"/>
            <w:noWrap/>
            <w:vAlign w:val="center"/>
            <w:hideMark/>
          </w:tcPr>
          <w:p w14:paraId="2B761F51" w14:textId="661A1D4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6.503</w:t>
            </w:r>
          </w:p>
        </w:tc>
        <w:tc>
          <w:tcPr>
            <w:tcW w:w="1385" w:type="dxa"/>
            <w:shd w:val="clear" w:color="auto" w:fill="auto"/>
            <w:noWrap/>
            <w:vAlign w:val="center"/>
            <w:hideMark/>
          </w:tcPr>
          <w:p w14:paraId="6D9C3792" w14:textId="716A9E3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-4.548</w:t>
            </w:r>
          </w:p>
        </w:tc>
        <w:tc>
          <w:tcPr>
            <w:tcW w:w="1385" w:type="dxa"/>
            <w:shd w:val="clear" w:color="auto" w:fill="auto"/>
            <w:noWrap/>
            <w:vAlign w:val="center"/>
            <w:hideMark/>
          </w:tcPr>
          <w:p w14:paraId="1D0CD161" w14:textId="5C115AA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212309" w:rsidRPr="00490768" w14:paraId="6A04C893" w14:textId="77777777" w:rsidTr="00911055">
        <w:trPr>
          <w:trHeight w:val="288"/>
          <w:jc w:val="center"/>
        </w:trPr>
        <w:tc>
          <w:tcPr>
            <w:tcW w:w="741" w:type="dxa"/>
            <w:shd w:val="clear" w:color="auto" w:fill="auto"/>
            <w:noWrap/>
            <w:vAlign w:val="center"/>
            <w:hideMark/>
          </w:tcPr>
          <w:p w14:paraId="35ED0526" w14:textId="2D918AE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60EB5F31" w14:textId="5E04DA53"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40AFB337" w14:textId="45D638F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1.901</w:t>
            </w:r>
          </w:p>
        </w:tc>
        <w:tc>
          <w:tcPr>
            <w:tcW w:w="1340" w:type="dxa"/>
            <w:shd w:val="clear" w:color="auto" w:fill="auto"/>
            <w:noWrap/>
            <w:vAlign w:val="center"/>
            <w:hideMark/>
          </w:tcPr>
          <w:p w14:paraId="2F7B2BB5" w14:textId="0D969F3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6.385</w:t>
            </w:r>
          </w:p>
        </w:tc>
        <w:tc>
          <w:tcPr>
            <w:tcW w:w="1385" w:type="dxa"/>
            <w:shd w:val="clear" w:color="auto" w:fill="auto"/>
            <w:noWrap/>
            <w:vAlign w:val="center"/>
            <w:hideMark/>
          </w:tcPr>
          <w:p w14:paraId="234899B8" w14:textId="289CC1D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-4.485</w:t>
            </w:r>
          </w:p>
        </w:tc>
        <w:tc>
          <w:tcPr>
            <w:tcW w:w="1385" w:type="dxa"/>
            <w:shd w:val="clear" w:color="auto" w:fill="auto"/>
            <w:noWrap/>
            <w:vAlign w:val="center"/>
            <w:hideMark/>
          </w:tcPr>
          <w:p w14:paraId="333DEEF4" w14:textId="4EBF79D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212309" w:rsidRPr="00490768" w14:paraId="75941206" w14:textId="77777777" w:rsidTr="00911055">
        <w:trPr>
          <w:trHeight w:val="288"/>
          <w:jc w:val="center"/>
        </w:trPr>
        <w:tc>
          <w:tcPr>
            <w:tcW w:w="741" w:type="dxa"/>
            <w:shd w:val="clear" w:color="auto" w:fill="auto"/>
            <w:noWrap/>
            <w:vAlign w:val="center"/>
            <w:hideMark/>
          </w:tcPr>
          <w:p w14:paraId="548FA99C" w14:textId="3490367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266AA954" w14:textId="19534FE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64EEC551" w14:textId="6D4C9CA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1.846</w:t>
            </w:r>
          </w:p>
        </w:tc>
        <w:tc>
          <w:tcPr>
            <w:tcW w:w="1340" w:type="dxa"/>
            <w:shd w:val="clear" w:color="auto" w:fill="auto"/>
            <w:noWrap/>
            <w:vAlign w:val="center"/>
            <w:hideMark/>
          </w:tcPr>
          <w:p w14:paraId="3714B168" w14:textId="64CCBD5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6.274</w:t>
            </w:r>
          </w:p>
        </w:tc>
        <w:tc>
          <w:tcPr>
            <w:tcW w:w="1385" w:type="dxa"/>
            <w:shd w:val="clear" w:color="auto" w:fill="auto"/>
            <w:noWrap/>
            <w:vAlign w:val="center"/>
            <w:hideMark/>
          </w:tcPr>
          <w:p w14:paraId="2FE6BBB9" w14:textId="4D109CB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-4.428</w:t>
            </w:r>
          </w:p>
        </w:tc>
        <w:tc>
          <w:tcPr>
            <w:tcW w:w="1385" w:type="dxa"/>
            <w:shd w:val="clear" w:color="auto" w:fill="auto"/>
            <w:noWrap/>
            <w:vAlign w:val="center"/>
            <w:hideMark/>
          </w:tcPr>
          <w:p w14:paraId="41BC72FC" w14:textId="34DDCAE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212309" w:rsidRPr="00490768" w14:paraId="5C8E409B" w14:textId="77777777" w:rsidTr="00911055">
        <w:trPr>
          <w:trHeight w:val="288"/>
          <w:jc w:val="center"/>
        </w:trPr>
        <w:tc>
          <w:tcPr>
            <w:tcW w:w="741" w:type="dxa"/>
            <w:shd w:val="clear" w:color="auto" w:fill="auto"/>
            <w:noWrap/>
            <w:vAlign w:val="center"/>
            <w:hideMark/>
          </w:tcPr>
          <w:p w14:paraId="4C846046" w14:textId="6228923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0D6E2D15" w14:textId="3535917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56C43553" w14:textId="2CCE491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1.791</w:t>
            </w:r>
          </w:p>
        </w:tc>
        <w:tc>
          <w:tcPr>
            <w:tcW w:w="1340" w:type="dxa"/>
            <w:shd w:val="clear" w:color="auto" w:fill="auto"/>
            <w:noWrap/>
            <w:vAlign w:val="center"/>
            <w:hideMark/>
          </w:tcPr>
          <w:p w14:paraId="403EA1EB" w14:textId="6E77917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6.169</w:t>
            </w:r>
          </w:p>
        </w:tc>
        <w:tc>
          <w:tcPr>
            <w:tcW w:w="1385" w:type="dxa"/>
            <w:shd w:val="clear" w:color="auto" w:fill="auto"/>
            <w:noWrap/>
            <w:vAlign w:val="center"/>
            <w:hideMark/>
          </w:tcPr>
          <w:p w14:paraId="3DD69C5F" w14:textId="544E28F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-4.377</w:t>
            </w:r>
          </w:p>
        </w:tc>
        <w:tc>
          <w:tcPr>
            <w:tcW w:w="1385" w:type="dxa"/>
            <w:shd w:val="clear" w:color="auto" w:fill="auto"/>
            <w:noWrap/>
            <w:vAlign w:val="center"/>
            <w:hideMark/>
          </w:tcPr>
          <w:p w14:paraId="6D39C6D8" w14:textId="2B5BE05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212309" w:rsidRPr="00490768" w14:paraId="7E934B33" w14:textId="77777777" w:rsidTr="00911055">
        <w:trPr>
          <w:trHeight w:val="288"/>
          <w:jc w:val="center"/>
        </w:trPr>
        <w:tc>
          <w:tcPr>
            <w:tcW w:w="741" w:type="dxa"/>
            <w:shd w:val="clear" w:color="auto" w:fill="auto"/>
            <w:noWrap/>
            <w:vAlign w:val="center"/>
            <w:hideMark/>
          </w:tcPr>
          <w:p w14:paraId="58516920" w14:textId="275B957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463AE344" w14:textId="2E74BE1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5C2D7E18" w14:textId="688A99F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1.739</w:t>
            </w:r>
          </w:p>
        </w:tc>
        <w:tc>
          <w:tcPr>
            <w:tcW w:w="1340" w:type="dxa"/>
            <w:shd w:val="clear" w:color="auto" w:fill="auto"/>
            <w:noWrap/>
            <w:vAlign w:val="center"/>
            <w:hideMark/>
          </w:tcPr>
          <w:p w14:paraId="584B491E" w14:textId="20BEC06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6.065</w:t>
            </w:r>
          </w:p>
        </w:tc>
        <w:tc>
          <w:tcPr>
            <w:tcW w:w="1385" w:type="dxa"/>
            <w:shd w:val="clear" w:color="auto" w:fill="auto"/>
            <w:noWrap/>
            <w:vAlign w:val="center"/>
            <w:hideMark/>
          </w:tcPr>
          <w:p w14:paraId="5B40DB0A" w14:textId="5AC1779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-4.326</w:t>
            </w:r>
          </w:p>
        </w:tc>
        <w:tc>
          <w:tcPr>
            <w:tcW w:w="1385" w:type="dxa"/>
            <w:shd w:val="clear" w:color="auto" w:fill="auto"/>
            <w:noWrap/>
            <w:vAlign w:val="center"/>
            <w:hideMark/>
          </w:tcPr>
          <w:p w14:paraId="621FF1FC" w14:textId="38422D4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212309" w:rsidRPr="00490768" w14:paraId="2831CF63" w14:textId="77777777" w:rsidTr="00911055">
        <w:trPr>
          <w:trHeight w:val="288"/>
          <w:jc w:val="center"/>
        </w:trPr>
        <w:tc>
          <w:tcPr>
            <w:tcW w:w="741" w:type="dxa"/>
            <w:shd w:val="clear" w:color="auto" w:fill="auto"/>
            <w:noWrap/>
            <w:vAlign w:val="center"/>
            <w:hideMark/>
          </w:tcPr>
          <w:p w14:paraId="73B8F0FD" w14:textId="0A7DCA1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190217B8" w14:textId="470F103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0054A06D" w14:textId="02D9B80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1.687</w:t>
            </w:r>
          </w:p>
        </w:tc>
        <w:tc>
          <w:tcPr>
            <w:tcW w:w="1340" w:type="dxa"/>
            <w:shd w:val="clear" w:color="auto" w:fill="auto"/>
            <w:noWrap/>
            <w:vAlign w:val="center"/>
            <w:hideMark/>
          </w:tcPr>
          <w:p w14:paraId="499B1A03" w14:textId="18199F5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5.965</w:t>
            </w:r>
          </w:p>
        </w:tc>
        <w:tc>
          <w:tcPr>
            <w:tcW w:w="1385" w:type="dxa"/>
            <w:shd w:val="clear" w:color="auto" w:fill="auto"/>
            <w:noWrap/>
            <w:vAlign w:val="center"/>
            <w:hideMark/>
          </w:tcPr>
          <w:p w14:paraId="5E41C992" w14:textId="1E62579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-4.279</w:t>
            </w:r>
          </w:p>
        </w:tc>
        <w:tc>
          <w:tcPr>
            <w:tcW w:w="1385" w:type="dxa"/>
            <w:shd w:val="clear" w:color="auto" w:fill="auto"/>
            <w:noWrap/>
            <w:vAlign w:val="center"/>
            <w:hideMark/>
          </w:tcPr>
          <w:p w14:paraId="1CDEBE28" w14:textId="1193BBA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212309" w:rsidRPr="00490768" w14:paraId="4BE7A394" w14:textId="77777777" w:rsidTr="00911055">
        <w:trPr>
          <w:trHeight w:val="288"/>
          <w:jc w:val="center"/>
        </w:trPr>
        <w:tc>
          <w:tcPr>
            <w:tcW w:w="741" w:type="dxa"/>
            <w:shd w:val="clear" w:color="auto" w:fill="auto"/>
            <w:noWrap/>
            <w:vAlign w:val="center"/>
            <w:hideMark/>
          </w:tcPr>
          <w:p w14:paraId="19EDCE0D" w14:textId="1AE2074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53068E55" w14:textId="4664E75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3D8F22E7" w14:textId="62DCF80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1.634</w:t>
            </w:r>
          </w:p>
        </w:tc>
        <w:tc>
          <w:tcPr>
            <w:tcW w:w="1340" w:type="dxa"/>
            <w:shd w:val="clear" w:color="auto" w:fill="auto"/>
            <w:noWrap/>
            <w:vAlign w:val="center"/>
            <w:hideMark/>
          </w:tcPr>
          <w:p w14:paraId="373AD175" w14:textId="77B8775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5.868</w:t>
            </w:r>
          </w:p>
        </w:tc>
        <w:tc>
          <w:tcPr>
            <w:tcW w:w="1385" w:type="dxa"/>
            <w:shd w:val="clear" w:color="auto" w:fill="auto"/>
            <w:noWrap/>
            <w:vAlign w:val="center"/>
            <w:hideMark/>
          </w:tcPr>
          <w:p w14:paraId="668251AA" w14:textId="693A9F4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-4.234</w:t>
            </w:r>
          </w:p>
        </w:tc>
        <w:tc>
          <w:tcPr>
            <w:tcW w:w="1385" w:type="dxa"/>
            <w:shd w:val="clear" w:color="auto" w:fill="auto"/>
            <w:noWrap/>
            <w:vAlign w:val="center"/>
            <w:hideMark/>
          </w:tcPr>
          <w:p w14:paraId="3083D0A2" w14:textId="7CFA8F9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212309" w:rsidRPr="00490768" w14:paraId="76F8E198" w14:textId="77777777" w:rsidTr="00911055">
        <w:trPr>
          <w:trHeight w:val="288"/>
          <w:jc w:val="center"/>
        </w:trPr>
        <w:tc>
          <w:tcPr>
            <w:tcW w:w="741" w:type="dxa"/>
            <w:shd w:val="clear" w:color="auto" w:fill="auto"/>
            <w:noWrap/>
            <w:vAlign w:val="center"/>
            <w:hideMark/>
          </w:tcPr>
          <w:p w14:paraId="107B3E9C" w14:textId="7F44C13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631D91FB" w14:textId="2AF5941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00762394" w14:textId="65D248B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1.581</w:t>
            </w:r>
          </w:p>
        </w:tc>
        <w:tc>
          <w:tcPr>
            <w:tcW w:w="1340" w:type="dxa"/>
            <w:shd w:val="clear" w:color="auto" w:fill="auto"/>
            <w:noWrap/>
            <w:vAlign w:val="center"/>
            <w:hideMark/>
          </w:tcPr>
          <w:p w14:paraId="4F3F8CA0" w14:textId="3DF0501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5.772</w:t>
            </w:r>
          </w:p>
        </w:tc>
        <w:tc>
          <w:tcPr>
            <w:tcW w:w="1385" w:type="dxa"/>
            <w:shd w:val="clear" w:color="auto" w:fill="auto"/>
            <w:noWrap/>
            <w:vAlign w:val="center"/>
            <w:hideMark/>
          </w:tcPr>
          <w:p w14:paraId="5402C83E" w14:textId="70FC1D8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-4.190</w:t>
            </w:r>
          </w:p>
        </w:tc>
        <w:tc>
          <w:tcPr>
            <w:tcW w:w="1385" w:type="dxa"/>
            <w:shd w:val="clear" w:color="auto" w:fill="auto"/>
            <w:noWrap/>
            <w:vAlign w:val="center"/>
            <w:hideMark/>
          </w:tcPr>
          <w:p w14:paraId="09C8C9F8" w14:textId="341FC78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212309" w:rsidRPr="00490768" w14:paraId="0DE04C4B" w14:textId="77777777" w:rsidTr="00911055">
        <w:trPr>
          <w:trHeight w:val="288"/>
          <w:jc w:val="center"/>
        </w:trPr>
        <w:tc>
          <w:tcPr>
            <w:tcW w:w="741" w:type="dxa"/>
            <w:shd w:val="clear" w:color="auto" w:fill="auto"/>
            <w:noWrap/>
            <w:vAlign w:val="center"/>
            <w:hideMark/>
          </w:tcPr>
          <w:p w14:paraId="44F36E64" w14:textId="67F04D9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49DEDB01" w14:textId="408485E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058485B1" w14:textId="1B27D81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1.529</w:t>
            </w:r>
          </w:p>
        </w:tc>
        <w:tc>
          <w:tcPr>
            <w:tcW w:w="1340" w:type="dxa"/>
            <w:shd w:val="clear" w:color="auto" w:fill="auto"/>
            <w:noWrap/>
            <w:vAlign w:val="center"/>
            <w:hideMark/>
          </w:tcPr>
          <w:p w14:paraId="48097FFD" w14:textId="3CDB087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5.676</w:t>
            </w:r>
          </w:p>
        </w:tc>
        <w:tc>
          <w:tcPr>
            <w:tcW w:w="1385" w:type="dxa"/>
            <w:shd w:val="clear" w:color="auto" w:fill="auto"/>
            <w:noWrap/>
            <w:vAlign w:val="center"/>
            <w:hideMark/>
          </w:tcPr>
          <w:p w14:paraId="2F7FD897" w14:textId="4C4E773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-4.146</w:t>
            </w:r>
          </w:p>
        </w:tc>
        <w:tc>
          <w:tcPr>
            <w:tcW w:w="1385" w:type="dxa"/>
            <w:shd w:val="clear" w:color="auto" w:fill="auto"/>
            <w:noWrap/>
            <w:vAlign w:val="center"/>
            <w:hideMark/>
          </w:tcPr>
          <w:p w14:paraId="56A4DDDD" w14:textId="14BB58C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212309" w:rsidRPr="00490768" w14:paraId="1ECFB950" w14:textId="77777777" w:rsidTr="00911055">
        <w:trPr>
          <w:trHeight w:val="288"/>
          <w:jc w:val="center"/>
        </w:trPr>
        <w:tc>
          <w:tcPr>
            <w:tcW w:w="741" w:type="dxa"/>
            <w:shd w:val="clear" w:color="auto" w:fill="auto"/>
            <w:noWrap/>
            <w:vAlign w:val="center"/>
            <w:hideMark/>
          </w:tcPr>
          <w:p w14:paraId="70DB8706" w14:textId="04C76A2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30D7F0B5" w14:textId="34ADD67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673A2F96" w14:textId="09D9C2D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1.477</w:t>
            </w:r>
          </w:p>
        </w:tc>
        <w:tc>
          <w:tcPr>
            <w:tcW w:w="1340" w:type="dxa"/>
            <w:shd w:val="clear" w:color="auto" w:fill="auto"/>
            <w:noWrap/>
            <w:vAlign w:val="center"/>
            <w:hideMark/>
          </w:tcPr>
          <w:p w14:paraId="3E40738C" w14:textId="6ED594B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5.576</w:t>
            </w:r>
          </w:p>
        </w:tc>
        <w:tc>
          <w:tcPr>
            <w:tcW w:w="1385" w:type="dxa"/>
            <w:shd w:val="clear" w:color="auto" w:fill="auto"/>
            <w:noWrap/>
            <w:vAlign w:val="center"/>
            <w:hideMark/>
          </w:tcPr>
          <w:p w14:paraId="499D8478" w14:textId="7BA1E27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-4.098</w:t>
            </w:r>
          </w:p>
        </w:tc>
        <w:tc>
          <w:tcPr>
            <w:tcW w:w="1385" w:type="dxa"/>
            <w:shd w:val="clear" w:color="auto" w:fill="auto"/>
            <w:noWrap/>
            <w:vAlign w:val="center"/>
            <w:hideMark/>
          </w:tcPr>
          <w:p w14:paraId="3AEFDBCA" w14:textId="6569544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212309" w:rsidRPr="00490768" w14:paraId="1A4D07B4" w14:textId="77777777" w:rsidTr="00911055">
        <w:trPr>
          <w:trHeight w:val="288"/>
          <w:jc w:val="center"/>
        </w:trPr>
        <w:tc>
          <w:tcPr>
            <w:tcW w:w="741" w:type="dxa"/>
            <w:shd w:val="clear" w:color="auto" w:fill="auto"/>
            <w:noWrap/>
            <w:vAlign w:val="center"/>
            <w:hideMark/>
          </w:tcPr>
          <w:p w14:paraId="2204FF3E" w14:textId="62F14C8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34C0A472" w14:textId="0C2B5C1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5D7188B9" w14:textId="2F50E1F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1.425</w:t>
            </w:r>
          </w:p>
        </w:tc>
        <w:tc>
          <w:tcPr>
            <w:tcW w:w="1340" w:type="dxa"/>
            <w:shd w:val="clear" w:color="auto" w:fill="auto"/>
            <w:noWrap/>
            <w:vAlign w:val="center"/>
            <w:hideMark/>
          </w:tcPr>
          <w:p w14:paraId="6796FCD8" w14:textId="457FA58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5.476</w:t>
            </w:r>
          </w:p>
        </w:tc>
        <w:tc>
          <w:tcPr>
            <w:tcW w:w="1385" w:type="dxa"/>
            <w:shd w:val="clear" w:color="auto" w:fill="auto"/>
            <w:noWrap/>
            <w:vAlign w:val="center"/>
            <w:hideMark/>
          </w:tcPr>
          <w:p w14:paraId="266EC9EE" w14:textId="22F8AD9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-4.050</w:t>
            </w:r>
          </w:p>
        </w:tc>
        <w:tc>
          <w:tcPr>
            <w:tcW w:w="1385" w:type="dxa"/>
            <w:shd w:val="clear" w:color="auto" w:fill="auto"/>
            <w:noWrap/>
            <w:vAlign w:val="center"/>
            <w:hideMark/>
          </w:tcPr>
          <w:p w14:paraId="034572AD" w14:textId="048308A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212309" w:rsidRPr="00490768" w14:paraId="4E97226D" w14:textId="77777777" w:rsidTr="00911055">
        <w:trPr>
          <w:trHeight w:val="288"/>
          <w:jc w:val="center"/>
        </w:trPr>
        <w:tc>
          <w:tcPr>
            <w:tcW w:w="741" w:type="dxa"/>
            <w:shd w:val="clear" w:color="auto" w:fill="auto"/>
            <w:noWrap/>
            <w:vAlign w:val="center"/>
            <w:hideMark/>
          </w:tcPr>
          <w:p w14:paraId="182D485B" w14:textId="45DAB97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1C3D8BE0" w14:textId="6A8B81E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002BC86D" w14:textId="1AC6CB9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1.373</w:t>
            </w:r>
          </w:p>
        </w:tc>
        <w:tc>
          <w:tcPr>
            <w:tcW w:w="1340" w:type="dxa"/>
            <w:shd w:val="clear" w:color="auto" w:fill="auto"/>
            <w:noWrap/>
            <w:vAlign w:val="center"/>
            <w:hideMark/>
          </w:tcPr>
          <w:p w14:paraId="2AB4ABFB" w14:textId="576902F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5.374</w:t>
            </w:r>
          </w:p>
        </w:tc>
        <w:tc>
          <w:tcPr>
            <w:tcW w:w="1385" w:type="dxa"/>
            <w:shd w:val="clear" w:color="auto" w:fill="auto"/>
            <w:noWrap/>
            <w:vAlign w:val="center"/>
            <w:hideMark/>
          </w:tcPr>
          <w:p w14:paraId="7036805E" w14:textId="7748598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-4.001</w:t>
            </w:r>
          </w:p>
        </w:tc>
        <w:tc>
          <w:tcPr>
            <w:tcW w:w="1385" w:type="dxa"/>
            <w:shd w:val="clear" w:color="auto" w:fill="auto"/>
            <w:noWrap/>
            <w:vAlign w:val="center"/>
            <w:hideMark/>
          </w:tcPr>
          <w:p w14:paraId="75E7899C" w14:textId="595741B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212309" w:rsidRPr="00490768" w14:paraId="4608DEF9" w14:textId="77777777" w:rsidTr="00911055">
        <w:trPr>
          <w:trHeight w:val="288"/>
          <w:jc w:val="center"/>
        </w:trPr>
        <w:tc>
          <w:tcPr>
            <w:tcW w:w="741" w:type="dxa"/>
            <w:shd w:val="clear" w:color="auto" w:fill="auto"/>
            <w:noWrap/>
            <w:vAlign w:val="center"/>
            <w:hideMark/>
          </w:tcPr>
          <w:p w14:paraId="17109A13" w14:textId="78ADA4E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72F382A5" w14:textId="670E78C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02E7F98B" w14:textId="4CD553B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1.320</w:t>
            </w:r>
          </w:p>
        </w:tc>
        <w:tc>
          <w:tcPr>
            <w:tcW w:w="1340" w:type="dxa"/>
            <w:shd w:val="clear" w:color="auto" w:fill="auto"/>
            <w:noWrap/>
            <w:vAlign w:val="center"/>
            <w:hideMark/>
          </w:tcPr>
          <w:p w14:paraId="185CF7E1" w14:textId="3778543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5.267</w:t>
            </w:r>
          </w:p>
        </w:tc>
        <w:tc>
          <w:tcPr>
            <w:tcW w:w="1385" w:type="dxa"/>
            <w:shd w:val="clear" w:color="auto" w:fill="auto"/>
            <w:noWrap/>
            <w:vAlign w:val="center"/>
            <w:hideMark/>
          </w:tcPr>
          <w:p w14:paraId="419E36ED" w14:textId="783222F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-3.947</w:t>
            </w:r>
          </w:p>
        </w:tc>
        <w:tc>
          <w:tcPr>
            <w:tcW w:w="1385" w:type="dxa"/>
            <w:shd w:val="clear" w:color="auto" w:fill="auto"/>
            <w:noWrap/>
            <w:vAlign w:val="center"/>
            <w:hideMark/>
          </w:tcPr>
          <w:p w14:paraId="6DADF7D0" w14:textId="34D2466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212309" w:rsidRPr="00490768" w14:paraId="1A9817CA" w14:textId="77777777" w:rsidTr="00911055">
        <w:trPr>
          <w:trHeight w:val="288"/>
          <w:jc w:val="center"/>
        </w:trPr>
        <w:tc>
          <w:tcPr>
            <w:tcW w:w="741" w:type="dxa"/>
            <w:shd w:val="clear" w:color="auto" w:fill="auto"/>
            <w:noWrap/>
            <w:vAlign w:val="center"/>
            <w:hideMark/>
          </w:tcPr>
          <w:p w14:paraId="5D5ECC66" w14:textId="319129E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18D44C02" w14:textId="468F74F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2374B23C" w14:textId="6D6BB15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1.268</w:t>
            </w:r>
          </w:p>
        </w:tc>
        <w:tc>
          <w:tcPr>
            <w:tcW w:w="1340" w:type="dxa"/>
            <w:shd w:val="clear" w:color="auto" w:fill="auto"/>
            <w:noWrap/>
            <w:vAlign w:val="center"/>
            <w:hideMark/>
          </w:tcPr>
          <w:p w14:paraId="4EE6628A" w14:textId="259A45E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5.155</w:t>
            </w:r>
          </w:p>
        </w:tc>
        <w:tc>
          <w:tcPr>
            <w:tcW w:w="1385" w:type="dxa"/>
            <w:shd w:val="clear" w:color="auto" w:fill="auto"/>
            <w:noWrap/>
            <w:vAlign w:val="center"/>
            <w:hideMark/>
          </w:tcPr>
          <w:p w14:paraId="775F318E" w14:textId="145628A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-3.887</w:t>
            </w:r>
          </w:p>
        </w:tc>
        <w:tc>
          <w:tcPr>
            <w:tcW w:w="1385" w:type="dxa"/>
            <w:shd w:val="clear" w:color="auto" w:fill="auto"/>
            <w:noWrap/>
            <w:vAlign w:val="center"/>
            <w:hideMark/>
          </w:tcPr>
          <w:p w14:paraId="19FD043B" w14:textId="1EEF2B4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12309" w:rsidRPr="00490768" w14:paraId="0DE64011" w14:textId="77777777" w:rsidTr="00911055">
        <w:trPr>
          <w:trHeight w:val="288"/>
          <w:jc w:val="center"/>
        </w:trPr>
        <w:tc>
          <w:tcPr>
            <w:tcW w:w="741" w:type="dxa"/>
            <w:shd w:val="clear" w:color="auto" w:fill="auto"/>
            <w:noWrap/>
            <w:vAlign w:val="center"/>
            <w:hideMark/>
          </w:tcPr>
          <w:p w14:paraId="57D55761" w14:textId="33BF6AF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2E860A84" w14:textId="11CA5DE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674E4178" w14:textId="1E57AB1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1.216</w:t>
            </w:r>
          </w:p>
        </w:tc>
        <w:tc>
          <w:tcPr>
            <w:tcW w:w="1340" w:type="dxa"/>
            <w:shd w:val="clear" w:color="auto" w:fill="auto"/>
            <w:noWrap/>
            <w:vAlign w:val="center"/>
            <w:hideMark/>
          </w:tcPr>
          <w:p w14:paraId="4032786D" w14:textId="50D983F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5.036</w:t>
            </w:r>
          </w:p>
        </w:tc>
        <w:tc>
          <w:tcPr>
            <w:tcW w:w="1385" w:type="dxa"/>
            <w:shd w:val="clear" w:color="auto" w:fill="auto"/>
            <w:noWrap/>
            <w:vAlign w:val="center"/>
            <w:hideMark/>
          </w:tcPr>
          <w:p w14:paraId="6B42D3A6" w14:textId="3D7961D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-3.820</w:t>
            </w:r>
          </w:p>
        </w:tc>
        <w:tc>
          <w:tcPr>
            <w:tcW w:w="1385" w:type="dxa"/>
            <w:shd w:val="clear" w:color="auto" w:fill="auto"/>
            <w:noWrap/>
            <w:vAlign w:val="center"/>
            <w:hideMark/>
          </w:tcPr>
          <w:p w14:paraId="7DBE7047" w14:textId="03FC2BD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12309" w:rsidRPr="00490768" w14:paraId="650BD4EE" w14:textId="77777777" w:rsidTr="00911055">
        <w:trPr>
          <w:trHeight w:val="288"/>
          <w:jc w:val="center"/>
        </w:trPr>
        <w:tc>
          <w:tcPr>
            <w:tcW w:w="741" w:type="dxa"/>
            <w:shd w:val="clear" w:color="auto" w:fill="auto"/>
            <w:noWrap/>
            <w:vAlign w:val="center"/>
            <w:hideMark/>
          </w:tcPr>
          <w:p w14:paraId="553491C8" w14:textId="06F0C95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5CC99C0B" w14:textId="0C8755D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3D742B89" w14:textId="36972A7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1.164</w:t>
            </w:r>
          </w:p>
        </w:tc>
        <w:tc>
          <w:tcPr>
            <w:tcW w:w="1340" w:type="dxa"/>
            <w:shd w:val="clear" w:color="auto" w:fill="auto"/>
            <w:noWrap/>
            <w:vAlign w:val="center"/>
            <w:hideMark/>
          </w:tcPr>
          <w:p w14:paraId="2CB702EF" w14:textId="5DC1F15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4.910</w:t>
            </w:r>
          </w:p>
        </w:tc>
        <w:tc>
          <w:tcPr>
            <w:tcW w:w="1385" w:type="dxa"/>
            <w:shd w:val="clear" w:color="auto" w:fill="auto"/>
            <w:noWrap/>
            <w:vAlign w:val="center"/>
            <w:hideMark/>
          </w:tcPr>
          <w:p w14:paraId="03F84E57" w14:textId="0A253B9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-3.746</w:t>
            </w:r>
          </w:p>
        </w:tc>
        <w:tc>
          <w:tcPr>
            <w:tcW w:w="1385" w:type="dxa"/>
            <w:shd w:val="clear" w:color="auto" w:fill="auto"/>
            <w:noWrap/>
            <w:vAlign w:val="center"/>
            <w:hideMark/>
          </w:tcPr>
          <w:p w14:paraId="67E205F7" w14:textId="182F630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12309" w:rsidRPr="00490768" w14:paraId="091E6604" w14:textId="77777777" w:rsidTr="00911055">
        <w:trPr>
          <w:trHeight w:val="288"/>
          <w:jc w:val="center"/>
        </w:trPr>
        <w:tc>
          <w:tcPr>
            <w:tcW w:w="741" w:type="dxa"/>
            <w:shd w:val="clear" w:color="auto" w:fill="auto"/>
            <w:noWrap/>
            <w:vAlign w:val="center"/>
            <w:hideMark/>
          </w:tcPr>
          <w:p w14:paraId="11F4A680" w14:textId="58AB66D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71A42F86" w14:textId="6B67F61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42C01C45" w14:textId="608A7D2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1.112</w:t>
            </w:r>
          </w:p>
        </w:tc>
        <w:tc>
          <w:tcPr>
            <w:tcW w:w="1340" w:type="dxa"/>
            <w:shd w:val="clear" w:color="auto" w:fill="auto"/>
            <w:noWrap/>
            <w:vAlign w:val="center"/>
            <w:hideMark/>
          </w:tcPr>
          <w:p w14:paraId="5F094ED1" w14:textId="208F134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4.777</w:t>
            </w:r>
          </w:p>
        </w:tc>
        <w:tc>
          <w:tcPr>
            <w:tcW w:w="1385" w:type="dxa"/>
            <w:shd w:val="clear" w:color="auto" w:fill="auto"/>
            <w:noWrap/>
            <w:vAlign w:val="center"/>
            <w:hideMark/>
          </w:tcPr>
          <w:p w14:paraId="03219A45" w14:textId="3CB24F2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-3.665</w:t>
            </w:r>
          </w:p>
        </w:tc>
        <w:tc>
          <w:tcPr>
            <w:tcW w:w="1385" w:type="dxa"/>
            <w:shd w:val="clear" w:color="auto" w:fill="auto"/>
            <w:noWrap/>
            <w:vAlign w:val="center"/>
            <w:hideMark/>
          </w:tcPr>
          <w:p w14:paraId="3B280396" w14:textId="7E1F419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12309" w:rsidRPr="00490768" w14:paraId="133B6793" w14:textId="77777777" w:rsidTr="00911055">
        <w:trPr>
          <w:trHeight w:val="288"/>
          <w:jc w:val="center"/>
        </w:trPr>
        <w:tc>
          <w:tcPr>
            <w:tcW w:w="741" w:type="dxa"/>
            <w:shd w:val="clear" w:color="auto" w:fill="auto"/>
            <w:noWrap/>
            <w:vAlign w:val="center"/>
            <w:hideMark/>
          </w:tcPr>
          <w:p w14:paraId="6E3C6DBC" w14:textId="63B3C0F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1F4AADAD" w14:textId="780AA734"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0EF57A60" w14:textId="3C71561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1.061</w:t>
            </w:r>
          </w:p>
        </w:tc>
        <w:tc>
          <w:tcPr>
            <w:tcW w:w="1340" w:type="dxa"/>
            <w:shd w:val="clear" w:color="auto" w:fill="auto"/>
            <w:noWrap/>
            <w:vAlign w:val="center"/>
            <w:hideMark/>
          </w:tcPr>
          <w:p w14:paraId="7A647503" w14:textId="3677DCE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4.636</w:t>
            </w:r>
          </w:p>
        </w:tc>
        <w:tc>
          <w:tcPr>
            <w:tcW w:w="1385" w:type="dxa"/>
            <w:shd w:val="clear" w:color="auto" w:fill="auto"/>
            <w:noWrap/>
            <w:vAlign w:val="center"/>
            <w:hideMark/>
          </w:tcPr>
          <w:p w14:paraId="7AE9E082" w14:textId="76674A3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-3.576</w:t>
            </w:r>
          </w:p>
        </w:tc>
        <w:tc>
          <w:tcPr>
            <w:tcW w:w="1385" w:type="dxa"/>
            <w:shd w:val="clear" w:color="auto" w:fill="auto"/>
            <w:noWrap/>
            <w:vAlign w:val="center"/>
            <w:hideMark/>
          </w:tcPr>
          <w:p w14:paraId="7956D522" w14:textId="312C3F8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12309" w:rsidRPr="00490768" w14:paraId="6D02EADD" w14:textId="77777777" w:rsidTr="00911055">
        <w:trPr>
          <w:trHeight w:val="288"/>
          <w:jc w:val="center"/>
        </w:trPr>
        <w:tc>
          <w:tcPr>
            <w:tcW w:w="741" w:type="dxa"/>
            <w:shd w:val="clear" w:color="auto" w:fill="auto"/>
            <w:noWrap/>
            <w:vAlign w:val="center"/>
            <w:hideMark/>
          </w:tcPr>
          <w:p w14:paraId="69012D5E" w14:textId="4DDAA49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6D366D7A" w14:textId="15CDEB2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5C12C499" w14:textId="105648A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1.009</w:t>
            </w:r>
          </w:p>
        </w:tc>
        <w:tc>
          <w:tcPr>
            <w:tcW w:w="1340" w:type="dxa"/>
            <w:shd w:val="clear" w:color="auto" w:fill="auto"/>
            <w:noWrap/>
            <w:vAlign w:val="center"/>
            <w:hideMark/>
          </w:tcPr>
          <w:p w14:paraId="570D1558" w14:textId="54208AE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4.489</w:t>
            </w:r>
          </w:p>
        </w:tc>
        <w:tc>
          <w:tcPr>
            <w:tcW w:w="1385" w:type="dxa"/>
            <w:shd w:val="clear" w:color="auto" w:fill="auto"/>
            <w:noWrap/>
            <w:vAlign w:val="center"/>
            <w:hideMark/>
          </w:tcPr>
          <w:p w14:paraId="2BF8C329" w14:textId="7531B3A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-3.479</w:t>
            </w:r>
          </w:p>
        </w:tc>
        <w:tc>
          <w:tcPr>
            <w:tcW w:w="1385" w:type="dxa"/>
            <w:shd w:val="clear" w:color="auto" w:fill="auto"/>
            <w:noWrap/>
            <w:vAlign w:val="center"/>
            <w:hideMark/>
          </w:tcPr>
          <w:p w14:paraId="0163CED8" w14:textId="71B29F1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12309" w:rsidRPr="00490768" w14:paraId="310EBCC2" w14:textId="77777777" w:rsidTr="00911055">
        <w:trPr>
          <w:trHeight w:val="288"/>
          <w:jc w:val="center"/>
        </w:trPr>
        <w:tc>
          <w:tcPr>
            <w:tcW w:w="741" w:type="dxa"/>
            <w:shd w:val="clear" w:color="auto" w:fill="auto"/>
            <w:noWrap/>
            <w:vAlign w:val="center"/>
            <w:hideMark/>
          </w:tcPr>
          <w:p w14:paraId="23F91B8C" w14:textId="0ECD339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26A2813C" w14:textId="63C2F42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43449730" w14:textId="1A44ECE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958</w:t>
            </w:r>
          </w:p>
        </w:tc>
        <w:tc>
          <w:tcPr>
            <w:tcW w:w="1340" w:type="dxa"/>
            <w:shd w:val="clear" w:color="auto" w:fill="auto"/>
            <w:noWrap/>
            <w:vAlign w:val="center"/>
            <w:hideMark/>
          </w:tcPr>
          <w:p w14:paraId="3968F5B6" w14:textId="06ABB12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4.334</w:t>
            </w:r>
          </w:p>
        </w:tc>
        <w:tc>
          <w:tcPr>
            <w:tcW w:w="1385" w:type="dxa"/>
            <w:shd w:val="clear" w:color="auto" w:fill="auto"/>
            <w:noWrap/>
            <w:vAlign w:val="center"/>
            <w:hideMark/>
          </w:tcPr>
          <w:p w14:paraId="0AA728D4" w14:textId="53D6139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-3.376</w:t>
            </w:r>
          </w:p>
        </w:tc>
        <w:tc>
          <w:tcPr>
            <w:tcW w:w="1385" w:type="dxa"/>
            <w:shd w:val="clear" w:color="auto" w:fill="auto"/>
            <w:noWrap/>
            <w:vAlign w:val="center"/>
            <w:hideMark/>
          </w:tcPr>
          <w:p w14:paraId="49D5FB19" w14:textId="3F49D72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12309" w:rsidRPr="00490768" w14:paraId="01B8C23A" w14:textId="77777777" w:rsidTr="00911055">
        <w:trPr>
          <w:trHeight w:val="288"/>
          <w:jc w:val="center"/>
        </w:trPr>
        <w:tc>
          <w:tcPr>
            <w:tcW w:w="741" w:type="dxa"/>
            <w:shd w:val="clear" w:color="auto" w:fill="auto"/>
            <w:noWrap/>
            <w:vAlign w:val="center"/>
            <w:hideMark/>
          </w:tcPr>
          <w:p w14:paraId="1D6C2DAE" w14:textId="5C33C41C"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5A211F76" w14:textId="55058F3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43C0D4FF" w14:textId="28E6879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908</w:t>
            </w:r>
          </w:p>
        </w:tc>
        <w:tc>
          <w:tcPr>
            <w:tcW w:w="1340" w:type="dxa"/>
            <w:shd w:val="clear" w:color="auto" w:fill="auto"/>
            <w:noWrap/>
            <w:vAlign w:val="center"/>
            <w:hideMark/>
          </w:tcPr>
          <w:p w14:paraId="57B82063" w14:textId="57AE9F0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4.173</w:t>
            </w:r>
          </w:p>
        </w:tc>
        <w:tc>
          <w:tcPr>
            <w:tcW w:w="1385" w:type="dxa"/>
            <w:shd w:val="clear" w:color="auto" w:fill="auto"/>
            <w:noWrap/>
            <w:vAlign w:val="center"/>
            <w:hideMark/>
          </w:tcPr>
          <w:p w14:paraId="4DBF696E" w14:textId="02D300D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-3.265</w:t>
            </w:r>
          </w:p>
        </w:tc>
        <w:tc>
          <w:tcPr>
            <w:tcW w:w="1385" w:type="dxa"/>
            <w:shd w:val="clear" w:color="auto" w:fill="auto"/>
            <w:noWrap/>
            <w:vAlign w:val="center"/>
            <w:hideMark/>
          </w:tcPr>
          <w:p w14:paraId="433C7747" w14:textId="07B00AF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12309" w:rsidRPr="00490768" w14:paraId="3CCA0D22" w14:textId="77777777" w:rsidTr="00911055">
        <w:trPr>
          <w:trHeight w:val="288"/>
          <w:jc w:val="center"/>
        </w:trPr>
        <w:tc>
          <w:tcPr>
            <w:tcW w:w="741" w:type="dxa"/>
            <w:shd w:val="clear" w:color="auto" w:fill="auto"/>
            <w:noWrap/>
            <w:vAlign w:val="center"/>
            <w:hideMark/>
          </w:tcPr>
          <w:p w14:paraId="27FFDFF9" w14:textId="56D3764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1E401014" w14:textId="6635D65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1AB597B9" w14:textId="0A206AC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858</w:t>
            </w:r>
          </w:p>
        </w:tc>
        <w:tc>
          <w:tcPr>
            <w:tcW w:w="1340" w:type="dxa"/>
            <w:shd w:val="clear" w:color="auto" w:fill="auto"/>
            <w:noWrap/>
            <w:vAlign w:val="center"/>
            <w:hideMark/>
          </w:tcPr>
          <w:p w14:paraId="438A607C" w14:textId="181F79C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4.006</w:t>
            </w:r>
          </w:p>
        </w:tc>
        <w:tc>
          <w:tcPr>
            <w:tcW w:w="1385" w:type="dxa"/>
            <w:shd w:val="clear" w:color="auto" w:fill="auto"/>
            <w:noWrap/>
            <w:vAlign w:val="center"/>
            <w:hideMark/>
          </w:tcPr>
          <w:p w14:paraId="2EA44B71" w14:textId="2A21072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-3.148</w:t>
            </w:r>
          </w:p>
        </w:tc>
        <w:tc>
          <w:tcPr>
            <w:tcW w:w="1385" w:type="dxa"/>
            <w:shd w:val="clear" w:color="auto" w:fill="auto"/>
            <w:noWrap/>
            <w:vAlign w:val="center"/>
            <w:hideMark/>
          </w:tcPr>
          <w:p w14:paraId="6FEEF215" w14:textId="73B9ED7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12309" w:rsidRPr="00490768" w14:paraId="25C983AC" w14:textId="77777777" w:rsidTr="00911055">
        <w:trPr>
          <w:trHeight w:val="288"/>
          <w:jc w:val="center"/>
        </w:trPr>
        <w:tc>
          <w:tcPr>
            <w:tcW w:w="741" w:type="dxa"/>
            <w:shd w:val="clear" w:color="auto" w:fill="auto"/>
            <w:noWrap/>
            <w:vAlign w:val="center"/>
            <w:hideMark/>
          </w:tcPr>
          <w:p w14:paraId="2E66B4C8" w14:textId="2BC6CE0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353237EB" w14:textId="374B546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62981559" w14:textId="6793766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809</w:t>
            </w:r>
          </w:p>
        </w:tc>
        <w:tc>
          <w:tcPr>
            <w:tcW w:w="1340" w:type="dxa"/>
            <w:shd w:val="clear" w:color="auto" w:fill="auto"/>
            <w:noWrap/>
            <w:vAlign w:val="center"/>
            <w:hideMark/>
          </w:tcPr>
          <w:p w14:paraId="7F77F582" w14:textId="0D848C8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3.834</w:t>
            </w:r>
          </w:p>
        </w:tc>
        <w:tc>
          <w:tcPr>
            <w:tcW w:w="1385" w:type="dxa"/>
            <w:shd w:val="clear" w:color="auto" w:fill="auto"/>
            <w:noWrap/>
            <w:vAlign w:val="center"/>
            <w:hideMark/>
          </w:tcPr>
          <w:p w14:paraId="381277EF" w14:textId="65F90FF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-3.025</w:t>
            </w:r>
          </w:p>
        </w:tc>
        <w:tc>
          <w:tcPr>
            <w:tcW w:w="1385" w:type="dxa"/>
            <w:shd w:val="clear" w:color="auto" w:fill="auto"/>
            <w:noWrap/>
            <w:vAlign w:val="center"/>
            <w:hideMark/>
          </w:tcPr>
          <w:p w14:paraId="378FE178" w14:textId="252F6C5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12309" w:rsidRPr="00490768" w14:paraId="63195FA8" w14:textId="77777777" w:rsidTr="00911055">
        <w:trPr>
          <w:trHeight w:val="288"/>
          <w:jc w:val="center"/>
        </w:trPr>
        <w:tc>
          <w:tcPr>
            <w:tcW w:w="741" w:type="dxa"/>
            <w:shd w:val="clear" w:color="auto" w:fill="auto"/>
            <w:noWrap/>
            <w:vAlign w:val="center"/>
            <w:hideMark/>
          </w:tcPr>
          <w:p w14:paraId="3ECD3779" w14:textId="6BF3D97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61D5FC90" w14:textId="2D6A627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694717D2" w14:textId="53832F8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761</w:t>
            </w:r>
          </w:p>
        </w:tc>
        <w:tc>
          <w:tcPr>
            <w:tcW w:w="1340" w:type="dxa"/>
            <w:shd w:val="clear" w:color="auto" w:fill="auto"/>
            <w:noWrap/>
            <w:vAlign w:val="center"/>
            <w:hideMark/>
          </w:tcPr>
          <w:p w14:paraId="6769C8A0" w14:textId="7A0F5F0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3.658</w:t>
            </w:r>
          </w:p>
        </w:tc>
        <w:tc>
          <w:tcPr>
            <w:tcW w:w="1385" w:type="dxa"/>
            <w:shd w:val="clear" w:color="auto" w:fill="auto"/>
            <w:noWrap/>
            <w:vAlign w:val="center"/>
            <w:hideMark/>
          </w:tcPr>
          <w:p w14:paraId="60428D32" w14:textId="7F02046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-2.897</w:t>
            </w:r>
          </w:p>
        </w:tc>
        <w:tc>
          <w:tcPr>
            <w:tcW w:w="1385" w:type="dxa"/>
            <w:shd w:val="clear" w:color="auto" w:fill="auto"/>
            <w:noWrap/>
            <w:vAlign w:val="center"/>
            <w:hideMark/>
          </w:tcPr>
          <w:p w14:paraId="742FA6A8" w14:textId="599F749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12309" w:rsidRPr="00490768" w14:paraId="269AF9C8" w14:textId="77777777" w:rsidTr="00911055">
        <w:trPr>
          <w:trHeight w:val="288"/>
          <w:jc w:val="center"/>
        </w:trPr>
        <w:tc>
          <w:tcPr>
            <w:tcW w:w="741" w:type="dxa"/>
            <w:shd w:val="clear" w:color="auto" w:fill="auto"/>
            <w:noWrap/>
            <w:vAlign w:val="center"/>
            <w:hideMark/>
          </w:tcPr>
          <w:p w14:paraId="5F77AE22" w14:textId="51B711B0"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0D604318" w14:textId="4C76F774"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40FAA30B" w14:textId="1884CEE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714</w:t>
            </w:r>
          </w:p>
        </w:tc>
        <w:tc>
          <w:tcPr>
            <w:tcW w:w="1340" w:type="dxa"/>
            <w:shd w:val="clear" w:color="auto" w:fill="auto"/>
            <w:noWrap/>
            <w:vAlign w:val="center"/>
            <w:hideMark/>
          </w:tcPr>
          <w:p w14:paraId="6A4DC718" w14:textId="263D234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3.479</w:t>
            </w:r>
          </w:p>
        </w:tc>
        <w:tc>
          <w:tcPr>
            <w:tcW w:w="1385" w:type="dxa"/>
            <w:shd w:val="clear" w:color="auto" w:fill="auto"/>
            <w:noWrap/>
            <w:vAlign w:val="center"/>
            <w:hideMark/>
          </w:tcPr>
          <w:p w14:paraId="44DBC55A" w14:textId="18E9C0E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-2.765</w:t>
            </w:r>
          </w:p>
        </w:tc>
        <w:tc>
          <w:tcPr>
            <w:tcW w:w="1385" w:type="dxa"/>
            <w:shd w:val="clear" w:color="auto" w:fill="auto"/>
            <w:noWrap/>
            <w:vAlign w:val="center"/>
            <w:hideMark/>
          </w:tcPr>
          <w:p w14:paraId="3E2EDB2C" w14:textId="3DAC163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12309" w:rsidRPr="00490768" w14:paraId="7EA6DD04" w14:textId="77777777" w:rsidTr="00911055">
        <w:trPr>
          <w:trHeight w:val="288"/>
          <w:jc w:val="center"/>
        </w:trPr>
        <w:tc>
          <w:tcPr>
            <w:tcW w:w="741" w:type="dxa"/>
            <w:shd w:val="clear" w:color="auto" w:fill="auto"/>
            <w:noWrap/>
            <w:vAlign w:val="center"/>
            <w:hideMark/>
          </w:tcPr>
          <w:p w14:paraId="226D3C7C" w14:textId="060B2DA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53B617D2" w14:textId="050B618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0BBCA4AA" w14:textId="3E99FF7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667</w:t>
            </w:r>
          </w:p>
        </w:tc>
        <w:tc>
          <w:tcPr>
            <w:tcW w:w="1340" w:type="dxa"/>
            <w:shd w:val="clear" w:color="auto" w:fill="auto"/>
            <w:noWrap/>
            <w:vAlign w:val="center"/>
            <w:hideMark/>
          </w:tcPr>
          <w:p w14:paraId="5F05CB46" w14:textId="0373AD0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3.299</w:t>
            </w:r>
          </w:p>
        </w:tc>
        <w:tc>
          <w:tcPr>
            <w:tcW w:w="1385" w:type="dxa"/>
            <w:shd w:val="clear" w:color="auto" w:fill="auto"/>
            <w:noWrap/>
            <w:vAlign w:val="center"/>
            <w:hideMark/>
          </w:tcPr>
          <w:p w14:paraId="7C541B23" w14:textId="5886043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-2.631</w:t>
            </w:r>
          </w:p>
        </w:tc>
        <w:tc>
          <w:tcPr>
            <w:tcW w:w="1385" w:type="dxa"/>
            <w:shd w:val="clear" w:color="auto" w:fill="auto"/>
            <w:noWrap/>
            <w:vAlign w:val="center"/>
            <w:hideMark/>
          </w:tcPr>
          <w:p w14:paraId="41A1FE55" w14:textId="02CB793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12309" w:rsidRPr="00490768" w14:paraId="5360EA69" w14:textId="77777777" w:rsidTr="00911055">
        <w:trPr>
          <w:trHeight w:val="288"/>
          <w:jc w:val="center"/>
        </w:trPr>
        <w:tc>
          <w:tcPr>
            <w:tcW w:w="741" w:type="dxa"/>
            <w:shd w:val="clear" w:color="auto" w:fill="auto"/>
            <w:noWrap/>
            <w:vAlign w:val="center"/>
            <w:hideMark/>
          </w:tcPr>
          <w:p w14:paraId="6279CFFF" w14:textId="15AC3F7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762D590D" w14:textId="10A1F94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44BE4BBF" w14:textId="7DAA0A7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623</w:t>
            </w:r>
          </w:p>
        </w:tc>
        <w:tc>
          <w:tcPr>
            <w:tcW w:w="1340" w:type="dxa"/>
            <w:shd w:val="clear" w:color="auto" w:fill="auto"/>
            <w:noWrap/>
            <w:vAlign w:val="center"/>
            <w:hideMark/>
          </w:tcPr>
          <w:p w14:paraId="536CBA53" w14:textId="613AF87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3.118</w:t>
            </w:r>
          </w:p>
        </w:tc>
        <w:tc>
          <w:tcPr>
            <w:tcW w:w="1385" w:type="dxa"/>
            <w:shd w:val="clear" w:color="auto" w:fill="auto"/>
            <w:noWrap/>
            <w:vAlign w:val="center"/>
            <w:hideMark/>
          </w:tcPr>
          <w:p w14:paraId="0D34D720" w14:textId="13E8FEA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-2.495</w:t>
            </w:r>
          </w:p>
        </w:tc>
        <w:tc>
          <w:tcPr>
            <w:tcW w:w="1385" w:type="dxa"/>
            <w:shd w:val="clear" w:color="auto" w:fill="auto"/>
            <w:noWrap/>
            <w:vAlign w:val="center"/>
            <w:hideMark/>
          </w:tcPr>
          <w:p w14:paraId="3F2D995A" w14:textId="5C14874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12309" w:rsidRPr="00490768" w14:paraId="6927A4CC" w14:textId="77777777" w:rsidTr="00911055">
        <w:trPr>
          <w:trHeight w:val="288"/>
          <w:jc w:val="center"/>
        </w:trPr>
        <w:tc>
          <w:tcPr>
            <w:tcW w:w="741" w:type="dxa"/>
            <w:shd w:val="clear" w:color="auto" w:fill="auto"/>
            <w:noWrap/>
            <w:vAlign w:val="center"/>
            <w:hideMark/>
          </w:tcPr>
          <w:p w14:paraId="480D9A62" w14:textId="2CAE409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4CE86C14" w14:textId="49C363A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0B872A3D" w14:textId="37F7442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579</w:t>
            </w:r>
          </w:p>
        </w:tc>
        <w:tc>
          <w:tcPr>
            <w:tcW w:w="1340" w:type="dxa"/>
            <w:shd w:val="clear" w:color="auto" w:fill="auto"/>
            <w:noWrap/>
            <w:vAlign w:val="center"/>
            <w:hideMark/>
          </w:tcPr>
          <w:p w14:paraId="5B6C1A02" w14:textId="5E51CA9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2.937</w:t>
            </w:r>
          </w:p>
        </w:tc>
        <w:tc>
          <w:tcPr>
            <w:tcW w:w="1385" w:type="dxa"/>
            <w:shd w:val="clear" w:color="auto" w:fill="auto"/>
            <w:noWrap/>
            <w:vAlign w:val="center"/>
            <w:hideMark/>
          </w:tcPr>
          <w:p w14:paraId="5D2EB33D" w14:textId="535A8D4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-2.358</w:t>
            </w:r>
          </w:p>
        </w:tc>
        <w:tc>
          <w:tcPr>
            <w:tcW w:w="1385" w:type="dxa"/>
            <w:shd w:val="clear" w:color="auto" w:fill="auto"/>
            <w:noWrap/>
            <w:vAlign w:val="center"/>
            <w:hideMark/>
          </w:tcPr>
          <w:p w14:paraId="639F164E" w14:textId="7BE0F29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12309" w:rsidRPr="00490768" w14:paraId="7A1844B8" w14:textId="77777777" w:rsidTr="00911055">
        <w:trPr>
          <w:trHeight w:val="288"/>
          <w:jc w:val="center"/>
        </w:trPr>
        <w:tc>
          <w:tcPr>
            <w:tcW w:w="741" w:type="dxa"/>
            <w:shd w:val="clear" w:color="auto" w:fill="auto"/>
            <w:noWrap/>
            <w:vAlign w:val="center"/>
            <w:hideMark/>
          </w:tcPr>
          <w:p w14:paraId="30EA069E" w14:textId="2587AC44"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1D0CB371" w14:textId="4DE114D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0B4CB9F0" w14:textId="5B58CEE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537</w:t>
            </w:r>
          </w:p>
        </w:tc>
        <w:tc>
          <w:tcPr>
            <w:tcW w:w="1340" w:type="dxa"/>
            <w:shd w:val="clear" w:color="auto" w:fill="auto"/>
            <w:noWrap/>
            <w:vAlign w:val="center"/>
            <w:hideMark/>
          </w:tcPr>
          <w:p w14:paraId="1985F565" w14:textId="2D2DEA7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2.759</w:t>
            </w:r>
          </w:p>
        </w:tc>
        <w:tc>
          <w:tcPr>
            <w:tcW w:w="1385" w:type="dxa"/>
            <w:shd w:val="clear" w:color="auto" w:fill="auto"/>
            <w:noWrap/>
            <w:vAlign w:val="center"/>
            <w:hideMark/>
          </w:tcPr>
          <w:p w14:paraId="4323E8ED" w14:textId="7C701DF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-2.222</w:t>
            </w:r>
          </w:p>
        </w:tc>
        <w:tc>
          <w:tcPr>
            <w:tcW w:w="1385" w:type="dxa"/>
            <w:shd w:val="clear" w:color="auto" w:fill="auto"/>
            <w:noWrap/>
            <w:vAlign w:val="center"/>
            <w:hideMark/>
          </w:tcPr>
          <w:p w14:paraId="53AB9FA4" w14:textId="3010D15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12309" w:rsidRPr="00490768" w14:paraId="1C029780" w14:textId="77777777" w:rsidTr="00911055">
        <w:trPr>
          <w:trHeight w:val="288"/>
          <w:jc w:val="center"/>
        </w:trPr>
        <w:tc>
          <w:tcPr>
            <w:tcW w:w="741" w:type="dxa"/>
            <w:shd w:val="clear" w:color="auto" w:fill="auto"/>
            <w:noWrap/>
            <w:vAlign w:val="center"/>
            <w:hideMark/>
          </w:tcPr>
          <w:p w14:paraId="10114780" w14:textId="47A5E36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01F0A856" w14:textId="1DF7E70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08768C84" w14:textId="41C0C9C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497</w:t>
            </w:r>
          </w:p>
        </w:tc>
        <w:tc>
          <w:tcPr>
            <w:tcW w:w="1340" w:type="dxa"/>
            <w:shd w:val="clear" w:color="auto" w:fill="auto"/>
            <w:noWrap/>
            <w:vAlign w:val="center"/>
            <w:hideMark/>
          </w:tcPr>
          <w:p w14:paraId="46F949F2" w14:textId="4AFCFD5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2.583</w:t>
            </w:r>
          </w:p>
        </w:tc>
        <w:tc>
          <w:tcPr>
            <w:tcW w:w="1385" w:type="dxa"/>
            <w:shd w:val="clear" w:color="auto" w:fill="auto"/>
            <w:noWrap/>
            <w:vAlign w:val="center"/>
            <w:hideMark/>
          </w:tcPr>
          <w:p w14:paraId="649696E7" w14:textId="0BD8247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-2.087</w:t>
            </w:r>
          </w:p>
        </w:tc>
        <w:tc>
          <w:tcPr>
            <w:tcW w:w="1385" w:type="dxa"/>
            <w:shd w:val="clear" w:color="auto" w:fill="auto"/>
            <w:noWrap/>
            <w:vAlign w:val="center"/>
            <w:hideMark/>
          </w:tcPr>
          <w:p w14:paraId="00281036" w14:textId="1525372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12309" w:rsidRPr="00490768" w14:paraId="11C5101B" w14:textId="77777777" w:rsidTr="00911055">
        <w:trPr>
          <w:trHeight w:val="288"/>
          <w:jc w:val="center"/>
        </w:trPr>
        <w:tc>
          <w:tcPr>
            <w:tcW w:w="741" w:type="dxa"/>
            <w:shd w:val="clear" w:color="auto" w:fill="auto"/>
            <w:noWrap/>
            <w:vAlign w:val="center"/>
            <w:hideMark/>
          </w:tcPr>
          <w:p w14:paraId="2A7ABF9A" w14:textId="3358F084"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42153E5A" w14:textId="53839D5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4405E081" w14:textId="5B407CA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458</w:t>
            </w:r>
          </w:p>
        </w:tc>
        <w:tc>
          <w:tcPr>
            <w:tcW w:w="1340" w:type="dxa"/>
            <w:shd w:val="clear" w:color="auto" w:fill="auto"/>
            <w:noWrap/>
            <w:vAlign w:val="center"/>
            <w:hideMark/>
          </w:tcPr>
          <w:p w14:paraId="30829E97" w14:textId="7DAF088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2.411</w:t>
            </w:r>
          </w:p>
        </w:tc>
        <w:tc>
          <w:tcPr>
            <w:tcW w:w="1385" w:type="dxa"/>
            <w:shd w:val="clear" w:color="auto" w:fill="auto"/>
            <w:noWrap/>
            <w:vAlign w:val="center"/>
            <w:hideMark/>
          </w:tcPr>
          <w:p w14:paraId="1E0AC5A6" w14:textId="53F284D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-1.954</w:t>
            </w:r>
          </w:p>
        </w:tc>
        <w:tc>
          <w:tcPr>
            <w:tcW w:w="1385" w:type="dxa"/>
            <w:shd w:val="clear" w:color="auto" w:fill="auto"/>
            <w:noWrap/>
            <w:vAlign w:val="center"/>
            <w:hideMark/>
          </w:tcPr>
          <w:p w14:paraId="1E4D2D06" w14:textId="162B893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12309" w:rsidRPr="00490768" w14:paraId="0D0D43D7" w14:textId="77777777" w:rsidTr="00911055">
        <w:trPr>
          <w:trHeight w:val="288"/>
          <w:jc w:val="center"/>
        </w:trPr>
        <w:tc>
          <w:tcPr>
            <w:tcW w:w="741" w:type="dxa"/>
            <w:shd w:val="clear" w:color="auto" w:fill="auto"/>
            <w:noWrap/>
            <w:vAlign w:val="center"/>
            <w:hideMark/>
          </w:tcPr>
          <w:p w14:paraId="500795E1" w14:textId="301E10E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4E0DA9CF" w14:textId="6FF5953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7D385891" w14:textId="0688790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421</w:t>
            </w:r>
          </w:p>
        </w:tc>
        <w:tc>
          <w:tcPr>
            <w:tcW w:w="1340" w:type="dxa"/>
            <w:shd w:val="clear" w:color="auto" w:fill="auto"/>
            <w:noWrap/>
            <w:vAlign w:val="center"/>
            <w:hideMark/>
          </w:tcPr>
          <w:p w14:paraId="75AAA1DE" w14:textId="0DD266C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2.244</w:t>
            </w:r>
          </w:p>
        </w:tc>
        <w:tc>
          <w:tcPr>
            <w:tcW w:w="1385" w:type="dxa"/>
            <w:shd w:val="clear" w:color="auto" w:fill="auto"/>
            <w:noWrap/>
            <w:vAlign w:val="center"/>
            <w:hideMark/>
          </w:tcPr>
          <w:p w14:paraId="2E10B0C5" w14:textId="2392DDA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-1.823</w:t>
            </w:r>
          </w:p>
        </w:tc>
        <w:tc>
          <w:tcPr>
            <w:tcW w:w="1385" w:type="dxa"/>
            <w:shd w:val="clear" w:color="auto" w:fill="auto"/>
            <w:noWrap/>
            <w:vAlign w:val="center"/>
            <w:hideMark/>
          </w:tcPr>
          <w:p w14:paraId="515A376D" w14:textId="7290845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666C094E" w14:textId="77777777" w:rsidTr="00911055">
        <w:trPr>
          <w:trHeight w:val="288"/>
          <w:jc w:val="center"/>
        </w:trPr>
        <w:tc>
          <w:tcPr>
            <w:tcW w:w="741" w:type="dxa"/>
            <w:shd w:val="clear" w:color="auto" w:fill="auto"/>
            <w:noWrap/>
            <w:vAlign w:val="center"/>
            <w:hideMark/>
          </w:tcPr>
          <w:p w14:paraId="50F05084" w14:textId="14139614"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2E4DC7BF" w14:textId="66C3E21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78F4C486" w14:textId="2513C3C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w:t>
            </w:r>
          </w:p>
        </w:tc>
        <w:tc>
          <w:tcPr>
            <w:tcW w:w="1340" w:type="dxa"/>
            <w:shd w:val="clear" w:color="auto" w:fill="auto"/>
            <w:noWrap/>
            <w:vAlign w:val="center"/>
            <w:hideMark/>
          </w:tcPr>
          <w:p w14:paraId="61243639" w14:textId="5C50B73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2.081</w:t>
            </w:r>
          </w:p>
        </w:tc>
        <w:tc>
          <w:tcPr>
            <w:tcW w:w="1385" w:type="dxa"/>
            <w:shd w:val="clear" w:color="auto" w:fill="auto"/>
            <w:noWrap/>
            <w:vAlign w:val="center"/>
            <w:hideMark/>
          </w:tcPr>
          <w:p w14:paraId="45411820" w14:textId="4DC6656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-1.696</w:t>
            </w:r>
          </w:p>
        </w:tc>
        <w:tc>
          <w:tcPr>
            <w:tcW w:w="1385" w:type="dxa"/>
            <w:shd w:val="clear" w:color="auto" w:fill="auto"/>
            <w:noWrap/>
            <w:vAlign w:val="center"/>
            <w:hideMark/>
          </w:tcPr>
          <w:p w14:paraId="6D476148" w14:textId="677E66C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1F0ACC50" w14:textId="77777777" w:rsidTr="00911055">
        <w:trPr>
          <w:trHeight w:val="288"/>
          <w:jc w:val="center"/>
        </w:trPr>
        <w:tc>
          <w:tcPr>
            <w:tcW w:w="741" w:type="dxa"/>
            <w:shd w:val="clear" w:color="auto" w:fill="auto"/>
            <w:noWrap/>
            <w:vAlign w:val="center"/>
            <w:hideMark/>
          </w:tcPr>
          <w:p w14:paraId="59ADE2CE" w14:textId="07120403"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7EE2E122" w14:textId="3A66EA2C"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60E3CF8F" w14:textId="40E5681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351</w:t>
            </w:r>
          </w:p>
        </w:tc>
        <w:tc>
          <w:tcPr>
            <w:tcW w:w="1340" w:type="dxa"/>
            <w:shd w:val="clear" w:color="auto" w:fill="auto"/>
            <w:noWrap/>
            <w:vAlign w:val="center"/>
            <w:hideMark/>
          </w:tcPr>
          <w:p w14:paraId="1E9E84AE" w14:textId="1EBC4EA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1.924</w:t>
            </w:r>
          </w:p>
        </w:tc>
        <w:tc>
          <w:tcPr>
            <w:tcW w:w="1385" w:type="dxa"/>
            <w:shd w:val="clear" w:color="auto" w:fill="auto"/>
            <w:noWrap/>
            <w:vAlign w:val="center"/>
            <w:hideMark/>
          </w:tcPr>
          <w:p w14:paraId="4254D7FC" w14:textId="69ACFA4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-1.572</w:t>
            </w:r>
          </w:p>
        </w:tc>
        <w:tc>
          <w:tcPr>
            <w:tcW w:w="1385" w:type="dxa"/>
            <w:shd w:val="clear" w:color="auto" w:fill="auto"/>
            <w:noWrap/>
            <w:vAlign w:val="center"/>
            <w:hideMark/>
          </w:tcPr>
          <w:p w14:paraId="4BEEB10B" w14:textId="4A8B7FA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6BDCF93C" w14:textId="77777777" w:rsidTr="00911055">
        <w:trPr>
          <w:trHeight w:val="288"/>
          <w:jc w:val="center"/>
        </w:trPr>
        <w:tc>
          <w:tcPr>
            <w:tcW w:w="741" w:type="dxa"/>
            <w:shd w:val="clear" w:color="auto" w:fill="auto"/>
            <w:noWrap/>
            <w:vAlign w:val="center"/>
            <w:hideMark/>
          </w:tcPr>
          <w:p w14:paraId="7C4CE051" w14:textId="4B276AC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2C4679AA" w14:textId="23F80549"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26B63A83" w14:textId="0E19B64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w:t>
            </w:r>
          </w:p>
        </w:tc>
        <w:tc>
          <w:tcPr>
            <w:tcW w:w="1340" w:type="dxa"/>
            <w:shd w:val="clear" w:color="auto" w:fill="auto"/>
            <w:noWrap/>
            <w:vAlign w:val="center"/>
            <w:hideMark/>
          </w:tcPr>
          <w:p w14:paraId="37EF7F91" w14:textId="1F09B15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1.772</w:t>
            </w:r>
          </w:p>
        </w:tc>
        <w:tc>
          <w:tcPr>
            <w:tcW w:w="1385" w:type="dxa"/>
            <w:shd w:val="clear" w:color="auto" w:fill="auto"/>
            <w:noWrap/>
            <w:vAlign w:val="center"/>
            <w:hideMark/>
          </w:tcPr>
          <w:p w14:paraId="79FDBE8E" w14:textId="5C41C7F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-1.453</w:t>
            </w:r>
          </w:p>
        </w:tc>
        <w:tc>
          <w:tcPr>
            <w:tcW w:w="1385" w:type="dxa"/>
            <w:shd w:val="clear" w:color="auto" w:fill="auto"/>
            <w:noWrap/>
            <w:vAlign w:val="center"/>
            <w:hideMark/>
          </w:tcPr>
          <w:p w14:paraId="16844879" w14:textId="64C7D12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776B5485" w14:textId="77777777" w:rsidTr="00911055">
        <w:trPr>
          <w:trHeight w:val="288"/>
          <w:jc w:val="center"/>
        </w:trPr>
        <w:tc>
          <w:tcPr>
            <w:tcW w:w="741" w:type="dxa"/>
            <w:shd w:val="clear" w:color="auto" w:fill="auto"/>
            <w:noWrap/>
            <w:vAlign w:val="center"/>
            <w:hideMark/>
          </w:tcPr>
          <w:p w14:paraId="1752643E" w14:textId="769ABBE8"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4EDC524C" w14:textId="718AFFE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754E1B27" w14:textId="07EB2AA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w:t>
            </w:r>
          </w:p>
        </w:tc>
        <w:tc>
          <w:tcPr>
            <w:tcW w:w="1340" w:type="dxa"/>
            <w:shd w:val="clear" w:color="auto" w:fill="auto"/>
            <w:noWrap/>
            <w:vAlign w:val="center"/>
            <w:hideMark/>
          </w:tcPr>
          <w:p w14:paraId="50749670" w14:textId="647822E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1.626</w:t>
            </w:r>
          </w:p>
        </w:tc>
        <w:tc>
          <w:tcPr>
            <w:tcW w:w="1385" w:type="dxa"/>
            <w:shd w:val="clear" w:color="auto" w:fill="auto"/>
            <w:noWrap/>
            <w:vAlign w:val="center"/>
            <w:hideMark/>
          </w:tcPr>
          <w:p w14:paraId="23BC167D" w14:textId="13A5587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-1.337</w:t>
            </w:r>
          </w:p>
        </w:tc>
        <w:tc>
          <w:tcPr>
            <w:tcW w:w="1385" w:type="dxa"/>
            <w:shd w:val="clear" w:color="auto" w:fill="auto"/>
            <w:noWrap/>
            <w:vAlign w:val="center"/>
            <w:hideMark/>
          </w:tcPr>
          <w:p w14:paraId="01B77E0C" w14:textId="031F6EA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4964A9E0" w14:textId="77777777" w:rsidTr="00911055">
        <w:trPr>
          <w:trHeight w:val="288"/>
          <w:jc w:val="center"/>
        </w:trPr>
        <w:tc>
          <w:tcPr>
            <w:tcW w:w="741" w:type="dxa"/>
            <w:shd w:val="clear" w:color="auto" w:fill="auto"/>
            <w:noWrap/>
            <w:vAlign w:val="center"/>
            <w:hideMark/>
          </w:tcPr>
          <w:p w14:paraId="6B965B11" w14:textId="775B916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0230898D" w14:textId="098908D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1B1988C4" w14:textId="3CEB47F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w:t>
            </w:r>
          </w:p>
        </w:tc>
        <w:tc>
          <w:tcPr>
            <w:tcW w:w="1340" w:type="dxa"/>
            <w:shd w:val="clear" w:color="auto" w:fill="auto"/>
            <w:noWrap/>
            <w:vAlign w:val="center"/>
            <w:hideMark/>
          </w:tcPr>
          <w:p w14:paraId="3DA096EE" w14:textId="73D7E68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1.486</w:t>
            </w:r>
          </w:p>
        </w:tc>
        <w:tc>
          <w:tcPr>
            <w:tcW w:w="1385" w:type="dxa"/>
            <w:shd w:val="clear" w:color="auto" w:fill="auto"/>
            <w:noWrap/>
            <w:vAlign w:val="center"/>
            <w:hideMark/>
          </w:tcPr>
          <w:p w14:paraId="54CAFD21" w14:textId="027D010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-1.226</w:t>
            </w:r>
          </w:p>
        </w:tc>
        <w:tc>
          <w:tcPr>
            <w:tcW w:w="1385" w:type="dxa"/>
            <w:shd w:val="clear" w:color="auto" w:fill="auto"/>
            <w:noWrap/>
            <w:vAlign w:val="center"/>
            <w:hideMark/>
          </w:tcPr>
          <w:p w14:paraId="0A5DBE92" w14:textId="252220A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6C6D0F78" w14:textId="77777777" w:rsidTr="00911055">
        <w:trPr>
          <w:trHeight w:val="288"/>
          <w:jc w:val="center"/>
        </w:trPr>
        <w:tc>
          <w:tcPr>
            <w:tcW w:w="741" w:type="dxa"/>
            <w:shd w:val="clear" w:color="auto" w:fill="auto"/>
            <w:noWrap/>
            <w:vAlign w:val="center"/>
            <w:hideMark/>
          </w:tcPr>
          <w:p w14:paraId="35D5D11D" w14:textId="2747284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66C41E19" w14:textId="4862A4C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0CC399C0" w14:textId="4894A94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w:t>
            </w:r>
          </w:p>
        </w:tc>
        <w:tc>
          <w:tcPr>
            <w:tcW w:w="1340" w:type="dxa"/>
            <w:shd w:val="clear" w:color="auto" w:fill="auto"/>
            <w:noWrap/>
            <w:vAlign w:val="center"/>
            <w:hideMark/>
          </w:tcPr>
          <w:p w14:paraId="46EE071C" w14:textId="47B2C4B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1.352</w:t>
            </w:r>
          </w:p>
        </w:tc>
        <w:tc>
          <w:tcPr>
            <w:tcW w:w="1385" w:type="dxa"/>
            <w:shd w:val="clear" w:color="auto" w:fill="auto"/>
            <w:noWrap/>
            <w:vAlign w:val="center"/>
            <w:hideMark/>
          </w:tcPr>
          <w:p w14:paraId="34938507" w14:textId="1D33208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-1.118</w:t>
            </w:r>
          </w:p>
        </w:tc>
        <w:tc>
          <w:tcPr>
            <w:tcW w:w="1385" w:type="dxa"/>
            <w:shd w:val="clear" w:color="auto" w:fill="auto"/>
            <w:noWrap/>
            <w:vAlign w:val="center"/>
            <w:hideMark/>
          </w:tcPr>
          <w:p w14:paraId="1A633ECD" w14:textId="02B741D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367090EF" w14:textId="77777777" w:rsidTr="00911055">
        <w:trPr>
          <w:trHeight w:val="288"/>
          <w:jc w:val="center"/>
        </w:trPr>
        <w:tc>
          <w:tcPr>
            <w:tcW w:w="741" w:type="dxa"/>
            <w:shd w:val="clear" w:color="auto" w:fill="auto"/>
            <w:noWrap/>
            <w:vAlign w:val="center"/>
            <w:hideMark/>
          </w:tcPr>
          <w:p w14:paraId="2EF755FF" w14:textId="3665E17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61AAE496" w14:textId="5F6C665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74103D3C" w14:textId="04777B3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w:t>
            </w:r>
          </w:p>
        </w:tc>
        <w:tc>
          <w:tcPr>
            <w:tcW w:w="1340" w:type="dxa"/>
            <w:shd w:val="clear" w:color="auto" w:fill="auto"/>
            <w:noWrap/>
            <w:vAlign w:val="center"/>
            <w:hideMark/>
          </w:tcPr>
          <w:p w14:paraId="2E0A1278" w14:textId="76A61A6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1.225</w:t>
            </w:r>
          </w:p>
        </w:tc>
        <w:tc>
          <w:tcPr>
            <w:tcW w:w="1385" w:type="dxa"/>
            <w:shd w:val="clear" w:color="auto" w:fill="auto"/>
            <w:noWrap/>
            <w:vAlign w:val="center"/>
            <w:hideMark/>
          </w:tcPr>
          <w:p w14:paraId="5373602E" w14:textId="7AC9865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-1.016</w:t>
            </w:r>
          </w:p>
        </w:tc>
        <w:tc>
          <w:tcPr>
            <w:tcW w:w="1385" w:type="dxa"/>
            <w:shd w:val="clear" w:color="auto" w:fill="auto"/>
            <w:noWrap/>
            <w:vAlign w:val="center"/>
            <w:hideMark/>
          </w:tcPr>
          <w:p w14:paraId="0C3DB5B5" w14:textId="17CFA79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38B8D2A1" w14:textId="77777777" w:rsidTr="00911055">
        <w:trPr>
          <w:trHeight w:val="288"/>
          <w:jc w:val="center"/>
        </w:trPr>
        <w:tc>
          <w:tcPr>
            <w:tcW w:w="741" w:type="dxa"/>
            <w:shd w:val="clear" w:color="auto" w:fill="auto"/>
            <w:noWrap/>
            <w:vAlign w:val="center"/>
            <w:hideMark/>
          </w:tcPr>
          <w:p w14:paraId="1774F2CC" w14:textId="5997D47E"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7C934B01" w14:textId="47CA945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39B16FD5" w14:textId="1E037D3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w:t>
            </w:r>
          </w:p>
        </w:tc>
        <w:tc>
          <w:tcPr>
            <w:tcW w:w="1340" w:type="dxa"/>
            <w:shd w:val="clear" w:color="auto" w:fill="auto"/>
            <w:noWrap/>
            <w:vAlign w:val="center"/>
            <w:hideMark/>
          </w:tcPr>
          <w:p w14:paraId="671C0BA1" w14:textId="08128B0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1.103</w:t>
            </w:r>
          </w:p>
        </w:tc>
        <w:tc>
          <w:tcPr>
            <w:tcW w:w="1385" w:type="dxa"/>
            <w:shd w:val="clear" w:color="auto" w:fill="auto"/>
            <w:noWrap/>
            <w:vAlign w:val="center"/>
            <w:hideMark/>
          </w:tcPr>
          <w:p w14:paraId="39F703BE" w14:textId="2FC9D8E7"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-918</w:t>
            </w:r>
          </w:p>
        </w:tc>
        <w:tc>
          <w:tcPr>
            <w:tcW w:w="1385" w:type="dxa"/>
            <w:shd w:val="clear" w:color="auto" w:fill="auto"/>
            <w:noWrap/>
            <w:vAlign w:val="center"/>
            <w:hideMark/>
          </w:tcPr>
          <w:p w14:paraId="54576B36" w14:textId="37F3A36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212309" w:rsidRPr="00490768" w14:paraId="036BC4FE" w14:textId="77777777" w:rsidTr="00911055">
        <w:trPr>
          <w:trHeight w:val="288"/>
          <w:jc w:val="center"/>
        </w:trPr>
        <w:tc>
          <w:tcPr>
            <w:tcW w:w="741" w:type="dxa"/>
            <w:shd w:val="clear" w:color="auto" w:fill="auto"/>
            <w:noWrap/>
            <w:vAlign w:val="center"/>
            <w:hideMark/>
          </w:tcPr>
          <w:p w14:paraId="2575466D" w14:textId="40F296F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1F1B9892" w14:textId="13ABDFB3"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00B8CBC5" w14:textId="0F8FCD8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w:t>
            </w:r>
          </w:p>
        </w:tc>
        <w:tc>
          <w:tcPr>
            <w:tcW w:w="1340" w:type="dxa"/>
            <w:shd w:val="clear" w:color="auto" w:fill="auto"/>
            <w:noWrap/>
            <w:vAlign w:val="center"/>
            <w:hideMark/>
          </w:tcPr>
          <w:p w14:paraId="4C6DF6EB" w14:textId="3A8D622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989</w:t>
            </w:r>
          </w:p>
        </w:tc>
        <w:tc>
          <w:tcPr>
            <w:tcW w:w="1385" w:type="dxa"/>
            <w:shd w:val="clear" w:color="auto" w:fill="auto"/>
            <w:noWrap/>
            <w:vAlign w:val="center"/>
            <w:hideMark/>
          </w:tcPr>
          <w:p w14:paraId="31A6719C" w14:textId="3D0D9FB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-825</w:t>
            </w:r>
          </w:p>
        </w:tc>
        <w:tc>
          <w:tcPr>
            <w:tcW w:w="1385" w:type="dxa"/>
            <w:shd w:val="clear" w:color="auto" w:fill="auto"/>
            <w:noWrap/>
            <w:vAlign w:val="center"/>
            <w:hideMark/>
          </w:tcPr>
          <w:p w14:paraId="5961439D" w14:textId="20A3FA2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0287E89B" w14:textId="77777777" w:rsidTr="00911055">
        <w:trPr>
          <w:trHeight w:val="288"/>
          <w:jc w:val="center"/>
        </w:trPr>
        <w:tc>
          <w:tcPr>
            <w:tcW w:w="741" w:type="dxa"/>
            <w:shd w:val="clear" w:color="auto" w:fill="auto"/>
            <w:noWrap/>
            <w:vAlign w:val="center"/>
            <w:hideMark/>
          </w:tcPr>
          <w:p w14:paraId="5870E76A" w14:textId="66EF5EF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7E6AAE9D" w14:textId="073DE79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5DB9A675" w14:textId="0868EA3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w:t>
            </w:r>
          </w:p>
        </w:tc>
        <w:tc>
          <w:tcPr>
            <w:tcW w:w="1340" w:type="dxa"/>
            <w:shd w:val="clear" w:color="auto" w:fill="auto"/>
            <w:noWrap/>
            <w:vAlign w:val="center"/>
            <w:hideMark/>
          </w:tcPr>
          <w:p w14:paraId="3633C639" w14:textId="623D7CD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881</w:t>
            </w:r>
          </w:p>
        </w:tc>
        <w:tc>
          <w:tcPr>
            <w:tcW w:w="1385" w:type="dxa"/>
            <w:shd w:val="clear" w:color="auto" w:fill="auto"/>
            <w:noWrap/>
            <w:vAlign w:val="center"/>
            <w:hideMark/>
          </w:tcPr>
          <w:p w14:paraId="7B484BE0" w14:textId="2D65C09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-737</w:t>
            </w:r>
          </w:p>
        </w:tc>
        <w:tc>
          <w:tcPr>
            <w:tcW w:w="1385" w:type="dxa"/>
            <w:shd w:val="clear" w:color="auto" w:fill="auto"/>
            <w:noWrap/>
            <w:vAlign w:val="center"/>
            <w:hideMark/>
          </w:tcPr>
          <w:p w14:paraId="1F93C20B" w14:textId="63AA67A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38FD9FEE" w14:textId="77777777" w:rsidTr="00911055">
        <w:trPr>
          <w:trHeight w:val="288"/>
          <w:jc w:val="center"/>
        </w:trPr>
        <w:tc>
          <w:tcPr>
            <w:tcW w:w="741" w:type="dxa"/>
            <w:shd w:val="clear" w:color="auto" w:fill="auto"/>
            <w:noWrap/>
            <w:vAlign w:val="center"/>
            <w:hideMark/>
          </w:tcPr>
          <w:p w14:paraId="32F33629" w14:textId="5DB64AF6"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3771910C" w14:textId="3D0D4C8C"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1AD65526" w14:textId="6DCA337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w:t>
            </w:r>
          </w:p>
        </w:tc>
        <w:tc>
          <w:tcPr>
            <w:tcW w:w="1340" w:type="dxa"/>
            <w:shd w:val="clear" w:color="auto" w:fill="auto"/>
            <w:noWrap/>
            <w:vAlign w:val="center"/>
            <w:hideMark/>
          </w:tcPr>
          <w:p w14:paraId="2B8D59D7" w14:textId="2007B6E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779</w:t>
            </w:r>
          </w:p>
        </w:tc>
        <w:tc>
          <w:tcPr>
            <w:tcW w:w="1385" w:type="dxa"/>
            <w:shd w:val="clear" w:color="auto" w:fill="auto"/>
            <w:noWrap/>
            <w:vAlign w:val="center"/>
            <w:hideMark/>
          </w:tcPr>
          <w:p w14:paraId="68BC4812" w14:textId="37CC006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-654</w:t>
            </w:r>
          </w:p>
        </w:tc>
        <w:tc>
          <w:tcPr>
            <w:tcW w:w="1385" w:type="dxa"/>
            <w:shd w:val="clear" w:color="auto" w:fill="auto"/>
            <w:noWrap/>
            <w:vAlign w:val="center"/>
            <w:hideMark/>
          </w:tcPr>
          <w:p w14:paraId="1A25D8DF" w14:textId="6F9EAAE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04060C58" w14:textId="77777777" w:rsidTr="00911055">
        <w:trPr>
          <w:trHeight w:val="288"/>
          <w:jc w:val="center"/>
        </w:trPr>
        <w:tc>
          <w:tcPr>
            <w:tcW w:w="741" w:type="dxa"/>
            <w:shd w:val="clear" w:color="auto" w:fill="auto"/>
            <w:noWrap/>
            <w:vAlign w:val="center"/>
            <w:hideMark/>
          </w:tcPr>
          <w:p w14:paraId="74ED3AC9" w14:textId="324A967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4BF51C3E" w14:textId="0C5A2F75"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15494DAB" w14:textId="4AEA7F6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w:t>
            </w:r>
          </w:p>
        </w:tc>
        <w:tc>
          <w:tcPr>
            <w:tcW w:w="1340" w:type="dxa"/>
            <w:shd w:val="clear" w:color="auto" w:fill="auto"/>
            <w:noWrap/>
            <w:vAlign w:val="center"/>
            <w:hideMark/>
          </w:tcPr>
          <w:p w14:paraId="3835561D" w14:textId="7990070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684</w:t>
            </w:r>
          </w:p>
        </w:tc>
        <w:tc>
          <w:tcPr>
            <w:tcW w:w="1385" w:type="dxa"/>
            <w:shd w:val="clear" w:color="auto" w:fill="auto"/>
            <w:noWrap/>
            <w:vAlign w:val="center"/>
            <w:hideMark/>
          </w:tcPr>
          <w:p w14:paraId="71356AD4" w14:textId="72C5618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-576</w:t>
            </w:r>
          </w:p>
        </w:tc>
        <w:tc>
          <w:tcPr>
            <w:tcW w:w="1385" w:type="dxa"/>
            <w:shd w:val="clear" w:color="auto" w:fill="auto"/>
            <w:noWrap/>
            <w:vAlign w:val="center"/>
            <w:hideMark/>
          </w:tcPr>
          <w:p w14:paraId="29502E1E" w14:textId="0AA5E5A9"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5529CFAF" w14:textId="77777777" w:rsidTr="00911055">
        <w:trPr>
          <w:trHeight w:val="288"/>
          <w:jc w:val="center"/>
        </w:trPr>
        <w:tc>
          <w:tcPr>
            <w:tcW w:w="741" w:type="dxa"/>
            <w:shd w:val="clear" w:color="auto" w:fill="auto"/>
            <w:noWrap/>
            <w:vAlign w:val="center"/>
            <w:hideMark/>
          </w:tcPr>
          <w:p w14:paraId="77143E78" w14:textId="4ED2509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5EAD6BC4" w14:textId="770EC61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3E0C26E1" w14:textId="126CB24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w:t>
            </w:r>
          </w:p>
        </w:tc>
        <w:tc>
          <w:tcPr>
            <w:tcW w:w="1340" w:type="dxa"/>
            <w:shd w:val="clear" w:color="auto" w:fill="auto"/>
            <w:noWrap/>
            <w:vAlign w:val="center"/>
            <w:hideMark/>
          </w:tcPr>
          <w:p w14:paraId="733C560F" w14:textId="512B749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596</w:t>
            </w:r>
          </w:p>
        </w:tc>
        <w:tc>
          <w:tcPr>
            <w:tcW w:w="1385" w:type="dxa"/>
            <w:shd w:val="clear" w:color="auto" w:fill="auto"/>
            <w:noWrap/>
            <w:vAlign w:val="center"/>
            <w:hideMark/>
          </w:tcPr>
          <w:p w14:paraId="6CBE72DC" w14:textId="6F45ECDB"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-504</w:t>
            </w:r>
          </w:p>
        </w:tc>
        <w:tc>
          <w:tcPr>
            <w:tcW w:w="1385" w:type="dxa"/>
            <w:shd w:val="clear" w:color="auto" w:fill="auto"/>
            <w:noWrap/>
            <w:vAlign w:val="center"/>
            <w:hideMark/>
          </w:tcPr>
          <w:p w14:paraId="61495409" w14:textId="544B7963"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6BF92538" w14:textId="77777777" w:rsidTr="00911055">
        <w:trPr>
          <w:trHeight w:val="288"/>
          <w:jc w:val="center"/>
        </w:trPr>
        <w:tc>
          <w:tcPr>
            <w:tcW w:w="741" w:type="dxa"/>
            <w:shd w:val="clear" w:color="auto" w:fill="auto"/>
            <w:noWrap/>
            <w:vAlign w:val="center"/>
            <w:hideMark/>
          </w:tcPr>
          <w:p w14:paraId="4011546D" w14:textId="3DF96DF3"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73E0A9FE" w14:textId="6C6764B1"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0CE671A8" w14:textId="5FEF0BD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w:t>
            </w:r>
          </w:p>
        </w:tc>
        <w:tc>
          <w:tcPr>
            <w:tcW w:w="1340" w:type="dxa"/>
            <w:shd w:val="clear" w:color="auto" w:fill="auto"/>
            <w:noWrap/>
            <w:vAlign w:val="center"/>
            <w:hideMark/>
          </w:tcPr>
          <w:p w14:paraId="7FA30196" w14:textId="1539A1B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514</w:t>
            </w:r>
          </w:p>
        </w:tc>
        <w:tc>
          <w:tcPr>
            <w:tcW w:w="1385" w:type="dxa"/>
            <w:shd w:val="clear" w:color="auto" w:fill="auto"/>
            <w:noWrap/>
            <w:vAlign w:val="center"/>
            <w:hideMark/>
          </w:tcPr>
          <w:p w14:paraId="2B80C33E" w14:textId="483532B8"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-436</w:t>
            </w:r>
          </w:p>
        </w:tc>
        <w:tc>
          <w:tcPr>
            <w:tcW w:w="1385" w:type="dxa"/>
            <w:shd w:val="clear" w:color="auto" w:fill="auto"/>
            <w:noWrap/>
            <w:vAlign w:val="center"/>
            <w:hideMark/>
          </w:tcPr>
          <w:p w14:paraId="05CEDCCC" w14:textId="3FB77BC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53FA5761" w14:textId="77777777" w:rsidTr="00911055">
        <w:trPr>
          <w:trHeight w:val="288"/>
          <w:jc w:val="center"/>
        </w:trPr>
        <w:tc>
          <w:tcPr>
            <w:tcW w:w="741" w:type="dxa"/>
            <w:shd w:val="clear" w:color="auto" w:fill="auto"/>
            <w:noWrap/>
            <w:vAlign w:val="center"/>
            <w:hideMark/>
          </w:tcPr>
          <w:p w14:paraId="5015CE81" w14:textId="2CA97A1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6F9FF9C3" w14:textId="28E8274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673D91F1" w14:textId="18538A8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w:t>
            </w:r>
          </w:p>
        </w:tc>
        <w:tc>
          <w:tcPr>
            <w:tcW w:w="1340" w:type="dxa"/>
            <w:shd w:val="clear" w:color="auto" w:fill="auto"/>
            <w:noWrap/>
            <w:vAlign w:val="center"/>
            <w:hideMark/>
          </w:tcPr>
          <w:p w14:paraId="4014BE2A" w14:textId="7B5941B6"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439</w:t>
            </w:r>
          </w:p>
        </w:tc>
        <w:tc>
          <w:tcPr>
            <w:tcW w:w="1385" w:type="dxa"/>
            <w:shd w:val="clear" w:color="auto" w:fill="auto"/>
            <w:noWrap/>
            <w:vAlign w:val="center"/>
            <w:hideMark/>
          </w:tcPr>
          <w:p w14:paraId="76D03582" w14:textId="2FCDD6E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-373</w:t>
            </w:r>
          </w:p>
        </w:tc>
        <w:tc>
          <w:tcPr>
            <w:tcW w:w="1385" w:type="dxa"/>
            <w:shd w:val="clear" w:color="auto" w:fill="auto"/>
            <w:noWrap/>
            <w:vAlign w:val="center"/>
            <w:hideMark/>
          </w:tcPr>
          <w:p w14:paraId="2CA1BDC7" w14:textId="5DA57F32"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4C94EAF6" w14:textId="77777777" w:rsidTr="00911055">
        <w:trPr>
          <w:trHeight w:val="288"/>
          <w:jc w:val="center"/>
        </w:trPr>
        <w:tc>
          <w:tcPr>
            <w:tcW w:w="741" w:type="dxa"/>
            <w:shd w:val="clear" w:color="auto" w:fill="auto"/>
            <w:noWrap/>
            <w:vAlign w:val="center"/>
            <w:hideMark/>
          </w:tcPr>
          <w:p w14:paraId="45F70725" w14:textId="7198947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30D9E74A" w14:textId="4AEAE9E7"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328ADB59" w14:textId="1D09C15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w:t>
            </w:r>
          </w:p>
        </w:tc>
        <w:tc>
          <w:tcPr>
            <w:tcW w:w="1340" w:type="dxa"/>
            <w:shd w:val="clear" w:color="auto" w:fill="auto"/>
            <w:noWrap/>
            <w:vAlign w:val="center"/>
            <w:hideMark/>
          </w:tcPr>
          <w:p w14:paraId="140DBA87" w14:textId="5771B06C"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370</w:t>
            </w:r>
          </w:p>
        </w:tc>
        <w:tc>
          <w:tcPr>
            <w:tcW w:w="1385" w:type="dxa"/>
            <w:shd w:val="clear" w:color="auto" w:fill="auto"/>
            <w:noWrap/>
            <w:vAlign w:val="center"/>
            <w:hideMark/>
          </w:tcPr>
          <w:p w14:paraId="6DB994AC" w14:textId="2A3C4A0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-316</w:t>
            </w:r>
          </w:p>
        </w:tc>
        <w:tc>
          <w:tcPr>
            <w:tcW w:w="1385" w:type="dxa"/>
            <w:shd w:val="clear" w:color="auto" w:fill="auto"/>
            <w:noWrap/>
            <w:vAlign w:val="center"/>
            <w:hideMark/>
          </w:tcPr>
          <w:p w14:paraId="03897D34" w14:textId="01F9908D"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657D966C" w14:textId="77777777" w:rsidTr="00911055">
        <w:trPr>
          <w:trHeight w:val="288"/>
          <w:jc w:val="center"/>
        </w:trPr>
        <w:tc>
          <w:tcPr>
            <w:tcW w:w="741" w:type="dxa"/>
            <w:shd w:val="clear" w:color="auto" w:fill="auto"/>
            <w:noWrap/>
            <w:vAlign w:val="center"/>
            <w:hideMark/>
          </w:tcPr>
          <w:p w14:paraId="0806CC9E" w14:textId="3890542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07E4766F" w14:textId="7C1B3A7D"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62A03A2B" w14:textId="7969B6C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w:t>
            </w:r>
          </w:p>
        </w:tc>
        <w:tc>
          <w:tcPr>
            <w:tcW w:w="1340" w:type="dxa"/>
            <w:shd w:val="clear" w:color="auto" w:fill="auto"/>
            <w:noWrap/>
            <w:vAlign w:val="center"/>
            <w:hideMark/>
          </w:tcPr>
          <w:p w14:paraId="37E46627" w14:textId="6C5AB790"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w:t>
            </w:r>
          </w:p>
        </w:tc>
        <w:tc>
          <w:tcPr>
            <w:tcW w:w="1385" w:type="dxa"/>
            <w:shd w:val="clear" w:color="auto" w:fill="auto"/>
            <w:noWrap/>
            <w:vAlign w:val="center"/>
            <w:hideMark/>
          </w:tcPr>
          <w:p w14:paraId="502FBA89" w14:textId="2D64B3A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w:t>
            </w:r>
          </w:p>
        </w:tc>
        <w:tc>
          <w:tcPr>
            <w:tcW w:w="1385" w:type="dxa"/>
            <w:shd w:val="clear" w:color="auto" w:fill="auto"/>
            <w:noWrap/>
            <w:vAlign w:val="center"/>
            <w:hideMark/>
          </w:tcPr>
          <w:p w14:paraId="521407D7" w14:textId="7E20C21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2958F6F3" w14:textId="77777777" w:rsidTr="00911055">
        <w:trPr>
          <w:trHeight w:val="288"/>
          <w:jc w:val="center"/>
        </w:trPr>
        <w:tc>
          <w:tcPr>
            <w:tcW w:w="741" w:type="dxa"/>
            <w:shd w:val="clear" w:color="auto" w:fill="auto"/>
            <w:noWrap/>
            <w:vAlign w:val="center"/>
            <w:hideMark/>
          </w:tcPr>
          <w:p w14:paraId="1E00ACD7" w14:textId="4716672F"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1AF37466" w14:textId="16A78F6B"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08C51AB1" w14:textId="69AE42D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w:t>
            </w:r>
          </w:p>
        </w:tc>
        <w:tc>
          <w:tcPr>
            <w:tcW w:w="1340" w:type="dxa"/>
            <w:shd w:val="clear" w:color="auto" w:fill="auto"/>
            <w:noWrap/>
            <w:vAlign w:val="center"/>
            <w:hideMark/>
          </w:tcPr>
          <w:p w14:paraId="0C9D9D2B" w14:textId="6C50C64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251</w:t>
            </w:r>
          </w:p>
        </w:tc>
        <w:tc>
          <w:tcPr>
            <w:tcW w:w="1385" w:type="dxa"/>
            <w:shd w:val="clear" w:color="auto" w:fill="auto"/>
            <w:noWrap/>
            <w:vAlign w:val="center"/>
            <w:hideMark/>
          </w:tcPr>
          <w:p w14:paraId="15A33C30" w14:textId="3705860E"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-216</w:t>
            </w:r>
          </w:p>
        </w:tc>
        <w:tc>
          <w:tcPr>
            <w:tcW w:w="1385" w:type="dxa"/>
            <w:shd w:val="clear" w:color="auto" w:fill="auto"/>
            <w:noWrap/>
            <w:vAlign w:val="center"/>
            <w:hideMark/>
          </w:tcPr>
          <w:p w14:paraId="3248AE71" w14:textId="66F70AFA"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212309" w:rsidRPr="00490768" w14:paraId="1D0078AB" w14:textId="77777777" w:rsidTr="00911055">
        <w:trPr>
          <w:trHeight w:val="288"/>
          <w:jc w:val="center"/>
        </w:trPr>
        <w:tc>
          <w:tcPr>
            <w:tcW w:w="741" w:type="dxa"/>
            <w:shd w:val="clear" w:color="auto" w:fill="auto"/>
            <w:noWrap/>
            <w:vAlign w:val="center"/>
            <w:hideMark/>
          </w:tcPr>
          <w:p w14:paraId="55069035" w14:textId="282126FA"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77D7297A" w14:textId="47961FC2" w:rsidR="00212309" w:rsidRPr="00490768" w:rsidRDefault="00212309" w:rsidP="00212309">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145F2090" w14:textId="5E1FBC75"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w:t>
            </w:r>
          </w:p>
        </w:tc>
        <w:tc>
          <w:tcPr>
            <w:tcW w:w="1340" w:type="dxa"/>
            <w:shd w:val="clear" w:color="auto" w:fill="auto"/>
            <w:noWrap/>
            <w:vAlign w:val="center"/>
            <w:hideMark/>
          </w:tcPr>
          <w:p w14:paraId="2070F5E1" w14:textId="123DA26F"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w:t>
            </w:r>
          </w:p>
        </w:tc>
        <w:tc>
          <w:tcPr>
            <w:tcW w:w="1385" w:type="dxa"/>
            <w:shd w:val="clear" w:color="auto" w:fill="auto"/>
            <w:noWrap/>
            <w:vAlign w:val="center"/>
            <w:hideMark/>
          </w:tcPr>
          <w:p w14:paraId="289569BE" w14:textId="0291DB94"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w:t>
            </w:r>
          </w:p>
        </w:tc>
        <w:tc>
          <w:tcPr>
            <w:tcW w:w="1385" w:type="dxa"/>
            <w:shd w:val="clear" w:color="auto" w:fill="auto"/>
            <w:noWrap/>
            <w:vAlign w:val="center"/>
            <w:hideMark/>
          </w:tcPr>
          <w:p w14:paraId="07066FED" w14:textId="3E52D591" w:rsidR="00212309" w:rsidRPr="00490768" w:rsidRDefault="00212309" w:rsidP="00212309">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bl>
    <w:p w14:paraId="3621F9FC" w14:textId="2A19A4D4" w:rsidR="001D51F5" w:rsidRPr="00490768" w:rsidRDefault="001D51F5" w:rsidP="001D51F5">
      <w:pPr>
        <w:tabs>
          <w:tab w:val="left" w:pos="142"/>
        </w:tabs>
        <w:spacing w:after="0" w:line="360" w:lineRule="auto"/>
        <w:jc w:val="both"/>
        <w:rPr>
          <w:rFonts w:asciiTheme="minorHAnsi" w:hAnsiTheme="minorHAnsi" w:cstheme="minorHAnsi"/>
          <w:sz w:val="24"/>
          <w:szCs w:val="24"/>
        </w:rPr>
      </w:pPr>
    </w:p>
    <w:p w14:paraId="34D51136" w14:textId="7E5D5BF6" w:rsidR="00063CE6" w:rsidRDefault="00063CE6" w:rsidP="001D51F5">
      <w:pPr>
        <w:tabs>
          <w:tab w:val="left" w:pos="142"/>
        </w:tabs>
        <w:spacing w:after="0" w:line="360" w:lineRule="auto"/>
        <w:jc w:val="both"/>
        <w:rPr>
          <w:rFonts w:asciiTheme="minorHAnsi" w:hAnsiTheme="minorHAnsi" w:cstheme="minorHAnsi"/>
          <w:sz w:val="24"/>
          <w:szCs w:val="24"/>
        </w:rPr>
      </w:pPr>
    </w:p>
    <w:p w14:paraId="5E9DD93D" w14:textId="68A3D026" w:rsidR="00784301" w:rsidRDefault="00784301" w:rsidP="001D51F5">
      <w:pPr>
        <w:tabs>
          <w:tab w:val="left" w:pos="142"/>
        </w:tabs>
        <w:spacing w:after="0" w:line="360" w:lineRule="auto"/>
        <w:jc w:val="both"/>
        <w:rPr>
          <w:rFonts w:asciiTheme="minorHAnsi" w:hAnsiTheme="minorHAnsi" w:cstheme="minorHAnsi"/>
          <w:sz w:val="24"/>
          <w:szCs w:val="24"/>
        </w:rPr>
      </w:pPr>
    </w:p>
    <w:p w14:paraId="6F753D95" w14:textId="7FC88006" w:rsidR="00784301" w:rsidRDefault="00784301" w:rsidP="001D51F5">
      <w:pPr>
        <w:tabs>
          <w:tab w:val="left" w:pos="142"/>
        </w:tabs>
        <w:spacing w:after="0" w:line="360" w:lineRule="auto"/>
        <w:jc w:val="both"/>
        <w:rPr>
          <w:rFonts w:asciiTheme="minorHAnsi" w:hAnsiTheme="minorHAnsi" w:cstheme="minorHAnsi"/>
          <w:sz w:val="24"/>
          <w:szCs w:val="24"/>
        </w:rPr>
      </w:pPr>
    </w:p>
    <w:p w14:paraId="49E472F8" w14:textId="5C1B799F" w:rsidR="00784301" w:rsidRDefault="00784301" w:rsidP="001D51F5">
      <w:pPr>
        <w:tabs>
          <w:tab w:val="left" w:pos="142"/>
        </w:tabs>
        <w:spacing w:after="0" w:line="360" w:lineRule="auto"/>
        <w:jc w:val="both"/>
        <w:rPr>
          <w:rFonts w:asciiTheme="minorHAnsi" w:hAnsiTheme="minorHAnsi" w:cstheme="minorHAnsi"/>
          <w:sz w:val="24"/>
          <w:szCs w:val="24"/>
        </w:rPr>
      </w:pPr>
    </w:p>
    <w:p w14:paraId="2515A753" w14:textId="4AC0D778" w:rsidR="00784301" w:rsidRDefault="00784301" w:rsidP="001D51F5">
      <w:pPr>
        <w:tabs>
          <w:tab w:val="left" w:pos="142"/>
        </w:tabs>
        <w:spacing w:after="0" w:line="360" w:lineRule="auto"/>
        <w:jc w:val="both"/>
        <w:rPr>
          <w:rFonts w:asciiTheme="minorHAnsi" w:hAnsiTheme="minorHAnsi" w:cstheme="minorHAnsi"/>
          <w:sz w:val="24"/>
          <w:szCs w:val="24"/>
        </w:rPr>
      </w:pPr>
    </w:p>
    <w:p w14:paraId="6316F8E6" w14:textId="03577563" w:rsidR="00784301" w:rsidRDefault="00784301" w:rsidP="001D51F5">
      <w:pPr>
        <w:tabs>
          <w:tab w:val="left" w:pos="142"/>
        </w:tabs>
        <w:spacing w:after="0" w:line="360" w:lineRule="auto"/>
        <w:jc w:val="both"/>
        <w:rPr>
          <w:rFonts w:asciiTheme="minorHAnsi" w:hAnsiTheme="minorHAnsi" w:cstheme="minorHAnsi"/>
          <w:sz w:val="24"/>
          <w:szCs w:val="24"/>
        </w:rPr>
      </w:pPr>
    </w:p>
    <w:p w14:paraId="4D3F04AC" w14:textId="05A30CAF" w:rsidR="00784301" w:rsidRDefault="00784301" w:rsidP="001D51F5">
      <w:pPr>
        <w:tabs>
          <w:tab w:val="left" w:pos="142"/>
        </w:tabs>
        <w:spacing w:after="0" w:line="360" w:lineRule="auto"/>
        <w:jc w:val="both"/>
        <w:rPr>
          <w:rFonts w:asciiTheme="minorHAnsi" w:hAnsiTheme="minorHAnsi" w:cstheme="minorHAnsi"/>
          <w:sz w:val="24"/>
          <w:szCs w:val="24"/>
        </w:rPr>
      </w:pPr>
    </w:p>
    <w:p w14:paraId="5B2A5304" w14:textId="01BF9833" w:rsidR="00784301" w:rsidRDefault="00784301" w:rsidP="001D51F5">
      <w:pPr>
        <w:tabs>
          <w:tab w:val="left" w:pos="142"/>
        </w:tabs>
        <w:spacing w:after="0" w:line="360" w:lineRule="auto"/>
        <w:jc w:val="both"/>
        <w:rPr>
          <w:rFonts w:asciiTheme="minorHAnsi" w:hAnsiTheme="minorHAnsi" w:cstheme="minorHAnsi"/>
          <w:sz w:val="24"/>
          <w:szCs w:val="24"/>
        </w:rPr>
      </w:pPr>
    </w:p>
    <w:p w14:paraId="2E3E848A" w14:textId="77777777" w:rsidR="00784301" w:rsidRPr="00490768" w:rsidRDefault="00784301" w:rsidP="001D51F5">
      <w:pPr>
        <w:tabs>
          <w:tab w:val="left" w:pos="142"/>
        </w:tabs>
        <w:spacing w:after="0" w:line="360" w:lineRule="auto"/>
        <w:jc w:val="both"/>
        <w:rPr>
          <w:rFonts w:asciiTheme="minorHAnsi" w:hAnsiTheme="minorHAnsi" w:cstheme="minorHAnsi"/>
          <w:sz w:val="24"/>
          <w:szCs w:val="24"/>
        </w:rPr>
      </w:pPr>
    </w:p>
    <w:p w14:paraId="5080056C" w14:textId="68142C82" w:rsidR="001D51F5" w:rsidRPr="00490768" w:rsidRDefault="00EA0692" w:rsidP="001D51F5">
      <w:pPr>
        <w:pStyle w:val="EstiloRelAtu2"/>
        <w:rPr>
          <w:rFonts w:asciiTheme="minorHAnsi" w:hAnsiTheme="minorHAnsi" w:cstheme="minorHAnsi"/>
        </w:rPr>
      </w:pPr>
      <w:r w:rsidRPr="00490768">
        <w:rPr>
          <w:rFonts w:asciiTheme="minorHAnsi" w:hAnsiTheme="minorHAnsi" w:cstheme="minorHAnsi"/>
          <w:caps/>
        </w:rPr>
        <w:t>2</w:t>
      </w:r>
      <w:r w:rsidR="001D51F5" w:rsidRPr="00490768">
        <w:rPr>
          <w:rFonts w:asciiTheme="minorHAnsi" w:hAnsiTheme="minorHAnsi" w:cstheme="minorHAnsi"/>
          <w:caps/>
        </w:rPr>
        <w:t xml:space="preserve">.2 </w:t>
      </w:r>
      <w:r w:rsidR="001D51F5" w:rsidRPr="00490768">
        <w:rPr>
          <w:rFonts w:asciiTheme="minorHAnsi" w:hAnsiTheme="minorHAnsi" w:cstheme="minorHAnsi"/>
        </w:rPr>
        <w:t>Com reposição nominal da inflação</w:t>
      </w:r>
      <w:r w:rsidR="001D51F5" w:rsidRPr="00490768">
        <w:rPr>
          <w:rStyle w:val="Refdenotaderodap"/>
          <w:rFonts w:asciiTheme="minorHAnsi" w:hAnsiTheme="minorHAnsi" w:cstheme="minorHAnsi"/>
          <w:smallCaps/>
          <w:szCs w:val="24"/>
        </w:rPr>
        <w:footnoteReference w:id="16"/>
      </w:r>
      <w:r w:rsidR="001D51F5" w:rsidRPr="00490768">
        <w:rPr>
          <w:rStyle w:val="Refdenotaderodap"/>
          <w:rFonts w:asciiTheme="minorHAnsi" w:hAnsiTheme="minorHAnsi" w:cstheme="minorHAnsi"/>
          <w:smallCaps/>
        </w:rPr>
        <w:t xml:space="preserve"> </w:t>
      </w:r>
      <w:r w:rsidR="001D51F5" w:rsidRPr="00490768">
        <w:rPr>
          <w:rStyle w:val="Refdenotaderodap"/>
          <w:rFonts w:asciiTheme="minorHAnsi" w:hAnsiTheme="minorHAnsi" w:cstheme="minorHAnsi"/>
          <w:smallCaps/>
        </w:rPr>
        <w:footnoteReference w:id="17"/>
      </w:r>
      <w:r w:rsidR="001D51F5" w:rsidRPr="00490768">
        <w:rPr>
          <w:rFonts w:asciiTheme="minorHAnsi" w:hAnsiTheme="minorHAnsi" w:cstheme="minorHAnsi"/>
        </w:rPr>
        <w:t xml:space="preserve"> nas  remunerações, proventos e pensões de militares ao longo do tempo</w:t>
      </w:r>
    </w:p>
    <w:p w14:paraId="5A5CE802" w14:textId="77777777" w:rsidR="001D51F5" w:rsidRPr="00490768" w:rsidRDefault="001D51F5" w:rsidP="001D51F5">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0811BC75" w14:textId="77777777" w:rsidTr="00AA7A0D">
        <w:trPr>
          <w:trHeight w:val="312"/>
          <w:jc w:val="center"/>
        </w:trPr>
        <w:tc>
          <w:tcPr>
            <w:tcW w:w="6846" w:type="dxa"/>
            <w:gridSpan w:val="6"/>
            <w:tcBorders>
              <w:top w:val="nil"/>
              <w:left w:val="nil"/>
              <w:bottom w:val="single" w:sz="4" w:space="0" w:color="auto"/>
              <w:right w:val="nil"/>
            </w:tcBorders>
            <w:shd w:val="clear" w:color="auto" w:fill="auto"/>
            <w:noWrap/>
            <w:vAlign w:val="bottom"/>
            <w:hideMark/>
          </w:tcPr>
          <w:p w14:paraId="393D8485" w14:textId="77777777" w:rsidR="001D51F5" w:rsidRPr="00490768" w:rsidRDefault="001D51F5" w:rsidP="00911055">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24B3A862" w14:textId="77777777" w:rsidTr="00F812B8">
        <w:trPr>
          <w:trHeight w:val="1368"/>
          <w:jc w:val="center"/>
        </w:trPr>
        <w:tc>
          <w:tcPr>
            <w:tcW w:w="835" w:type="dxa"/>
            <w:tcBorders>
              <w:top w:val="single" w:sz="4" w:space="0" w:color="auto"/>
            </w:tcBorders>
            <w:shd w:val="clear" w:color="auto" w:fill="D9D9D9" w:themeFill="background1" w:themeFillShade="D9"/>
            <w:vAlign w:val="center"/>
            <w:hideMark/>
          </w:tcPr>
          <w:p w14:paraId="2B779BB0" w14:textId="55ADBD6E"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269C77D8" w14:textId="5F9CCB07"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5BAE6931" w14:textId="492F47CC"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4D0660D4" w14:textId="440966F0"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08BD91AA" w14:textId="31A13427"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6B89E8C4" w14:textId="4AF67968" w:rsidR="001D51F5"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1D51F5" w:rsidRPr="00490768">
              <w:rPr>
                <w:rStyle w:val="Refdenotaderodap"/>
                <w:rFonts w:asciiTheme="minorHAnsi" w:eastAsia="Times New Roman" w:hAnsiTheme="minorHAnsi" w:cstheme="minorHAnsi"/>
                <w:b/>
                <w:bCs/>
                <w:sz w:val="24"/>
                <w:szCs w:val="24"/>
                <w:lang w:eastAsia="pt-BR"/>
              </w:rPr>
              <w:footnoteReference w:id="18"/>
            </w:r>
          </w:p>
        </w:tc>
      </w:tr>
      <w:tr w:rsidR="000B171F" w:rsidRPr="00490768" w14:paraId="7921C8EF" w14:textId="77777777" w:rsidTr="00AA7A0D">
        <w:trPr>
          <w:trHeight w:val="288"/>
          <w:jc w:val="center"/>
        </w:trPr>
        <w:tc>
          <w:tcPr>
            <w:tcW w:w="835" w:type="dxa"/>
            <w:shd w:val="clear" w:color="auto" w:fill="auto"/>
            <w:noWrap/>
            <w:vAlign w:val="center"/>
            <w:hideMark/>
          </w:tcPr>
          <w:p w14:paraId="1B4F70C6" w14:textId="675C43A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51A6261C" w14:textId="41FA118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6E10D344" w14:textId="037260A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4.070</w:t>
            </w:r>
          </w:p>
        </w:tc>
        <w:tc>
          <w:tcPr>
            <w:tcW w:w="1134" w:type="dxa"/>
            <w:shd w:val="clear" w:color="auto" w:fill="auto"/>
            <w:noWrap/>
            <w:vAlign w:val="center"/>
            <w:hideMark/>
          </w:tcPr>
          <w:p w14:paraId="1685C267" w14:textId="639DFE8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11.358</w:t>
            </w:r>
          </w:p>
        </w:tc>
        <w:tc>
          <w:tcPr>
            <w:tcW w:w="1553" w:type="dxa"/>
            <w:shd w:val="clear" w:color="auto" w:fill="auto"/>
            <w:noWrap/>
            <w:vAlign w:val="center"/>
            <w:hideMark/>
          </w:tcPr>
          <w:p w14:paraId="247FB612" w14:textId="3C1C690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-7.287</w:t>
            </w:r>
          </w:p>
        </w:tc>
        <w:tc>
          <w:tcPr>
            <w:tcW w:w="1592" w:type="dxa"/>
            <w:shd w:val="clear" w:color="auto" w:fill="auto"/>
            <w:noWrap/>
            <w:vAlign w:val="center"/>
            <w:hideMark/>
          </w:tcPr>
          <w:p w14:paraId="5278A369" w14:textId="70E606A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0,089%</w:t>
            </w:r>
          </w:p>
        </w:tc>
      </w:tr>
      <w:tr w:rsidR="000B171F" w:rsidRPr="00490768" w14:paraId="4347A861" w14:textId="77777777" w:rsidTr="00AA7A0D">
        <w:trPr>
          <w:trHeight w:val="288"/>
          <w:jc w:val="center"/>
        </w:trPr>
        <w:tc>
          <w:tcPr>
            <w:tcW w:w="835" w:type="dxa"/>
            <w:shd w:val="clear" w:color="auto" w:fill="auto"/>
            <w:noWrap/>
            <w:vAlign w:val="center"/>
            <w:hideMark/>
          </w:tcPr>
          <w:p w14:paraId="20267834" w14:textId="125D6D8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585" w:type="dxa"/>
            <w:shd w:val="clear" w:color="auto" w:fill="auto"/>
            <w:noWrap/>
            <w:vAlign w:val="center"/>
            <w:hideMark/>
          </w:tcPr>
          <w:p w14:paraId="7EDE34A2" w14:textId="319DF62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2D963193" w14:textId="455501C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4.261</w:t>
            </w:r>
          </w:p>
        </w:tc>
        <w:tc>
          <w:tcPr>
            <w:tcW w:w="1134" w:type="dxa"/>
            <w:shd w:val="clear" w:color="auto" w:fill="auto"/>
            <w:noWrap/>
            <w:vAlign w:val="center"/>
            <w:hideMark/>
          </w:tcPr>
          <w:p w14:paraId="75F89EA7" w14:textId="39BB926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11.369</w:t>
            </w:r>
          </w:p>
        </w:tc>
        <w:tc>
          <w:tcPr>
            <w:tcW w:w="1553" w:type="dxa"/>
            <w:shd w:val="clear" w:color="auto" w:fill="auto"/>
            <w:noWrap/>
            <w:vAlign w:val="center"/>
            <w:hideMark/>
          </w:tcPr>
          <w:p w14:paraId="5DEB6D18" w14:textId="6400BF9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-7.108</w:t>
            </w:r>
          </w:p>
        </w:tc>
        <w:tc>
          <w:tcPr>
            <w:tcW w:w="1592" w:type="dxa"/>
            <w:shd w:val="clear" w:color="auto" w:fill="auto"/>
            <w:noWrap/>
            <w:vAlign w:val="center"/>
            <w:hideMark/>
          </w:tcPr>
          <w:p w14:paraId="2BC51872" w14:textId="7E64171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0,080%</w:t>
            </w:r>
          </w:p>
        </w:tc>
      </w:tr>
      <w:tr w:rsidR="000B171F" w:rsidRPr="00490768" w14:paraId="6AD91695" w14:textId="77777777" w:rsidTr="00AA7A0D">
        <w:trPr>
          <w:trHeight w:val="288"/>
          <w:jc w:val="center"/>
        </w:trPr>
        <w:tc>
          <w:tcPr>
            <w:tcW w:w="835" w:type="dxa"/>
            <w:shd w:val="clear" w:color="auto" w:fill="auto"/>
            <w:noWrap/>
            <w:vAlign w:val="center"/>
            <w:hideMark/>
          </w:tcPr>
          <w:p w14:paraId="2F135859" w14:textId="2F41CE8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14311046" w14:textId="4D48836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3949FAE9" w14:textId="0239514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4.252</w:t>
            </w:r>
          </w:p>
        </w:tc>
        <w:tc>
          <w:tcPr>
            <w:tcW w:w="1134" w:type="dxa"/>
            <w:shd w:val="clear" w:color="auto" w:fill="auto"/>
            <w:noWrap/>
            <w:vAlign w:val="center"/>
            <w:hideMark/>
          </w:tcPr>
          <w:p w14:paraId="662BA04C" w14:textId="548C001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10.849</w:t>
            </w:r>
          </w:p>
        </w:tc>
        <w:tc>
          <w:tcPr>
            <w:tcW w:w="1553" w:type="dxa"/>
            <w:shd w:val="clear" w:color="auto" w:fill="auto"/>
            <w:noWrap/>
            <w:vAlign w:val="center"/>
            <w:hideMark/>
          </w:tcPr>
          <w:p w14:paraId="32B173C7" w14:textId="21778CA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-6.597</w:t>
            </w:r>
          </w:p>
        </w:tc>
        <w:tc>
          <w:tcPr>
            <w:tcW w:w="1592" w:type="dxa"/>
            <w:shd w:val="clear" w:color="auto" w:fill="auto"/>
            <w:noWrap/>
            <w:vAlign w:val="center"/>
            <w:hideMark/>
          </w:tcPr>
          <w:p w14:paraId="5CB36FE9" w14:textId="13EE5DD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0,069%</w:t>
            </w:r>
          </w:p>
        </w:tc>
      </w:tr>
      <w:tr w:rsidR="000B171F" w:rsidRPr="00490768" w14:paraId="420EC950" w14:textId="77777777" w:rsidTr="00AA7A0D">
        <w:trPr>
          <w:trHeight w:val="288"/>
          <w:jc w:val="center"/>
        </w:trPr>
        <w:tc>
          <w:tcPr>
            <w:tcW w:w="835" w:type="dxa"/>
            <w:shd w:val="clear" w:color="auto" w:fill="auto"/>
            <w:noWrap/>
            <w:vAlign w:val="center"/>
            <w:hideMark/>
          </w:tcPr>
          <w:p w14:paraId="25444346" w14:textId="070FA97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46D592B2" w14:textId="0C57FF5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0A698E55" w14:textId="3C343D2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4.182</w:t>
            </w:r>
          </w:p>
        </w:tc>
        <w:tc>
          <w:tcPr>
            <w:tcW w:w="1134" w:type="dxa"/>
            <w:shd w:val="clear" w:color="auto" w:fill="auto"/>
            <w:noWrap/>
            <w:vAlign w:val="center"/>
            <w:hideMark/>
          </w:tcPr>
          <w:p w14:paraId="0E861A4A" w14:textId="047AF5B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10.454</w:t>
            </w:r>
          </w:p>
        </w:tc>
        <w:tc>
          <w:tcPr>
            <w:tcW w:w="1553" w:type="dxa"/>
            <w:shd w:val="clear" w:color="auto" w:fill="auto"/>
            <w:noWrap/>
            <w:vAlign w:val="center"/>
            <w:hideMark/>
          </w:tcPr>
          <w:p w14:paraId="49AB4054" w14:textId="7F40DCE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-6.272</w:t>
            </w:r>
          </w:p>
        </w:tc>
        <w:tc>
          <w:tcPr>
            <w:tcW w:w="1592" w:type="dxa"/>
            <w:shd w:val="clear" w:color="auto" w:fill="auto"/>
            <w:noWrap/>
            <w:vAlign w:val="center"/>
            <w:hideMark/>
          </w:tcPr>
          <w:p w14:paraId="49CFC03D" w14:textId="1668764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0,062%</w:t>
            </w:r>
          </w:p>
        </w:tc>
      </w:tr>
      <w:tr w:rsidR="000B171F" w:rsidRPr="00490768" w14:paraId="1806C2CC" w14:textId="77777777" w:rsidTr="00AA7A0D">
        <w:trPr>
          <w:trHeight w:val="288"/>
          <w:jc w:val="center"/>
        </w:trPr>
        <w:tc>
          <w:tcPr>
            <w:tcW w:w="835" w:type="dxa"/>
            <w:shd w:val="clear" w:color="auto" w:fill="auto"/>
            <w:noWrap/>
            <w:vAlign w:val="center"/>
            <w:hideMark/>
          </w:tcPr>
          <w:p w14:paraId="4C4DE425" w14:textId="3A11B7C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585" w:type="dxa"/>
            <w:shd w:val="clear" w:color="auto" w:fill="auto"/>
            <w:noWrap/>
            <w:vAlign w:val="center"/>
            <w:hideMark/>
          </w:tcPr>
          <w:p w14:paraId="6336305D" w14:textId="10A044F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30EA4038" w14:textId="6FAF912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4.217</w:t>
            </w:r>
          </w:p>
        </w:tc>
        <w:tc>
          <w:tcPr>
            <w:tcW w:w="1134" w:type="dxa"/>
            <w:shd w:val="clear" w:color="auto" w:fill="auto"/>
            <w:noWrap/>
            <w:vAlign w:val="center"/>
            <w:hideMark/>
          </w:tcPr>
          <w:p w14:paraId="25AE756B" w14:textId="2BD20D1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10.475</w:t>
            </w:r>
          </w:p>
        </w:tc>
        <w:tc>
          <w:tcPr>
            <w:tcW w:w="1553" w:type="dxa"/>
            <w:shd w:val="clear" w:color="auto" w:fill="auto"/>
            <w:noWrap/>
            <w:vAlign w:val="center"/>
            <w:hideMark/>
          </w:tcPr>
          <w:p w14:paraId="30DB51E1" w14:textId="703067D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-6.258</w:t>
            </w:r>
          </w:p>
        </w:tc>
        <w:tc>
          <w:tcPr>
            <w:tcW w:w="1592" w:type="dxa"/>
            <w:shd w:val="clear" w:color="auto" w:fill="auto"/>
            <w:noWrap/>
            <w:vAlign w:val="center"/>
            <w:hideMark/>
          </w:tcPr>
          <w:p w14:paraId="68E0ED91" w14:textId="44FCC71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0,058%</w:t>
            </w:r>
          </w:p>
        </w:tc>
      </w:tr>
      <w:tr w:rsidR="000B171F" w:rsidRPr="00490768" w14:paraId="758144AA" w14:textId="77777777" w:rsidTr="00AA7A0D">
        <w:trPr>
          <w:trHeight w:val="288"/>
          <w:jc w:val="center"/>
        </w:trPr>
        <w:tc>
          <w:tcPr>
            <w:tcW w:w="835" w:type="dxa"/>
            <w:shd w:val="clear" w:color="auto" w:fill="auto"/>
            <w:noWrap/>
            <w:vAlign w:val="center"/>
            <w:hideMark/>
          </w:tcPr>
          <w:p w14:paraId="566BCDE5" w14:textId="7B4C56B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00C6B678" w14:textId="353042E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6252B8C3" w14:textId="3204A5A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4.270</w:t>
            </w:r>
          </w:p>
        </w:tc>
        <w:tc>
          <w:tcPr>
            <w:tcW w:w="1134" w:type="dxa"/>
            <w:shd w:val="clear" w:color="auto" w:fill="auto"/>
            <w:noWrap/>
            <w:vAlign w:val="center"/>
            <w:hideMark/>
          </w:tcPr>
          <w:p w14:paraId="1A870043" w14:textId="0C3C5CE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10.533</w:t>
            </w:r>
          </w:p>
        </w:tc>
        <w:tc>
          <w:tcPr>
            <w:tcW w:w="1553" w:type="dxa"/>
            <w:shd w:val="clear" w:color="auto" w:fill="auto"/>
            <w:noWrap/>
            <w:vAlign w:val="center"/>
            <w:hideMark/>
          </w:tcPr>
          <w:p w14:paraId="4821CD1A" w14:textId="4168CCB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-6.263</w:t>
            </w:r>
          </w:p>
        </w:tc>
        <w:tc>
          <w:tcPr>
            <w:tcW w:w="1592" w:type="dxa"/>
            <w:shd w:val="clear" w:color="auto" w:fill="auto"/>
            <w:noWrap/>
            <w:vAlign w:val="center"/>
            <w:hideMark/>
          </w:tcPr>
          <w:p w14:paraId="53C63237" w14:textId="76021A9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0,054%</w:t>
            </w:r>
          </w:p>
        </w:tc>
      </w:tr>
      <w:tr w:rsidR="000B171F" w:rsidRPr="00490768" w14:paraId="16CEE415" w14:textId="77777777" w:rsidTr="00AA7A0D">
        <w:trPr>
          <w:trHeight w:val="288"/>
          <w:jc w:val="center"/>
        </w:trPr>
        <w:tc>
          <w:tcPr>
            <w:tcW w:w="835" w:type="dxa"/>
            <w:shd w:val="clear" w:color="auto" w:fill="auto"/>
            <w:noWrap/>
            <w:vAlign w:val="center"/>
            <w:hideMark/>
          </w:tcPr>
          <w:p w14:paraId="7B34220B" w14:textId="0904EEC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585" w:type="dxa"/>
            <w:shd w:val="clear" w:color="auto" w:fill="auto"/>
            <w:noWrap/>
            <w:vAlign w:val="center"/>
            <w:hideMark/>
          </w:tcPr>
          <w:p w14:paraId="1A0AFC9B" w14:textId="7772EE56"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32897C7C" w14:textId="7D643C0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4.330</w:t>
            </w:r>
          </w:p>
        </w:tc>
        <w:tc>
          <w:tcPr>
            <w:tcW w:w="1134" w:type="dxa"/>
            <w:shd w:val="clear" w:color="auto" w:fill="auto"/>
            <w:noWrap/>
            <w:vAlign w:val="center"/>
            <w:hideMark/>
          </w:tcPr>
          <w:p w14:paraId="5F796109" w14:textId="3A4AA8E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10.651</w:t>
            </w:r>
          </w:p>
        </w:tc>
        <w:tc>
          <w:tcPr>
            <w:tcW w:w="1553" w:type="dxa"/>
            <w:shd w:val="clear" w:color="auto" w:fill="auto"/>
            <w:noWrap/>
            <w:vAlign w:val="center"/>
            <w:hideMark/>
          </w:tcPr>
          <w:p w14:paraId="4E8C74C1" w14:textId="3452C16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-6.321</w:t>
            </w:r>
          </w:p>
        </w:tc>
        <w:tc>
          <w:tcPr>
            <w:tcW w:w="1592" w:type="dxa"/>
            <w:shd w:val="clear" w:color="auto" w:fill="auto"/>
            <w:noWrap/>
            <w:vAlign w:val="center"/>
            <w:hideMark/>
          </w:tcPr>
          <w:p w14:paraId="7D67EBD2" w14:textId="0279887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0,051%</w:t>
            </w:r>
          </w:p>
        </w:tc>
      </w:tr>
      <w:tr w:rsidR="000B171F" w:rsidRPr="00490768" w14:paraId="37C5F7FA" w14:textId="77777777" w:rsidTr="00AA7A0D">
        <w:trPr>
          <w:trHeight w:val="288"/>
          <w:jc w:val="center"/>
        </w:trPr>
        <w:tc>
          <w:tcPr>
            <w:tcW w:w="835" w:type="dxa"/>
            <w:shd w:val="clear" w:color="auto" w:fill="auto"/>
            <w:noWrap/>
            <w:vAlign w:val="center"/>
            <w:hideMark/>
          </w:tcPr>
          <w:p w14:paraId="1A10B8CC" w14:textId="4958E83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0E8E224F" w14:textId="73E2C95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7DC6ED03" w14:textId="31CDFF9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3.515</w:t>
            </w:r>
          </w:p>
        </w:tc>
        <w:tc>
          <w:tcPr>
            <w:tcW w:w="1134" w:type="dxa"/>
            <w:shd w:val="clear" w:color="auto" w:fill="auto"/>
            <w:noWrap/>
            <w:vAlign w:val="center"/>
            <w:hideMark/>
          </w:tcPr>
          <w:p w14:paraId="537F94C2" w14:textId="0D548A5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10.788</w:t>
            </w:r>
          </w:p>
        </w:tc>
        <w:tc>
          <w:tcPr>
            <w:tcW w:w="1553" w:type="dxa"/>
            <w:shd w:val="clear" w:color="auto" w:fill="auto"/>
            <w:noWrap/>
            <w:vAlign w:val="center"/>
            <w:hideMark/>
          </w:tcPr>
          <w:p w14:paraId="607ABC4D" w14:textId="1BEDE37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-7.274</w:t>
            </w:r>
          </w:p>
        </w:tc>
        <w:tc>
          <w:tcPr>
            <w:tcW w:w="1592" w:type="dxa"/>
            <w:shd w:val="clear" w:color="auto" w:fill="auto"/>
            <w:noWrap/>
            <w:vAlign w:val="center"/>
            <w:hideMark/>
          </w:tcPr>
          <w:p w14:paraId="5F96D067" w14:textId="0918A07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0,056%</w:t>
            </w:r>
          </w:p>
        </w:tc>
      </w:tr>
      <w:tr w:rsidR="000B171F" w:rsidRPr="00490768" w14:paraId="5397BA2F" w14:textId="77777777" w:rsidTr="00AA7A0D">
        <w:trPr>
          <w:trHeight w:val="288"/>
          <w:jc w:val="center"/>
        </w:trPr>
        <w:tc>
          <w:tcPr>
            <w:tcW w:w="835" w:type="dxa"/>
            <w:shd w:val="clear" w:color="auto" w:fill="auto"/>
            <w:noWrap/>
            <w:vAlign w:val="center"/>
            <w:hideMark/>
          </w:tcPr>
          <w:p w14:paraId="40C715A0" w14:textId="52A2A94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309572DE" w14:textId="138E427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70647D05" w14:textId="4E5FB11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3.549</w:t>
            </w:r>
          </w:p>
        </w:tc>
        <w:tc>
          <w:tcPr>
            <w:tcW w:w="1134" w:type="dxa"/>
            <w:shd w:val="clear" w:color="auto" w:fill="auto"/>
            <w:noWrap/>
            <w:vAlign w:val="center"/>
            <w:hideMark/>
          </w:tcPr>
          <w:p w14:paraId="5A1D28DE" w14:textId="2611CF5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10.937</w:t>
            </w:r>
          </w:p>
        </w:tc>
        <w:tc>
          <w:tcPr>
            <w:tcW w:w="1553" w:type="dxa"/>
            <w:shd w:val="clear" w:color="auto" w:fill="auto"/>
            <w:noWrap/>
            <w:vAlign w:val="center"/>
            <w:hideMark/>
          </w:tcPr>
          <w:p w14:paraId="2BB5B6D3" w14:textId="3F2C73F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-7.388</w:t>
            </w:r>
          </w:p>
        </w:tc>
        <w:tc>
          <w:tcPr>
            <w:tcW w:w="1592" w:type="dxa"/>
            <w:shd w:val="clear" w:color="auto" w:fill="auto"/>
            <w:noWrap/>
            <w:vAlign w:val="center"/>
            <w:hideMark/>
          </w:tcPr>
          <w:p w14:paraId="75337EE3" w14:textId="2951A02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0,053%</w:t>
            </w:r>
          </w:p>
        </w:tc>
      </w:tr>
      <w:tr w:rsidR="000B171F" w:rsidRPr="00490768" w14:paraId="4C4F461D" w14:textId="77777777" w:rsidTr="00AA7A0D">
        <w:trPr>
          <w:trHeight w:val="288"/>
          <w:jc w:val="center"/>
        </w:trPr>
        <w:tc>
          <w:tcPr>
            <w:tcW w:w="835" w:type="dxa"/>
            <w:shd w:val="clear" w:color="auto" w:fill="auto"/>
            <w:noWrap/>
            <w:vAlign w:val="center"/>
            <w:hideMark/>
          </w:tcPr>
          <w:p w14:paraId="7ECE7051" w14:textId="3819079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50B7CC0F" w14:textId="1EC127A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361C465F" w14:textId="0141C05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3.585</w:t>
            </w:r>
          </w:p>
        </w:tc>
        <w:tc>
          <w:tcPr>
            <w:tcW w:w="1134" w:type="dxa"/>
            <w:shd w:val="clear" w:color="auto" w:fill="auto"/>
            <w:noWrap/>
            <w:vAlign w:val="center"/>
            <w:hideMark/>
          </w:tcPr>
          <w:p w14:paraId="75C48C11" w14:textId="120D244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11.096</w:t>
            </w:r>
          </w:p>
        </w:tc>
        <w:tc>
          <w:tcPr>
            <w:tcW w:w="1553" w:type="dxa"/>
            <w:shd w:val="clear" w:color="auto" w:fill="auto"/>
            <w:noWrap/>
            <w:vAlign w:val="center"/>
            <w:hideMark/>
          </w:tcPr>
          <w:p w14:paraId="103E550D" w14:textId="44AC3F4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-7.511</w:t>
            </w:r>
          </w:p>
        </w:tc>
        <w:tc>
          <w:tcPr>
            <w:tcW w:w="1592" w:type="dxa"/>
            <w:shd w:val="clear" w:color="auto" w:fill="auto"/>
            <w:noWrap/>
            <w:vAlign w:val="center"/>
            <w:hideMark/>
          </w:tcPr>
          <w:p w14:paraId="4251845A" w14:textId="31B2610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0,051%</w:t>
            </w:r>
          </w:p>
        </w:tc>
      </w:tr>
      <w:tr w:rsidR="000B171F" w:rsidRPr="00490768" w14:paraId="7D54B72E" w14:textId="77777777" w:rsidTr="00AA7A0D">
        <w:trPr>
          <w:trHeight w:val="288"/>
          <w:jc w:val="center"/>
        </w:trPr>
        <w:tc>
          <w:tcPr>
            <w:tcW w:w="835" w:type="dxa"/>
            <w:shd w:val="clear" w:color="auto" w:fill="auto"/>
            <w:noWrap/>
            <w:vAlign w:val="center"/>
            <w:hideMark/>
          </w:tcPr>
          <w:p w14:paraId="1841A313" w14:textId="41C7542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2919CFE5" w14:textId="1693D5C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5E493C50" w14:textId="777EBE5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3.627</w:t>
            </w:r>
          </w:p>
        </w:tc>
        <w:tc>
          <w:tcPr>
            <w:tcW w:w="1134" w:type="dxa"/>
            <w:shd w:val="clear" w:color="auto" w:fill="auto"/>
            <w:noWrap/>
            <w:vAlign w:val="center"/>
            <w:hideMark/>
          </w:tcPr>
          <w:p w14:paraId="3A9BA4C6" w14:textId="6C942A8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11.266</w:t>
            </w:r>
          </w:p>
        </w:tc>
        <w:tc>
          <w:tcPr>
            <w:tcW w:w="1553" w:type="dxa"/>
            <w:shd w:val="clear" w:color="auto" w:fill="auto"/>
            <w:noWrap/>
            <w:vAlign w:val="center"/>
            <w:hideMark/>
          </w:tcPr>
          <w:p w14:paraId="000D265C" w14:textId="7A45890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-7.638</w:t>
            </w:r>
          </w:p>
        </w:tc>
        <w:tc>
          <w:tcPr>
            <w:tcW w:w="1592" w:type="dxa"/>
            <w:shd w:val="clear" w:color="auto" w:fill="auto"/>
            <w:noWrap/>
            <w:vAlign w:val="center"/>
            <w:hideMark/>
          </w:tcPr>
          <w:p w14:paraId="13855684" w14:textId="203463A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0,049%</w:t>
            </w:r>
          </w:p>
        </w:tc>
      </w:tr>
      <w:tr w:rsidR="000B171F" w:rsidRPr="00490768" w14:paraId="66189024" w14:textId="77777777" w:rsidTr="00AA7A0D">
        <w:trPr>
          <w:trHeight w:val="288"/>
          <w:jc w:val="center"/>
        </w:trPr>
        <w:tc>
          <w:tcPr>
            <w:tcW w:w="835" w:type="dxa"/>
            <w:shd w:val="clear" w:color="auto" w:fill="auto"/>
            <w:noWrap/>
            <w:vAlign w:val="center"/>
            <w:hideMark/>
          </w:tcPr>
          <w:p w14:paraId="3604542B" w14:textId="7B80C26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5F1DD202" w14:textId="034266C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160E6F25" w14:textId="692F067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3.667</w:t>
            </w:r>
          </w:p>
        </w:tc>
        <w:tc>
          <w:tcPr>
            <w:tcW w:w="1134" w:type="dxa"/>
            <w:shd w:val="clear" w:color="auto" w:fill="auto"/>
            <w:noWrap/>
            <w:vAlign w:val="center"/>
            <w:hideMark/>
          </w:tcPr>
          <w:p w14:paraId="42CA9ECE" w14:textId="74C0E6F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11.439</w:t>
            </w:r>
          </w:p>
        </w:tc>
        <w:tc>
          <w:tcPr>
            <w:tcW w:w="1553" w:type="dxa"/>
            <w:shd w:val="clear" w:color="auto" w:fill="auto"/>
            <w:noWrap/>
            <w:vAlign w:val="center"/>
            <w:hideMark/>
          </w:tcPr>
          <w:p w14:paraId="723B1FCC" w14:textId="760A976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-7.772</w:t>
            </w:r>
          </w:p>
        </w:tc>
        <w:tc>
          <w:tcPr>
            <w:tcW w:w="1592" w:type="dxa"/>
            <w:shd w:val="clear" w:color="auto" w:fill="auto"/>
            <w:noWrap/>
            <w:vAlign w:val="center"/>
            <w:hideMark/>
          </w:tcPr>
          <w:p w14:paraId="613FC294" w14:textId="7645F0C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0,047%</w:t>
            </w:r>
          </w:p>
        </w:tc>
      </w:tr>
      <w:tr w:rsidR="000B171F" w:rsidRPr="00490768" w14:paraId="4C52AF34" w14:textId="77777777" w:rsidTr="00AA7A0D">
        <w:trPr>
          <w:trHeight w:val="288"/>
          <w:jc w:val="center"/>
        </w:trPr>
        <w:tc>
          <w:tcPr>
            <w:tcW w:w="835" w:type="dxa"/>
            <w:shd w:val="clear" w:color="auto" w:fill="auto"/>
            <w:noWrap/>
            <w:vAlign w:val="center"/>
            <w:hideMark/>
          </w:tcPr>
          <w:p w14:paraId="575E8FE4" w14:textId="5CFA844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61C2FD5C" w14:textId="543DA5D0"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107EA2F8" w14:textId="483A3A9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3.709</w:t>
            </w:r>
          </w:p>
        </w:tc>
        <w:tc>
          <w:tcPr>
            <w:tcW w:w="1134" w:type="dxa"/>
            <w:shd w:val="clear" w:color="auto" w:fill="auto"/>
            <w:noWrap/>
            <w:vAlign w:val="center"/>
            <w:hideMark/>
          </w:tcPr>
          <w:p w14:paraId="653EB0D3" w14:textId="5FEDDCC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11.616</w:t>
            </w:r>
          </w:p>
        </w:tc>
        <w:tc>
          <w:tcPr>
            <w:tcW w:w="1553" w:type="dxa"/>
            <w:shd w:val="clear" w:color="auto" w:fill="auto"/>
            <w:noWrap/>
            <w:vAlign w:val="center"/>
            <w:hideMark/>
          </w:tcPr>
          <w:p w14:paraId="3112795A" w14:textId="75D729B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-7.907</w:t>
            </w:r>
          </w:p>
        </w:tc>
        <w:tc>
          <w:tcPr>
            <w:tcW w:w="1592" w:type="dxa"/>
            <w:shd w:val="clear" w:color="auto" w:fill="auto"/>
            <w:noWrap/>
            <w:vAlign w:val="center"/>
            <w:hideMark/>
          </w:tcPr>
          <w:p w14:paraId="2CC63E59" w14:textId="6D9149A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0,045%</w:t>
            </w:r>
          </w:p>
        </w:tc>
      </w:tr>
      <w:tr w:rsidR="000B171F" w:rsidRPr="00490768" w14:paraId="5CCBB519" w14:textId="77777777" w:rsidTr="00AA7A0D">
        <w:trPr>
          <w:trHeight w:val="288"/>
          <w:jc w:val="center"/>
        </w:trPr>
        <w:tc>
          <w:tcPr>
            <w:tcW w:w="835" w:type="dxa"/>
            <w:shd w:val="clear" w:color="auto" w:fill="auto"/>
            <w:noWrap/>
            <w:vAlign w:val="center"/>
            <w:hideMark/>
          </w:tcPr>
          <w:p w14:paraId="1B1833B0" w14:textId="5598FAB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0A839998" w14:textId="40FAC9C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75A80799" w14:textId="08606E6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3.752</w:t>
            </w:r>
          </w:p>
        </w:tc>
        <w:tc>
          <w:tcPr>
            <w:tcW w:w="1134" w:type="dxa"/>
            <w:shd w:val="clear" w:color="auto" w:fill="auto"/>
            <w:noWrap/>
            <w:vAlign w:val="center"/>
            <w:hideMark/>
          </w:tcPr>
          <w:p w14:paraId="4A387F4E" w14:textId="1C09402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11.797</w:t>
            </w:r>
          </w:p>
        </w:tc>
        <w:tc>
          <w:tcPr>
            <w:tcW w:w="1553" w:type="dxa"/>
            <w:shd w:val="clear" w:color="auto" w:fill="auto"/>
            <w:noWrap/>
            <w:vAlign w:val="center"/>
            <w:hideMark/>
          </w:tcPr>
          <w:p w14:paraId="74789D96" w14:textId="258063C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-8.045</w:t>
            </w:r>
          </w:p>
        </w:tc>
        <w:tc>
          <w:tcPr>
            <w:tcW w:w="1592" w:type="dxa"/>
            <w:shd w:val="clear" w:color="auto" w:fill="auto"/>
            <w:noWrap/>
            <w:vAlign w:val="center"/>
            <w:hideMark/>
          </w:tcPr>
          <w:p w14:paraId="524283EB" w14:textId="08BFDC4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0,043%</w:t>
            </w:r>
          </w:p>
        </w:tc>
      </w:tr>
      <w:tr w:rsidR="000B171F" w:rsidRPr="00490768" w14:paraId="7F1B9259" w14:textId="77777777" w:rsidTr="00AA7A0D">
        <w:trPr>
          <w:trHeight w:val="288"/>
          <w:jc w:val="center"/>
        </w:trPr>
        <w:tc>
          <w:tcPr>
            <w:tcW w:w="835" w:type="dxa"/>
            <w:shd w:val="clear" w:color="auto" w:fill="auto"/>
            <w:noWrap/>
            <w:vAlign w:val="center"/>
            <w:hideMark/>
          </w:tcPr>
          <w:p w14:paraId="0DEF5B0C" w14:textId="0C3EBCC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3284A278" w14:textId="0521943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25599788" w14:textId="78E58C0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3.795</w:t>
            </w:r>
          </w:p>
        </w:tc>
        <w:tc>
          <w:tcPr>
            <w:tcW w:w="1134" w:type="dxa"/>
            <w:shd w:val="clear" w:color="auto" w:fill="auto"/>
            <w:noWrap/>
            <w:vAlign w:val="center"/>
            <w:hideMark/>
          </w:tcPr>
          <w:p w14:paraId="7917103F" w14:textId="6FB0E92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11.976</w:t>
            </w:r>
          </w:p>
        </w:tc>
        <w:tc>
          <w:tcPr>
            <w:tcW w:w="1553" w:type="dxa"/>
            <w:shd w:val="clear" w:color="auto" w:fill="auto"/>
            <w:noWrap/>
            <w:vAlign w:val="center"/>
            <w:hideMark/>
          </w:tcPr>
          <w:p w14:paraId="04D74AE9" w14:textId="012F2F6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-8.182</w:t>
            </w:r>
          </w:p>
        </w:tc>
        <w:tc>
          <w:tcPr>
            <w:tcW w:w="1592" w:type="dxa"/>
            <w:shd w:val="clear" w:color="auto" w:fill="auto"/>
            <w:noWrap/>
            <w:vAlign w:val="center"/>
            <w:hideMark/>
          </w:tcPr>
          <w:p w14:paraId="5261703C" w14:textId="153B7E6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0,042%</w:t>
            </w:r>
          </w:p>
        </w:tc>
      </w:tr>
      <w:tr w:rsidR="000B171F" w:rsidRPr="00490768" w14:paraId="68B575AF" w14:textId="77777777" w:rsidTr="00AA7A0D">
        <w:trPr>
          <w:trHeight w:val="288"/>
          <w:jc w:val="center"/>
        </w:trPr>
        <w:tc>
          <w:tcPr>
            <w:tcW w:w="835" w:type="dxa"/>
            <w:shd w:val="clear" w:color="auto" w:fill="auto"/>
            <w:noWrap/>
            <w:vAlign w:val="center"/>
            <w:hideMark/>
          </w:tcPr>
          <w:p w14:paraId="5FCA5764" w14:textId="48D55DA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7087894B" w14:textId="45D67E9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1AAAE6A7" w14:textId="548B9EB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3.840</w:t>
            </w:r>
          </w:p>
        </w:tc>
        <w:tc>
          <w:tcPr>
            <w:tcW w:w="1134" w:type="dxa"/>
            <w:shd w:val="clear" w:color="auto" w:fill="auto"/>
            <w:noWrap/>
            <w:vAlign w:val="center"/>
            <w:hideMark/>
          </w:tcPr>
          <w:p w14:paraId="295F576E" w14:textId="647BEAE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12.159</w:t>
            </w:r>
          </w:p>
        </w:tc>
        <w:tc>
          <w:tcPr>
            <w:tcW w:w="1553" w:type="dxa"/>
            <w:shd w:val="clear" w:color="auto" w:fill="auto"/>
            <w:noWrap/>
            <w:vAlign w:val="center"/>
            <w:hideMark/>
          </w:tcPr>
          <w:p w14:paraId="49A9EABB" w14:textId="05D2C06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-8.319</w:t>
            </w:r>
          </w:p>
        </w:tc>
        <w:tc>
          <w:tcPr>
            <w:tcW w:w="1592" w:type="dxa"/>
            <w:shd w:val="clear" w:color="auto" w:fill="auto"/>
            <w:noWrap/>
            <w:vAlign w:val="center"/>
            <w:hideMark/>
          </w:tcPr>
          <w:p w14:paraId="169EE49F" w14:textId="3B5F22F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0,040%</w:t>
            </w:r>
          </w:p>
        </w:tc>
      </w:tr>
      <w:tr w:rsidR="000B171F" w:rsidRPr="00490768" w14:paraId="4C18CE23" w14:textId="77777777" w:rsidTr="00AA7A0D">
        <w:trPr>
          <w:trHeight w:val="288"/>
          <w:jc w:val="center"/>
        </w:trPr>
        <w:tc>
          <w:tcPr>
            <w:tcW w:w="835" w:type="dxa"/>
            <w:shd w:val="clear" w:color="auto" w:fill="auto"/>
            <w:noWrap/>
            <w:vAlign w:val="center"/>
            <w:hideMark/>
          </w:tcPr>
          <w:p w14:paraId="1470B72F" w14:textId="36B1927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43303C2C" w14:textId="232A2F2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2C81435F" w14:textId="74F6972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3.886</w:t>
            </w:r>
          </w:p>
        </w:tc>
        <w:tc>
          <w:tcPr>
            <w:tcW w:w="1134" w:type="dxa"/>
            <w:shd w:val="clear" w:color="auto" w:fill="auto"/>
            <w:noWrap/>
            <w:vAlign w:val="center"/>
            <w:hideMark/>
          </w:tcPr>
          <w:p w14:paraId="76024FC0" w14:textId="406A395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12.344</w:t>
            </w:r>
          </w:p>
        </w:tc>
        <w:tc>
          <w:tcPr>
            <w:tcW w:w="1553" w:type="dxa"/>
            <w:shd w:val="clear" w:color="auto" w:fill="auto"/>
            <w:noWrap/>
            <w:vAlign w:val="center"/>
            <w:hideMark/>
          </w:tcPr>
          <w:p w14:paraId="51BA7A73" w14:textId="6A80E16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-8.458</w:t>
            </w:r>
          </w:p>
        </w:tc>
        <w:tc>
          <w:tcPr>
            <w:tcW w:w="1592" w:type="dxa"/>
            <w:shd w:val="clear" w:color="auto" w:fill="auto"/>
            <w:noWrap/>
            <w:vAlign w:val="center"/>
            <w:hideMark/>
          </w:tcPr>
          <w:p w14:paraId="79F877CC" w14:textId="4F7D55B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0,039%</w:t>
            </w:r>
          </w:p>
        </w:tc>
      </w:tr>
      <w:tr w:rsidR="000B171F" w:rsidRPr="00490768" w14:paraId="746C522B" w14:textId="77777777" w:rsidTr="00AA7A0D">
        <w:trPr>
          <w:trHeight w:val="288"/>
          <w:jc w:val="center"/>
        </w:trPr>
        <w:tc>
          <w:tcPr>
            <w:tcW w:w="835" w:type="dxa"/>
            <w:shd w:val="clear" w:color="auto" w:fill="auto"/>
            <w:noWrap/>
            <w:vAlign w:val="center"/>
            <w:hideMark/>
          </w:tcPr>
          <w:p w14:paraId="6EA8E676" w14:textId="70F102B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609E1D39" w14:textId="34B5502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2CD40453" w14:textId="402C875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3.940</w:t>
            </w:r>
          </w:p>
        </w:tc>
        <w:tc>
          <w:tcPr>
            <w:tcW w:w="1134" w:type="dxa"/>
            <w:shd w:val="clear" w:color="auto" w:fill="auto"/>
            <w:noWrap/>
            <w:vAlign w:val="center"/>
            <w:hideMark/>
          </w:tcPr>
          <w:p w14:paraId="5CB6BE37" w14:textId="27AFA3F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12.531</w:t>
            </w:r>
          </w:p>
        </w:tc>
        <w:tc>
          <w:tcPr>
            <w:tcW w:w="1553" w:type="dxa"/>
            <w:shd w:val="clear" w:color="auto" w:fill="auto"/>
            <w:noWrap/>
            <w:vAlign w:val="center"/>
            <w:hideMark/>
          </w:tcPr>
          <w:p w14:paraId="69AC2A8E" w14:textId="54C7912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-8.592</w:t>
            </w:r>
          </w:p>
        </w:tc>
        <w:tc>
          <w:tcPr>
            <w:tcW w:w="1592" w:type="dxa"/>
            <w:shd w:val="clear" w:color="auto" w:fill="auto"/>
            <w:noWrap/>
            <w:vAlign w:val="center"/>
            <w:hideMark/>
          </w:tcPr>
          <w:p w14:paraId="0CE97CFB" w14:textId="49612B2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0,037%</w:t>
            </w:r>
          </w:p>
        </w:tc>
      </w:tr>
      <w:tr w:rsidR="000B171F" w:rsidRPr="00490768" w14:paraId="47C6BA37" w14:textId="77777777" w:rsidTr="00AA7A0D">
        <w:trPr>
          <w:trHeight w:val="288"/>
          <w:jc w:val="center"/>
        </w:trPr>
        <w:tc>
          <w:tcPr>
            <w:tcW w:w="835" w:type="dxa"/>
            <w:shd w:val="clear" w:color="auto" w:fill="auto"/>
            <w:noWrap/>
            <w:vAlign w:val="center"/>
            <w:hideMark/>
          </w:tcPr>
          <w:p w14:paraId="7A99232B" w14:textId="413D752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5FE72A05" w14:textId="1106F71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4243F655" w14:textId="127D484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3.987</w:t>
            </w:r>
          </w:p>
        </w:tc>
        <w:tc>
          <w:tcPr>
            <w:tcW w:w="1134" w:type="dxa"/>
            <w:shd w:val="clear" w:color="auto" w:fill="auto"/>
            <w:noWrap/>
            <w:vAlign w:val="center"/>
            <w:hideMark/>
          </w:tcPr>
          <w:p w14:paraId="444DDFAA" w14:textId="2AFD3B4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12.725</w:t>
            </w:r>
          </w:p>
        </w:tc>
        <w:tc>
          <w:tcPr>
            <w:tcW w:w="1553" w:type="dxa"/>
            <w:shd w:val="clear" w:color="auto" w:fill="auto"/>
            <w:noWrap/>
            <w:vAlign w:val="center"/>
            <w:hideMark/>
          </w:tcPr>
          <w:p w14:paraId="7A8A4CDA" w14:textId="47597E1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-8.738</w:t>
            </w:r>
          </w:p>
        </w:tc>
        <w:tc>
          <w:tcPr>
            <w:tcW w:w="1592" w:type="dxa"/>
            <w:shd w:val="clear" w:color="auto" w:fill="auto"/>
            <w:noWrap/>
            <w:vAlign w:val="center"/>
            <w:hideMark/>
          </w:tcPr>
          <w:p w14:paraId="26B34E11" w14:textId="552703B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0,036%</w:t>
            </w:r>
          </w:p>
        </w:tc>
      </w:tr>
      <w:tr w:rsidR="000B171F" w:rsidRPr="00490768" w14:paraId="2DD05F53" w14:textId="77777777" w:rsidTr="00AA7A0D">
        <w:trPr>
          <w:trHeight w:val="288"/>
          <w:jc w:val="center"/>
        </w:trPr>
        <w:tc>
          <w:tcPr>
            <w:tcW w:w="835" w:type="dxa"/>
            <w:shd w:val="clear" w:color="auto" w:fill="auto"/>
            <w:noWrap/>
            <w:vAlign w:val="center"/>
            <w:hideMark/>
          </w:tcPr>
          <w:p w14:paraId="2DE2BA3B" w14:textId="33E90F3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6E0F32A3" w14:textId="35D1411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581682D0" w14:textId="7F0E1AA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4.028</w:t>
            </w:r>
          </w:p>
        </w:tc>
        <w:tc>
          <w:tcPr>
            <w:tcW w:w="1134" w:type="dxa"/>
            <w:shd w:val="clear" w:color="auto" w:fill="auto"/>
            <w:noWrap/>
            <w:vAlign w:val="center"/>
            <w:hideMark/>
          </w:tcPr>
          <w:p w14:paraId="72A5391B" w14:textId="39F10CF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12.926</w:t>
            </w:r>
          </w:p>
        </w:tc>
        <w:tc>
          <w:tcPr>
            <w:tcW w:w="1553" w:type="dxa"/>
            <w:shd w:val="clear" w:color="auto" w:fill="auto"/>
            <w:noWrap/>
            <w:vAlign w:val="center"/>
            <w:hideMark/>
          </w:tcPr>
          <w:p w14:paraId="478CAEF4" w14:textId="4D572EC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-8.898</w:t>
            </w:r>
          </w:p>
        </w:tc>
        <w:tc>
          <w:tcPr>
            <w:tcW w:w="1592" w:type="dxa"/>
            <w:shd w:val="clear" w:color="auto" w:fill="auto"/>
            <w:noWrap/>
            <w:vAlign w:val="center"/>
            <w:hideMark/>
          </w:tcPr>
          <w:p w14:paraId="7B20A113" w14:textId="10C0C27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0,035%</w:t>
            </w:r>
          </w:p>
        </w:tc>
      </w:tr>
      <w:tr w:rsidR="000B171F" w:rsidRPr="00490768" w14:paraId="4DCB289F" w14:textId="77777777" w:rsidTr="00AA7A0D">
        <w:trPr>
          <w:trHeight w:val="288"/>
          <w:jc w:val="center"/>
        </w:trPr>
        <w:tc>
          <w:tcPr>
            <w:tcW w:w="835" w:type="dxa"/>
            <w:shd w:val="clear" w:color="auto" w:fill="auto"/>
            <w:noWrap/>
            <w:vAlign w:val="center"/>
            <w:hideMark/>
          </w:tcPr>
          <w:p w14:paraId="2DE5ABBA" w14:textId="2B283A5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5EF9B75D" w14:textId="0157957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2CFC5EDA" w14:textId="4BD2F5A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4.069</w:t>
            </w:r>
          </w:p>
        </w:tc>
        <w:tc>
          <w:tcPr>
            <w:tcW w:w="1134" w:type="dxa"/>
            <w:shd w:val="clear" w:color="auto" w:fill="auto"/>
            <w:noWrap/>
            <w:vAlign w:val="center"/>
            <w:hideMark/>
          </w:tcPr>
          <w:p w14:paraId="68CF9288" w14:textId="1C6A725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13.140</w:t>
            </w:r>
          </w:p>
        </w:tc>
        <w:tc>
          <w:tcPr>
            <w:tcW w:w="1553" w:type="dxa"/>
            <w:shd w:val="clear" w:color="auto" w:fill="auto"/>
            <w:noWrap/>
            <w:vAlign w:val="center"/>
            <w:hideMark/>
          </w:tcPr>
          <w:p w14:paraId="7E35543A" w14:textId="489CF0D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-9.071</w:t>
            </w:r>
          </w:p>
        </w:tc>
        <w:tc>
          <w:tcPr>
            <w:tcW w:w="1592" w:type="dxa"/>
            <w:shd w:val="clear" w:color="auto" w:fill="auto"/>
            <w:noWrap/>
            <w:vAlign w:val="center"/>
            <w:hideMark/>
          </w:tcPr>
          <w:p w14:paraId="5EED39B1" w14:textId="41783D3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0,034%</w:t>
            </w:r>
          </w:p>
        </w:tc>
      </w:tr>
      <w:tr w:rsidR="000B171F" w:rsidRPr="00490768" w14:paraId="67510F41" w14:textId="77777777" w:rsidTr="00AA7A0D">
        <w:trPr>
          <w:trHeight w:val="288"/>
          <w:jc w:val="center"/>
        </w:trPr>
        <w:tc>
          <w:tcPr>
            <w:tcW w:w="835" w:type="dxa"/>
            <w:shd w:val="clear" w:color="auto" w:fill="auto"/>
            <w:noWrap/>
            <w:vAlign w:val="center"/>
            <w:hideMark/>
          </w:tcPr>
          <w:p w14:paraId="05E23621" w14:textId="3565231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524345B6" w14:textId="050A9FA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79D63A05" w14:textId="5E75BE3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4.110</w:t>
            </w:r>
          </w:p>
        </w:tc>
        <w:tc>
          <w:tcPr>
            <w:tcW w:w="1134" w:type="dxa"/>
            <w:shd w:val="clear" w:color="auto" w:fill="auto"/>
            <w:noWrap/>
            <w:vAlign w:val="center"/>
            <w:hideMark/>
          </w:tcPr>
          <w:p w14:paraId="2A7CC907" w14:textId="4C9B87A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13.362</w:t>
            </w:r>
          </w:p>
        </w:tc>
        <w:tc>
          <w:tcPr>
            <w:tcW w:w="1553" w:type="dxa"/>
            <w:shd w:val="clear" w:color="auto" w:fill="auto"/>
            <w:noWrap/>
            <w:vAlign w:val="center"/>
            <w:hideMark/>
          </w:tcPr>
          <w:p w14:paraId="1038EB16" w14:textId="6EBBF85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-9.251</w:t>
            </w:r>
          </w:p>
        </w:tc>
        <w:tc>
          <w:tcPr>
            <w:tcW w:w="1592" w:type="dxa"/>
            <w:shd w:val="clear" w:color="auto" w:fill="auto"/>
            <w:noWrap/>
            <w:vAlign w:val="center"/>
            <w:hideMark/>
          </w:tcPr>
          <w:p w14:paraId="729F60CA" w14:textId="7ABF902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0,033%</w:t>
            </w:r>
          </w:p>
        </w:tc>
      </w:tr>
      <w:tr w:rsidR="000B171F" w:rsidRPr="00490768" w14:paraId="4D5911CC" w14:textId="77777777" w:rsidTr="00AA7A0D">
        <w:trPr>
          <w:trHeight w:val="288"/>
          <w:jc w:val="center"/>
        </w:trPr>
        <w:tc>
          <w:tcPr>
            <w:tcW w:w="835" w:type="dxa"/>
            <w:shd w:val="clear" w:color="auto" w:fill="auto"/>
            <w:noWrap/>
            <w:vAlign w:val="center"/>
            <w:hideMark/>
          </w:tcPr>
          <w:p w14:paraId="2BC323C8" w14:textId="562F1B2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78406A19" w14:textId="3AE7797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5A3334FF" w14:textId="59BE647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4.152</w:t>
            </w:r>
          </w:p>
        </w:tc>
        <w:tc>
          <w:tcPr>
            <w:tcW w:w="1134" w:type="dxa"/>
            <w:shd w:val="clear" w:color="auto" w:fill="auto"/>
            <w:noWrap/>
            <w:vAlign w:val="center"/>
            <w:hideMark/>
          </w:tcPr>
          <w:p w14:paraId="7984F479" w14:textId="496B1D7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13.595</w:t>
            </w:r>
          </w:p>
        </w:tc>
        <w:tc>
          <w:tcPr>
            <w:tcW w:w="1553" w:type="dxa"/>
            <w:shd w:val="clear" w:color="auto" w:fill="auto"/>
            <w:noWrap/>
            <w:vAlign w:val="center"/>
            <w:hideMark/>
          </w:tcPr>
          <w:p w14:paraId="7CA3BDFD" w14:textId="0FAF737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-9.443</w:t>
            </w:r>
          </w:p>
        </w:tc>
        <w:tc>
          <w:tcPr>
            <w:tcW w:w="1592" w:type="dxa"/>
            <w:shd w:val="clear" w:color="auto" w:fill="auto"/>
            <w:noWrap/>
            <w:vAlign w:val="center"/>
            <w:hideMark/>
          </w:tcPr>
          <w:p w14:paraId="30BC92D0" w14:textId="3393669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0B171F" w:rsidRPr="00490768" w14:paraId="4915AEEA" w14:textId="77777777" w:rsidTr="00AA7A0D">
        <w:trPr>
          <w:trHeight w:val="288"/>
          <w:jc w:val="center"/>
        </w:trPr>
        <w:tc>
          <w:tcPr>
            <w:tcW w:w="835" w:type="dxa"/>
            <w:shd w:val="clear" w:color="auto" w:fill="auto"/>
            <w:noWrap/>
            <w:vAlign w:val="center"/>
            <w:hideMark/>
          </w:tcPr>
          <w:p w14:paraId="6D0CAFF3" w14:textId="10E01BC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1AC6EC40" w14:textId="4405563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5C62072D" w14:textId="266438D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4.194</w:t>
            </w:r>
          </w:p>
        </w:tc>
        <w:tc>
          <w:tcPr>
            <w:tcW w:w="1134" w:type="dxa"/>
            <w:shd w:val="clear" w:color="auto" w:fill="auto"/>
            <w:noWrap/>
            <w:vAlign w:val="center"/>
            <w:hideMark/>
          </w:tcPr>
          <w:p w14:paraId="37BA1E78" w14:textId="0B568B3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13.840</w:t>
            </w:r>
          </w:p>
        </w:tc>
        <w:tc>
          <w:tcPr>
            <w:tcW w:w="1553" w:type="dxa"/>
            <w:shd w:val="clear" w:color="auto" w:fill="auto"/>
            <w:noWrap/>
            <w:vAlign w:val="center"/>
            <w:hideMark/>
          </w:tcPr>
          <w:p w14:paraId="7A2FA241" w14:textId="28415C9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-9.646</w:t>
            </w:r>
          </w:p>
        </w:tc>
        <w:tc>
          <w:tcPr>
            <w:tcW w:w="1592" w:type="dxa"/>
            <w:shd w:val="clear" w:color="auto" w:fill="auto"/>
            <w:noWrap/>
            <w:vAlign w:val="center"/>
            <w:hideMark/>
          </w:tcPr>
          <w:p w14:paraId="10708E74" w14:textId="38676EB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0,031%</w:t>
            </w:r>
          </w:p>
        </w:tc>
      </w:tr>
      <w:tr w:rsidR="000B171F" w:rsidRPr="00490768" w14:paraId="0C5EBBFD" w14:textId="77777777" w:rsidTr="00AA7A0D">
        <w:trPr>
          <w:trHeight w:val="288"/>
          <w:jc w:val="center"/>
        </w:trPr>
        <w:tc>
          <w:tcPr>
            <w:tcW w:w="835" w:type="dxa"/>
            <w:shd w:val="clear" w:color="auto" w:fill="auto"/>
            <w:noWrap/>
            <w:vAlign w:val="center"/>
            <w:hideMark/>
          </w:tcPr>
          <w:p w14:paraId="5FE41861" w14:textId="4A84772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4C88251E" w14:textId="3D317A6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1E04CE9C" w14:textId="5CBFFAD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4.238</w:t>
            </w:r>
          </w:p>
        </w:tc>
        <w:tc>
          <w:tcPr>
            <w:tcW w:w="1134" w:type="dxa"/>
            <w:shd w:val="clear" w:color="auto" w:fill="auto"/>
            <w:noWrap/>
            <w:vAlign w:val="center"/>
            <w:hideMark/>
          </w:tcPr>
          <w:p w14:paraId="397700ED" w14:textId="67FDB8F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14.098</w:t>
            </w:r>
          </w:p>
        </w:tc>
        <w:tc>
          <w:tcPr>
            <w:tcW w:w="1553" w:type="dxa"/>
            <w:shd w:val="clear" w:color="auto" w:fill="auto"/>
            <w:noWrap/>
            <w:vAlign w:val="center"/>
            <w:hideMark/>
          </w:tcPr>
          <w:p w14:paraId="256B5E2A" w14:textId="02C79C8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-9.860</w:t>
            </w:r>
          </w:p>
        </w:tc>
        <w:tc>
          <w:tcPr>
            <w:tcW w:w="1592" w:type="dxa"/>
            <w:shd w:val="clear" w:color="auto" w:fill="auto"/>
            <w:noWrap/>
            <w:vAlign w:val="center"/>
            <w:hideMark/>
          </w:tcPr>
          <w:p w14:paraId="23083179" w14:textId="540FC1B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0,030%</w:t>
            </w:r>
          </w:p>
        </w:tc>
      </w:tr>
      <w:tr w:rsidR="000B171F" w:rsidRPr="00490768" w14:paraId="0C35184B" w14:textId="77777777" w:rsidTr="00AA7A0D">
        <w:trPr>
          <w:trHeight w:val="288"/>
          <w:jc w:val="center"/>
        </w:trPr>
        <w:tc>
          <w:tcPr>
            <w:tcW w:w="835" w:type="dxa"/>
            <w:shd w:val="clear" w:color="auto" w:fill="auto"/>
            <w:noWrap/>
            <w:vAlign w:val="center"/>
            <w:hideMark/>
          </w:tcPr>
          <w:p w14:paraId="295E81E6" w14:textId="32B5907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29AA15BE" w14:textId="7CE8970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7D10F4E8" w14:textId="0B0282D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4.277</w:t>
            </w:r>
          </w:p>
        </w:tc>
        <w:tc>
          <w:tcPr>
            <w:tcW w:w="1134" w:type="dxa"/>
            <w:shd w:val="clear" w:color="auto" w:fill="auto"/>
            <w:noWrap/>
            <w:vAlign w:val="center"/>
            <w:hideMark/>
          </w:tcPr>
          <w:p w14:paraId="0E907526" w14:textId="4E8ECFD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14.366</w:t>
            </w:r>
          </w:p>
        </w:tc>
        <w:tc>
          <w:tcPr>
            <w:tcW w:w="1553" w:type="dxa"/>
            <w:shd w:val="clear" w:color="auto" w:fill="auto"/>
            <w:noWrap/>
            <w:vAlign w:val="center"/>
            <w:hideMark/>
          </w:tcPr>
          <w:p w14:paraId="56EAF8DD" w14:textId="5A578A0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-10.090</w:t>
            </w:r>
          </w:p>
        </w:tc>
        <w:tc>
          <w:tcPr>
            <w:tcW w:w="1592" w:type="dxa"/>
            <w:shd w:val="clear" w:color="auto" w:fill="auto"/>
            <w:noWrap/>
            <w:vAlign w:val="center"/>
            <w:hideMark/>
          </w:tcPr>
          <w:p w14:paraId="0F5A09C2" w14:textId="6492DDB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0,029%</w:t>
            </w:r>
          </w:p>
        </w:tc>
      </w:tr>
      <w:tr w:rsidR="000B171F" w:rsidRPr="00490768" w14:paraId="7E327319" w14:textId="77777777" w:rsidTr="00AA7A0D">
        <w:trPr>
          <w:trHeight w:val="288"/>
          <w:jc w:val="center"/>
        </w:trPr>
        <w:tc>
          <w:tcPr>
            <w:tcW w:w="835" w:type="dxa"/>
            <w:shd w:val="clear" w:color="auto" w:fill="auto"/>
            <w:noWrap/>
            <w:vAlign w:val="center"/>
            <w:hideMark/>
          </w:tcPr>
          <w:p w14:paraId="6BF1AD4A" w14:textId="53B26D4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3191EAFE" w14:textId="43E05D5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45F0D688" w14:textId="0DBB9ED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4.310</w:t>
            </w:r>
          </w:p>
        </w:tc>
        <w:tc>
          <w:tcPr>
            <w:tcW w:w="1134" w:type="dxa"/>
            <w:shd w:val="clear" w:color="auto" w:fill="auto"/>
            <w:noWrap/>
            <w:vAlign w:val="center"/>
            <w:hideMark/>
          </w:tcPr>
          <w:p w14:paraId="43630B74" w14:textId="0115C36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14.648</w:t>
            </w:r>
          </w:p>
        </w:tc>
        <w:tc>
          <w:tcPr>
            <w:tcW w:w="1553" w:type="dxa"/>
            <w:shd w:val="clear" w:color="auto" w:fill="auto"/>
            <w:noWrap/>
            <w:vAlign w:val="center"/>
            <w:hideMark/>
          </w:tcPr>
          <w:p w14:paraId="49BB3822" w14:textId="1A4CD66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-10.339</w:t>
            </w:r>
          </w:p>
        </w:tc>
        <w:tc>
          <w:tcPr>
            <w:tcW w:w="1592" w:type="dxa"/>
            <w:shd w:val="clear" w:color="auto" w:fill="auto"/>
            <w:noWrap/>
            <w:vAlign w:val="center"/>
            <w:hideMark/>
          </w:tcPr>
          <w:p w14:paraId="2E6545C5" w14:textId="23A180A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0,028%</w:t>
            </w:r>
          </w:p>
        </w:tc>
      </w:tr>
      <w:tr w:rsidR="000B171F" w:rsidRPr="00490768" w14:paraId="46652C5A" w14:textId="77777777" w:rsidTr="00AA7A0D">
        <w:trPr>
          <w:trHeight w:val="288"/>
          <w:jc w:val="center"/>
        </w:trPr>
        <w:tc>
          <w:tcPr>
            <w:tcW w:w="835" w:type="dxa"/>
            <w:shd w:val="clear" w:color="auto" w:fill="auto"/>
            <w:noWrap/>
            <w:vAlign w:val="center"/>
            <w:hideMark/>
          </w:tcPr>
          <w:p w14:paraId="707692CB" w14:textId="2371651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0FEA7ABF" w14:textId="2073D9D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3173B4C0" w14:textId="130191F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4.341</w:t>
            </w:r>
          </w:p>
        </w:tc>
        <w:tc>
          <w:tcPr>
            <w:tcW w:w="1134" w:type="dxa"/>
            <w:shd w:val="clear" w:color="auto" w:fill="auto"/>
            <w:noWrap/>
            <w:vAlign w:val="center"/>
            <w:hideMark/>
          </w:tcPr>
          <w:p w14:paraId="3EE9E88A" w14:textId="035607D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14.948</w:t>
            </w:r>
          </w:p>
        </w:tc>
        <w:tc>
          <w:tcPr>
            <w:tcW w:w="1553" w:type="dxa"/>
            <w:shd w:val="clear" w:color="auto" w:fill="auto"/>
            <w:noWrap/>
            <w:vAlign w:val="center"/>
            <w:hideMark/>
          </w:tcPr>
          <w:p w14:paraId="2E8AD837" w14:textId="6808786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-10.607</w:t>
            </w:r>
          </w:p>
        </w:tc>
        <w:tc>
          <w:tcPr>
            <w:tcW w:w="1592" w:type="dxa"/>
            <w:shd w:val="clear" w:color="auto" w:fill="auto"/>
            <w:noWrap/>
            <w:vAlign w:val="center"/>
            <w:hideMark/>
          </w:tcPr>
          <w:p w14:paraId="1F9586E8" w14:textId="4553D2C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0,028%</w:t>
            </w:r>
          </w:p>
        </w:tc>
      </w:tr>
      <w:tr w:rsidR="000B171F" w:rsidRPr="00490768" w14:paraId="1746958E" w14:textId="77777777" w:rsidTr="00AA7A0D">
        <w:trPr>
          <w:trHeight w:val="288"/>
          <w:jc w:val="center"/>
        </w:trPr>
        <w:tc>
          <w:tcPr>
            <w:tcW w:w="835" w:type="dxa"/>
            <w:shd w:val="clear" w:color="auto" w:fill="auto"/>
            <w:noWrap/>
            <w:vAlign w:val="center"/>
            <w:hideMark/>
          </w:tcPr>
          <w:p w14:paraId="326349C5" w14:textId="64DF201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2611D293" w14:textId="0ADB081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14C81A3C" w14:textId="2C7D368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4.373</w:t>
            </w:r>
          </w:p>
        </w:tc>
        <w:tc>
          <w:tcPr>
            <w:tcW w:w="1134" w:type="dxa"/>
            <w:shd w:val="clear" w:color="auto" w:fill="auto"/>
            <w:noWrap/>
            <w:vAlign w:val="center"/>
            <w:hideMark/>
          </w:tcPr>
          <w:p w14:paraId="5BA3388D" w14:textId="076F844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15.253</w:t>
            </w:r>
          </w:p>
        </w:tc>
        <w:tc>
          <w:tcPr>
            <w:tcW w:w="1553" w:type="dxa"/>
            <w:shd w:val="clear" w:color="auto" w:fill="auto"/>
            <w:noWrap/>
            <w:vAlign w:val="center"/>
            <w:hideMark/>
          </w:tcPr>
          <w:p w14:paraId="1FBD6160" w14:textId="6C36E99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-10.880</w:t>
            </w:r>
          </w:p>
        </w:tc>
        <w:tc>
          <w:tcPr>
            <w:tcW w:w="1592" w:type="dxa"/>
            <w:shd w:val="clear" w:color="auto" w:fill="auto"/>
            <w:noWrap/>
            <w:vAlign w:val="center"/>
            <w:hideMark/>
          </w:tcPr>
          <w:p w14:paraId="3F4D65C9" w14:textId="13AD5CF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0B171F" w:rsidRPr="00490768" w14:paraId="458EF271" w14:textId="77777777" w:rsidTr="00AA7A0D">
        <w:trPr>
          <w:trHeight w:val="288"/>
          <w:jc w:val="center"/>
        </w:trPr>
        <w:tc>
          <w:tcPr>
            <w:tcW w:w="835" w:type="dxa"/>
            <w:shd w:val="clear" w:color="auto" w:fill="auto"/>
            <w:noWrap/>
            <w:vAlign w:val="center"/>
            <w:hideMark/>
          </w:tcPr>
          <w:p w14:paraId="09E431A5" w14:textId="6EFEB4F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12513E3E" w14:textId="5137B93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51CD85F2" w14:textId="70B793B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4.402</w:t>
            </w:r>
          </w:p>
        </w:tc>
        <w:tc>
          <w:tcPr>
            <w:tcW w:w="1134" w:type="dxa"/>
            <w:shd w:val="clear" w:color="auto" w:fill="auto"/>
            <w:noWrap/>
            <w:vAlign w:val="center"/>
            <w:hideMark/>
          </w:tcPr>
          <w:p w14:paraId="5498824F" w14:textId="2CEF594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15.568</w:t>
            </w:r>
          </w:p>
        </w:tc>
        <w:tc>
          <w:tcPr>
            <w:tcW w:w="1553" w:type="dxa"/>
            <w:shd w:val="clear" w:color="auto" w:fill="auto"/>
            <w:noWrap/>
            <w:vAlign w:val="center"/>
            <w:hideMark/>
          </w:tcPr>
          <w:p w14:paraId="79CBF207" w14:textId="2AE14F0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-11.167</w:t>
            </w:r>
          </w:p>
        </w:tc>
        <w:tc>
          <w:tcPr>
            <w:tcW w:w="1592" w:type="dxa"/>
            <w:shd w:val="clear" w:color="auto" w:fill="auto"/>
            <w:noWrap/>
            <w:vAlign w:val="center"/>
            <w:hideMark/>
          </w:tcPr>
          <w:p w14:paraId="2010F4E0" w14:textId="1801269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0B171F" w:rsidRPr="00490768" w14:paraId="075B0373" w14:textId="77777777" w:rsidTr="00AA7A0D">
        <w:trPr>
          <w:trHeight w:val="288"/>
          <w:jc w:val="center"/>
        </w:trPr>
        <w:tc>
          <w:tcPr>
            <w:tcW w:w="835" w:type="dxa"/>
            <w:shd w:val="clear" w:color="auto" w:fill="auto"/>
            <w:noWrap/>
            <w:vAlign w:val="center"/>
            <w:hideMark/>
          </w:tcPr>
          <w:p w14:paraId="17F7B451" w14:textId="3DFD8F5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14CD440C" w14:textId="67A1122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21B831D0" w14:textId="0984622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4.425</w:t>
            </w:r>
          </w:p>
        </w:tc>
        <w:tc>
          <w:tcPr>
            <w:tcW w:w="1134" w:type="dxa"/>
            <w:shd w:val="clear" w:color="auto" w:fill="auto"/>
            <w:noWrap/>
            <w:vAlign w:val="center"/>
            <w:hideMark/>
          </w:tcPr>
          <w:p w14:paraId="325BCDE8" w14:textId="23931A4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15.894</w:t>
            </w:r>
          </w:p>
        </w:tc>
        <w:tc>
          <w:tcPr>
            <w:tcW w:w="1553" w:type="dxa"/>
            <w:shd w:val="clear" w:color="auto" w:fill="auto"/>
            <w:noWrap/>
            <w:vAlign w:val="center"/>
            <w:hideMark/>
          </w:tcPr>
          <w:p w14:paraId="06F712DA" w14:textId="44EE4B6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-11.468</w:t>
            </w:r>
          </w:p>
        </w:tc>
        <w:tc>
          <w:tcPr>
            <w:tcW w:w="1592" w:type="dxa"/>
            <w:shd w:val="clear" w:color="auto" w:fill="auto"/>
            <w:noWrap/>
            <w:vAlign w:val="center"/>
            <w:hideMark/>
          </w:tcPr>
          <w:p w14:paraId="4F9AF94E" w14:textId="294C166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0,026%</w:t>
            </w:r>
          </w:p>
        </w:tc>
      </w:tr>
      <w:tr w:rsidR="000B171F" w:rsidRPr="00490768" w14:paraId="0B265FAA" w14:textId="77777777" w:rsidTr="00AA7A0D">
        <w:trPr>
          <w:trHeight w:val="288"/>
          <w:jc w:val="center"/>
        </w:trPr>
        <w:tc>
          <w:tcPr>
            <w:tcW w:w="835" w:type="dxa"/>
            <w:shd w:val="clear" w:color="auto" w:fill="auto"/>
            <w:noWrap/>
            <w:vAlign w:val="center"/>
            <w:hideMark/>
          </w:tcPr>
          <w:p w14:paraId="49A00BA6" w14:textId="2FC6003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1BEBB3FA" w14:textId="6EC834D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3C643B0A" w14:textId="68708C9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4.445</w:t>
            </w:r>
          </w:p>
        </w:tc>
        <w:tc>
          <w:tcPr>
            <w:tcW w:w="1134" w:type="dxa"/>
            <w:shd w:val="clear" w:color="auto" w:fill="auto"/>
            <w:noWrap/>
            <w:vAlign w:val="center"/>
            <w:hideMark/>
          </w:tcPr>
          <w:p w14:paraId="6C39B177" w14:textId="450C316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16.224</w:t>
            </w:r>
          </w:p>
        </w:tc>
        <w:tc>
          <w:tcPr>
            <w:tcW w:w="1553" w:type="dxa"/>
            <w:shd w:val="clear" w:color="auto" w:fill="auto"/>
            <w:noWrap/>
            <w:vAlign w:val="center"/>
            <w:hideMark/>
          </w:tcPr>
          <w:p w14:paraId="7C5A2354" w14:textId="010EEC0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-11.778</w:t>
            </w:r>
          </w:p>
        </w:tc>
        <w:tc>
          <w:tcPr>
            <w:tcW w:w="1592" w:type="dxa"/>
            <w:shd w:val="clear" w:color="auto" w:fill="auto"/>
            <w:noWrap/>
            <w:vAlign w:val="center"/>
            <w:hideMark/>
          </w:tcPr>
          <w:p w14:paraId="290A4C85" w14:textId="69EF35E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0B171F" w:rsidRPr="00490768" w14:paraId="0157F50C" w14:textId="77777777" w:rsidTr="00AA7A0D">
        <w:trPr>
          <w:trHeight w:val="288"/>
          <w:jc w:val="center"/>
        </w:trPr>
        <w:tc>
          <w:tcPr>
            <w:tcW w:w="835" w:type="dxa"/>
            <w:shd w:val="clear" w:color="auto" w:fill="auto"/>
            <w:noWrap/>
            <w:vAlign w:val="center"/>
            <w:hideMark/>
          </w:tcPr>
          <w:p w14:paraId="5A30ABF6" w14:textId="6CA8A9E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1841E6D8" w14:textId="1C56B72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3341A437" w14:textId="00F98B0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4.461</w:t>
            </w:r>
          </w:p>
        </w:tc>
        <w:tc>
          <w:tcPr>
            <w:tcW w:w="1134" w:type="dxa"/>
            <w:shd w:val="clear" w:color="auto" w:fill="auto"/>
            <w:noWrap/>
            <w:vAlign w:val="center"/>
            <w:hideMark/>
          </w:tcPr>
          <w:p w14:paraId="7845B136" w14:textId="0ABDABB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16.556</w:t>
            </w:r>
          </w:p>
        </w:tc>
        <w:tc>
          <w:tcPr>
            <w:tcW w:w="1553" w:type="dxa"/>
            <w:shd w:val="clear" w:color="auto" w:fill="auto"/>
            <w:noWrap/>
            <w:vAlign w:val="center"/>
            <w:hideMark/>
          </w:tcPr>
          <w:p w14:paraId="24AC5FA7" w14:textId="1E3EF83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-12.095</w:t>
            </w:r>
          </w:p>
        </w:tc>
        <w:tc>
          <w:tcPr>
            <w:tcW w:w="1592" w:type="dxa"/>
            <w:shd w:val="clear" w:color="auto" w:fill="auto"/>
            <w:noWrap/>
            <w:vAlign w:val="center"/>
            <w:hideMark/>
          </w:tcPr>
          <w:p w14:paraId="03DE470A" w14:textId="5A51FFB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0B171F" w:rsidRPr="00490768" w14:paraId="68441931" w14:textId="77777777" w:rsidTr="00AA7A0D">
        <w:trPr>
          <w:trHeight w:val="288"/>
          <w:jc w:val="center"/>
        </w:trPr>
        <w:tc>
          <w:tcPr>
            <w:tcW w:w="835" w:type="dxa"/>
            <w:shd w:val="clear" w:color="auto" w:fill="auto"/>
            <w:noWrap/>
            <w:vAlign w:val="center"/>
            <w:hideMark/>
          </w:tcPr>
          <w:p w14:paraId="2660797E" w14:textId="42D8088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5E21B016" w14:textId="500A8346"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4D6D351D" w14:textId="42B5904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4.473</w:t>
            </w:r>
          </w:p>
        </w:tc>
        <w:tc>
          <w:tcPr>
            <w:tcW w:w="1134" w:type="dxa"/>
            <w:shd w:val="clear" w:color="auto" w:fill="auto"/>
            <w:noWrap/>
            <w:vAlign w:val="center"/>
            <w:hideMark/>
          </w:tcPr>
          <w:p w14:paraId="719B7818" w14:textId="285BE1A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16.880</w:t>
            </w:r>
          </w:p>
        </w:tc>
        <w:tc>
          <w:tcPr>
            <w:tcW w:w="1553" w:type="dxa"/>
            <w:shd w:val="clear" w:color="auto" w:fill="auto"/>
            <w:noWrap/>
            <w:vAlign w:val="center"/>
            <w:hideMark/>
          </w:tcPr>
          <w:p w14:paraId="745B1365" w14:textId="03287C6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-12.407</w:t>
            </w:r>
          </w:p>
        </w:tc>
        <w:tc>
          <w:tcPr>
            <w:tcW w:w="1592" w:type="dxa"/>
            <w:shd w:val="clear" w:color="auto" w:fill="auto"/>
            <w:noWrap/>
            <w:vAlign w:val="center"/>
            <w:hideMark/>
          </w:tcPr>
          <w:p w14:paraId="6504126F" w14:textId="0D48AB7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0B171F" w:rsidRPr="00490768" w14:paraId="2DF93752" w14:textId="77777777" w:rsidTr="00AA7A0D">
        <w:trPr>
          <w:trHeight w:val="288"/>
          <w:jc w:val="center"/>
        </w:trPr>
        <w:tc>
          <w:tcPr>
            <w:tcW w:w="835" w:type="dxa"/>
            <w:shd w:val="clear" w:color="auto" w:fill="auto"/>
            <w:noWrap/>
            <w:vAlign w:val="center"/>
            <w:hideMark/>
          </w:tcPr>
          <w:p w14:paraId="17876A15" w14:textId="1F5091E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40FD7614" w14:textId="52D7D41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56A7BDEC" w14:textId="030C424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4.477</w:t>
            </w:r>
          </w:p>
        </w:tc>
        <w:tc>
          <w:tcPr>
            <w:tcW w:w="1134" w:type="dxa"/>
            <w:shd w:val="clear" w:color="auto" w:fill="auto"/>
            <w:noWrap/>
            <w:vAlign w:val="center"/>
            <w:hideMark/>
          </w:tcPr>
          <w:p w14:paraId="7C2DECB5" w14:textId="28EF9C4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17.203</w:t>
            </w:r>
          </w:p>
        </w:tc>
        <w:tc>
          <w:tcPr>
            <w:tcW w:w="1553" w:type="dxa"/>
            <w:shd w:val="clear" w:color="auto" w:fill="auto"/>
            <w:noWrap/>
            <w:vAlign w:val="center"/>
            <w:hideMark/>
          </w:tcPr>
          <w:p w14:paraId="08DEE421" w14:textId="6C2A190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-12.726</w:t>
            </w:r>
          </w:p>
        </w:tc>
        <w:tc>
          <w:tcPr>
            <w:tcW w:w="1592" w:type="dxa"/>
            <w:shd w:val="clear" w:color="auto" w:fill="auto"/>
            <w:noWrap/>
            <w:vAlign w:val="center"/>
            <w:hideMark/>
          </w:tcPr>
          <w:p w14:paraId="69E26994" w14:textId="367D174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0B171F" w:rsidRPr="00490768" w14:paraId="12664321" w14:textId="77777777" w:rsidTr="00AA7A0D">
        <w:trPr>
          <w:trHeight w:val="288"/>
          <w:jc w:val="center"/>
        </w:trPr>
        <w:tc>
          <w:tcPr>
            <w:tcW w:w="835" w:type="dxa"/>
            <w:shd w:val="clear" w:color="auto" w:fill="auto"/>
            <w:noWrap/>
            <w:vAlign w:val="center"/>
            <w:hideMark/>
          </w:tcPr>
          <w:p w14:paraId="4CCC157D" w14:textId="504FF47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4C6127F0" w14:textId="28B181D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4645FF9F" w14:textId="56392BD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4.475</w:t>
            </w:r>
          </w:p>
        </w:tc>
        <w:tc>
          <w:tcPr>
            <w:tcW w:w="1134" w:type="dxa"/>
            <w:shd w:val="clear" w:color="auto" w:fill="auto"/>
            <w:noWrap/>
            <w:vAlign w:val="center"/>
            <w:hideMark/>
          </w:tcPr>
          <w:p w14:paraId="066C6403" w14:textId="2373B6B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17.522</w:t>
            </w:r>
          </w:p>
        </w:tc>
        <w:tc>
          <w:tcPr>
            <w:tcW w:w="1553" w:type="dxa"/>
            <w:shd w:val="clear" w:color="auto" w:fill="auto"/>
            <w:noWrap/>
            <w:vAlign w:val="center"/>
            <w:hideMark/>
          </w:tcPr>
          <w:p w14:paraId="07457420" w14:textId="163BB34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-13.047</w:t>
            </w:r>
          </w:p>
        </w:tc>
        <w:tc>
          <w:tcPr>
            <w:tcW w:w="1592" w:type="dxa"/>
            <w:shd w:val="clear" w:color="auto" w:fill="auto"/>
            <w:noWrap/>
            <w:vAlign w:val="center"/>
            <w:hideMark/>
          </w:tcPr>
          <w:p w14:paraId="0E84A979" w14:textId="01792C9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0B171F" w:rsidRPr="00490768" w14:paraId="6229260D" w14:textId="77777777" w:rsidTr="00AA7A0D">
        <w:trPr>
          <w:trHeight w:val="288"/>
          <w:jc w:val="center"/>
        </w:trPr>
        <w:tc>
          <w:tcPr>
            <w:tcW w:w="835" w:type="dxa"/>
            <w:shd w:val="clear" w:color="auto" w:fill="auto"/>
            <w:noWrap/>
            <w:vAlign w:val="center"/>
            <w:hideMark/>
          </w:tcPr>
          <w:p w14:paraId="7829F6FE" w14:textId="3623B07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7CF55C57" w14:textId="4367225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6BE46F5D" w14:textId="656BD3D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4.467</w:t>
            </w:r>
          </w:p>
        </w:tc>
        <w:tc>
          <w:tcPr>
            <w:tcW w:w="1134" w:type="dxa"/>
            <w:shd w:val="clear" w:color="auto" w:fill="auto"/>
            <w:noWrap/>
            <w:vAlign w:val="center"/>
            <w:hideMark/>
          </w:tcPr>
          <w:p w14:paraId="35912312" w14:textId="4DBDBBB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17.823</w:t>
            </w:r>
          </w:p>
        </w:tc>
        <w:tc>
          <w:tcPr>
            <w:tcW w:w="1553" w:type="dxa"/>
            <w:shd w:val="clear" w:color="auto" w:fill="auto"/>
            <w:noWrap/>
            <w:vAlign w:val="center"/>
            <w:hideMark/>
          </w:tcPr>
          <w:p w14:paraId="1BFB2CC1" w14:textId="7D6E6D9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-13.356</w:t>
            </w:r>
          </w:p>
        </w:tc>
        <w:tc>
          <w:tcPr>
            <w:tcW w:w="1592" w:type="dxa"/>
            <w:shd w:val="clear" w:color="auto" w:fill="auto"/>
            <w:noWrap/>
            <w:vAlign w:val="center"/>
            <w:hideMark/>
          </w:tcPr>
          <w:p w14:paraId="0DF098F8" w14:textId="1B09C0F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0B171F" w:rsidRPr="00490768" w14:paraId="416F9B77" w14:textId="77777777" w:rsidTr="00AA7A0D">
        <w:trPr>
          <w:trHeight w:val="288"/>
          <w:jc w:val="center"/>
        </w:trPr>
        <w:tc>
          <w:tcPr>
            <w:tcW w:w="835" w:type="dxa"/>
            <w:shd w:val="clear" w:color="auto" w:fill="auto"/>
            <w:noWrap/>
            <w:vAlign w:val="center"/>
            <w:hideMark/>
          </w:tcPr>
          <w:p w14:paraId="5FA5B742" w14:textId="0C458BF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73744673" w14:textId="7B9B83D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4EBFA40F" w14:textId="276D913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4.453</w:t>
            </w:r>
          </w:p>
        </w:tc>
        <w:tc>
          <w:tcPr>
            <w:tcW w:w="1134" w:type="dxa"/>
            <w:shd w:val="clear" w:color="auto" w:fill="auto"/>
            <w:noWrap/>
            <w:vAlign w:val="center"/>
            <w:hideMark/>
          </w:tcPr>
          <w:p w14:paraId="2905BE13" w14:textId="1D3F07D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18.102</w:t>
            </w:r>
          </w:p>
        </w:tc>
        <w:tc>
          <w:tcPr>
            <w:tcW w:w="1553" w:type="dxa"/>
            <w:shd w:val="clear" w:color="auto" w:fill="auto"/>
            <w:noWrap/>
            <w:vAlign w:val="center"/>
            <w:hideMark/>
          </w:tcPr>
          <w:p w14:paraId="5C59A496" w14:textId="6C0CB65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-13.649</w:t>
            </w:r>
          </w:p>
        </w:tc>
        <w:tc>
          <w:tcPr>
            <w:tcW w:w="1592" w:type="dxa"/>
            <w:shd w:val="clear" w:color="auto" w:fill="auto"/>
            <w:noWrap/>
            <w:vAlign w:val="center"/>
            <w:hideMark/>
          </w:tcPr>
          <w:p w14:paraId="760BE57B" w14:textId="00EF149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0B171F" w:rsidRPr="00490768" w14:paraId="2926E666" w14:textId="77777777" w:rsidTr="00AA7A0D">
        <w:trPr>
          <w:trHeight w:val="288"/>
          <w:jc w:val="center"/>
        </w:trPr>
        <w:tc>
          <w:tcPr>
            <w:tcW w:w="835" w:type="dxa"/>
            <w:shd w:val="clear" w:color="auto" w:fill="auto"/>
            <w:noWrap/>
            <w:vAlign w:val="center"/>
            <w:hideMark/>
          </w:tcPr>
          <w:p w14:paraId="71AC00C4" w14:textId="474A764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6EA6458D" w14:textId="5A79EF3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7BC73738" w14:textId="614FDCB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4.431</w:t>
            </w:r>
          </w:p>
        </w:tc>
        <w:tc>
          <w:tcPr>
            <w:tcW w:w="1134" w:type="dxa"/>
            <w:shd w:val="clear" w:color="auto" w:fill="auto"/>
            <w:noWrap/>
            <w:vAlign w:val="center"/>
            <w:hideMark/>
          </w:tcPr>
          <w:p w14:paraId="249E4912" w14:textId="53DC3A7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18.352</w:t>
            </w:r>
          </w:p>
        </w:tc>
        <w:tc>
          <w:tcPr>
            <w:tcW w:w="1553" w:type="dxa"/>
            <w:shd w:val="clear" w:color="auto" w:fill="auto"/>
            <w:noWrap/>
            <w:vAlign w:val="center"/>
            <w:hideMark/>
          </w:tcPr>
          <w:p w14:paraId="6765F667" w14:textId="0E7BBE6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-13.921</w:t>
            </w:r>
          </w:p>
        </w:tc>
        <w:tc>
          <w:tcPr>
            <w:tcW w:w="1592" w:type="dxa"/>
            <w:shd w:val="clear" w:color="auto" w:fill="auto"/>
            <w:noWrap/>
            <w:vAlign w:val="center"/>
            <w:hideMark/>
          </w:tcPr>
          <w:p w14:paraId="4DAAB678" w14:textId="428804B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0B171F" w:rsidRPr="00490768" w14:paraId="3919DDE5" w14:textId="77777777" w:rsidTr="00AA7A0D">
        <w:trPr>
          <w:trHeight w:val="288"/>
          <w:jc w:val="center"/>
        </w:trPr>
        <w:tc>
          <w:tcPr>
            <w:tcW w:w="835" w:type="dxa"/>
            <w:shd w:val="clear" w:color="auto" w:fill="auto"/>
            <w:noWrap/>
            <w:vAlign w:val="center"/>
            <w:hideMark/>
          </w:tcPr>
          <w:p w14:paraId="5461917F" w14:textId="413285E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3E17A90D" w14:textId="3EF90BA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2CBD317D" w14:textId="7B82F83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4.402</w:t>
            </w:r>
          </w:p>
        </w:tc>
        <w:tc>
          <w:tcPr>
            <w:tcW w:w="1134" w:type="dxa"/>
            <w:shd w:val="clear" w:color="auto" w:fill="auto"/>
            <w:noWrap/>
            <w:vAlign w:val="center"/>
            <w:hideMark/>
          </w:tcPr>
          <w:p w14:paraId="7120531C" w14:textId="30B4544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18.570</w:t>
            </w:r>
          </w:p>
        </w:tc>
        <w:tc>
          <w:tcPr>
            <w:tcW w:w="1553" w:type="dxa"/>
            <w:shd w:val="clear" w:color="auto" w:fill="auto"/>
            <w:noWrap/>
            <w:vAlign w:val="center"/>
            <w:hideMark/>
          </w:tcPr>
          <w:p w14:paraId="00215D0D" w14:textId="264CA0E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-14.168</w:t>
            </w:r>
          </w:p>
        </w:tc>
        <w:tc>
          <w:tcPr>
            <w:tcW w:w="1592" w:type="dxa"/>
            <w:shd w:val="clear" w:color="auto" w:fill="auto"/>
            <w:noWrap/>
            <w:vAlign w:val="center"/>
            <w:hideMark/>
          </w:tcPr>
          <w:p w14:paraId="1AFB6336" w14:textId="0C4494A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0B171F" w:rsidRPr="00490768" w14:paraId="773A3980" w14:textId="77777777" w:rsidTr="00AA7A0D">
        <w:trPr>
          <w:trHeight w:val="288"/>
          <w:jc w:val="center"/>
        </w:trPr>
        <w:tc>
          <w:tcPr>
            <w:tcW w:w="835" w:type="dxa"/>
            <w:shd w:val="clear" w:color="auto" w:fill="auto"/>
            <w:noWrap/>
            <w:vAlign w:val="center"/>
            <w:hideMark/>
          </w:tcPr>
          <w:p w14:paraId="306262CC" w14:textId="64A422D0"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585" w:type="dxa"/>
            <w:shd w:val="clear" w:color="auto" w:fill="auto"/>
            <w:noWrap/>
            <w:vAlign w:val="center"/>
            <w:hideMark/>
          </w:tcPr>
          <w:p w14:paraId="49750653" w14:textId="13F3170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29806C4E" w14:textId="4AF0351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4.365</w:t>
            </w:r>
          </w:p>
        </w:tc>
        <w:tc>
          <w:tcPr>
            <w:tcW w:w="1134" w:type="dxa"/>
            <w:shd w:val="clear" w:color="auto" w:fill="auto"/>
            <w:noWrap/>
            <w:vAlign w:val="center"/>
            <w:hideMark/>
          </w:tcPr>
          <w:p w14:paraId="3EC7B11F" w14:textId="161930C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18.749</w:t>
            </w:r>
          </w:p>
        </w:tc>
        <w:tc>
          <w:tcPr>
            <w:tcW w:w="1553" w:type="dxa"/>
            <w:shd w:val="clear" w:color="auto" w:fill="auto"/>
            <w:noWrap/>
            <w:vAlign w:val="center"/>
            <w:hideMark/>
          </w:tcPr>
          <w:p w14:paraId="0DE2C25D" w14:textId="171C534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-14.384</w:t>
            </w:r>
          </w:p>
        </w:tc>
        <w:tc>
          <w:tcPr>
            <w:tcW w:w="1592" w:type="dxa"/>
            <w:shd w:val="clear" w:color="auto" w:fill="auto"/>
            <w:noWrap/>
            <w:vAlign w:val="center"/>
            <w:hideMark/>
          </w:tcPr>
          <w:p w14:paraId="4F4723EE" w14:textId="7F3500E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0B171F" w:rsidRPr="00490768" w14:paraId="1CD81D62" w14:textId="77777777" w:rsidTr="00AA7A0D">
        <w:trPr>
          <w:trHeight w:val="288"/>
          <w:jc w:val="center"/>
        </w:trPr>
        <w:tc>
          <w:tcPr>
            <w:tcW w:w="835" w:type="dxa"/>
            <w:shd w:val="clear" w:color="auto" w:fill="auto"/>
            <w:noWrap/>
            <w:vAlign w:val="center"/>
            <w:hideMark/>
          </w:tcPr>
          <w:p w14:paraId="0FBCCDC0" w14:textId="78F6D44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592E081B" w14:textId="52C4F08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55F9C6FA" w14:textId="7C3911B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4.320</w:t>
            </w:r>
          </w:p>
        </w:tc>
        <w:tc>
          <w:tcPr>
            <w:tcW w:w="1134" w:type="dxa"/>
            <w:shd w:val="clear" w:color="auto" w:fill="auto"/>
            <w:noWrap/>
            <w:vAlign w:val="center"/>
            <w:hideMark/>
          </w:tcPr>
          <w:p w14:paraId="6A53567C" w14:textId="70BBA0D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18.886</w:t>
            </w:r>
          </w:p>
        </w:tc>
        <w:tc>
          <w:tcPr>
            <w:tcW w:w="1553" w:type="dxa"/>
            <w:shd w:val="clear" w:color="auto" w:fill="auto"/>
            <w:noWrap/>
            <w:vAlign w:val="center"/>
            <w:hideMark/>
          </w:tcPr>
          <w:p w14:paraId="1A29C1F2" w14:textId="3C7A2B1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-14.566</w:t>
            </w:r>
          </w:p>
        </w:tc>
        <w:tc>
          <w:tcPr>
            <w:tcW w:w="1592" w:type="dxa"/>
            <w:shd w:val="clear" w:color="auto" w:fill="auto"/>
            <w:noWrap/>
            <w:vAlign w:val="center"/>
            <w:hideMark/>
          </w:tcPr>
          <w:p w14:paraId="4F020DCC" w14:textId="15CEAC9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0B171F" w:rsidRPr="00490768" w14:paraId="3262F91B" w14:textId="77777777" w:rsidTr="00AA7A0D">
        <w:trPr>
          <w:trHeight w:val="288"/>
          <w:jc w:val="center"/>
        </w:trPr>
        <w:tc>
          <w:tcPr>
            <w:tcW w:w="835" w:type="dxa"/>
            <w:shd w:val="clear" w:color="auto" w:fill="auto"/>
            <w:noWrap/>
            <w:vAlign w:val="center"/>
            <w:hideMark/>
          </w:tcPr>
          <w:p w14:paraId="29EBFD03" w14:textId="4E26C09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5D562FB5" w14:textId="57A5EF1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4E7127DE" w14:textId="31822D4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4.267</w:t>
            </w:r>
          </w:p>
        </w:tc>
        <w:tc>
          <w:tcPr>
            <w:tcW w:w="1134" w:type="dxa"/>
            <w:shd w:val="clear" w:color="auto" w:fill="auto"/>
            <w:noWrap/>
            <w:vAlign w:val="center"/>
            <w:hideMark/>
          </w:tcPr>
          <w:p w14:paraId="661345D0" w14:textId="5F69C76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18.976</w:t>
            </w:r>
          </w:p>
        </w:tc>
        <w:tc>
          <w:tcPr>
            <w:tcW w:w="1553" w:type="dxa"/>
            <w:shd w:val="clear" w:color="auto" w:fill="auto"/>
            <w:noWrap/>
            <w:vAlign w:val="center"/>
            <w:hideMark/>
          </w:tcPr>
          <w:p w14:paraId="0C6A386C" w14:textId="3824DC8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-14.709</w:t>
            </w:r>
          </w:p>
        </w:tc>
        <w:tc>
          <w:tcPr>
            <w:tcW w:w="1592" w:type="dxa"/>
            <w:shd w:val="clear" w:color="auto" w:fill="auto"/>
            <w:noWrap/>
            <w:vAlign w:val="center"/>
            <w:hideMark/>
          </w:tcPr>
          <w:p w14:paraId="62034460" w14:textId="7B2CAD9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0B171F" w:rsidRPr="00490768" w14:paraId="05B20CE2" w14:textId="77777777" w:rsidTr="00AA7A0D">
        <w:trPr>
          <w:trHeight w:val="288"/>
          <w:jc w:val="center"/>
        </w:trPr>
        <w:tc>
          <w:tcPr>
            <w:tcW w:w="835" w:type="dxa"/>
            <w:shd w:val="clear" w:color="auto" w:fill="auto"/>
            <w:noWrap/>
            <w:vAlign w:val="center"/>
            <w:hideMark/>
          </w:tcPr>
          <w:p w14:paraId="19FB5FAC" w14:textId="6848360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5B91FB4F" w14:textId="7D68CC6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0A62FDE3" w14:textId="371661A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4.205</w:t>
            </w:r>
          </w:p>
        </w:tc>
        <w:tc>
          <w:tcPr>
            <w:tcW w:w="1134" w:type="dxa"/>
            <w:shd w:val="clear" w:color="auto" w:fill="auto"/>
            <w:noWrap/>
            <w:vAlign w:val="center"/>
            <w:hideMark/>
          </w:tcPr>
          <w:p w14:paraId="12B2AE6E" w14:textId="4C747C0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19.015</w:t>
            </w:r>
          </w:p>
        </w:tc>
        <w:tc>
          <w:tcPr>
            <w:tcW w:w="1553" w:type="dxa"/>
            <w:shd w:val="clear" w:color="auto" w:fill="auto"/>
            <w:noWrap/>
            <w:vAlign w:val="center"/>
            <w:hideMark/>
          </w:tcPr>
          <w:p w14:paraId="6BDA77F1" w14:textId="3623726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-14.810</w:t>
            </w:r>
          </w:p>
        </w:tc>
        <w:tc>
          <w:tcPr>
            <w:tcW w:w="1592" w:type="dxa"/>
            <w:shd w:val="clear" w:color="auto" w:fill="auto"/>
            <w:noWrap/>
            <w:vAlign w:val="center"/>
            <w:hideMark/>
          </w:tcPr>
          <w:p w14:paraId="37384B6B" w14:textId="48F99F1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0B171F" w:rsidRPr="00490768" w14:paraId="47EE52CA" w14:textId="77777777" w:rsidTr="00AA7A0D">
        <w:trPr>
          <w:trHeight w:val="288"/>
          <w:jc w:val="center"/>
        </w:trPr>
        <w:tc>
          <w:tcPr>
            <w:tcW w:w="835" w:type="dxa"/>
            <w:shd w:val="clear" w:color="auto" w:fill="auto"/>
            <w:noWrap/>
            <w:vAlign w:val="center"/>
            <w:hideMark/>
          </w:tcPr>
          <w:p w14:paraId="1AA4F8BF" w14:textId="36A2A47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45E7652B" w14:textId="681B613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5920FBC9" w14:textId="0BD11E8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4.134</w:t>
            </w:r>
          </w:p>
        </w:tc>
        <w:tc>
          <w:tcPr>
            <w:tcW w:w="1134" w:type="dxa"/>
            <w:shd w:val="clear" w:color="auto" w:fill="auto"/>
            <w:noWrap/>
            <w:vAlign w:val="center"/>
            <w:hideMark/>
          </w:tcPr>
          <w:p w14:paraId="61682DB4" w14:textId="6F24D7D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19.000</w:t>
            </w:r>
          </w:p>
        </w:tc>
        <w:tc>
          <w:tcPr>
            <w:tcW w:w="1553" w:type="dxa"/>
            <w:shd w:val="clear" w:color="auto" w:fill="auto"/>
            <w:noWrap/>
            <w:vAlign w:val="center"/>
            <w:hideMark/>
          </w:tcPr>
          <w:p w14:paraId="74AE2A81" w14:textId="39CFF38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-14.866</w:t>
            </w:r>
          </w:p>
        </w:tc>
        <w:tc>
          <w:tcPr>
            <w:tcW w:w="1592" w:type="dxa"/>
            <w:shd w:val="clear" w:color="auto" w:fill="auto"/>
            <w:noWrap/>
            <w:vAlign w:val="center"/>
            <w:hideMark/>
          </w:tcPr>
          <w:p w14:paraId="58A18814" w14:textId="1608C81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0B171F" w:rsidRPr="00490768" w14:paraId="59864379" w14:textId="77777777" w:rsidTr="00AA7A0D">
        <w:trPr>
          <w:trHeight w:val="288"/>
          <w:jc w:val="center"/>
        </w:trPr>
        <w:tc>
          <w:tcPr>
            <w:tcW w:w="835" w:type="dxa"/>
            <w:shd w:val="clear" w:color="auto" w:fill="auto"/>
            <w:noWrap/>
            <w:vAlign w:val="center"/>
            <w:hideMark/>
          </w:tcPr>
          <w:p w14:paraId="1CEADBF6" w14:textId="5482C82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585" w:type="dxa"/>
            <w:shd w:val="clear" w:color="auto" w:fill="auto"/>
            <w:noWrap/>
            <w:vAlign w:val="center"/>
            <w:hideMark/>
          </w:tcPr>
          <w:p w14:paraId="79053844" w14:textId="5D82CC5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584C88FB" w14:textId="2C4C584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4.055</w:t>
            </w:r>
          </w:p>
        </w:tc>
        <w:tc>
          <w:tcPr>
            <w:tcW w:w="1134" w:type="dxa"/>
            <w:shd w:val="clear" w:color="auto" w:fill="auto"/>
            <w:noWrap/>
            <w:vAlign w:val="center"/>
            <w:hideMark/>
          </w:tcPr>
          <w:p w14:paraId="0B2FDDD4" w14:textId="5528F96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18.929</w:t>
            </w:r>
          </w:p>
        </w:tc>
        <w:tc>
          <w:tcPr>
            <w:tcW w:w="1553" w:type="dxa"/>
            <w:shd w:val="clear" w:color="auto" w:fill="auto"/>
            <w:noWrap/>
            <w:vAlign w:val="center"/>
            <w:hideMark/>
          </w:tcPr>
          <w:p w14:paraId="465DBCEC" w14:textId="72351B8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-14.874</w:t>
            </w:r>
          </w:p>
        </w:tc>
        <w:tc>
          <w:tcPr>
            <w:tcW w:w="1592" w:type="dxa"/>
            <w:shd w:val="clear" w:color="auto" w:fill="auto"/>
            <w:noWrap/>
            <w:vAlign w:val="center"/>
            <w:hideMark/>
          </w:tcPr>
          <w:p w14:paraId="15257856" w14:textId="656D1F9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0B171F" w:rsidRPr="00490768" w14:paraId="299F3667" w14:textId="77777777" w:rsidTr="00AA7A0D">
        <w:trPr>
          <w:trHeight w:val="288"/>
          <w:jc w:val="center"/>
        </w:trPr>
        <w:tc>
          <w:tcPr>
            <w:tcW w:w="835" w:type="dxa"/>
            <w:shd w:val="clear" w:color="auto" w:fill="auto"/>
            <w:noWrap/>
            <w:vAlign w:val="center"/>
            <w:hideMark/>
          </w:tcPr>
          <w:p w14:paraId="0ED756B2" w14:textId="269C142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7625A70E" w14:textId="0E59AF9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1D86AD5D" w14:textId="202F73B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3.968</w:t>
            </w:r>
          </w:p>
        </w:tc>
        <w:tc>
          <w:tcPr>
            <w:tcW w:w="1134" w:type="dxa"/>
            <w:shd w:val="clear" w:color="auto" w:fill="auto"/>
            <w:noWrap/>
            <w:vAlign w:val="center"/>
            <w:hideMark/>
          </w:tcPr>
          <w:p w14:paraId="52B58434" w14:textId="76CC175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18.800</w:t>
            </w:r>
          </w:p>
        </w:tc>
        <w:tc>
          <w:tcPr>
            <w:tcW w:w="1553" w:type="dxa"/>
            <w:shd w:val="clear" w:color="auto" w:fill="auto"/>
            <w:noWrap/>
            <w:vAlign w:val="center"/>
            <w:hideMark/>
          </w:tcPr>
          <w:p w14:paraId="189D9A4E" w14:textId="15B3585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-14.833</w:t>
            </w:r>
          </w:p>
        </w:tc>
        <w:tc>
          <w:tcPr>
            <w:tcW w:w="1592" w:type="dxa"/>
            <w:shd w:val="clear" w:color="auto" w:fill="auto"/>
            <w:noWrap/>
            <w:vAlign w:val="center"/>
            <w:hideMark/>
          </w:tcPr>
          <w:p w14:paraId="71356CE3" w14:textId="62A6B11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0B171F" w:rsidRPr="00490768" w14:paraId="6C3B3646" w14:textId="77777777" w:rsidTr="00AA7A0D">
        <w:trPr>
          <w:trHeight w:val="288"/>
          <w:jc w:val="center"/>
        </w:trPr>
        <w:tc>
          <w:tcPr>
            <w:tcW w:w="835" w:type="dxa"/>
            <w:shd w:val="clear" w:color="auto" w:fill="auto"/>
            <w:noWrap/>
            <w:vAlign w:val="center"/>
            <w:hideMark/>
          </w:tcPr>
          <w:p w14:paraId="5BF6E3A9" w14:textId="14DB1A7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2988A6DC" w14:textId="735E361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7A75FEF0" w14:textId="537E2ED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3.872</w:t>
            </w:r>
          </w:p>
        </w:tc>
        <w:tc>
          <w:tcPr>
            <w:tcW w:w="1134" w:type="dxa"/>
            <w:shd w:val="clear" w:color="auto" w:fill="auto"/>
            <w:noWrap/>
            <w:vAlign w:val="center"/>
            <w:hideMark/>
          </w:tcPr>
          <w:p w14:paraId="1BC24629" w14:textId="22D94A5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18.615</w:t>
            </w:r>
          </w:p>
        </w:tc>
        <w:tc>
          <w:tcPr>
            <w:tcW w:w="1553" w:type="dxa"/>
            <w:shd w:val="clear" w:color="auto" w:fill="auto"/>
            <w:noWrap/>
            <w:vAlign w:val="center"/>
            <w:hideMark/>
          </w:tcPr>
          <w:p w14:paraId="070A47DF" w14:textId="6EECA88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-14.743</w:t>
            </w:r>
          </w:p>
        </w:tc>
        <w:tc>
          <w:tcPr>
            <w:tcW w:w="1592" w:type="dxa"/>
            <w:shd w:val="clear" w:color="auto" w:fill="auto"/>
            <w:noWrap/>
            <w:vAlign w:val="center"/>
            <w:hideMark/>
          </w:tcPr>
          <w:p w14:paraId="3073F999" w14:textId="04429B9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0B171F" w:rsidRPr="00490768" w14:paraId="796C1291" w14:textId="77777777" w:rsidTr="00AA7A0D">
        <w:trPr>
          <w:trHeight w:val="288"/>
          <w:jc w:val="center"/>
        </w:trPr>
        <w:tc>
          <w:tcPr>
            <w:tcW w:w="835" w:type="dxa"/>
            <w:shd w:val="clear" w:color="auto" w:fill="auto"/>
            <w:noWrap/>
            <w:vAlign w:val="center"/>
            <w:hideMark/>
          </w:tcPr>
          <w:p w14:paraId="369E1783" w14:textId="7FBA6E1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69F8CEA2" w14:textId="02EE50E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091C1916" w14:textId="64D74C1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3.769</w:t>
            </w:r>
          </w:p>
        </w:tc>
        <w:tc>
          <w:tcPr>
            <w:tcW w:w="1134" w:type="dxa"/>
            <w:shd w:val="clear" w:color="auto" w:fill="auto"/>
            <w:noWrap/>
            <w:vAlign w:val="center"/>
            <w:hideMark/>
          </w:tcPr>
          <w:p w14:paraId="15FB1A9D" w14:textId="383BD66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18.375</w:t>
            </w:r>
          </w:p>
        </w:tc>
        <w:tc>
          <w:tcPr>
            <w:tcW w:w="1553" w:type="dxa"/>
            <w:shd w:val="clear" w:color="auto" w:fill="auto"/>
            <w:noWrap/>
            <w:vAlign w:val="center"/>
            <w:hideMark/>
          </w:tcPr>
          <w:p w14:paraId="5D38C6A9" w14:textId="518681C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-14.606</w:t>
            </w:r>
          </w:p>
        </w:tc>
        <w:tc>
          <w:tcPr>
            <w:tcW w:w="1592" w:type="dxa"/>
            <w:shd w:val="clear" w:color="auto" w:fill="auto"/>
            <w:noWrap/>
            <w:vAlign w:val="center"/>
            <w:hideMark/>
          </w:tcPr>
          <w:p w14:paraId="662A2220" w14:textId="0FCD70D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0B171F" w:rsidRPr="00490768" w14:paraId="7CDE999C" w14:textId="77777777" w:rsidTr="00AA7A0D">
        <w:trPr>
          <w:trHeight w:val="288"/>
          <w:jc w:val="center"/>
        </w:trPr>
        <w:tc>
          <w:tcPr>
            <w:tcW w:w="835" w:type="dxa"/>
            <w:shd w:val="clear" w:color="auto" w:fill="auto"/>
            <w:noWrap/>
            <w:vAlign w:val="center"/>
            <w:hideMark/>
          </w:tcPr>
          <w:p w14:paraId="421148ED" w14:textId="2CC87D8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585" w:type="dxa"/>
            <w:shd w:val="clear" w:color="auto" w:fill="auto"/>
            <w:noWrap/>
            <w:vAlign w:val="center"/>
            <w:hideMark/>
          </w:tcPr>
          <w:p w14:paraId="2C277681" w14:textId="6CED4A1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00F9F481" w14:textId="35DD0DD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3.658</w:t>
            </w:r>
          </w:p>
        </w:tc>
        <w:tc>
          <w:tcPr>
            <w:tcW w:w="1134" w:type="dxa"/>
            <w:shd w:val="clear" w:color="auto" w:fill="auto"/>
            <w:noWrap/>
            <w:vAlign w:val="center"/>
            <w:hideMark/>
          </w:tcPr>
          <w:p w14:paraId="1025B0D7" w14:textId="682542F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18.080</w:t>
            </w:r>
          </w:p>
        </w:tc>
        <w:tc>
          <w:tcPr>
            <w:tcW w:w="1553" w:type="dxa"/>
            <w:shd w:val="clear" w:color="auto" w:fill="auto"/>
            <w:noWrap/>
            <w:vAlign w:val="center"/>
            <w:hideMark/>
          </w:tcPr>
          <w:p w14:paraId="10FDCF86" w14:textId="0DC31B2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-14.422</w:t>
            </w:r>
          </w:p>
        </w:tc>
        <w:tc>
          <w:tcPr>
            <w:tcW w:w="1592" w:type="dxa"/>
            <w:shd w:val="clear" w:color="auto" w:fill="auto"/>
            <w:noWrap/>
            <w:vAlign w:val="center"/>
            <w:hideMark/>
          </w:tcPr>
          <w:p w14:paraId="740EF51F" w14:textId="5831EA7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0B171F" w:rsidRPr="00490768" w14:paraId="09870718" w14:textId="77777777" w:rsidTr="00AA7A0D">
        <w:trPr>
          <w:trHeight w:val="288"/>
          <w:jc w:val="center"/>
        </w:trPr>
        <w:tc>
          <w:tcPr>
            <w:tcW w:w="835" w:type="dxa"/>
            <w:shd w:val="clear" w:color="auto" w:fill="auto"/>
            <w:noWrap/>
            <w:vAlign w:val="center"/>
            <w:hideMark/>
          </w:tcPr>
          <w:p w14:paraId="02B7FB20" w14:textId="5483853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67299B11" w14:textId="43100DD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422ECDF8" w14:textId="45B55E3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3.541</w:t>
            </w:r>
          </w:p>
        </w:tc>
        <w:tc>
          <w:tcPr>
            <w:tcW w:w="1134" w:type="dxa"/>
            <w:shd w:val="clear" w:color="auto" w:fill="auto"/>
            <w:noWrap/>
            <w:vAlign w:val="center"/>
            <w:hideMark/>
          </w:tcPr>
          <w:p w14:paraId="18A07811" w14:textId="32CD946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17.734</w:t>
            </w:r>
          </w:p>
        </w:tc>
        <w:tc>
          <w:tcPr>
            <w:tcW w:w="1553" w:type="dxa"/>
            <w:shd w:val="clear" w:color="auto" w:fill="auto"/>
            <w:noWrap/>
            <w:vAlign w:val="center"/>
            <w:hideMark/>
          </w:tcPr>
          <w:p w14:paraId="5F2AD6E7" w14:textId="5DE9322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-14.193</w:t>
            </w:r>
          </w:p>
        </w:tc>
        <w:tc>
          <w:tcPr>
            <w:tcW w:w="1592" w:type="dxa"/>
            <w:shd w:val="clear" w:color="auto" w:fill="auto"/>
            <w:noWrap/>
            <w:vAlign w:val="center"/>
            <w:hideMark/>
          </w:tcPr>
          <w:p w14:paraId="098334A3" w14:textId="07BFC26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0B171F" w:rsidRPr="00490768" w14:paraId="5FEBCC77" w14:textId="77777777" w:rsidTr="00AA7A0D">
        <w:trPr>
          <w:trHeight w:val="288"/>
          <w:jc w:val="center"/>
        </w:trPr>
        <w:tc>
          <w:tcPr>
            <w:tcW w:w="835" w:type="dxa"/>
            <w:shd w:val="clear" w:color="auto" w:fill="auto"/>
            <w:noWrap/>
            <w:vAlign w:val="center"/>
            <w:hideMark/>
          </w:tcPr>
          <w:p w14:paraId="1C27C7D6" w14:textId="32BC99DB"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3D2A2559" w14:textId="7B2CE596"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14E7A18C" w14:textId="7188DCA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3.418</w:t>
            </w:r>
          </w:p>
        </w:tc>
        <w:tc>
          <w:tcPr>
            <w:tcW w:w="1134" w:type="dxa"/>
            <w:shd w:val="clear" w:color="auto" w:fill="auto"/>
            <w:noWrap/>
            <w:vAlign w:val="center"/>
            <w:hideMark/>
          </w:tcPr>
          <w:p w14:paraId="152D4603" w14:textId="5049F12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17.341</w:t>
            </w:r>
          </w:p>
        </w:tc>
        <w:tc>
          <w:tcPr>
            <w:tcW w:w="1553" w:type="dxa"/>
            <w:shd w:val="clear" w:color="auto" w:fill="auto"/>
            <w:noWrap/>
            <w:vAlign w:val="center"/>
            <w:hideMark/>
          </w:tcPr>
          <w:p w14:paraId="04E3A5E1" w14:textId="55C4099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-13.923</w:t>
            </w:r>
          </w:p>
        </w:tc>
        <w:tc>
          <w:tcPr>
            <w:tcW w:w="1592" w:type="dxa"/>
            <w:shd w:val="clear" w:color="auto" w:fill="auto"/>
            <w:noWrap/>
            <w:vAlign w:val="center"/>
            <w:hideMark/>
          </w:tcPr>
          <w:p w14:paraId="2C5F527A" w14:textId="149CFEB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0B171F" w:rsidRPr="00490768" w14:paraId="32062809" w14:textId="77777777" w:rsidTr="00AA7A0D">
        <w:trPr>
          <w:trHeight w:val="288"/>
          <w:jc w:val="center"/>
        </w:trPr>
        <w:tc>
          <w:tcPr>
            <w:tcW w:w="835" w:type="dxa"/>
            <w:shd w:val="clear" w:color="auto" w:fill="auto"/>
            <w:noWrap/>
            <w:vAlign w:val="center"/>
            <w:hideMark/>
          </w:tcPr>
          <w:p w14:paraId="740FC945" w14:textId="76BD8B3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1CA94651" w14:textId="17EF7AF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24FB5AC8" w14:textId="21BF6E4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3.290</w:t>
            </w:r>
          </w:p>
        </w:tc>
        <w:tc>
          <w:tcPr>
            <w:tcW w:w="1134" w:type="dxa"/>
            <w:shd w:val="clear" w:color="auto" w:fill="auto"/>
            <w:noWrap/>
            <w:vAlign w:val="center"/>
            <w:hideMark/>
          </w:tcPr>
          <w:p w14:paraId="59D67DD3" w14:textId="5590B61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16.904</w:t>
            </w:r>
          </w:p>
        </w:tc>
        <w:tc>
          <w:tcPr>
            <w:tcW w:w="1553" w:type="dxa"/>
            <w:shd w:val="clear" w:color="auto" w:fill="auto"/>
            <w:noWrap/>
            <w:vAlign w:val="center"/>
            <w:hideMark/>
          </w:tcPr>
          <w:p w14:paraId="14A5F952" w14:textId="1F9CEC9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-13.614</w:t>
            </w:r>
          </w:p>
        </w:tc>
        <w:tc>
          <w:tcPr>
            <w:tcW w:w="1592" w:type="dxa"/>
            <w:shd w:val="clear" w:color="auto" w:fill="auto"/>
            <w:noWrap/>
            <w:vAlign w:val="center"/>
            <w:hideMark/>
          </w:tcPr>
          <w:p w14:paraId="3E5A8752" w14:textId="58B50E2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0B171F" w:rsidRPr="00490768" w14:paraId="1738A846" w14:textId="77777777" w:rsidTr="00AA7A0D">
        <w:trPr>
          <w:trHeight w:val="288"/>
          <w:jc w:val="center"/>
        </w:trPr>
        <w:tc>
          <w:tcPr>
            <w:tcW w:w="835" w:type="dxa"/>
            <w:shd w:val="clear" w:color="auto" w:fill="auto"/>
            <w:noWrap/>
            <w:vAlign w:val="center"/>
            <w:hideMark/>
          </w:tcPr>
          <w:p w14:paraId="313AB38B" w14:textId="794EF71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34069FE8" w14:textId="2340497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7D315AE6" w14:textId="3746DFE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3.157</w:t>
            </w:r>
          </w:p>
        </w:tc>
        <w:tc>
          <w:tcPr>
            <w:tcW w:w="1134" w:type="dxa"/>
            <w:shd w:val="clear" w:color="auto" w:fill="auto"/>
            <w:noWrap/>
            <w:vAlign w:val="center"/>
            <w:hideMark/>
          </w:tcPr>
          <w:p w14:paraId="69791EAA" w14:textId="4331F05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16.426</w:t>
            </w:r>
          </w:p>
        </w:tc>
        <w:tc>
          <w:tcPr>
            <w:tcW w:w="1553" w:type="dxa"/>
            <w:shd w:val="clear" w:color="auto" w:fill="auto"/>
            <w:noWrap/>
            <w:vAlign w:val="center"/>
            <w:hideMark/>
          </w:tcPr>
          <w:p w14:paraId="669A5C5D" w14:textId="199D748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-13.269</w:t>
            </w:r>
          </w:p>
        </w:tc>
        <w:tc>
          <w:tcPr>
            <w:tcW w:w="1592" w:type="dxa"/>
            <w:shd w:val="clear" w:color="auto" w:fill="auto"/>
            <w:noWrap/>
            <w:vAlign w:val="center"/>
            <w:hideMark/>
          </w:tcPr>
          <w:p w14:paraId="4AD6383F" w14:textId="46358A5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0B171F" w:rsidRPr="00490768" w14:paraId="1BF8A037" w14:textId="77777777" w:rsidTr="00AA7A0D">
        <w:trPr>
          <w:trHeight w:val="288"/>
          <w:jc w:val="center"/>
        </w:trPr>
        <w:tc>
          <w:tcPr>
            <w:tcW w:w="835" w:type="dxa"/>
            <w:shd w:val="clear" w:color="auto" w:fill="auto"/>
            <w:noWrap/>
            <w:vAlign w:val="center"/>
            <w:hideMark/>
          </w:tcPr>
          <w:p w14:paraId="739C41AB" w14:textId="05AAA3F6"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4C903ED2" w14:textId="64915C1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54C6E850" w14:textId="58CAD33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3.020</w:t>
            </w:r>
          </w:p>
        </w:tc>
        <w:tc>
          <w:tcPr>
            <w:tcW w:w="1134" w:type="dxa"/>
            <w:shd w:val="clear" w:color="auto" w:fill="auto"/>
            <w:noWrap/>
            <w:vAlign w:val="center"/>
            <w:hideMark/>
          </w:tcPr>
          <w:p w14:paraId="6DCB1FB9" w14:textId="02FEF1E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15.911</w:t>
            </w:r>
          </w:p>
        </w:tc>
        <w:tc>
          <w:tcPr>
            <w:tcW w:w="1553" w:type="dxa"/>
            <w:shd w:val="clear" w:color="auto" w:fill="auto"/>
            <w:noWrap/>
            <w:vAlign w:val="center"/>
            <w:hideMark/>
          </w:tcPr>
          <w:p w14:paraId="248CF42B" w14:textId="090ADD7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-12.891</w:t>
            </w:r>
          </w:p>
        </w:tc>
        <w:tc>
          <w:tcPr>
            <w:tcW w:w="1592" w:type="dxa"/>
            <w:shd w:val="clear" w:color="auto" w:fill="auto"/>
            <w:noWrap/>
            <w:vAlign w:val="center"/>
            <w:hideMark/>
          </w:tcPr>
          <w:p w14:paraId="4E7FE81E" w14:textId="21F1516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0B171F" w:rsidRPr="00490768" w14:paraId="784E45A6" w14:textId="77777777" w:rsidTr="00AA7A0D">
        <w:trPr>
          <w:trHeight w:val="288"/>
          <w:jc w:val="center"/>
        </w:trPr>
        <w:tc>
          <w:tcPr>
            <w:tcW w:w="835" w:type="dxa"/>
            <w:shd w:val="clear" w:color="auto" w:fill="auto"/>
            <w:noWrap/>
            <w:vAlign w:val="center"/>
            <w:hideMark/>
          </w:tcPr>
          <w:p w14:paraId="2C27253D" w14:textId="6589C266"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74CC6508" w14:textId="4E57FD8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604CD5DF" w14:textId="24332F3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2.880</w:t>
            </w:r>
          </w:p>
        </w:tc>
        <w:tc>
          <w:tcPr>
            <w:tcW w:w="1134" w:type="dxa"/>
            <w:shd w:val="clear" w:color="auto" w:fill="auto"/>
            <w:noWrap/>
            <w:vAlign w:val="center"/>
            <w:hideMark/>
          </w:tcPr>
          <w:p w14:paraId="7EB5B07D" w14:textId="0449667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15.364</w:t>
            </w:r>
          </w:p>
        </w:tc>
        <w:tc>
          <w:tcPr>
            <w:tcW w:w="1553" w:type="dxa"/>
            <w:shd w:val="clear" w:color="auto" w:fill="auto"/>
            <w:noWrap/>
            <w:vAlign w:val="center"/>
            <w:hideMark/>
          </w:tcPr>
          <w:p w14:paraId="1B409B81" w14:textId="350B3AE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-12.484</w:t>
            </w:r>
          </w:p>
        </w:tc>
        <w:tc>
          <w:tcPr>
            <w:tcW w:w="1592" w:type="dxa"/>
            <w:shd w:val="clear" w:color="auto" w:fill="auto"/>
            <w:noWrap/>
            <w:vAlign w:val="center"/>
            <w:hideMark/>
          </w:tcPr>
          <w:p w14:paraId="189A7384" w14:textId="25DDF03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0B171F" w:rsidRPr="00490768" w14:paraId="1E84B867" w14:textId="77777777" w:rsidTr="00AA7A0D">
        <w:trPr>
          <w:trHeight w:val="288"/>
          <w:jc w:val="center"/>
        </w:trPr>
        <w:tc>
          <w:tcPr>
            <w:tcW w:w="835" w:type="dxa"/>
            <w:shd w:val="clear" w:color="auto" w:fill="auto"/>
            <w:noWrap/>
            <w:vAlign w:val="center"/>
            <w:hideMark/>
          </w:tcPr>
          <w:p w14:paraId="6DD2E212" w14:textId="1EBB3FF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4E37B49D" w14:textId="3ED55DE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4A18D06A" w14:textId="4A3D6AB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2.737</w:t>
            </w:r>
          </w:p>
        </w:tc>
        <w:tc>
          <w:tcPr>
            <w:tcW w:w="1134" w:type="dxa"/>
            <w:shd w:val="clear" w:color="auto" w:fill="auto"/>
            <w:noWrap/>
            <w:vAlign w:val="center"/>
            <w:hideMark/>
          </w:tcPr>
          <w:p w14:paraId="35004322" w14:textId="3D87296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14.789</w:t>
            </w:r>
          </w:p>
        </w:tc>
        <w:tc>
          <w:tcPr>
            <w:tcW w:w="1553" w:type="dxa"/>
            <w:shd w:val="clear" w:color="auto" w:fill="auto"/>
            <w:noWrap/>
            <w:vAlign w:val="center"/>
            <w:hideMark/>
          </w:tcPr>
          <w:p w14:paraId="661C33E9" w14:textId="6CDE6B1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-12.053</w:t>
            </w:r>
          </w:p>
        </w:tc>
        <w:tc>
          <w:tcPr>
            <w:tcW w:w="1592" w:type="dxa"/>
            <w:shd w:val="clear" w:color="auto" w:fill="auto"/>
            <w:noWrap/>
            <w:vAlign w:val="center"/>
            <w:hideMark/>
          </w:tcPr>
          <w:p w14:paraId="63005333" w14:textId="3CA1454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0B171F" w:rsidRPr="00490768" w14:paraId="00675297" w14:textId="77777777" w:rsidTr="00AA7A0D">
        <w:trPr>
          <w:trHeight w:val="288"/>
          <w:jc w:val="center"/>
        </w:trPr>
        <w:tc>
          <w:tcPr>
            <w:tcW w:w="835" w:type="dxa"/>
            <w:shd w:val="clear" w:color="auto" w:fill="auto"/>
            <w:noWrap/>
            <w:vAlign w:val="center"/>
            <w:hideMark/>
          </w:tcPr>
          <w:p w14:paraId="64A2F7F8" w14:textId="7084305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5B0FD9E8" w14:textId="3E9355C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0A2779F1" w14:textId="1F305E0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2.592</w:t>
            </w:r>
          </w:p>
        </w:tc>
        <w:tc>
          <w:tcPr>
            <w:tcW w:w="1134" w:type="dxa"/>
            <w:shd w:val="clear" w:color="auto" w:fill="auto"/>
            <w:noWrap/>
            <w:vAlign w:val="center"/>
            <w:hideMark/>
          </w:tcPr>
          <w:p w14:paraId="277DD22B" w14:textId="78B112E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14.189</w:t>
            </w:r>
          </w:p>
        </w:tc>
        <w:tc>
          <w:tcPr>
            <w:tcW w:w="1553" w:type="dxa"/>
            <w:shd w:val="clear" w:color="auto" w:fill="auto"/>
            <w:noWrap/>
            <w:vAlign w:val="center"/>
            <w:hideMark/>
          </w:tcPr>
          <w:p w14:paraId="20F47744" w14:textId="5A58F62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-11.597</w:t>
            </w:r>
          </w:p>
        </w:tc>
        <w:tc>
          <w:tcPr>
            <w:tcW w:w="1592" w:type="dxa"/>
            <w:shd w:val="clear" w:color="auto" w:fill="auto"/>
            <w:noWrap/>
            <w:vAlign w:val="center"/>
            <w:hideMark/>
          </w:tcPr>
          <w:p w14:paraId="5D9035A8" w14:textId="0EAFE60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0B171F" w:rsidRPr="00490768" w14:paraId="2DA4E0C2" w14:textId="77777777" w:rsidTr="00AA7A0D">
        <w:trPr>
          <w:trHeight w:val="288"/>
          <w:jc w:val="center"/>
        </w:trPr>
        <w:tc>
          <w:tcPr>
            <w:tcW w:w="835" w:type="dxa"/>
            <w:shd w:val="clear" w:color="auto" w:fill="auto"/>
            <w:noWrap/>
            <w:vAlign w:val="center"/>
            <w:hideMark/>
          </w:tcPr>
          <w:p w14:paraId="16D81531" w14:textId="1C0B2DA8"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7AB1C454" w14:textId="72667C43"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10C5B652" w14:textId="5C72F61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2.445</w:t>
            </w:r>
          </w:p>
        </w:tc>
        <w:tc>
          <w:tcPr>
            <w:tcW w:w="1134" w:type="dxa"/>
            <w:shd w:val="clear" w:color="auto" w:fill="auto"/>
            <w:noWrap/>
            <w:vAlign w:val="center"/>
            <w:hideMark/>
          </w:tcPr>
          <w:p w14:paraId="0BF031BF" w14:textId="5B20723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13.564</w:t>
            </w:r>
          </w:p>
        </w:tc>
        <w:tc>
          <w:tcPr>
            <w:tcW w:w="1553" w:type="dxa"/>
            <w:shd w:val="clear" w:color="auto" w:fill="auto"/>
            <w:noWrap/>
            <w:vAlign w:val="center"/>
            <w:hideMark/>
          </w:tcPr>
          <w:p w14:paraId="18B12A94" w14:textId="2F2BADF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-11.119</w:t>
            </w:r>
          </w:p>
        </w:tc>
        <w:tc>
          <w:tcPr>
            <w:tcW w:w="1592" w:type="dxa"/>
            <w:shd w:val="clear" w:color="auto" w:fill="auto"/>
            <w:noWrap/>
            <w:vAlign w:val="center"/>
            <w:hideMark/>
          </w:tcPr>
          <w:p w14:paraId="5FBB4076" w14:textId="434A749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0B171F" w:rsidRPr="00490768" w14:paraId="6BFECBDD" w14:textId="77777777" w:rsidTr="00AA7A0D">
        <w:trPr>
          <w:trHeight w:val="288"/>
          <w:jc w:val="center"/>
        </w:trPr>
        <w:tc>
          <w:tcPr>
            <w:tcW w:w="835" w:type="dxa"/>
            <w:shd w:val="clear" w:color="auto" w:fill="auto"/>
            <w:noWrap/>
            <w:vAlign w:val="center"/>
            <w:hideMark/>
          </w:tcPr>
          <w:p w14:paraId="294F4FEA" w14:textId="7D778AB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62B98AE3" w14:textId="4F0CB9A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0312203A" w14:textId="24532E8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2.297</w:t>
            </w:r>
          </w:p>
        </w:tc>
        <w:tc>
          <w:tcPr>
            <w:tcW w:w="1134" w:type="dxa"/>
            <w:shd w:val="clear" w:color="auto" w:fill="auto"/>
            <w:noWrap/>
            <w:vAlign w:val="center"/>
            <w:hideMark/>
          </w:tcPr>
          <w:p w14:paraId="696B0AEA" w14:textId="7177E33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12.918</w:t>
            </w:r>
          </w:p>
        </w:tc>
        <w:tc>
          <w:tcPr>
            <w:tcW w:w="1553" w:type="dxa"/>
            <w:shd w:val="clear" w:color="auto" w:fill="auto"/>
            <w:noWrap/>
            <w:vAlign w:val="center"/>
            <w:hideMark/>
          </w:tcPr>
          <w:p w14:paraId="4A8E958A" w14:textId="256923F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-10.621</w:t>
            </w:r>
          </w:p>
        </w:tc>
        <w:tc>
          <w:tcPr>
            <w:tcW w:w="1592" w:type="dxa"/>
            <w:shd w:val="clear" w:color="auto" w:fill="auto"/>
            <w:noWrap/>
            <w:vAlign w:val="center"/>
            <w:hideMark/>
          </w:tcPr>
          <w:p w14:paraId="5B0BBA81" w14:textId="7C522F2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0B171F" w:rsidRPr="00490768" w14:paraId="79D3709E" w14:textId="77777777" w:rsidTr="00AA7A0D">
        <w:trPr>
          <w:trHeight w:val="288"/>
          <w:jc w:val="center"/>
        </w:trPr>
        <w:tc>
          <w:tcPr>
            <w:tcW w:w="835" w:type="dxa"/>
            <w:shd w:val="clear" w:color="auto" w:fill="auto"/>
            <w:noWrap/>
            <w:vAlign w:val="center"/>
            <w:hideMark/>
          </w:tcPr>
          <w:p w14:paraId="28DFD7CB" w14:textId="1329FC2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2E665FFD" w14:textId="23B132B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287D2D33" w14:textId="23C8111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2.149</w:t>
            </w:r>
          </w:p>
        </w:tc>
        <w:tc>
          <w:tcPr>
            <w:tcW w:w="1134" w:type="dxa"/>
            <w:shd w:val="clear" w:color="auto" w:fill="auto"/>
            <w:noWrap/>
            <w:vAlign w:val="center"/>
            <w:hideMark/>
          </w:tcPr>
          <w:p w14:paraId="653BD185" w14:textId="0144DD0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12.252</w:t>
            </w:r>
          </w:p>
        </w:tc>
        <w:tc>
          <w:tcPr>
            <w:tcW w:w="1553" w:type="dxa"/>
            <w:shd w:val="clear" w:color="auto" w:fill="auto"/>
            <w:noWrap/>
            <w:vAlign w:val="center"/>
            <w:hideMark/>
          </w:tcPr>
          <w:p w14:paraId="42E1CCE8" w14:textId="2BD6666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-10.103</w:t>
            </w:r>
          </w:p>
        </w:tc>
        <w:tc>
          <w:tcPr>
            <w:tcW w:w="1592" w:type="dxa"/>
            <w:shd w:val="clear" w:color="auto" w:fill="auto"/>
            <w:noWrap/>
            <w:vAlign w:val="center"/>
            <w:hideMark/>
          </w:tcPr>
          <w:p w14:paraId="6B7EC834" w14:textId="05367F9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0B171F" w:rsidRPr="00490768" w14:paraId="0E577F35" w14:textId="77777777" w:rsidTr="00AA7A0D">
        <w:trPr>
          <w:trHeight w:val="288"/>
          <w:jc w:val="center"/>
        </w:trPr>
        <w:tc>
          <w:tcPr>
            <w:tcW w:w="835" w:type="dxa"/>
            <w:shd w:val="clear" w:color="auto" w:fill="auto"/>
            <w:noWrap/>
            <w:vAlign w:val="center"/>
            <w:hideMark/>
          </w:tcPr>
          <w:p w14:paraId="3F9455CF" w14:textId="6088657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38ACBC25" w14:textId="6CE0000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55BA9807" w14:textId="559A4F7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2.001</w:t>
            </w:r>
          </w:p>
        </w:tc>
        <w:tc>
          <w:tcPr>
            <w:tcW w:w="1134" w:type="dxa"/>
            <w:shd w:val="clear" w:color="auto" w:fill="auto"/>
            <w:noWrap/>
            <w:vAlign w:val="center"/>
            <w:hideMark/>
          </w:tcPr>
          <w:p w14:paraId="72673468" w14:textId="418050D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11.570</w:t>
            </w:r>
          </w:p>
        </w:tc>
        <w:tc>
          <w:tcPr>
            <w:tcW w:w="1553" w:type="dxa"/>
            <w:shd w:val="clear" w:color="auto" w:fill="auto"/>
            <w:noWrap/>
            <w:vAlign w:val="center"/>
            <w:hideMark/>
          </w:tcPr>
          <w:p w14:paraId="7C528140" w14:textId="79656B8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-9.569</w:t>
            </w:r>
          </w:p>
        </w:tc>
        <w:tc>
          <w:tcPr>
            <w:tcW w:w="1592" w:type="dxa"/>
            <w:shd w:val="clear" w:color="auto" w:fill="auto"/>
            <w:noWrap/>
            <w:vAlign w:val="center"/>
            <w:hideMark/>
          </w:tcPr>
          <w:p w14:paraId="04355DAE" w14:textId="44C4E7B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0B171F" w:rsidRPr="00490768" w14:paraId="12FDABC4" w14:textId="77777777" w:rsidTr="00AA7A0D">
        <w:trPr>
          <w:trHeight w:val="288"/>
          <w:jc w:val="center"/>
        </w:trPr>
        <w:tc>
          <w:tcPr>
            <w:tcW w:w="835" w:type="dxa"/>
            <w:shd w:val="clear" w:color="auto" w:fill="auto"/>
            <w:noWrap/>
            <w:vAlign w:val="center"/>
            <w:hideMark/>
          </w:tcPr>
          <w:p w14:paraId="4DB7C10F" w14:textId="7E5B769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1D764E1E" w14:textId="26252B6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5E9F9D6D" w14:textId="4A9B346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1.853</w:t>
            </w:r>
          </w:p>
        </w:tc>
        <w:tc>
          <w:tcPr>
            <w:tcW w:w="1134" w:type="dxa"/>
            <w:shd w:val="clear" w:color="auto" w:fill="auto"/>
            <w:noWrap/>
            <w:vAlign w:val="center"/>
            <w:hideMark/>
          </w:tcPr>
          <w:p w14:paraId="2C675835" w14:textId="25B963D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10.873</w:t>
            </w:r>
          </w:p>
        </w:tc>
        <w:tc>
          <w:tcPr>
            <w:tcW w:w="1553" w:type="dxa"/>
            <w:shd w:val="clear" w:color="auto" w:fill="auto"/>
            <w:noWrap/>
            <w:vAlign w:val="center"/>
            <w:hideMark/>
          </w:tcPr>
          <w:p w14:paraId="13AFBB87" w14:textId="6F38755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-9.020</w:t>
            </w:r>
          </w:p>
        </w:tc>
        <w:tc>
          <w:tcPr>
            <w:tcW w:w="1592" w:type="dxa"/>
            <w:shd w:val="clear" w:color="auto" w:fill="auto"/>
            <w:noWrap/>
            <w:vAlign w:val="center"/>
            <w:hideMark/>
          </w:tcPr>
          <w:p w14:paraId="57B9EE74" w14:textId="4A9033E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0B171F" w:rsidRPr="00490768" w14:paraId="10637BA9" w14:textId="77777777" w:rsidTr="00AA7A0D">
        <w:trPr>
          <w:trHeight w:val="288"/>
          <w:jc w:val="center"/>
        </w:trPr>
        <w:tc>
          <w:tcPr>
            <w:tcW w:w="835" w:type="dxa"/>
            <w:shd w:val="clear" w:color="auto" w:fill="auto"/>
            <w:noWrap/>
            <w:vAlign w:val="center"/>
            <w:hideMark/>
          </w:tcPr>
          <w:p w14:paraId="28B32697" w14:textId="13339E3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7BDC4505" w14:textId="059A35F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4C50CCAC" w14:textId="26B6C41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1.707</w:t>
            </w:r>
          </w:p>
        </w:tc>
        <w:tc>
          <w:tcPr>
            <w:tcW w:w="1134" w:type="dxa"/>
            <w:shd w:val="clear" w:color="auto" w:fill="auto"/>
            <w:noWrap/>
            <w:vAlign w:val="center"/>
            <w:hideMark/>
          </w:tcPr>
          <w:p w14:paraId="52C8C610" w14:textId="06043E3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10.167</w:t>
            </w:r>
          </w:p>
        </w:tc>
        <w:tc>
          <w:tcPr>
            <w:tcW w:w="1553" w:type="dxa"/>
            <w:shd w:val="clear" w:color="auto" w:fill="auto"/>
            <w:noWrap/>
            <w:vAlign w:val="center"/>
            <w:hideMark/>
          </w:tcPr>
          <w:p w14:paraId="7B633D02" w14:textId="53B61BB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-8.460</w:t>
            </w:r>
          </w:p>
        </w:tc>
        <w:tc>
          <w:tcPr>
            <w:tcW w:w="1592" w:type="dxa"/>
            <w:shd w:val="clear" w:color="auto" w:fill="auto"/>
            <w:noWrap/>
            <w:vAlign w:val="center"/>
            <w:hideMark/>
          </w:tcPr>
          <w:p w14:paraId="292876D4" w14:textId="426ACF1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0B171F" w:rsidRPr="00490768" w14:paraId="3526319A" w14:textId="77777777" w:rsidTr="00AA7A0D">
        <w:trPr>
          <w:trHeight w:val="288"/>
          <w:jc w:val="center"/>
        </w:trPr>
        <w:tc>
          <w:tcPr>
            <w:tcW w:w="835" w:type="dxa"/>
            <w:shd w:val="clear" w:color="auto" w:fill="auto"/>
            <w:noWrap/>
            <w:vAlign w:val="center"/>
            <w:hideMark/>
          </w:tcPr>
          <w:p w14:paraId="538BB14C" w14:textId="44189901"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311DA593" w14:textId="2338476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5965C0A2" w14:textId="4374B5F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1.563</w:t>
            </w:r>
          </w:p>
        </w:tc>
        <w:tc>
          <w:tcPr>
            <w:tcW w:w="1134" w:type="dxa"/>
            <w:shd w:val="clear" w:color="auto" w:fill="auto"/>
            <w:noWrap/>
            <w:vAlign w:val="center"/>
            <w:hideMark/>
          </w:tcPr>
          <w:p w14:paraId="2F9BE497" w14:textId="73D709A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9.454</w:t>
            </w:r>
          </w:p>
        </w:tc>
        <w:tc>
          <w:tcPr>
            <w:tcW w:w="1553" w:type="dxa"/>
            <w:shd w:val="clear" w:color="auto" w:fill="auto"/>
            <w:noWrap/>
            <w:vAlign w:val="center"/>
            <w:hideMark/>
          </w:tcPr>
          <w:p w14:paraId="0A9D3140" w14:textId="10C6A66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-7.891</w:t>
            </w:r>
          </w:p>
        </w:tc>
        <w:tc>
          <w:tcPr>
            <w:tcW w:w="1592" w:type="dxa"/>
            <w:shd w:val="clear" w:color="auto" w:fill="auto"/>
            <w:noWrap/>
            <w:vAlign w:val="center"/>
            <w:hideMark/>
          </w:tcPr>
          <w:p w14:paraId="4B772729" w14:textId="57491EA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B171F" w:rsidRPr="00490768" w14:paraId="40608AC1" w14:textId="77777777" w:rsidTr="00AA7A0D">
        <w:trPr>
          <w:trHeight w:val="288"/>
          <w:jc w:val="center"/>
        </w:trPr>
        <w:tc>
          <w:tcPr>
            <w:tcW w:w="835" w:type="dxa"/>
            <w:shd w:val="clear" w:color="auto" w:fill="auto"/>
            <w:noWrap/>
            <w:vAlign w:val="center"/>
            <w:hideMark/>
          </w:tcPr>
          <w:p w14:paraId="1549B564" w14:textId="19C34C1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47C08C01" w14:textId="6100C91A"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40C7D190" w14:textId="2161B80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1.422</w:t>
            </w:r>
          </w:p>
        </w:tc>
        <w:tc>
          <w:tcPr>
            <w:tcW w:w="1134" w:type="dxa"/>
            <w:shd w:val="clear" w:color="auto" w:fill="auto"/>
            <w:noWrap/>
            <w:vAlign w:val="center"/>
            <w:hideMark/>
          </w:tcPr>
          <w:p w14:paraId="4CBF5AED" w14:textId="7C73B62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8.738</w:t>
            </w:r>
          </w:p>
        </w:tc>
        <w:tc>
          <w:tcPr>
            <w:tcW w:w="1553" w:type="dxa"/>
            <w:shd w:val="clear" w:color="auto" w:fill="auto"/>
            <w:noWrap/>
            <w:vAlign w:val="center"/>
            <w:hideMark/>
          </w:tcPr>
          <w:p w14:paraId="6410193A" w14:textId="58C09FF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-7.316</w:t>
            </w:r>
          </w:p>
        </w:tc>
        <w:tc>
          <w:tcPr>
            <w:tcW w:w="1592" w:type="dxa"/>
            <w:shd w:val="clear" w:color="auto" w:fill="auto"/>
            <w:noWrap/>
            <w:vAlign w:val="center"/>
            <w:hideMark/>
          </w:tcPr>
          <w:p w14:paraId="58A4ABD2" w14:textId="725BA33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B171F" w:rsidRPr="00490768" w14:paraId="0BCC4839" w14:textId="77777777" w:rsidTr="00AA7A0D">
        <w:trPr>
          <w:trHeight w:val="288"/>
          <w:jc w:val="center"/>
        </w:trPr>
        <w:tc>
          <w:tcPr>
            <w:tcW w:w="835" w:type="dxa"/>
            <w:shd w:val="clear" w:color="auto" w:fill="auto"/>
            <w:noWrap/>
            <w:vAlign w:val="center"/>
            <w:hideMark/>
          </w:tcPr>
          <w:p w14:paraId="52B7E46E" w14:textId="3AC77D50"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73C33363" w14:textId="5214876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22975E98" w14:textId="071C827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1.285</w:t>
            </w:r>
          </w:p>
        </w:tc>
        <w:tc>
          <w:tcPr>
            <w:tcW w:w="1134" w:type="dxa"/>
            <w:shd w:val="clear" w:color="auto" w:fill="auto"/>
            <w:noWrap/>
            <w:vAlign w:val="center"/>
            <w:hideMark/>
          </w:tcPr>
          <w:p w14:paraId="2414A9FD" w14:textId="24EC8DC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8.024</w:t>
            </w:r>
          </w:p>
        </w:tc>
        <w:tc>
          <w:tcPr>
            <w:tcW w:w="1553" w:type="dxa"/>
            <w:shd w:val="clear" w:color="auto" w:fill="auto"/>
            <w:noWrap/>
            <w:vAlign w:val="center"/>
            <w:hideMark/>
          </w:tcPr>
          <w:p w14:paraId="47CA0E4D" w14:textId="3C2F03A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-6.739</w:t>
            </w:r>
          </w:p>
        </w:tc>
        <w:tc>
          <w:tcPr>
            <w:tcW w:w="1592" w:type="dxa"/>
            <w:shd w:val="clear" w:color="auto" w:fill="auto"/>
            <w:noWrap/>
            <w:vAlign w:val="center"/>
            <w:hideMark/>
          </w:tcPr>
          <w:p w14:paraId="2D936D13" w14:textId="7241FB3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B171F" w:rsidRPr="00490768" w14:paraId="6231469B" w14:textId="77777777" w:rsidTr="00AA7A0D">
        <w:trPr>
          <w:trHeight w:val="288"/>
          <w:jc w:val="center"/>
        </w:trPr>
        <w:tc>
          <w:tcPr>
            <w:tcW w:w="835" w:type="dxa"/>
            <w:shd w:val="clear" w:color="auto" w:fill="auto"/>
            <w:noWrap/>
            <w:vAlign w:val="center"/>
            <w:hideMark/>
          </w:tcPr>
          <w:p w14:paraId="36FB6FC6" w14:textId="68E09377"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66FBDA31" w14:textId="59D4EAFD"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66EE6CC7" w14:textId="5529808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1.152</w:t>
            </w:r>
          </w:p>
        </w:tc>
        <w:tc>
          <w:tcPr>
            <w:tcW w:w="1134" w:type="dxa"/>
            <w:shd w:val="clear" w:color="auto" w:fill="auto"/>
            <w:noWrap/>
            <w:vAlign w:val="center"/>
            <w:hideMark/>
          </w:tcPr>
          <w:p w14:paraId="63D00C78" w14:textId="688134B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7.313</w:t>
            </w:r>
          </w:p>
        </w:tc>
        <w:tc>
          <w:tcPr>
            <w:tcW w:w="1553" w:type="dxa"/>
            <w:shd w:val="clear" w:color="auto" w:fill="auto"/>
            <w:noWrap/>
            <w:vAlign w:val="center"/>
            <w:hideMark/>
          </w:tcPr>
          <w:p w14:paraId="3F7B534D" w14:textId="35E4F90C"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-6.161</w:t>
            </w:r>
          </w:p>
        </w:tc>
        <w:tc>
          <w:tcPr>
            <w:tcW w:w="1592" w:type="dxa"/>
            <w:shd w:val="clear" w:color="auto" w:fill="auto"/>
            <w:noWrap/>
            <w:vAlign w:val="center"/>
            <w:hideMark/>
          </w:tcPr>
          <w:p w14:paraId="7937868A" w14:textId="4095DA7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B171F" w:rsidRPr="00490768" w14:paraId="07D106CA" w14:textId="77777777" w:rsidTr="00AA7A0D">
        <w:trPr>
          <w:trHeight w:val="288"/>
          <w:jc w:val="center"/>
        </w:trPr>
        <w:tc>
          <w:tcPr>
            <w:tcW w:w="835" w:type="dxa"/>
            <w:shd w:val="clear" w:color="auto" w:fill="auto"/>
            <w:noWrap/>
            <w:vAlign w:val="center"/>
            <w:hideMark/>
          </w:tcPr>
          <w:p w14:paraId="176E867F" w14:textId="01339C6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062A75FB" w14:textId="3977487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25FCC85F" w14:textId="5BD4725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1.024</w:t>
            </w:r>
          </w:p>
        </w:tc>
        <w:tc>
          <w:tcPr>
            <w:tcW w:w="1134" w:type="dxa"/>
            <w:shd w:val="clear" w:color="auto" w:fill="auto"/>
            <w:noWrap/>
            <w:vAlign w:val="center"/>
            <w:hideMark/>
          </w:tcPr>
          <w:p w14:paraId="6D9FA21A" w14:textId="2B0C123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6.612</w:t>
            </w:r>
          </w:p>
        </w:tc>
        <w:tc>
          <w:tcPr>
            <w:tcW w:w="1553" w:type="dxa"/>
            <w:shd w:val="clear" w:color="auto" w:fill="auto"/>
            <w:noWrap/>
            <w:vAlign w:val="center"/>
            <w:hideMark/>
          </w:tcPr>
          <w:p w14:paraId="201AA520" w14:textId="397C38E5"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-5.588</w:t>
            </w:r>
          </w:p>
        </w:tc>
        <w:tc>
          <w:tcPr>
            <w:tcW w:w="1592" w:type="dxa"/>
            <w:shd w:val="clear" w:color="auto" w:fill="auto"/>
            <w:noWrap/>
            <w:vAlign w:val="center"/>
            <w:hideMark/>
          </w:tcPr>
          <w:p w14:paraId="393D82D5" w14:textId="1CC5CC5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B171F" w:rsidRPr="00490768" w14:paraId="3B4B2CD8" w14:textId="77777777" w:rsidTr="00AA7A0D">
        <w:trPr>
          <w:trHeight w:val="288"/>
          <w:jc w:val="center"/>
        </w:trPr>
        <w:tc>
          <w:tcPr>
            <w:tcW w:w="835" w:type="dxa"/>
            <w:shd w:val="clear" w:color="auto" w:fill="auto"/>
            <w:noWrap/>
            <w:vAlign w:val="center"/>
            <w:hideMark/>
          </w:tcPr>
          <w:p w14:paraId="78FE2BF3" w14:textId="7D6E02AE"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49E90ECD" w14:textId="74DABA2F"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0CE99C54" w14:textId="6B8E32AB"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901</w:t>
            </w:r>
          </w:p>
        </w:tc>
        <w:tc>
          <w:tcPr>
            <w:tcW w:w="1134" w:type="dxa"/>
            <w:shd w:val="clear" w:color="auto" w:fill="auto"/>
            <w:noWrap/>
            <w:vAlign w:val="center"/>
            <w:hideMark/>
          </w:tcPr>
          <w:p w14:paraId="791EEB6C" w14:textId="6DB317D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5.921</w:t>
            </w:r>
          </w:p>
        </w:tc>
        <w:tc>
          <w:tcPr>
            <w:tcW w:w="1553" w:type="dxa"/>
            <w:shd w:val="clear" w:color="auto" w:fill="auto"/>
            <w:noWrap/>
            <w:vAlign w:val="center"/>
            <w:hideMark/>
          </w:tcPr>
          <w:p w14:paraId="323A952E" w14:textId="599877F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-5.020</w:t>
            </w:r>
          </w:p>
        </w:tc>
        <w:tc>
          <w:tcPr>
            <w:tcW w:w="1592" w:type="dxa"/>
            <w:shd w:val="clear" w:color="auto" w:fill="auto"/>
            <w:noWrap/>
            <w:vAlign w:val="center"/>
            <w:hideMark/>
          </w:tcPr>
          <w:p w14:paraId="0C79E4CC" w14:textId="736A892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B171F" w:rsidRPr="00490768" w14:paraId="0FBE09D2" w14:textId="77777777" w:rsidTr="00AA7A0D">
        <w:trPr>
          <w:trHeight w:val="288"/>
          <w:jc w:val="center"/>
        </w:trPr>
        <w:tc>
          <w:tcPr>
            <w:tcW w:w="835" w:type="dxa"/>
            <w:shd w:val="clear" w:color="auto" w:fill="auto"/>
            <w:noWrap/>
            <w:vAlign w:val="center"/>
            <w:hideMark/>
          </w:tcPr>
          <w:p w14:paraId="4E041FED" w14:textId="0F765EE0"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0F49AF8D" w14:textId="02DA19D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18E06FA5" w14:textId="7BA1D9C4"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784</w:t>
            </w:r>
          </w:p>
        </w:tc>
        <w:tc>
          <w:tcPr>
            <w:tcW w:w="1134" w:type="dxa"/>
            <w:shd w:val="clear" w:color="auto" w:fill="auto"/>
            <w:noWrap/>
            <w:vAlign w:val="center"/>
            <w:hideMark/>
          </w:tcPr>
          <w:p w14:paraId="7527C1FD" w14:textId="37E34689"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5.246</w:t>
            </w:r>
          </w:p>
        </w:tc>
        <w:tc>
          <w:tcPr>
            <w:tcW w:w="1553" w:type="dxa"/>
            <w:shd w:val="clear" w:color="auto" w:fill="auto"/>
            <w:noWrap/>
            <w:vAlign w:val="center"/>
            <w:hideMark/>
          </w:tcPr>
          <w:p w14:paraId="1149F7D5" w14:textId="522635B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-4.462</w:t>
            </w:r>
          </w:p>
        </w:tc>
        <w:tc>
          <w:tcPr>
            <w:tcW w:w="1592" w:type="dxa"/>
            <w:shd w:val="clear" w:color="auto" w:fill="auto"/>
            <w:noWrap/>
            <w:vAlign w:val="center"/>
            <w:hideMark/>
          </w:tcPr>
          <w:p w14:paraId="5DB54FAA" w14:textId="1672122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B171F" w:rsidRPr="00490768" w14:paraId="34FE4AEE" w14:textId="77777777" w:rsidTr="00AA7A0D">
        <w:trPr>
          <w:trHeight w:val="288"/>
          <w:jc w:val="center"/>
        </w:trPr>
        <w:tc>
          <w:tcPr>
            <w:tcW w:w="835" w:type="dxa"/>
            <w:shd w:val="clear" w:color="auto" w:fill="auto"/>
            <w:noWrap/>
            <w:vAlign w:val="center"/>
            <w:hideMark/>
          </w:tcPr>
          <w:p w14:paraId="088B87B2" w14:textId="2761581C"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6BE1794D" w14:textId="643414E5"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43F75D4F" w14:textId="0CA0F960"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673</w:t>
            </w:r>
          </w:p>
        </w:tc>
        <w:tc>
          <w:tcPr>
            <w:tcW w:w="1134" w:type="dxa"/>
            <w:shd w:val="clear" w:color="auto" w:fill="auto"/>
            <w:noWrap/>
            <w:vAlign w:val="center"/>
            <w:hideMark/>
          </w:tcPr>
          <w:p w14:paraId="03C36D8E" w14:textId="0442584A"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4.589</w:t>
            </w:r>
          </w:p>
        </w:tc>
        <w:tc>
          <w:tcPr>
            <w:tcW w:w="1553" w:type="dxa"/>
            <w:shd w:val="clear" w:color="auto" w:fill="auto"/>
            <w:noWrap/>
            <w:vAlign w:val="center"/>
            <w:hideMark/>
          </w:tcPr>
          <w:p w14:paraId="7B4E897E" w14:textId="788A5568"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-3.916</w:t>
            </w:r>
          </w:p>
        </w:tc>
        <w:tc>
          <w:tcPr>
            <w:tcW w:w="1592" w:type="dxa"/>
            <w:shd w:val="clear" w:color="auto" w:fill="auto"/>
            <w:noWrap/>
            <w:vAlign w:val="center"/>
            <w:hideMark/>
          </w:tcPr>
          <w:p w14:paraId="0EFDADB9" w14:textId="612AB776"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B171F" w:rsidRPr="00490768" w14:paraId="0F162E62" w14:textId="77777777" w:rsidTr="00AA7A0D">
        <w:trPr>
          <w:trHeight w:val="288"/>
          <w:jc w:val="center"/>
        </w:trPr>
        <w:tc>
          <w:tcPr>
            <w:tcW w:w="835" w:type="dxa"/>
            <w:shd w:val="clear" w:color="auto" w:fill="auto"/>
            <w:noWrap/>
            <w:vAlign w:val="center"/>
            <w:hideMark/>
          </w:tcPr>
          <w:p w14:paraId="1A8D5332" w14:textId="5A30C722"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3ABD6AA0" w14:textId="663DD82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0FB03E37" w14:textId="5DE5ECA2"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570</w:t>
            </w:r>
          </w:p>
        </w:tc>
        <w:tc>
          <w:tcPr>
            <w:tcW w:w="1134" w:type="dxa"/>
            <w:shd w:val="clear" w:color="auto" w:fill="auto"/>
            <w:noWrap/>
            <w:vAlign w:val="center"/>
            <w:hideMark/>
          </w:tcPr>
          <w:p w14:paraId="774F7F65" w14:textId="0B03177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3.957</w:t>
            </w:r>
          </w:p>
        </w:tc>
        <w:tc>
          <w:tcPr>
            <w:tcW w:w="1553" w:type="dxa"/>
            <w:shd w:val="clear" w:color="auto" w:fill="auto"/>
            <w:noWrap/>
            <w:vAlign w:val="center"/>
            <w:hideMark/>
          </w:tcPr>
          <w:p w14:paraId="3FD74778" w14:textId="368998C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-3.387</w:t>
            </w:r>
          </w:p>
        </w:tc>
        <w:tc>
          <w:tcPr>
            <w:tcW w:w="1592" w:type="dxa"/>
            <w:shd w:val="clear" w:color="auto" w:fill="auto"/>
            <w:noWrap/>
            <w:vAlign w:val="center"/>
            <w:hideMark/>
          </w:tcPr>
          <w:p w14:paraId="40DD9126" w14:textId="4CA928A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B171F" w:rsidRPr="00490768" w14:paraId="065A337B" w14:textId="77777777" w:rsidTr="00AA7A0D">
        <w:trPr>
          <w:trHeight w:val="288"/>
          <w:jc w:val="center"/>
        </w:trPr>
        <w:tc>
          <w:tcPr>
            <w:tcW w:w="835" w:type="dxa"/>
            <w:shd w:val="clear" w:color="auto" w:fill="auto"/>
            <w:noWrap/>
            <w:vAlign w:val="center"/>
            <w:hideMark/>
          </w:tcPr>
          <w:p w14:paraId="60FE1554" w14:textId="305C447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0E852C68" w14:textId="61AFF2A4"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2605530C" w14:textId="2FDD111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474</w:t>
            </w:r>
          </w:p>
        </w:tc>
        <w:tc>
          <w:tcPr>
            <w:tcW w:w="1134" w:type="dxa"/>
            <w:shd w:val="clear" w:color="auto" w:fill="auto"/>
            <w:noWrap/>
            <w:vAlign w:val="center"/>
            <w:hideMark/>
          </w:tcPr>
          <w:p w14:paraId="354FAEDA" w14:textId="3BA7E1DF"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3.355</w:t>
            </w:r>
          </w:p>
        </w:tc>
        <w:tc>
          <w:tcPr>
            <w:tcW w:w="1553" w:type="dxa"/>
            <w:shd w:val="clear" w:color="auto" w:fill="auto"/>
            <w:noWrap/>
            <w:vAlign w:val="center"/>
            <w:hideMark/>
          </w:tcPr>
          <w:p w14:paraId="4CF3C393" w14:textId="7E8B2AAD"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-2.881</w:t>
            </w:r>
          </w:p>
        </w:tc>
        <w:tc>
          <w:tcPr>
            <w:tcW w:w="1592" w:type="dxa"/>
            <w:shd w:val="clear" w:color="auto" w:fill="auto"/>
            <w:noWrap/>
            <w:vAlign w:val="center"/>
            <w:hideMark/>
          </w:tcPr>
          <w:p w14:paraId="3EA2CB33" w14:textId="2E61DA93"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B171F" w:rsidRPr="00490768" w14:paraId="41320E44" w14:textId="77777777" w:rsidTr="00AA7A0D">
        <w:trPr>
          <w:trHeight w:val="288"/>
          <w:jc w:val="center"/>
        </w:trPr>
        <w:tc>
          <w:tcPr>
            <w:tcW w:w="835" w:type="dxa"/>
            <w:shd w:val="clear" w:color="auto" w:fill="auto"/>
            <w:noWrap/>
            <w:vAlign w:val="center"/>
            <w:hideMark/>
          </w:tcPr>
          <w:p w14:paraId="4D75A1E4" w14:textId="717B33E0"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34D0881D" w14:textId="7F158199" w:rsidR="000B171F" w:rsidRPr="00490768" w:rsidRDefault="000B171F" w:rsidP="000B171F">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3F0283AC" w14:textId="30ED509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386</w:t>
            </w:r>
          </w:p>
        </w:tc>
        <w:tc>
          <w:tcPr>
            <w:tcW w:w="1134" w:type="dxa"/>
            <w:shd w:val="clear" w:color="auto" w:fill="auto"/>
            <w:noWrap/>
            <w:vAlign w:val="center"/>
            <w:hideMark/>
          </w:tcPr>
          <w:p w14:paraId="5E822DBB" w14:textId="65ECBA8E"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2.789</w:t>
            </w:r>
          </w:p>
        </w:tc>
        <w:tc>
          <w:tcPr>
            <w:tcW w:w="1553" w:type="dxa"/>
            <w:shd w:val="clear" w:color="auto" w:fill="auto"/>
            <w:noWrap/>
            <w:vAlign w:val="center"/>
            <w:hideMark/>
          </w:tcPr>
          <w:p w14:paraId="43214D61" w14:textId="1DCC3DE7"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-2.403</w:t>
            </w:r>
          </w:p>
        </w:tc>
        <w:tc>
          <w:tcPr>
            <w:tcW w:w="1592" w:type="dxa"/>
            <w:shd w:val="clear" w:color="auto" w:fill="auto"/>
            <w:noWrap/>
            <w:vAlign w:val="center"/>
            <w:hideMark/>
          </w:tcPr>
          <w:p w14:paraId="6FA25209" w14:textId="37631091" w:rsidR="000B171F" w:rsidRPr="00490768" w:rsidRDefault="000B171F" w:rsidP="000B171F">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bl>
    <w:p w14:paraId="1BBF63CF" w14:textId="49E18DE0"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1864B718" w14:textId="2066E28D" w:rsidR="00354E54" w:rsidRPr="00490768" w:rsidRDefault="00354E54" w:rsidP="00354E54">
      <w:pPr>
        <w:tabs>
          <w:tab w:val="left" w:pos="142"/>
        </w:tabs>
        <w:spacing w:after="0" w:line="360" w:lineRule="auto"/>
        <w:jc w:val="both"/>
        <w:rPr>
          <w:rFonts w:asciiTheme="minorHAnsi" w:hAnsiTheme="minorHAnsi" w:cstheme="minorHAnsi"/>
          <w:b/>
          <w:bCs/>
          <w:caps/>
          <w:sz w:val="24"/>
          <w:szCs w:val="24"/>
        </w:rPr>
      </w:pPr>
      <w:r w:rsidRPr="00490768">
        <w:rPr>
          <w:rFonts w:asciiTheme="minorHAnsi" w:hAnsiTheme="minorHAnsi" w:cstheme="minorHAnsi"/>
          <w:b/>
          <w:bCs/>
          <w:caps/>
          <w:sz w:val="24"/>
          <w:szCs w:val="24"/>
        </w:rPr>
        <w:t>3. Força Aérea Brasileira</w:t>
      </w:r>
    </w:p>
    <w:p w14:paraId="6EEBD716"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57613155" w14:textId="59EA6AE2" w:rsidR="008B2713" w:rsidRPr="00490768" w:rsidRDefault="00A542D6" w:rsidP="00EA0692">
      <w:pPr>
        <w:pStyle w:val="EstiloRelAtu2"/>
        <w:rPr>
          <w:rFonts w:asciiTheme="minorHAnsi" w:hAnsiTheme="minorHAnsi" w:cstheme="minorHAnsi"/>
        </w:rPr>
      </w:pPr>
      <w:r w:rsidRPr="00490768">
        <w:rPr>
          <w:rFonts w:asciiTheme="minorHAnsi" w:hAnsiTheme="minorHAnsi" w:cstheme="minorHAnsi"/>
          <w:caps/>
        </w:rPr>
        <w:t>3</w:t>
      </w:r>
      <w:r w:rsidR="00EA0692" w:rsidRPr="00490768">
        <w:rPr>
          <w:rFonts w:asciiTheme="minorHAnsi" w:hAnsiTheme="minorHAnsi" w:cstheme="minorHAnsi"/>
          <w:caps/>
        </w:rPr>
        <w:t xml:space="preserve">.1 </w:t>
      </w:r>
      <w:r w:rsidR="00EA0692" w:rsidRPr="00490768">
        <w:rPr>
          <w:rFonts w:asciiTheme="minorHAnsi" w:hAnsiTheme="minorHAnsi" w:cstheme="minorHAnsi"/>
        </w:rPr>
        <w:t>Sem reposição nominal da inflação nas  remunerações, proventos e pensões de militares ao longo do tempo</w:t>
      </w:r>
    </w:p>
    <w:p w14:paraId="3B30A1E6" w14:textId="77777777" w:rsidR="00EA0692" w:rsidRPr="00490768" w:rsidRDefault="00EA0692" w:rsidP="00EA0692">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7DE566D0" w14:textId="77777777" w:rsidTr="004F7502">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53BFBDE9" w14:textId="77777777" w:rsidR="00EA0692" w:rsidRPr="00490768" w:rsidRDefault="00EA0692" w:rsidP="00911055">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32C4FB38" w14:textId="77777777" w:rsidTr="004F7502">
        <w:trPr>
          <w:trHeight w:val="1368"/>
          <w:tblHeader/>
          <w:jc w:val="center"/>
        </w:trPr>
        <w:tc>
          <w:tcPr>
            <w:tcW w:w="741" w:type="dxa"/>
            <w:tcBorders>
              <w:top w:val="single" w:sz="4" w:space="0" w:color="auto"/>
            </w:tcBorders>
            <w:shd w:val="clear" w:color="auto" w:fill="D9D9D9" w:themeFill="background1" w:themeFillShade="D9"/>
            <w:vAlign w:val="center"/>
            <w:hideMark/>
          </w:tcPr>
          <w:p w14:paraId="64A62B3A" w14:textId="472BD52A"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tcBorders>
            <w:shd w:val="clear" w:color="auto" w:fill="D9D9D9" w:themeFill="background1" w:themeFillShade="D9"/>
            <w:noWrap/>
            <w:vAlign w:val="center"/>
            <w:hideMark/>
          </w:tcPr>
          <w:p w14:paraId="55D53F0A" w14:textId="73BDA144"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tcBorders>
            <w:shd w:val="clear" w:color="auto" w:fill="D9D9D9" w:themeFill="background1" w:themeFillShade="D9"/>
            <w:noWrap/>
            <w:vAlign w:val="center"/>
            <w:hideMark/>
          </w:tcPr>
          <w:p w14:paraId="70E03CD8" w14:textId="5F9C9022"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tcBorders>
            <w:shd w:val="clear" w:color="auto" w:fill="D9D9D9" w:themeFill="background1" w:themeFillShade="D9"/>
            <w:noWrap/>
            <w:vAlign w:val="center"/>
            <w:hideMark/>
          </w:tcPr>
          <w:p w14:paraId="658B1EFB" w14:textId="369C171D"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tcBorders>
            <w:shd w:val="clear" w:color="auto" w:fill="D9D9D9" w:themeFill="background1" w:themeFillShade="D9"/>
            <w:noWrap/>
            <w:vAlign w:val="center"/>
            <w:hideMark/>
          </w:tcPr>
          <w:p w14:paraId="25306E68" w14:textId="4521441B"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tcBorders>
            <w:shd w:val="clear" w:color="auto" w:fill="D9D9D9" w:themeFill="background1" w:themeFillShade="D9"/>
            <w:vAlign w:val="center"/>
            <w:hideMark/>
          </w:tcPr>
          <w:p w14:paraId="4E0862D9" w14:textId="4DF0D263" w:rsidR="00EA0692" w:rsidRPr="00490768" w:rsidRDefault="00F812B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EA0692" w:rsidRPr="00490768">
              <w:rPr>
                <w:rStyle w:val="Refdenotaderodap"/>
                <w:rFonts w:asciiTheme="minorHAnsi" w:eastAsia="Times New Roman" w:hAnsiTheme="minorHAnsi" w:cstheme="minorHAnsi"/>
                <w:b/>
                <w:bCs/>
                <w:sz w:val="24"/>
                <w:szCs w:val="24"/>
                <w:lang w:eastAsia="pt-BR"/>
              </w:rPr>
              <w:footnoteReference w:id="19"/>
            </w:r>
          </w:p>
        </w:tc>
      </w:tr>
      <w:tr w:rsidR="00046748" w:rsidRPr="00490768" w14:paraId="26EA9EE7" w14:textId="77777777" w:rsidTr="00911055">
        <w:trPr>
          <w:trHeight w:val="288"/>
          <w:jc w:val="center"/>
        </w:trPr>
        <w:tc>
          <w:tcPr>
            <w:tcW w:w="741" w:type="dxa"/>
            <w:shd w:val="clear" w:color="auto" w:fill="auto"/>
            <w:noWrap/>
            <w:vAlign w:val="center"/>
            <w:hideMark/>
          </w:tcPr>
          <w:p w14:paraId="49E66BC2" w14:textId="15FEA9E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shd w:val="clear" w:color="auto" w:fill="auto"/>
            <w:noWrap/>
            <w:vAlign w:val="center"/>
            <w:hideMark/>
          </w:tcPr>
          <w:p w14:paraId="27C0D834" w14:textId="6B02740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shd w:val="clear" w:color="auto" w:fill="auto"/>
            <w:noWrap/>
            <w:vAlign w:val="center"/>
            <w:hideMark/>
          </w:tcPr>
          <w:p w14:paraId="2C331DDB" w14:textId="4914C9D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1.859</w:t>
            </w:r>
          </w:p>
        </w:tc>
        <w:tc>
          <w:tcPr>
            <w:tcW w:w="1340" w:type="dxa"/>
            <w:shd w:val="clear" w:color="auto" w:fill="auto"/>
            <w:noWrap/>
            <w:vAlign w:val="center"/>
            <w:hideMark/>
          </w:tcPr>
          <w:p w14:paraId="400D21AA" w14:textId="469727E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3.912</w:t>
            </w:r>
          </w:p>
        </w:tc>
        <w:tc>
          <w:tcPr>
            <w:tcW w:w="1385" w:type="dxa"/>
            <w:shd w:val="clear" w:color="auto" w:fill="auto"/>
            <w:noWrap/>
            <w:vAlign w:val="center"/>
            <w:hideMark/>
          </w:tcPr>
          <w:p w14:paraId="52D15F0F" w14:textId="0744EF4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-2.053</w:t>
            </w:r>
          </w:p>
        </w:tc>
        <w:tc>
          <w:tcPr>
            <w:tcW w:w="1385" w:type="dxa"/>
            <w:shd w:val="clear" w:color="auto" w:fill="auto"/>
            <w:noWrap/>
            <w:vAlign w:val="center"/>
            <w:hideMark/>
          </w:tcPr>
          <w:p w14:paraId="4538964B" w14:textId="7C8338C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046748" w:rsidRPr="00490768" w14:paraId="45C282EB" w14:textId="77777777" w:rsidTr="00911055">
        <w:trPr>
          <w:trHeight w:val="288"/>
          <w:jc w:val="center"/>
        </w:trPr>
        <w:tc>
          <w:tcPr>
            <w:tcW w:w="741" w:type="dxa"/>
            <w:shd w:val="clear" w:color="auto" w:fill="auto"/>
            <w:noWrap/>
            <w:vAlign w:val="center"/>
            <w:hideMark/>
          </w:tcPr>
          <w:p w14:paraId="11DECDBA" w14:textId="3A2EA17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2B8708D3" w14:textId="37B224E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766A5F97" w14:textId="05F0CC4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1.896</w:t>
            </w:r>
          </w:p>
        </w:tc>
        <w:tc>
          <w:tcPr>
            <w:tcW w:w="1340" w:type="dxa"/>
            <w:shd w:val="clear" w:color="auto" w:fill="auto"/>
            <w:noWrap/>
            <w:vAlign w:val="center"/>
            <w:hideMark/>
          </w:tcPr>
          <w:p w14:paraId="69E214FF" w14:textId="1BD2325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4.020</w:t>
            </w:r>
          </w:p>
        </w:tc>
        <w:tc>
          <w:tcPr>
            <w:tcW w:w="1385" w:type="dxa"/>
            <w:shd w:val="clear" w:color="auto" w:fill="auto"/>
            <w:noWrap/>
            <w:vAlign w:val="center"/>
            <w:hideMark/>
          </w:tcPr>
          <w:p w14:paraId="214C5F45" w14:textId="2D22C1B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-2.124</w:t>
            </w:r>
          </w:p>
        </w:tc>
        <w:tc>
          <w:tcPr>
            <w:tcW w:w="1385" w:type="dxa"/>
            <w:shd w:val="clear" w:color="auto" w:fill="auto"/>
            <w:noWrap/>
            <w:vAlign w:val="center"/>
            <w:hideMark/>
          </w:tcPr>
          <w:p w14:paraId="09EF8B5F" w14:textId="0ECD657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046748" w:rsidRPr="00490768" w14:paraId="1B85A91D" w14:textId="77777777" w:rsidTr="00911055">
        <w:trPr>
          <w:trHeight w:val="288"/>
          <w:jc w:val="center"/>
        </w:trPr>
        <w:tc>
          <w:tcPr>
            <w:tcW w:w="741" w:type="dxa"/>
            <w:shd w:val="clear" w:color="auto" w:fill="auto"/>
            <w:noWrap/>
            <w:vAlign w:val="center"/>
            <w:hideMark/>
          </w:tcPr>
          <w:p w14:paraId="52254F2E" w14:textId="134042C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7C5B816E" w14:textId="083D135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5D81647A" w14:textId="24F3B26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1.896</w:t>
            </w:r>
          </w:p>
        </w:tc>
        <w:tc>
          <w:tcPr>
            <w:tcW w:w="1340" w:type="dxa"/>
            <w:shd w:val="clear" w:color="auto" w:fill="auto"/>
            <w:noWrap/>
            <w:vAlign w:val="center"/>
            <w:hideMark/>
          </w:tcPr>
          <w:p w14:paraId="47F87E8D" w14:textId="36CD792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3.949</w:t>
            </w:r>
          </w:p>
        </w:tc>
        <w:tc>
          <w:tcPr>
            <w:tcW w:w="1385" w:type="dxa"/>
            <w:shd w:val="clear" w:color="auto" w:fill="auto"/>
            <w:noWrap/>
            <w:vAlign w:val="center"/>
            <w:hideMark/>
          </w:tcPr>
          <w:p w14:paraId="231BC615" w14:textId="3FCEAE9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-2.053</w:t>
            </w:r>
          </w:p>
        </w:tc>
        <w:tc>
          <w:tcPr>
            <w:tcW w:w="1385" w:type="dxa"/>
            <w:shd w:val="clear" w:color="auto" w:fill="auto"/>
            <w:noWrap/>
            <w:vAlign w:val="center"/>
            <w:hideMark/>
          </w:tcPr>
          <w:p w14:paraId="7B8AEBD1" w14:textId="5CF4FCF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046748" w:rsidRPr="00490768" w14:paraId="41521FDC" w14:textId="77777777" w:rsidTr="00911055">
        <w:trPr>
          <w:trHeight w:val="288"/>
          <w:jc w:val="center"/>
        </w:trPr>
        <w:tc>
          <w:tcPr>
            <w:tcW w:w="741" w:type="dxa"/>
            <w:shd w:val="clear" w:color="auto" w:fill="auto"/>
            <w:noWrap/>
            <w:vAlign w:val="center"/>
            <w:hideMark/>
          </w:tcPr>
          <w:p w14:paraId="71B57E7F" w14:textId="599241E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5AC2BA7B" w14:textId="6C4D4EF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7B78F3B2" w14:textId="5B2F4C4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1.887</w:t>
            </w:r>
          </w:p>
        </w:tc>
        <w:tc>
          <w:tcPr>
            <w:tcW w:w="1340" w:type="dxa"/>
            <w:shd w:val="clear" w:color="auto" w:fill="auto"/>
            <w:noWrap/>
            <w:vAlign w:val="center"/>
            <w:hideMark/>
          </w:tcPr>
          <w:p w14:paraId="6A29ECE5" w14:textId="27EA1CF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3.919</w:t>
            </w:r>
          </w:p>
        </w:tc>
        <w:tc>
          <w:tcPr>
            <w:tcW w:w="1385" w:type="dxa"/>
            <w:shd w:val="clear" w:color="auto" w:fill="auto"/>
            <w:noWrap/>
            <w:vAlign w:val="center"/>
            <w:hideMark/>
          </w:tcPr>
          <w:p w14:paraId="6572097F" w14:textId="7BA865B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-2.032</w:t>
            </w:r>
          </w:p>
        </w:tc>
        <w:tc>
          <w:tcPr>
            <w:tcW w:w="1385" w:type="dxa"/>
            <w:shd w:val="clear" w:color="auto" w:fill="auto"/>
            <w:noWrap/>
            <w:vAlign w:val="center"/>
            <w:hideMark/>
          </w:tcPr>
          <w:p w14:paraId="62E33416" w14:textId="3CFA1C1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046748" w:rsidRPr="00490768" w14:paraId="42344E59" w14:textId="77777777" w:rsidTr="00911055">
        <w:trPr>
          <w:trHeight w:val="288"/>
          <w:jc w:val="center"/>
        </w:trPr>
        <w:tc>
          <w:tcPr>
            <w:tcW w:w="741" w:type="dxa"/>
            <w:shd w:val="clear" w:color="auto" w:fill="auto"/>
            <w:noWrap/>
            <w:vAlign w:val="center"/>
            <w:hideMark/>
          </w:tcPr>
          <w:p w14:paraId="069D1C08" w14:textId="389E25B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544921F7" w14:textId="6CB61CFF"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14A8F060" w14:textId="46D2D6A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1.846</w:t>
            </w:r>
          </w:p>
        </w:tc>
        <w:tc>
          <w:tcPr>
            <w:tcW w:w="1340" w:type="dxa"/>
            <w:shd w:val="clear" w:color="auto" w:fill="auto"/>
            <w:noWrap/>
            <w:vAlign w:val="center"/>
            <w:hideMark/>
          </w:tcPr>
          <w:p w14:paraId="301A5F14" w14:textId="2C7E882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3.907</w:t>
            </w:r>
          </w:p>
        </w:tc>
        <w:tc>
          <w:tcPr>
            <w:tcW w:w="1385" w:type="dxa"/>
            <w:shd w:val="clear" w:color="auto" w:fill="auto"/>
            <w:noWrap/>
            <w:vAlign w:val="center"/>
            <w:hideMark/>
          </w:tcPr>
          <w:p w14:paraId="7EBE51B0" w14:textId="310C235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-2.061</w:t>
            </w:r>
          </w:p>
        </w:tc>
        <w:tc>
          <w:tcPr>
            <w:tcW w:w="1385" w:type="dxa"/>
            <w:shd w:val="clear" w:color="auto" w:fill="auto"/>
            <w:noWrap/>
            <w:vAlign w:val="center"/>
            <w:hideMark/>
          </w:tcPr>
          <w:p w14:paraId="6650BB74" w14:textId="7200308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046748" w:rsidRPr="00490768" w14:paraId="7D82D411" w14:textId="77777777" w:rsidTr="00911055">
        <w:trPr>
          <w:trHeight w:val="288"/>
          <w:jc w:val="center"/>
        </w:trPr>
        <w:tc>
          <w:tcPr>
            <w:tcW w:w="741" w:type="dxa"/>
            <w:shd w:val="clear" w:color="auto" w:fill="auto"/>
            <w:noWrap/>
            <w:vAlign w:val="center"/>
            <w:hideMark/>
          </w:tcPr>
          <w:p w14:paraId="6BAE73D0" w14:textId="2EAD3A5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1E9DD758" w14:textId="7A06046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285B0A49" w14:textId="1062B27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1.784</w:t>
            </w:r>
          </w:p>
        </w:tc>
        <w:tc>
          <w:tcPr>
            <w:tcW w:w="1340" w:type="dxa"/>
            <w:shd w:val="clear" w:color="auto" w:fill="auto"/>
            <w:noWrap/>
            <w:vAlign w:val="center"/>
            <w:hideMark/>
          </w:tcPr>
          <w:p w14:paraId="47A658A7" w14:textId="321343B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3.905</w:t>
            </w:r>
          </w:p>
        </w:tc>
        <w:tc>
          <w:tcPr>
            <w:tcW w:w="1385" w:type="dxa"/>
            <w:shd w:val="clear" w:color="auto" w:fill="auto"/>
            <w:noWrap/>
            <w:vAlign w:val="center"/>
            <w:hideMark/>
          </w:tcPr>
          <w:p w14:paraId="53A3D91B" w14:textId="660BE6E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-2.121</w:t>
            </w:r>
          </w:p>
        </w:tc>
        <w:tc>
          <w:tcPr>
            <w:tcW w:w="1385" w:type="dxa"/>
            <w:shd w:val="clear" w:color="auto" w:fill="auto"/>
            <w:noWrap/>
            <w:vAlign w:val="center"/>
            <w:hideMark/>
          </w:tcPr>
          <w:p w14:paraId="4FCCC3DD" w14:textId="1532CB2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046748" w:rsidRPr="00490768" w14:paraId="0DA09FF6" w14:textId="77777777" w:rsidTr="00911055">
        <w:trPr>
          <w:trHeight w:val="288"/>
          <w:jc w:val="center"/>
        </w:trPr>
        <w:tc>
          <w:tcPr>
            <w:tcW w:w="741" w:type="dxa"/>
            <w:shd w:val="clear" w:color="auto" w:fill="auto"/>
            <w:noWrap/>
            <w:vAlign w:val="center"/>
            <w:hideMark/>
          </w:tcPr>
          <w:p w14:paraId="1F0E87C3" w14:textId="58E6109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0B7B19C9" w14:textId="71AAEEF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0C98F49C" w14:textId="7E11844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1.723</w:t>
            </w:r>
          </w:p>
        </w:tc>
        <w:tc>
          <w:tcPr>
            <w:tcW w:w="1340" w:type="dxa"/>
            <w:shd w:val="clear" w:color="auto" w:fill="auto"/>
            <w:noWrap/>
            <w:vAlign w:val="center"/>
            <w:hideMark/>
          </w:tcPr>
          <w:p w14:paraId="62ECCE2D" w14:textId="30E3AA7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3.909</w:t>
            </w:r>
          </w:p>
        </w:tc>
        <w:tc>
          <w:tcPr>
            <w:tcW w:w="1385" w:type="dxa"/>
            <w:shd w:val="clear" w:color="auto" w:fill="auto"/>
            <w:noWrap/>
            <w:vAlign w:val="center"/>
            <w:hideMark/>
          </w:tcPr>
          <w:p w14:paraId="31AE7575" w14:textId="65684B4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-2.186</w:t>
            </w:r>
          </w:p>
        </w:tc>
        <w:tc>
          <w:tcPr>
            <w:tcW w:w="1385" w:type="dxa"/>
            <w:shd w:val="clear" w:color="auto" w:fill="auto"/>
            <w:noWrap/>
            <w:vAlign w:val="center"/>
            <w:hideMark/>
          </w:tcPr>
          <w:p w14:paraId="0CDCCC91" w14:textId="6A6BE9B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046748" w:rsidRPr="00490768" w14:paraId="049BF02A" w14:textId="77777777" w:rsidTr="00911055">
        <w:trPr>
          <w:trHeight w:val="288"/>
          <w:jc w:val="center"/>
        </w:trPr>
        <w:tc>
          <w:tcPr>
            <w:tcW w:w="741" w:type="dxa"/>
            <w:shd w:val="clear" w:color="auto" w:fill="auto"/>
            <w:noWrap/>
            <w:vAlign w:val="center"/>
            <w:hideMark/>
          </w:tcPr>
          <w:p w14:paraId="66254634" w14:textId="6804BB3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3F032EAE" w14:textId="1C0BED5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7822915D" w14:textId="7336DFF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1.675</w:t>
            </w:r>
          </w:p>
        </w:tc>
        <w:tc>
          <w:tcPr>
            <w:tcW w:w="1340" w:type="dxa"/>
            <w:shd w:val="clear" w:color="auto" w:fill="auto"/>
            <w:noWrap/>
            <w:vAlign w:val="center"/>
            <w:hideMark/>
          </w:tcPr>
          <w:p w14:paraId="612F99EA" w14:textId="208B97E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3.918</w:t>
            </w:r>
          </w:p>
        </w:tc>
        <w:tc>
          <w:tcPr>
            <w:tcW w:w="1385" w:type="dxa"/>
            <w:shd w:val="clear" w:color="auto" w:fill="auto"/>
            <w:noWrap/>
            <w:vAlign w:val="center"/>
            <w:hideMark/>
          </w:tcPr>
          <w:p w14:paraId="7A308D08" w14:textId="58F67A9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-2.243</w:t>
            </w:r>
          </w:p>
        </w:tc>
        <w:tc>
          <w:tcPr>
            <w:tcW w:w="1385" w:type="dxa"/>
            <w:shd w:val="clear" w:color="auto" w:fill="auto"/>
            <w:noWrap/>
            <w:vAlign w:val="center"/>
            <w:hideMark/>
          </w:tcPr>
          <w:p w14:paraId="339F62BE" w14:textId="0F68E0C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046748" w:rsidRPr="00490768" w14:paraId="19A55E86" w14:textId="77777777" w:rsidTr="00911055">
        <w:trPr>
          <w:trHeight w:val="288"/>
          <w:jc w:val="center"/>
        </w:trPr>
        <w:tc>
          <w:tcPr>
            <w:tcW w:w="741" w:type="dxa"/>
            <w:shd w:val="clear" w:color="auto" w:fill="auto"/>
            <w:noWrap/>
            <w:vAlign w:val="center"/>
            <w:hideMark/>
          </w:tcPr>
          <w:p w14:paraId="6D592644" w14:textId="473655D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101DE296" w14:textId="374A8B0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658A4CE9" w14:textId="135B8E2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1.647</w:t>
            </w:r>
          </w:p>
        </w:tc>
        <w:tc>
          <w:tcPr>
            <w:tcW w:w="1340" w:type="dxa"/>
            <w:shd w:val="clear" w:color="auto" w:fill="auto"/>
            <w:noWrap/>
            <w:vAlign w:val="center"/>
            <w:hideMark/>
          </w:tcPr>
          <w:p w14:paraId="05B57E3C" w14:textId="4F392DD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3.931</w:t>
            </w:r>
          </w:p>
        </w:tc>
        <w:tc>
          <w:tcPr>
            <w:tcW w:w="1385" w:type="dxa"/>
            <w:shd w:val="clear" w:color="auto" w:fill="auto"/>
            <w:noWrap/>
            <w:vAlign w:val="center"/>
            <w:hideMark/>
          </w:tcPr>
          <w:p w14:paraId="1EB87361" w14:textId="7E297BC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-2.284</w:t>
            </w:r>
          </w:p>
        </w:tc>
        <w:tc>
          <w:tcPr>
            <w:tcW w:w="1385" w:type="dxa"/>
            <w:shd w:val="clear" w:color="auto" w:fill="auto"/>
            <w:noWrap/>
            <w:vAlign w:val="center"/>
            <w:hideMark/>
          </w:tcPr>
          <w:p w14:paraId="252F10D4" w14:textId="493D6B3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046748" w:rsidRPr="00490768" w14:paraId="1D7F7081" w14:textId="77777777" w:rsidTr="00911055">
        <w:trPr>
          <w:trHeight w:val="288"/>
          <w:jc w:val="center"/>
        </w:trPr>
        <w:tc>
          <w:tcPr>
            <w:tcW w:w="741" w:type="dxa"/>
            <w:shd w:val="clear" w:color="auto" w:fill="auto"/>
            <w:noWrap/>
            <w:vAlign w:val="center"/>
            <w:hideMark/>
          </w:tcPr>
          <w:p w14:paraId="7827F56C" w14:textId="6C98973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2FFF19A9" w14:textId="2F7978A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688831BF" w14:textId="37EB5CD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1.619</w:t>
            </w:r>
          </w:p>
        </w:tc>
        <w:tc>
          <w:tcPr>
            <w:tcW w:w="1340" w:type="dxa"/>
            <w:shd w:val="clear" w:color="auto" w:fill="auto"/>
            <w:noWrap/>
            <w:vAlign w:val="center"/>
            <w:hideMark/>
          </w:tcPr>
          <w:p w14:paraId="4BE965EC" w14:textId="78606F0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3.945</w:t>
            </w:r>
          </w:p>
        </w:tc>
        <w:tc>
          <w:tcPr>
            <w:tcW w:w="1385" w:type="dxa"/>
            <w:shd w:val="clear" w:color="auto" w:fill="auto"/>
            <w:noWrap/>
            <w:vAlign w:val="center"/>
            <w:hideMark/>
          </w:tcPr>
          <w:p w14:paraId="53F7DA09" w14:textId="6CD7F7B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-2.326</w:t>
            </w:r>
          </w:p>
        </w:tc>
        <w:tc>
          <w:tcPr>
            <w:tcW w:w="1385" w:type="dxa"/>
            <w:shd w:val="clear" w:color="auto" w:fill="auto"/>
            <w:noWrap/>
            <w:vAlign w:val="center"/>
            <w:hideMark/>
          </w:tcPr>
          <w:p w14:paraId="66747A29" w14:textId="324CE8D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046748" w:rsidRPr="00490768" w14:paraId="5B47F7F7" w14:textId="77777777" w:rsidTr="00911055">
        <w:trPr>
          <w:trHeight w:val="288"/>
          <w:jc w:val="center"/>
        </w:trPr>
        <w:tc>
          <w:tcPr>
            <w:tcW w:w="741" w:type="dxa"/>
            <w:shd w:val="clear" w:color="auto" w:fill="auto"/>
            <w:noWrap/>
            <w:vAlign w:val="center"/>
            <w:hideMark/>
          </w:tcPr>
          <w:p w14:paraId="3D0BD723" w14:textId="21D8E98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0A491E21" w14:textId="03EB428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3215853F" w14:textId="468C11F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1.594</w:t>
            </w:r>
          </w:p>
        </w:tc>
        <w:tc>
          <w:tcPr>
            <w:tcW w:w="1340" w:type="dxa"/>
            <w:shd w:val="clear" w:color="auto" w:fill="auto"/>
            <w:noWrap/>
            <w:vAlign w:val="center"/>
            <w:hideMark/>
          </w:tcPr>
          <w:p w14:paraId="7EA590A2" w14:textId="3827CF4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3.959</w:t>
            </w:r>
          </w:p>
        </w:tc>
        <w:tc>
          <w:tcPr>
            <w:tcW w:w="1385" w:type="dxa"/>
            <w:shd w:val="clear" w:color="auto" w:fill="auto"/>
            <w:noWrap/>
            <w:vAlign w:val="center"/>
            <w:hideMark/>
          </w:tcPr>
          <w:p w14:paraId="30AA9362" w14:textId="47AF6A9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-2.365</w:t>
            </w:r>
          </w:p>
        </w:tc>
        <w:tc>
          <w:tcPr>
            <w:tcW w:w="1385" w:type="dxa"/>
            <w:shd w:val="clear" w:color="auto" w:fill="auto"/>
            <w:noWrap/>
            <w:vAlign w:val="center"/>
            <w:hideMark/>
          </w:tcPr>
          <w:p w14:paraId="1AE4EC3F" w14:textId="14049C5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046748" w:rsidRPr="00490768" w14:paraId="78285F03" w14:textId="77777777" w:rsidTr="00911055">
        <w:trPr>
          <w:trHeight w:val="288"/>
          <w:jc w:val="center"/>
        </w:trPr>
        <w:tc>
          <w:tcPr>
            <w:tcW w:w="741" w:type="dxa"/>
            <w:shd w:val="clear" w:color="auto" w:fill="auto"/>
            <w:noWrap/>
            <w:vAlign w:val="center"/>
            <w:hideMark/>
          </w:tcPr>
          <w:p w14:paraId="730098B7" w14:textId="3D4C9A8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78EFAA73" w14:textId="6D4AEB1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1D6AF54A" w14:textId="6DA594D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1.569</w:t>
            </w:r>
          </w:p>
        </w:tc>
        <w:tc>
          <w:tcPr>
            <w:tcW w:w="1340" w:type="dxa"/>
            <w:shd w:val="clear" w:color="auto" w:fill="auto"/>
            <w:noWrap/>
            <w:vAlign w:val="center"/>
            <w:hideMark/>
          </w:tcPr>
          <w:p w14:paraId="2B50E6EF" w14:textId="64F24C0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3.974</w:t>
            </w:r>
          </w:p>
        </w:tc>
        <w:tc>
          <w:tcPr>
            <w:tcW w:w="1385" w:type="dxa"/>
            <w:shd w:val="clear" w:color="auto" w:fill="auto"/>
            <w:noWrap/>
            <w:vAlign w:val="center"/>
            <w:hideMark/>
          </w:tcPr>
          <w:p w14:paraId="59B82A80" w14:textId="46CB1D6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-2.405</w:t>
            </w:r>
          </w:p>
        </w:tc>
        <w:tc>
          <w:tcPr>
            <w:tcW w:w="1385" w:type="dxa"/>
            <w:shd w:val="clear" w:color="auto" w:fill="auto"/>
            <w:noWrap/>
            <w:vAlign w:val="center"/>
            <w:hideMark/>
          </w:tcPr>
          <w:p w14:paraId="09435BE0" w14:textId="4427172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046748" w:rsidRPr="00490768" w14:paraId="6B844708" w14:textId="77777777" w:rsidTr="00911055">
        <w:trPr>
          <w:trHeight w:val="288"/>
          <w:jc w:val="center"/>
        </w:trPr>
        <w:tc>
          <w:tcPr>
            <w:tcW w:w="741" w:type="dxa"/>
            <w:shd w:val="clear" w:color="auto" w:fill="auto"/>
            <w:noWrap/>
            <w:vAlign w:val="center"/>
            <w:hideMark/>
          </w:tcPr>
          <w:p w14:paraId="3FD1F099" w14:textId="4CDC370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7407F6D2" w14:textId="0011881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7094BCF0" w14:textId="34958BD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1.543</w:t>
            </w:r>
          </w:p>
        </w:tc>
        <w:tc>
          <w:tcPr>
            <w:tcW w:w="1340" w:type="dxa"/>
            <w:shd w:val="clear" w:color="auto" w:fill="auto"/>
            <w:noWrap/>
            <w:vAlign w:val="center"/>
            <w:hideMark/>
          </w:tcPr>
          <w:p w14:paraId="15213DB3" w14:textId="175D9DA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3.986</w:t>
            </w:r>
          </w:p>
        </w:tc>
        <w:tc>
          <w:tcPr>
            <w:tcW w:w="1385" w:type="dxa"/>
            <w:shd w:val="clear" w:color="auto" w:fill="auto"/>
            <w:noWrap/>
            <w:vAlign w:val="center"/>
            <w:hideMark/>
          </w:tcPr>
          <w:p w14:paraId="3748AEE8" w14:textId="594B511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-2.443</w:t>
            </w:r>
          </w:p>
        </w:tc>
        <w:tc>
          <w:tcPr>
            <w:tcW w:w="1385" w:type="dxa"/>
            <w:shd w:val="clear" w:color="auto" w:fill="auto"/>
            <w:noWrap/>
            <w:vAlign w:val="center"/>
            <w:hideMark/>
          </w:tcPr>
          <w:p w14:paraId="7A6ABA91" w14:textId="5C632D0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046748" w:rsidRPr="00490768" w14:paraId="5DB83DFF" w14:textId="77777777" w:rsidTr="00911055">
        <w:trPr>
          <w:trHeight w:val="288"/>
          <w:jc w:val="center"/>
        </w:trPr>
        <w:tc>
          <w:tcPr>
            <w:tcW w:w="741" w:type="dxa"/>
            <w:shd w:val="clear" w:color="auto" w:fill="auto"/>
            <w:noWrap/>
            <w:vAlign w:val="center"/>
            <w:hideMark/>
          </w:tcPr>
          <w:p w14:paraId="4CA5EF92" w14:textId="508C508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14E4A303" w14:textId="4054E32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224E5DF1" w14:textId="59A838B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1.518</w:t>
            </w:r>
          </w:p>
        </w:tc>
        <w:tc>
          <w:tcPr>
            <w:tcW w:w="1340" w:type="dxa"/>
            <w:shd w:val="clear" w:color="auto" w:fill="auto"/>
            <w:noWrap/>
            <w:vAlign w:val="center"/>
            <w:hideMark/>
          </w:tcPr>
          <w:p w14:paraId="3376B4B4" w14:textId="65929AB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3.997</w:t>
            </w:r>
          </w:p>
        </w:tc>
        <w:tc>
          <w:tcPr>
            <w:tcW w:w="1385" w:type="dxa"/>
            <w:shd w:val="clear" w:color="auto" w:fill="auto"/>
            <w:noWrap/>
            <w:vAlign w:val="center"/>
            <w:hideMark/>
          </w:tcPr>
          <w:p w14:paraId="6BFF222C" w14:textId="7F294CE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-2.479</w:t>
            </w:r>
          </w:p>
        </w:tc>
        <w:tc>
          <w:tcPr>
            <w:tcW w:w="1385" w:type="dxa"/>
            <w:shd w:val="clear" w:color="auto" w:fill="auto"/>
            <w:noWrap/>
            <w:vAlign w:val="center"/>
            <w:hideMark/>
          </w:tcPr>
          <w:p w14:paraId="35CEE872" w14:textId="4295001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046748" w:rsidRPr="00490768" w14:paraId="4958B6D3" w14:textId="77777777" w:rsidTr="00911055">
        <w:trPr>
          <w:trHeight w:val="288"/>
          <w:jc w:val="center"/>
        </w:trPr>
        <w:tc>
          <w:tcPr>
            <w:tcW w:w="741" w:type="dxa"/>
            <w:shd w:val="clear" w:color="auto" w:fill="auto"/>
            <w:noWrap/>
            <w:vAlign w:val="center"/>
            <w:hideMark/>
          </w:tcPr>
          <w:p w14:paraId="002F3EA6" w14:textId="1A82D0B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2F832612" w14:textId="005C6A6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55584A1E" w14:textId="585C5C4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1.493</w:t>
            </w:r>
          </w:p>
        </w:tc>
        <w:tc>
          <w:tcPr>
            <w:tcW w:w="1340" w:type="dxa"/>
            <w:shd w:val="clear" w:color="auto" w:fill="auto"/>
            <w:noWrap/>
            <w:vAlign w:val="center"/>
            <w:hideMark/>
          </w:tcPr>
          <w:p w14:paraId="3720575C" w14:textId="1AE3E2A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4.005</w:t>
            </w:r>
          </w:p>
        </w:tc>
        <w:tc>
          <w:tcPr>
            <w:tcW w:w="1385" w:type="dxa"/>
            <w:shd w:val="clear" w:color="auto" w:fill="auto"/>
            <w:noWrap/>
            <w:vAlign w:val="center"/>
            <w:hideMark/>
          </w:tcPr>
          <w:p w14:paraId="6EC444ED" w14:textId="159D5D3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-2.512</w:t>
            </w:r>
          </w:p>
        </w:tc>
        <w:tc>
          <w:tcPr>
            <w:tcW w:w="1385" w:type="dxa"/>
            <w:shd w:val="clear" w:color="auto" w:fill="auto"/>
            <w:noWrap/>
            <w:vAlign w:val="center"/>
            <w:hideMark/>
          </w:tcPr>
          <w:p w14:paraId="7A953680" w14:textId="07DED72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046748" w:rsidRPr="00490768" w14:paraId="4F6C7B1D" w14:textId="77777777" w:rsidTr="00911055">
        <w:trPr>
          <w:trHeight w:val="288"/>
          <w:jc w:val="center"/>
        </w:trPr>
        <w:tc>
          <w:tcPr>
            <w:tcW w:w="741" w:type="dxa"/>
            <w:shd w:val="clear" w:color="auto" w:fill="auto"/>
            <w:noWrap/>
            <w:vAlign w:val="center"/>
            <w:hideMark/>
          </w:tcPr>
          <w:p w14:paraId="6B6A8CE6" w14:textId="47761BD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71AC41FF" w14:textId="0C6FFD0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786CC9F2" w14:textId="152797A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1.467</w:t>
            </w:r>
          </w:p>
        </w:tc>
        <w:tc>
          <w:tcPr>
            <w:tcW w:w="1340" w:type="dxa"/>
            <w:shd w:val="clear" w:color="auto" w:fill="auto"/>
            <w:noWrap/>
            <w:vAlign w:val="center"/>
            <w:hideMark/>
          </w:tcPr>
          <w:p w14:paraId="008C41ED" w14:textId="2340EB5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4.010</w:t>
            </w:r>
          </w:p>
        </w:tc>
        <w:tc>
          <w:tcPr>
            <w:tcW w:w="1385" w:type="dxa"/>
            <w:shd w:val="clear" w:color="auto" w:fill="auto"/>
            <w:noWrap/>
            <w:vAlign w:val="center"/>
            <w:hideMark/>
          </w:tcPr>
          <w:p w14:paraId="1FC9E210" w14:textId="12CFB7D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-2.543</w:t>
            </w:r>
          </w:p>
        </w:tc>
        <w:tc>
          <w:tcPr>
            <w:tcW w:w="1385" w:type="dxa"/>
            <w:shd w:val="clear" w:color="auto" w:fill="auto"/>
            <w:noWrap/>
            <w:vAlign w:val="center"/>
            <w:hideMark/>
          </w:tcPr>
          <w:p w14:paraId="1EF245CD" w14:textId="47CE35C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046748" w:rsidRPr="00490768" w14:paraId="063F100E" w14:textId="77777777" w:rsidTr="00911055">
        <w:trPr>
          <w:trHeight w:val="288"/>
          <w:jc w:val="center"/>
        </w:trPr>
        <w:tc>
          <w:tcPr>
            <w:tcW w:w="741" w:type="dxa"/>
            <w:shd w:val="clear" w:color="auto" w:fill="auto"/>
            <w:noWrap/>
            <w:vAlign w:val="center"/>
            <w:hideMark/>
          </w:tcPr>
          <w:p w14:paraId="0FBBDB1F" w14:textId="5A16DD1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34D1EC4F" w14:textId="69790EA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74636771" w14:textId="45A213D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1.441</w:t>
            </w:r>
          </w:p>
        </w:tc>
        <w:tc>
          <w:tcPr>
            <w:tcW w:w="1340" w:type="dxa"/>
            <w:shd w:val="clear" w:color="auto" w:fill="auto"/>
            <w:noWrap/>
            <w:vAlign w:val="center"/>
            <w:hideMark/>
          </w:tcPr>
          <w:p w14:paraId="2484449A" w14:textId="351A88F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4.012</w:t>
            </w:r>
          </w:p>
        </w:tc>
        <w:tc>
          <w:tcPr>
            <w:tcW w:w="1385" w:type="dxa"/>
            <w:shd w:val="clear" w:color="auto" w:fill="auto"/>
            <w:noWrap/>
            <w:vAlign w:val="center"/>
            <w:hideMark/>
          </w:tcPr>
          <w:p w14:paraId="014886D0" w14:textId="2B6BE61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-2.571</w:t>
            </w:r>
          </w:p>
        </w:tc>
        <w:tc>
          <w:tcPr>
            <w:tcW w:w="1385" w:type="dxa"/>
            <w:shd w:val="clear" w:color="auto" w:fill="auto"/>
            <w:noWrap/>
            <w:vAlign w:val="center"/>
            <w:hideMark/>
          </w:tcPr>
          <w:p w14:paraId="56689C3F" w14:textId="25CA7A4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046748" w:rsidRPr="00490768" w14:paraId="78E6ABF4" w14:textId="77777777" w:rsidTr="00911055">
        <w:trPr>
          <w:trHeight w:val="288"/>
          <w:jc w:val="center"/>
        </w:trPr>
        <w:tc>
          <w:tcPr>
            <w:tcW w:w="741" w:type="dxa"/>
            <w:shd w:val="clear" w:color="auto" w:fill="auto"/>
            <w:noWrap/>
            <w:vAlign w:val="center"/>
            <w:hideMark/>
          </w:tcPr>
          <w:p w14:paraId="3C57AEFF" w14:textId="7BC5CD6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0AE1322C" w14:textId="7C2BFCC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7C4E8B09" w14:textId="54AD8EF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1.415</w:t>
            </w:r>
          </w:p>
        </w:tc>
        <w:tc>
          <w:tcPr>
            <w:tcW w:w="1340" w:type="dxa"/>
            <w:shd w:val="clear" w:color="auto" w:fill="auto"/>
            <w:noWrap/>
            <w:vAlign w:val="center"/>
            <w:hideMark/>
          </w:tcPr>
          <w:p w14:paraId="6C38DC4A" w14:textId="2465229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4.011</w:t>
            </w:r>
          </w:p>
        </w:tc>
        <w:tc>
          <w:tcPr>
            <w:tcW w:w="1385" w:type="dxa"/>
            <w:shd w:val="clear" w:color="auto" w:fill="auto"/>
            <w:noWrap/>
            <w:vAlign w:val="center"/>
            <w:hideMark/>
          </w:tcPr>
          <w:p w14:paraId="5C68052F" w14:textId="7E93569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-2.597</w:t>
            </w:r>
          </w:p>
        </w:tc>
        <w:tc>
          <w:tcPr>
            <w:tcW w:w="1385" w:type="dxa"/>
            <w:shd w:val="clear" w:color="auto" w:fill="auto"/>
            <w:noWrap/>
            <w:vAlign w:val="center"/>
            <w:hideMark/>
          </w:tcPr>
          <w:p w14:paraId="1D9BB11F" w14:textId="026C33E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046748" w:rsidRPr="00490768" w14:paraId="2242D654" w14:textId="77777777" w:rsidTr="00911055">
        <w:trPr>
          <w:trHeight w:val="288"/>
          <w:jc w:val="center"/>
        </w:trPr>
        <w:tc>
          <w:tcPr>
            <w:tcW w:w="741" w:type="dxa"/>
            <w:shd w:val="clear" w:color="auto" w:fill="auto"/>
            <w:noWrap/>
            <w:vAlign w:val="center"/>
            <w:hideMark/>
          </w:tcPr>
          <w:p w14:paraId="445FAA99" w14:textId="69E1921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25208C45" w14:textId="4D6D502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6CB200FD" w14:textId="41A0DD1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1.386</w:t>
            </w:r>
          </w:p>
        </w:tc>
        <w:tc>
          <w:tcPr>
            <w:tcW w:w="1340" w:type="dxa"/>
            <w:shd w:val="clear" w:color="auto" w:fill="auto"/>
            <w:noWrap/>
            <w:vAlign w:val="center"/>
            <w:hideMark/>
          </w:tcPr>
          <w:p w14:paraId="03DCE685" w14:textId="10FC51E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4.006</w:t>
            </w:r>
          </w:p>
        </w:tc>
        <w:tc>
          <w:tcPr>
            <w:tcW w:w="1385" w:type="dxa"/>
            <w:shd w:val="clear" w:color="auto" w:fill="auto"/>
            <w:noWrap/>
            <w:vAlign w:val="center"/>
            <w:hideMark/>
          </w:tcPr>
          <w:p w14:paraId="4C84327D" w14:textId="20492A6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-2.620</w:t>
            </w:r>
          </w:p>
        </w:tc>
        <w:tc>
          <w:tcPr>
            <w:tcW w:w="1385" w:type="dxa"/>
            <w:shd w:val="clear" w:color="auto" w:fill="auto"/>
            <w:noWrap/>
            <w:vAlign w:val="center"/>
            <w:hideMark/>
          </w:tcPr>
          <w:p w14:paraId="0691CBC4" w14:textId="61DCA19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046748" w:rsidRPr="00490768" w14:paraId="0E1C7EF0" w14:textId="77777777" w:rsidTr="00911055">
        <w:trPr>
          <w:trHeight w:val="288"/>
          <w:jc w:val="center"/>
        </w:trPr>
        <w:tc>
          <w:tcPr>
            <w:tcW w:w="741" w:type="dxa"/>
            <w:shd w:val="clear" w:color="auto" w:fill="auto"/>
            <w:noWrap/>
            <w:vAlign w:val="center"/>
            <w:hideMark/>
          </w:tcPr>
          <w:p w14:paraId="792509DD" w14:textId="415EA61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1CF849B7" w14:textId="44ED230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7C30B0A4" w14:textId="61A0A07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1.357</w:t>
            </w:r>
          </w:p>
        </w:tc>
        <w:tc>
          <w:tcPr>
            <w:tcW w:w="1340" w:type="dxa"/>
            <w:shd w:val="clear" w:color="auto" w:fill="auto"/>
            <w:noWrap/>
            <w:vAlign w:val="center"/>
            <w:hideMark/>
          </w:tcPr>
          <w:p w14:paraId="72F58880" w14:textId="0DDA4D1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3.999</w:t>
            </w:r>
          </w:p>
        </w:tc>
        <w:tc>
          <w:tcPr>
            <w:tcW w:w="1385" w:type="dxa"/>
            <w:shd w:val="clear" w:color="auto" w:fill="auto"/>
            <w:noWrap/>
            <w:vAlign w:val="center"/>
            <w:hideMark/>
          </w:tcPr>
          <w:p w14:paraId="50827954" w14:textId="7FD7279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-2.641</w:t>
            </w:r>
          </w:p>
        </w:tc>
        <w:tc>
          <w:tcPr>
            <w:tcW w:w="1385" w:type="dxa"/>
            <w:shd w:val="clear" w:color="auto" w:fill="auto"/>
            <w:noWrap/>
            <w:vAlign w:val="center"/>
            <w:hideMark/>
          </w:tcPr>
          <w:p w14:paraId="38757BD5" w14:textId="778C997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046748" w:rsidRPr="00490768" w14:paraId="4BE49601" w14:textId="77777777" w:rsidTr="00911055">
        <w:trPr>
          <w:trHeight w:val="288"/>
          <w:jc w:val="center"/>
        </w:trPr>
        <w:tc>
          <w:tcPr>
            <w:tcW w:w="741" w:type="dxa"/>
            <w:shd w:val="clear" w:color="auto" w:fill="auto"/>
            <w:noWrap/>
            <w:vAlign w:val="center"/>
            <w:hideMark/>
          </w:tcPr>
          <w:p w14:paraId="763E6785" w14:textId="7A81C2E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53164B35" w14:textId="462C979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19500DB1" w14:textId="7534EE9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1.328</w:t>
            </w:r>
          </w:p>
        </w:tc>
        <w:tc>
          <w:tcPr>
            <w:tcW w:w="1340" w:type="dxa"/>
            <w:shd w:val="clear" w:color="auto" w:fill="auto"/>
            <w:noWrap/>
            <w:vAlign w:val="center"/>
            <w:hideMark/>
          </w:tcPr>
          <w:p w14:paraId="2F2A062F" w14:textId="142A8AF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3.989</w:t>
            </w:r>
          </w:p>
        </w:tc>
        <w:tc>
          <w:tcPr>
            <w:tcW w:w="1385" w:type="dxa"/>
            <w:shd w:val="clear" w:color="auto" w:fill="auto"/>
            <w:noWrap/>
            <w:vAlign w:val="center"/>
            <w:hideMark/>
          </w:tcPr>
          <w:p w14:paraId="7A3C0C77" w14:textId="2154771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-2.661</w:t>
            </w:r>
          </w:p>
        </w:tc>
        <w:tc>
          <w:tcPr>
            <w:tcW w:w="1385" w:type="dxa"/>
            <w:shd w:val="clear" w:color="auto" w:fill="auto"/>
            <w:noWrap/>
            <w:vAlign w:val="center"/>
            <w:hideMark/>
          </w:tcPr>
          <w:p w14:paraId="6CB737CD" w14:textId="3BADFFF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046748" w:rsidRPr="00490768" w14:paraId="117A9035" w14:textId="77777777" w:rsidTr="00911055">
        <w:trPr>
          <w:trHeight w:val="288"/>
          <w:jc w:val="center"/>
        </w:trPr>
        <w:tc>
          <w:tcPr>
            <w:tcW w:w="741" w:type="dxa"/>
            <w:shd w:val="clear" w:color="auto" w:fill="auto"/>
            <w:noWrap/>
            <w:vAlign w:val="center"/>
            <w:hideMark/>
          </w:tcPr>
          <w:p w14:paraId="1B5B78CF" w14:textId="6DD2A49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1F366BE0" w14:textId="3D8A7E1A"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05D53F94" w14:textId="7DCBC46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1.300</w:t>
            </w:r>
          </w:p>
        </w:tc>
        <w:tc>
          <w:tcPr>
            <w:tcW w:w="1340" w:type="dxa"/>
            <w:shd w:val="clear" w:color="auto" w:fill="auto"/>
            <w:noWrap/>
            <w:vAlign w:val="center"/>
            <w:hideMark/>
          </w:tcPr>
          <w:p w14:paraId="60F4C404" w14:textId="083A331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3.975</w:t>
            </w:r>
          </w:p>
        </w:tc>
        <w:tc>
          <w:tcPr>
            <w:tcW w:w="1385" w:type="dxa"/>
            <w:shd w:val="clear" w:color="auto" w:fill="auto"/>
            <w:noWrap/>
            <w:vAlign w:val="center"/>
            <w:hideMark/>
          </w:tcPr>
          <w:p w14:paraId="2910B096" w14:textId="26BA330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-2.675</w:t>
            </w:r>
          </w:p>
        </w:tc>
        <w:tc>
          <w:tcPr>
            <w:tcW w:w="1385" w:type="dxa"/>
            <w:shd w:val="clear" w:color="auto" w:fill="auto"/>
            <w:noWrap/>
            <w:vAlign w:val="center"/>
            <w:hideMark/>
          </w:tcPr>
          <w:p w14:paraId="005329E3" w14:textId="701BCC9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046748" w:rsidRPr="00490768" w14:paraId="71523E2E" w14:textId="77777777" w:rsidTr="00911055">
        <w:trPr>
          <w:trHeight w:val="288"/>
          <w:jc w:val="center"/>
        </w:trPr>
        <w:tc>
          <w:tcPr>
            <w:tcW w:w="741" w:type="dxa"/>
            <w:shd w:val="clear" w:color="auto" w:fill="auto"/>
            <w:noWrap/>
            <w:vAlign w:val="center"/>
            <w:hideMark/>
          </w:tcPr>
          <w:p w14:paraId="25FAF136" w14:textId="28F8863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2704700E" w14:textId="5937265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704B810E" w14:textId="0179D53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1.271</w:t>
            </w:r>
          </w:p>
        </w:tc>
        <w:tc>
          <w:tcPr>
            <w:tcW w:w="1340" w:type="dxa"/>
            <w:shd w:val="clear" w:color="auto" w:fill="auto"/>
            <w:noWrap/>
            <w:vAlign w:val="center"/>
            <w:hideMark/>
          </w:tcPr>
          <w:p w14:paraId="1BA2EA3A" w14:textId="3FD4A49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3.956</w:t>
            </w:r>
          </w:p>
        </w:tc>
        <w:tc>
          <w:tcPr>
            <w:tcW w:w="1385" w:type="dxa"/>
            <w:shd w:val="clear" w:color="auto" w:fill="auto"/>
            <w:noWrap/>
            <w:vAlign w:val="center"/>
            <w:hideMark/>
          </w:tcPr>
          <w:p w14:paraId="54007B86" w14:textId="0BD16E3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-2.685</w:t>
            </w:r>
          </w:p>
        </w:tc>
        <w:tc>
          <w:tcPr>
            <w:tcW w:w="1385" w:type="dxa"/>
            <w:shd w:val="clear" w:color="auto" w:fill="auto"/>
            <w:noWrap/>
            <w:vAlign w:val="center"/>
            <w:hideMark/>
          </w:tcPr>
          <w:p w14:paraId="318FB652" w14:textId="336B103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046748" w:rsidRPr="00490768" w14:paraId="2B400385" w14:textId="77777777" w:rsidTr="00911055">
        <w:trPr>
          <w:trHeight w:val="288"/>
          <w:jc w:val="center"/>
        </w:trPr>
        <w:tc>
          <w:tcPr>
            <w:tcW w:w="741" w:type="dxa"/>
            <w:shd w:val="clear" w:color="auto" w:fill="auto"/>
            <w:noWrap/>
            <w:vAlign w:val="center"/>
            <w:hideMark/>
          </w:tcPr>
          <w:p w14:paraId="7B28551B" w14:textId="7A5F1C5A"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5555EA50" w14:textId="13E2820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5C0AE27E" w14:textId="683499E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1.241</w:t>
            </w:r>
          </w:p>
        </w:tc>
        <w:tc>
          <w:tcPr>
            <w:tcW w:w="1340" w:type="dxa"/>
            <w:shd w:val="clear" w:color="auto" w:fill="auto"/>
            <w:noWrap/>
            <w:vAlign w:val="center"/>
            <w:hideMark/>
          </w:tcPr>
          <w:p w14:paraId="289FD70A" w14:textId="5EBEC82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3.934</w:t>
            </w:r>
          </w:p>
        </w:tc>
        <w:tc>
          <w:tcPr>
            <w:tcW w:w="1385" w:type="dxa"/>
            <w:shd w:val="clear" w:color="auto" w:fill="auto"/>
            <w:noWrap/>
            <w:vAlign w:val="center"/>
            <w:hideMark/>
          </w:tcPr>
          <w:p w14:paraId="17095741" w14:textId="11B2C78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-2.692</w:t>
            </w:r>
          </w:p>
        </w:tc>
        <w:tc>
          <w:tcPr>
            <w:tcW w:w="1385" w:type="dxa"/>
            <w:shd w:val="clear" w:color="auto" w:fill="auto"/>
            <w:noWrap/>
            <w:vAlign w:val="center"/>
            <w:hideMark/>
          </w:tcPr>
          <w:p w14:paraId="5C650A11" w14:textId="6541C5C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046748" w:rsidRPr="00490768" w14:paraId="36FD8A6C" w14:textId="77777777" w:rsidTr="00911055">
        <w:trPr>
          <w:trHeight w:val="288"/>
          <w:jc w:val="center"/>
        </w:trPr>
        <w:tc>
          <w:tcPr>
            <w:tcW w:w="741" w:type="dxa"/>
            <w:shd w:val="clear" w:color="auto" w:fill="auto"/>
            <w:noWrap/>
            <w:vAlign w:val="center"/>
            <w:hideMark/>
          </w:tcPr>
          <w:p w14:paraId="51D3DAE2" w14:textId="61C8EFF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4780FA93" w14:textId="4BCFF89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3A19B783" w14:textId="49E0778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1.210</w:t>
            </w:r>
          </w:p>
        </w:tc>
        <w:tc>
          <w:tcPr>
            <w:tcW w:w="1340" w:type="dxa"/>
            <w:shd w:val="clear" w:color="auto" w:fill="auto"/>
            <w:noWrap/>
            <w:vAlign w:val="center"/>
            <w:hideMark/>
          </w:tcPr>
          <w:p w14:paraId="07A1FBD4" w14:textId="0BA3BAB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3.907</w:t>
            </w:r>
          </w:p>
        </w:tc>
        <w:tc>
          <w:tcPr>
            <w:tcW w:w="1385" w:type="dxa"/>
            <w:shd w:val="clear" w:color="auto" w:fill="auto"/>
            <w:noWrap/>
            <w:vAlign w:val="center"/>
            <w:hideMark/>
          </w:tcPr>
          <w:p w14:paraId="6C46A252" w14:textId="2391B84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-2.697</w:t>
            </w:r>
          </w:p>
        </w:tc>
        <w:tc>
          <w:tcPr>
            <w:tcW w:w="1385" w:type="dxa"/>
            <w:shd w:val="clear" w:color="auto" w:fill="auto"/>
            <w:noWrap/>
            <w:vAlign w:val="center"/>
            <w:hideMark/>
          </w:tcPr>
          <w:p w14:paraId="6CCE075E" w14:textId="18183A2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046748" w:rsidRPr="00490768" w14:paraId="7AE41D57" w14:textId="77777777" w:rsidTr="00911055">
        <w:trPr>
          <w:trHeight w:val="288"/>
          <w:jc w:val="center"/>
        </w:trPr>
        <w:tc>
          <w:tcPr>
            <w:tcW w:w="741" w:type="dxa"/>
            <w:shd w:val="clear" w:color="auto" w:fill="auto"/>
            <w:noWrap/>
            <w:vAlign w:val="center"/>
            <w:hideMark/>
          </w:tcPr>
          <w:p w14:paraId="37B43304" w14:textId="36C2BCB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1715FBDE" w14:textId="1B3DAFF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416C3E34" w14:textId="6604F0C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1.178</w:t>
            </w:r>
          </w:p>
        </w:tc>
        <w:tc>
          <w:tcPr>
            <w:tcW w:w="1340" w:type="dxa"/>
            <w:shd w:val="clear" w:color="auto" w:fill="auto"/>
            <w:noWrap/>
            <w:vAlign w:val="center"/>
            <w:hideMark/>
          </w:tcPr>
          <w:p w14:paraId="709B2076" w14:textId="326C6CB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3.877</w:t>
            </w:r>
          </w:p>
        </w:tc>
        <w:tc>
          <w:tcPr>
            <w:tcW w:w="1385" w:type="dxa"/>
            <w:shd w:val="clear" w:color="auto" w:fill="auto"/>
            <w:noWrap/>
            <w:vAlign w:val="center"/>
            <w:hideMark/>
          </w:tcPr>
          <w:p w14:paraId="0A394B54" w14:textId="30E0460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-2.699</w:t>
            </w:r>
          </w:p>
        </w:tc>
        <w:tc>
          <w:tcPr>
            <w:tcW w:w="1385" w:type="dxa"/>
            <w:shd w:val="clear" w:color="auto" w:fill="auto"/>
            <w:noWrap/>
            <w:vAlign w:val="center"/>
            <w:hideMark/>
          </w:tcPr>
          <w:p w14:paraId="530B7DC0" w14:textId="557D33B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046748" w:rsidRPr="00490768" w14:paraId="4827D966" w14:textId="77777777" w:rsidTr="00911055">
        <w:trPr>
          <w:trHeight w:val="288"/>
          <w:jc w:val="center"/>
        </w:trPr>
        <w:tc>
          <w:tcPr>
            <w:tcW w:w="741" w:type="dxa"/>
            <w:shd w:val="clear" w:color="auto" w:fill="auto"/>
            <w:noWrap/>
            <w:vAlign w:val="center"/>
            <w:hideMark/>
          </w:tcPr>
          <w:p w14:paraId="1C4696B5" w14:textId="78A04B7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5B105A38" w14:textId="11D9EAFF"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1D620697" w14:textId="07FE7C8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1.147</w:t>
            </w:r>
          </w:p>
        </w:tc>
        <w:tc>
          <w:tcPr>
            <w:tcW w:w="1340" w:type="dxa"/>
            <w:shd w:val="clear" w:color="auto" w:fill="auto"/>
            <w:noWrap/>
            <w:vAlign w:val="center"/>
            <w:hideMark/>
          </w:tcPr>
          <w:p w14:paraId="54A38614" w14:textId="6E65DF3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3.842</w:t>
            </w:r>
          </w:p>
        </w:tc>
        <w:tc>
          <w:tcPr>
            <w:tcW w:w="1385" w:type="dxa"/>
            <w:shd w:val="clear" w:color="auto" w:fill="auto"/>
            <w:noWrap/>
            <w:vAlign w:val="center"/>
            <w:hideMark/>
          </w:tcPr>
          <w:p w14:paraId="205B8216" w14:textId="03CBC21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-2.696</w:t>
            </w:r>
          </w:p>
        </w:tc>
        <w:tc>
          <w:tcPr>
            <w:tcW w:w="1385" w:type="dxa"/>
            <w:shd w:val="clear" w:color="auto" w:fill="auto"/>
            <w:noWrap/>
            <w:vAlign w:val="center"/>
            <w:hideMark/>
          </w:tcPr>
          <w:p w14:paraId="719A5124" w14:textId="249CD4D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046748" w:rsidRPr="00490768" w14:paraId="0C135152" w14:textId="77777777" w:rsidTr="00911055">
        <w:trPr>
          <w:trHeight w:val="288"/>
          <w:jc w:val="center"/>
        </w:trPr>
        <w:tc>
          <w:tcPr>
            <w:tcW w:w="741" w:type="dxa"/>
            <w:shd w:val="clear" w:color="auto" w:fill="auto"/>
            <w:noWrap/>
            <w:vAlign w:val="center"/>
            <w:hideMark/>
          </w:tcPr>
          <w:p w14:paraId="3BCBF9B1" w14:textId="398F42C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1B36DAC3" w14:textId="0BDD69F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22732E0D" w14:textId="04B4A6D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1.115</w:t>
            </w:r>
          </w:p>
        </w:tc>
        <w:tc>
          <w:tcPr>
            <w:tcW w:w="1340" w:type="dxa"/>
            <w:shd w:val="clear" w:color="auto" w:fill="auto"/>
            <w:noWrap/>
            <w:vAlign w:val="center"/>
            <w:hideMark/>
          </w:tcPr>
          <w:p w14:paraId="37BA7FF1" w14:textId="75F023D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3.805</w:t>
            </w:r>
          </w:p>
        </w:tc>
        <w:tc>
          <w:tcPr>
            <w:tcW w:w="1385" w:type="dxa"/>
            <w:shd w:val="clear" w:color="auto" w:fill="auto"/>
            <w:noWrap/>
            <w:vAlign w:val="center"/>
            <w:hideMark/>
          </w:tcPr>
          <w:p w14:paraId="08CB0484" w14:textId="4C7321C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-2.690</w:t>
            </w:r>
          </w:p>
        </w:tc>
        <w:tc>
          <w:tcPr>
            <w:tcW w:w="1385" w:type="dxa"/>
            <w:shd w:val="clear" w:color="auto" w:fill="auto"/>
            <w:noWrap/>
            <w:vAlign w:val="center"/>
            <w:hideMark/>
          </w:tcPr>
          <w:p w14:paraId="6F78E5C3" w14:textId="542F5BD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046748" w:rsidRPr="00490768" w14:paraId="56A11CD6" w14:textId="77777777" w:rsidTr="00911055">
        <w:trPr>
          <w:trHeight w:val="288"/>
          <w:jc w:val="center"/>
        </w:trPr>
        <w:tc>
          <w:tcPr>
            <w:tcW w:w="741" w:type="dxa"/>
            <w:shd w:val="clear" w:color="auto" w:fill="auto"/>
            <w:noWrap/>
            <w:vAlign w:val="center"/>
            <w:hideMark/>
          </w:tcPr>
          <w:p w14:paraId="5C23646B" w14:textId="30DB2D2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54D04E76" w14:textId="56DD8A9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565EECCB" w14:textId="1878460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1.083</w:t>
            </w:r>
          </w:p>
        </w:tc>
        <w:tc>
          <w:tcPr>
            <w:tcW w:w="1340" w:type="dxa"/>
            <w:shd w:val="clear" w:color="auto" w:fill="auto"/>
            <w:noWrap/>
            <w:vAlign w:val="center"/>
            <w:hideMark/>
          </w:tcPr>
          <w:p w14:paraId="12AEFF1E" w14:textId="3AA58E1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3.761</w:t>
            </w:r>
          </w:p>
        </w:tc>
        <w:tc>
          <w:tcPr>
            <w:tcW w:w="1385" w:type="dxa"/>
            <w:shd w:val="clear" w:color="auto" w:fill="auto"/>
            <w:noWrap/>
            <w:vAlign w:val="center"/>
            <w:hideMark/>
          </w:tcPr>
          <w:p w14:paraId="5E7DCD6E" w14:textId="724B23B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-2.678</w:t>
            </w:r>
          </w:p>
        </w:tc>
        <w:tc>
          <w:tcPr>
            <w:tcW w:w="1385" w:type="dxa"/>
            <w:shd w:val="clear" w:color="auto" w:fill="auto"/>
            <w:noWrap/>
            <w:vAlign w:val="center"/>
            <w:hideMark/>
          </w:tcPr>
          <w:p w14:paraId="1B3EE342" w14:textId="567B462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046748" w:rsidRPr="00490768" w14:paraId="076FADF7" w14:textId="77777777" w:rsidTr="00911055">
        <w:trPr>
          <w:trHeight w:val="288"/>
          <w:jc w:val="center"/>
        </w:trPr>
        <w:tc>
          <w:tcPr>
            <w:tcW w:w="741" w:type="dxa"/>
            <w:shd w:val="clear" w:color="auto" w:fill="auto"/>
            <w:noWrap/>
            <w:vAlign w:val="center"/>
            <w:hideMark/>
          </w:tcPr>
          <w:p w14:paraId="7DDC30FA" w14:textId="71FCD29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034FF4F7" w14:textId="6A6D3F9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2D754AE0" w14:textId="53F1521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1.051</w:t>
            </w:r>
          </w:p>
        </w:tc>
        <w:tc>
          <w:tcPr>
            <w:tcW w:w="1340" w:type="dxa"/>
            <w:shd w:val="clear" w:color="auto" w:fill="auto"/>
            <w:noWrap/>
            <w:vAlign w:val="center"/>
            <w:hideMark/>
          </w:tcPr>
          <w:p w14:paraId="07C62E20" w14:textId="22D1373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3.713</w:t>
            </w:r>
          </w:p>
        </w:tc>
        <w:tc>
          <w:tcPr>
            <w:tcW w:w="1385" w:type="dxa"/>
            <w:shd w:val="clear" w:color="auto" w:fill="auto"/>
            <w:noWrap/>
            <w:vAlign w:val="center"/>
            <w:hideMark/>
          </w:tcPr>
          <w:p w14:paraId="58E43553" w14:textId="3FF7A26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-2.662</w:t>
            </w:r>
          </w:p>
        </w:tc>
        <w:tc>
          <w:tcPr>
            <w:tcW w:w="1385" w:type="dxa"/>
            <w:shd w:val="clear" w:color="auto" w:fill="auto"/>
            <w:noWrap/>
            <w:vAlign w:val="center"/>
            <w:hideMark/>
          </w:tcPr>
          <w:p w14:paraId="45DE97BB" w14:textId="3A37549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046748" w:rsidRPr="00490768" w14:paraId="664517CC" w14:textId="77777777" w:rsidTr="00911055">
        <w:trPr>
          <w:trHeight w:val="288"/>
          <w:jc w:val="center"/>
        </w:trPr>
        <w:tc>
          <w:tcPr>
            <w:tcW w:w="741" w:type="dxa"/>
            <w:shd w:val="clear" w:color="auto" w:fill="auto"/>
            <w:noWrap/>
            <w:vAlign w:val="center"/>
            <w:hideMark/>
          </w:tcPr>
          <w:p w14:paraId="627185B7" w14:textId="11C4FFF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3823A508" w14:textId="280EC15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4A7EFECB" w14:textId="3A62918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1.018</w:t>
            </w:r>
          </w:p>
        </w:tc>
        <w:tc>
          <w:tcPr>
            <w:tcW w:w="1340" w:type="dxa"/>
            <w:shd w:val="clear" w:color="auto" w:fill="auto"/>
            <w:noWrap/>
            <w:vAlign w:val="center"/>
            <w:hideMark/>
          </w:tcPr>
          <w:p w14:paraId="05019840" w14:textId="4FC0A0F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3.660</w:t>
            </w:r>
          </w:p>
        </w:tc>
        <w:tc>
          <w:tcPr>
            <w:tcW w:w="1385" w:type="dxa"/>
            <w:shd w:val="clear" w:color="auto" w:fill="auto"/>
            <w:noWrap/>
            <w:vAlign w:val="center"/>
            <w:hideMark/>
          </w:tcPr>
          <w:p w14:paraId="293A954F" w14:textId="155AB38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w:t>
            </w:r>
          </w:p>
        </w:tc>
        <w:tc>
          <w:tcPr>
            <w:tcW w:w="1385" w:type="dxa"/>
            <w:shd w:val="clear" w:color="auto" w:fill="auto"/>
            <w:noWrap/>
            <w:vAlign w:val="center"/>
            <w:hideMark/>
          </w:tcPr>
          <w:p w14:paraId="477ECB2B" w14:textId="085F9A2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046748" w:rsidRPr="00490768" w14:paraId="5DBAAF65" w14:textId="77777777" w:rsidTr="00911055">
        <w:trPr>
          <w:trHeight w:val="288"/>
          <w:jc w:val="center"/>
        </w:trPr>
        <w:tc>
          <w:tcPr>
            <w:tcW w:w="741" w:type="dxa"/>
            <w:shd w:val="clear" w:color="auto" w:fill="auto"/>
            <w:noWrap/>
            <w:vAlign w:val="center"/>
            <w:hideMark/>
          </w:tcPr>
          <w:p w14:paraId="03AECB86" w14:textId="36C8D66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63C2820F" w14:textId="7F47BE8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38046400" w14:textId="0DB2DD9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986</w:t>
            </w:r>
          </w:p>
        </w:tc>
        <w:tc>
          <w:tcPr>
            <w:tcW w:w="1340" w:type="dxa"/>
            <w:shd w:val="clear" w:color="auto" w:fill="auto"/>
            <w:noWrap/>
            <w:vAlign w:val="center"/>
            <w:hideMark/>
          </w:tcPr>
          <w:p w14:paraId="1B7D12B8" w14:textId="471C06D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3.604</w:t>
            </w:r>
          </w:p>
        </w:tc>
        <w:tc>
          <w:tcPr>
            <w:tcW w:w="1385" w:type="dxa"/>
            <w:shd w:val="clear" w:color="auto" w:fill="auto"/>
            <w:noWrap/>
            <w:vAlign w:val="center"/>
            <w:hideMark/>
          </w:tcPr>
          <w:p w14:paraId="2843D198" w14:textId="2526F66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-2.618</w:t>
            </w:r>
          </w:p>
        </w:tc>
        <w:tc>
          <w:tcPr>
            <w:tcW w:w="1385" w:type="dxa"/>
            <w:shd w:val="clear" w:color="auto" w:fill="auto"/>
            <w:noWrap/>
            <w:vAlign w:val="center"/>
            <w:hideMark/>
          </w:tcPr>
          <w:p w14:paraId="4CCC8943" w14:textId="2256CA6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046748" w:rsidRPr="00490768" w14:paraId="6F8D30AA" w14:textId="77777777" w:rsidTr="00911055">
        <w:trPr>
          <w:trHeight w:val="288"/>
          <w:jc w:val="center"/>
        </w:trPr>
        <w:tc>
          <w:tcPr>
            <w:tcW w:w="741" w:type="dxa"/>
            <w:shd w:val="clear" w:color="auto" w:fill="auto"/>
            <w:noWrap/>
            <w:vAlign w:val="center"/>
            <w:hideMark/>
          </w:tcPr>
          <w:p w14:paraId="5DE7B0A6" w14:textId="696AF2C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1C70ACEB" w14:textId="0497390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29A67A54" w14:textId="3276729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954</w:t>
            </w:r>
          </w:p>
        </w:tc>
        <w:tc>
          <w:tcPr>
            <w:tcW w:w="1340" w:type="dxa"/>
            <w:shd w:val="clear" w:color="auto" w:fill="auto"/>
            <w:noWrap/>
            <w:vAlign w:val="center"/>
            <w:hideMark/>
          </w:tcPr>
          <w:p w14:paraId="72AFC2E0" w14:textId="5FED91A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3.543</w:t>
            </w:r>
          </w:p>
        </w:tc>
        <w:tc>
          <w:tcPr>
            <w:tcW w:w="1385" w:type="dxa"/>
            <w:shd w:val="clear" w:color="auto" w:fill="auto"/>
            <w:noWrap/>
            <w:vAlign w:val="center"/>
            <w:hideMark/>
          </w:tcPr>
          <w:p w14:paraId="5BD40DD3" w14:textId="1A0D687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-2.589</w:t>
            </w:r>
          </w:p>
        </w:tc>
        <w:tc>
          <w:tcPr>
            <w:tcW w:w="1385" w:type="dxa"/>
            <w:shd w:val="clear" w:color="auto" w:fill="auto"/>
            <w:noWrap/>
            <w:vAlign w:val="center"/>
            <w:hideMark/>
          </w:tcPr>
          <w:p w14:paraId="71233AA1" w14:textId="6E37130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046748" w:rsidRPr="00490768" w14:paraId="2268FAE9" w14:textId="77777777" w:rsidTr="00911055">
        <w:trPr>
          <w:trHeight w:val="288"/>
          <w:jc w:val="center"/>
        </w:trPr>
        <w:tc>
          <w:tcPr>
            <w:tcW w:w="741" w:type="dxa"/>
            <w:shd w:val="clear" w:color="auto" w:fill="auto"/>
            <w:noWrap/>
            <w:vAlign w:val="center"/>
            <w:hideMark/>
          </w:tcPr>
          <w:p w14:paraId="1690E578" w14:textId="4B019BA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4FBFDBDF" w14:textId="34CD773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0E62EB75" w14:textId="579CA11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922</w:t>
            </w:r>
          </w:p>
        </w:tc>
        <w:tc>
          <w:tcPr>
            <w:tcW w:w="1340" w:type="dxa"/>
            <w:shd w:val="clear" w:color="auto" w:fill="auto"/>
            <w:noWrap/>
            <w:vAlign w:val="center"/>
            <w:hideMark/>
          </w:tcPr>
          <w:p w14:paraId="03EF9B22" w14:textId="5941548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3.478</w:t>
            </w:r>
          </w:p>
        </w:tc>
        <w:tc>
          <w:tcPr>
            <w:tcW w:w="1385" w:type="dxa"/>
            <w:shd w:val="clear" w:color="auto" w:fill="auto"/>
            <w:noWrap/>
            <w:vAlign w:val="center"/>
            <w:hideMark/>
          </w:tcPr>
          <w:p w14:paraId="1A1F2099" w14:textId="00BB4F2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-2.556</w:t>
            </w:r>
          </w:p>
        </w:tc>
        <w:tc>
          <w:tcPr>
            <w:tcW w:w="1385" w:type="dxa"/>
            <w:shd w:val="clear" w:color="auto" w:fill="auto"/>
            <w:noWrap/>
            <w:vAlign w:val="center"/>
            <w:hideMark/>
          </w:tcPr>
          <w:p w14:paraId="37325EBB" w14:textId="102A2AD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046748" w:rsidRPr="00490768" w14:paraId="2A74CECD" w14:textId="77777777" w:rsidTr="00911055">
        <w:trPr>
          <w:trHeight w:val="288"/>
          <w:jc w:val="center"/>
        </w:trPr>
        <w:tc>
          <w:tcPr>
            <w:tcW w:w="741" w:type="dxa"/>
            <w:shd w:val="clear" w:color="auto" w:fill="auto"/>
            <w:noWrap/>
            <w:vAlign w:val="center"/>
            <w:hideMark/>
          </w:tcPr>
          <w:p w14:paraId="306E815B" w14:textId="543D209F"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1A654931" w14:textId="10F05A0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3AB59B11" w14:textId="5696B8F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889</w:t>
            </w:r>
          </w:p>
        </w:tc>
        <w:tc>
          <w:tcPr>
            <w:tcW w:w="1340" w:type="dxa"/>
            <w:shd w:val="clear" w:color="auto" w:fill="auto"/>
            <w:noWrap/>
            <w:vAlign w:val="center"/>
            <w:hideMark/>
          </w:tcPr>
          <w:p w14:paraId="640AB2D7" w14:textId="1380BAF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3.409</w:t>
            </w:r>
          </w:p>
        </w:tc>
        <w:tc>
          <w:tcPr>
            <w:tcW w:w="1385" w:type="dxa"/>
            <w:shd w:val="clear" w:color="auto" w:fill="auto"/>
            <w:noWrap/>
            <w:vAlign w:val="center"/>
            <w:hideMark/>
          </w:tcPr>
          <w:p w14:paraId="097BCFE1" w14:textId="079C4A3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-2.520</w:t>
            </w:r>
          </w:p>
        </w:tc>
        <w:tc>
          <w:tcPr>
            <w:tcW w:w="1385" w:type="dxa"/>
            <w:shd w:val="clear" w:color="auto" w:fill="auto"/>
            <w:noWrap/>
            <w:vAlign w:val="center"/>
            <w:hideMark/>
          </w:tcPr>
          <w:p w14:paraId="6DE2A22F" w14:textId="2EA496B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046748" w:rsidRPr="00490768" w14:paraId="6F7E0073" w14:textId="77777777" w:rsidTr="00911055">
        <w:trPr>
          <w:trHeight w:val="288"/>
          <w:jc w:val="center"/>
        </w:trPr>
        <w:tc>
          <w:tcPr>
            <w:tcW w:w="741" w:type="dxa"/>
            <w:shd w:val="clear" w:color="auto" w:fill="auto"/>
            <w:noWrap/>
            <w:vAlign w:val="center"/>
            <w:hideMark/>
          </w:tcPr>
          <w:p w14:paraId="5E2E4D56" w14:textId="0CEBB02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3159C54B" w14:textId="0E7CDAC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5BF29B0C" w14:textId="5BB28A0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856</w:t>
            </w:r>
          </w:p>
        </w:tc>
        <w:tc>
          <w:tcPr>
            <w:tcW w:w="1340" w:type="dxa"/>
            <w:shd w:val="clear" w:color="auto" w:fill="auto"/>
            <w:noWrap/>
            <w:vAlign w:val="center"/>
            <w:hideMark/>
          </w:tcPr>
          <w:p w14:paraId="0532FC2C" w14:textId="73404D3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3.336</w:t>
            </w:r>
          </w:p>
        </w:tc>
        <w:tc>
          <w:tcPr>
            <w:tcW w:w="1385" w:type="dxa"/>
            <w:shd w:val="clear" w:color="auto" w:fill="auto"/>
            <w:noWrap/>
            <w:vAlign w:val="center"/>
            <w:hideMark/>
          </w:tcPr>
          <w:p w14:paraId="1000CB2D" w14:textId="7360041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-2.481</w:t>
            </w:r>
          </w:p>
        </w:tc>
        <w:tc>
          <w:tcPr>
            <w:tcW w:w="1385" w:type="dxa"/>
            <w:shd w:val="clear" w:color="auto" w:fill="auto"/>
            <w:noWrap/>
            <w:vAlign w:val="center"/>
            <w:hideMark/>
          </w:tcPr>
          <w:p w14:paraId="097F30C1" w14:textId="4698237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46748" w:rsidRPr="00490768" w14:paraId="64A997E8" w14:textId="77777777" w:rsidTr="00911055">
        <w:trPr>
          <w:trHeight w:val="288"/>
          <w:jc w:val="center"/>
        </w:trPr>
        <w:tc>
          <w:tcPr>
            <w:tcW w:w="741" w:type="dxa"/>
            <w:shd w:val="clear" w:color="auto" w:fill="auto"/>
            <w:noWrap/>
            <w:vAlign w:val="center"/>
            <w:hideMark/>
          </w:tcPr>
          <w:p w14:paraId="4FE43FA7" w14:textId="6C941B4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026AB786" w14:textId="3B8DE69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530F3897" w14:textId="4C07AB7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822</w:t>
            </w:r>
          </w:p>
        </w:tc>
        <w:tc>
          <w:tcPr>
            <w:tcW w:w="1340" w:type="dxa"/>
            <w:shd w:val="clear" w:color="auto" w:fill="auto"/>
            <w:noWrap/>
            <w:vAlign w:val="center"/>
            <w:hideMark/>
          </w:tcPr>
          <w:p w14:paraId="09FAD972" w14:textId="1126642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3.260</w:t>
            </w:r>
          </w:p>
        </w:tc>
        <w:tc>
          <w:tcPr>
            <w:tcW w:w="1385" w:type="dxa"/>
            <w:shd w:val="clear" w:color="auto" w:fill="auto"/>
            <w:noWrap/>
            <w:vAlign w:val="center"/>
            <w:hideMark/>
          </w:tcPr>
          <w:p w14:paraId="777493B2" w14:textId="15EAFA4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-2.438</w:t>
            </w:r>
          </w:p>
        </w:tc>
        <w:tc>
          <w:tcPr>
            <w:tcW w:w="1385" w:type="dxa"/>
            <w:shd w:val="clear" w:color="auto" w:fill="auto"/>
            <w:noWrap/>
            <w:vAlign w:val="center"/>
            <w:hideMark/>
          </w:tcPr>
          <w:p w14:paraId="4E531716" w14:textId="18D23B3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46748" w:rsidRPr="00490768" w14:paraId="40FB45F0" w14:textId="77777777" w:rsidTr="00911055">
        <w:trPr>
          <w:trHeight w:val="288"/>
          <w:jc w:val="center"/>
        </w:trPr>
        <w:tc>
          <w:tcPr>
            <w:tcW w:w="741" w:type="dxa"/>
            <w:shd w:val="clear" w:color="auto" w:fill="auto"/>
            <w:noWrap/>
            <w:vAlign w:val="center"/>
            <w:hideMark/>
          </w:tcPr>
          <w:p w14:paraId="59359538" w14:textId="3B8E285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77AA5B6F" w14:textId="790C992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5D82A636" w14:textId="12B8811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788</w:t>
            </w:r>
          </w:p>
        </w:tc>
        <w:tc>
          <w:tcPr>
            <w:tcW w:w="1340" w:type="dxa"/>
            <w:shd w:val="clear" w:color="auto" w:fill="auto"/>
            <w:noWrap/>
            <w:vAlign w:val="center"/>
            <w:hideMark/>
          </w:tcPr>
          <w:p w14:paraId="782F4D3D" w14:textId="1FC7F94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3.179</w:t>
            </w:r>
          </w:p>
        </w:tc>
        <w:tc>
          <w:tcPr>
            <w:tcW w:w="1385" w:type="dxa"/>
            <w:shd w:val="clear" w:color="auto" w:fill="auto"/>
            <w:noWrap/>
            <w:vAlign w:val="center"/>
            <w:hideMark/>
          </w:tcPr>
          <w:p w14:paraId="49B32561" w14:textId="5220885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-2.390</w:t>
            </w:r>
          </w:p>
        </w:tc>
        <w:tc>
          <w:tcPr>
            <w:tcW w:w="1385" w:type="dxa"/>
            <w:shd w:val="clear" w:color="auto" w:fill="auto"/>
            <w:noWrap/>
            <w:vAlign w:val="center"/>
            <w:hideMark/>
          </w:tcPr>
          <w:p w14:paraId="78ADDCC4" w14:textId="2FE5840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46748" w:rsidRPr="00490768" w14:paraId="1A07D41D" w14:textId="77777777" w:rsidTr="00911055">
        <w:trPr>
          <w:trHeight w:val="288"/>
          <w:jc w:val="center"/>
        </w:trPr>
        <w:tc>
          <w:tcPr>
            <w:tcW w:w="741" w:type="dxa"/>
            <w:shd w:val="clear" w:color="auto" w:fill="auto"/>
            <w:noWrap/>
            <w:vAlign w:val="center"/>
            <w:hideMark/>
          </w:tcPr>
          <w:p w14:paraId="02B6D00C" w14:textId="6E1328E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3A581741" w14:textId="4F0C0A2A"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6080E99D" w14:textId="35ABB57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755</w:t>
            </w:r>
          </w:p>
        </w:tc>
        <w:tc>
          <w:tcPr>
            <w:tcW w:w="1340" w:type="dxa"/>
            <w:shd w:val="clear" w:color="auto" w:fill="auto"/>
            <w:noWrap/>
            <w:vAlign w:val="center"/>
            <w:hideMark/>
          </w:tcPr>
          <w:p w14:paraId="4C8F0413" w14:textId="033A631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3.094</w:t>
            </w:r>
          </w:p>
        </w:tc>
        <w:tc>
          <w:tcPr>
            <w:tcW w:w="1385" w:type="dxa"/>
            <w:shd w:val="clear" w:color="auto" w:fill="auto"/>
            <w:noWrap/>
            <w:vAlign w:val="center"/>
            <w:hideMark/>
          </w:tcPr>
          <w:p w14:paraId="259C3727" w14:textId="75DBFF7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-2.338</w:t>
            </w:r>
          </w:p>
        </w:tc>
        <w:tc>
          <w:tcPr>
            <w:tcW w:w="1385" w:type="dxa"/>
            <w:shd w:val="clear" w:color="auto" w:fill="auto"/>
            <w:noWrap/>
            <w:vAlign w:val="center"/>
            <w:hideMark/>
          </w:tcPr>
          <w:p w14:paraId="74FC9C5F" w14:textId="2F0C82F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046748" w:rsidRPr="00490768" w14:paraId="760FFB90" w14:textId="77777777" w:rsidTr="00911055">
        <w:trPr>
          <w:trHeight w:val="288"/>
          <w:jc w:val="center"/>
        </w:trPr>
        <w:tc>
          <w:tcPr>
            <w:tcW w:w="741" w:type="dxa"/>
            <w:shd w:val="clear" w:color="auto" w:fill="auto"/>
            <w:noWrap/>
            <w:vAlign w:val="center"/>
            <w:hideMark/>
          </w:tcPr>
          <w:p w14:paraId="396109B8" w14:textId="65FAB8F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5ABE9FA0" w14:textId="3C8E416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5DFE9769" w14:textId="5DD7EE6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722</w:t>
            </w:r>
          </w:p>
        </w:tc>
        <w:tc>
          <w:tcPr>
            <w:tcW w:w="1340" w:type="dxa"/>
            <w:shd w:val="clear" w:color="auto" w:fill="auto"/>
            <w:noWrap/>
            <w:vAlign w:val="center"/>
            <w:hideMark/>
          </w:tcPr>
          <w:p w14:paraId="0B0392A1" w14:textId="4B85887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3.005</w:t>
            </w:r>
          </w:p>
        </w:tc>
        <w:tc>
          <w:tcPr>
            <w:tcW w:w="1385" w:type="dxa"/>
            <w:shd w:val="clear" w:color="auto" w:fill="auto"/>
            <w:noWrap/>
            <w:vAlign w:val="center"/>
            <w:hideMark/>
          </w:tcPr>
          <w:p w14:paraId="231CEB27" w14:textId="3B7A3AC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-2.283</w:t>
            </w:r>
          </w:p>
        </w:tc>
        <w:tc>
          <w:tcPr>
            <w:tcW w:w="1385" w:type="dxa"/>
            <w:shd w:val="clear" w:color="auto" w:fill="auto"/>
            <w:noWrap/>
            <w:vAlign w:val="center"/>
            <w:hideMark/>
          </w:tcPr>
          <w:p w14:paraId="277607A5" w14:textId="0C333BD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46748" w:rsidRPr="00490768" w14:paraId="0E415BD9" w14:textId="77777777" w:rsidTr="00911055">
        <w:trPr>
          <w:trHeight w:val="288"/>
          <w:jc w:val="center"/>
        </w:trPr>
        <w:tc>
          <w:tcPr>
            <w:tcW w:w="741" w:type="dxa"/>
            <w:shd w:val="clear" w:color="auto" w:fill="auto"/>
            <w:noWrap/>
            <w:vAlign w:val="center"/>
            <w:hideMark/>
          </w:tcPr>
          <w:p w14:paraId="5E32AD1C" w14:textId="0BB2764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5927F74B" w14:textId="577E169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6D46D634" w14:textId="563A012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689</w:t>
            </w:r>
          </w:p>
        </w:tc>
        <w:tc>
          <w:tcPr>
            <w:tcW w:w="1340" w:type="dxa"/>
            <w:shd w:val="clear" w:color="auto" w:fill="auto"/>
            <w:noWrap/>
            <w:vAlign w:val="center"/>
            <w:hideMark/>
          </w:tcPr>
          <w:p w14:paraId="5194808D" w14:textId="633F54C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2.913</w:t>
            </w:r>
          </w:p>
        </w:tc>
        <w:tc>
          <w:tcPr>
            <w:tcW w:w="1385" w:type="dxa"/>
            <w:shd w:val="clear" w:color="auto" w:fill="auto"/>
            <w:noWrap/>
            <w:vAlign w:val="center"/>
            <w:hideMark/>
          </w:tcPr>
          <w:p w14:paraId="49147E35" w14:textId="1D663DC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-2.224</w:t>
            </w:r>
          </w:p>
        </w:tc>
        <w:tc>
          <w:tcPr>
            <w:tcW w:w="1385" w:type="dxa"/>
            <w:shd w:val="clear" w:color="auto" w:fill="auto"/>
            <w:noWrap/>
            <w:vAlign w:val="center"/>
            <w:hideMark/>
          </w:tcPr>
          <w:p w14:paraId="323AA10E" w14:textId="0D3F7DA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46748" w:rsidRPr="00490768" w14:paraId="14904ED4" w14:textId="77777777" w:rsidTr="00911055">
        <w:trPr>
          <w:trHeight w:val="288"/>
          <w:jc w:val="center"/>
        </w:trPr>
        <w:tc>
          <w:tcPr>
            <w:tcW w:w="741" w:type="dxa"/>
            <w:shd w:val="clear" w:color="auto" w:fill="auto"/>
            <w:noWrap/>
            <w:vAlign w:val="center"/>
            <w:hideMark/>
          </w:tcPr>
          <w:p w14:paraId="7C6D4B6D" w14:textId="15C80AB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07F38C43" w14:textId="0C299DC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25589CF7" w14:textId="17535FB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657</w:t>
            </w:r>
          </w:p>
        </w:tc>
        <w:tc>
          <w:tcPr>
            <w:tcW w:w="1340" w:type="dxa"/>
            <w:shd w:val="clear" w:color="auto" w:fill="auto"/>
            <w:noWrap/>
            <w:vAlign w:val="center"/>
            <w:hideMark/>
          </w:tcPr>
          <w:p w14:paraId="538A732A" w14:textId="57886CE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2.819</w:t>
            </w:r>
          </w:p>
        </w:tc>
        <w:tc>
          <w:tcPr>
            <w:tcW w:w="1385" w:type="dxa"/>
            <w:shd w:val="clear" w:color="auto" w:fill="auto"/>
            <w:noWrap/>
            <w:vAlign w:val="center"/>
            <w:hideMark/>
          </w:tcPr>
          <w:p w14:paraId="0170FE62" w14:textId="7CCB24D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-2.162</w:t>
            </w:r>
          </w:p>
        </w:tc>
        <w:tc>
          <w:tcPr>
            <w:tcW w:w="1385" w:type="dxa"/>
            <w:shd w:val="clear" w:color="auto" w:fill="auto"/>
            <w:noWrap/>
            <w:vAlign w:val="center"/>
            <w:hideMark/>
          </w:tcPr>
          <w:p w14:paraId="66DBAD32" w14:textId="1A526B4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46748" w:rsidRPr="00490768" w14:paraId="777B4075" w14:textId="77777777" w:rsidTr="00911055">
        <w:trPr>
          <w:trHeight w:val="288"/>
          <w:jc w:val="center"/>
        </w:trPr>
        <w:tc>
          <w:tcPr>
            <w:tcW w:w="741" w:type="dxa"/>
            <w:shd w:val="clear" w:color="auto" w:fill="auto"/>
            <w:noWrap/>
            <w:vAlign w:val="center"/>
            <w:hideMark/>
          </w:tcPr>
          <w:p w14:paraId="7F2CDD06" w14:textId="5CD5F3D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7728305A" w14:textId="5C68A41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5BD3F297" w14:textId="27DB0FD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625</w:t>
            </w:r>
          </w:p>
        </w:tc>
        <w:tc>
          <w:tcPr>
            <w:tcW w:w="1340" w:type="dxa"/>
            <w:shd w:val="clear" w:color="auto" w:fill="auto"/>
            <w:noWrap/>
            <w:vAlign w:val="center"/>
            <w:hideMark/>
          </w:tcPr>
          <w:p w14:paraId="6D0E7B78" w14:textId="09B3D69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2.722</w:t>
            </w:r>
          </w:p>
        </w:tc>
        <w:tc>
          <w:tcPr>
            <w:tcW w:w="1385" w:type="dxa"/>
            <w:shd w:val="clear" w:color="auto" w:fill="auto"/>
            <w:noWrap/>
            <w:vAlign w:val="center"/>
            <w:hideMark/>
          </w:tcPr>
          <w:p w14:paraId="5FA3AB05" w14:textId="48D9308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-2.097</w:t>
            </w:r>
          </w:p>
        </w:tc>
        <w:tc>
          <w:tcPr>
            <w:tcW w:w="1385" w:type="dxa"/>
            <w:shd w:val="clear" w:color="auto" w:fill="auto"/>
            <w:noWrap/>
            <w:vAlign w:val="center"/>
            <w:hideMark/>
          </w:tcPr>
          <w:p w14:paraId="24E4C58C" w14:textId="29C5803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46748" w:rsidRPr="00490768" w14:paraId="4EE94E37" w14:textId="77777777" w:rsidTr="00911055">
        <w:trPr>
          <w:trHeight w:val="288"/>
          <w:jc w:val="center"/>
        </w:trPr>
        <w:tc>
          <w:tcPr>
            <w:tcW w:w="741" w:type="dxa"/>
            <w:shd w:val="clear" w:color="auto" w:fill="auto"/>
            <w:noWrap/>
            <w:vAlign w:val="center"/>
            <w:hideMark/>
          </w:tcPr>
          <w:p w14:paraId="4E64B5F9" w14:textId="1AB4EC9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08A5F9D6" w14:textId="5021278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626E3B31" w14:textId="78F8A4F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593</w:t>
            </w:r>
          </w:p>
        </w:tc>
        <w:tc>
          <w:tcPr>
            <w:tcW w:w="1340" w:type="dxa"/>
            <w:shd w:val="clear" w:color="auto" w:fill="auto"/>
            <w:noWrap/>
            <w:vAlign w:val="center"/>
            <w:hideMark/>
          </w:tcPr>
          <w:p w14:paraId="39E1A656" w14:textId="668FA68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2.623</w:t>
            </w:r>
          </w:p>
        </w:tc>
        <w:tc>
          <w:tcPr>
            <w:tcW w:w="1385" w:type="dxa"/>
            <w:shd w:val="clear" w:color="auto" w:fill="auto"/>
            <w:noWrap/>
            <w:vAlign w:val="center"/>
            <w:hideMark/>
          </w:tcPr>
          <w:p w14:paraId="20B6FB6C" w14:textId="2B6B526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-2.029</w:t>
            </w:r>
          </w:p>
        </w:tc>
        <w:tc>
          <w:tcPr>
            <w:tcW w:w="1385" w:type="dxa"/>
            <w:shd w:val="clear" w:color="auto" w:fill="auto"/>
            <w:noWrap/>
            <w:vAlign w:val="center"/>
            <w:hideMark/>
          </w:tcPr>
          <w:p w14:paraId="26D83155" w14:textId="2E72926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046748" w:rsidRPr="00490768" w14:paraId="099496C6" w14:textId="77777777" w:rsidTr="00911055">
        <w:trPr>
          <w:trHeight w:val="288"/>
          <w:jc w:val="center"/>
        </w:trPr>
        <w:tc>
          <w:tcPr>
            <w:tcW w:w="741" w:type="dxa"/>
            <w:shd w:val="clear" w:color="auto" w:fill="auto"/>
            <w:noWrap/>
            <w:vAlign w:val="center"/>
            <w:hideMark/>
          </w:tcPr>
          <w:p w14:paraId="676A60A1" w14:textId="3614004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7709F9B8" w14:textId="289F052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54BE0400" w14:textId="324A7A1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562</w:t>
            </w:r>
          </w:p>
        </w:tc>
        <w:tc>
          <w:tcPr>
            <w:tcW w:w="1340" w:type="dxa"/>
            <w:shd w:val="clear" w:color="auto" w:fill="auto"/>
            <w:noWrap/>
            <w:vAlign w:val="center"/>
            <w:hideMark/>
          </w:tcPr>
          <w:p w14:paraId="18AC4D18" w14:textId="553EEA9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2.522</w:t>
            </w:r>
          </w:p>
        </w:tc>
        <w:tc>
          <w:tcPr>
            <w:tcW w:w="1385" w:type="dxa"/>
            <w:shd w:val="clear" w:color="auto" w:fill="auto"/>
            <w:noWrap/>
            <w:vAlign w:val="center"/>
            <w:hideMark/>
          </w:tcPr>
          <w:p w14:paraId="25164413" w14:textId="42854F9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-1.960</w:t>
            </w:r>
          </w:p>
        </w:tc>
        <w:tc>
          <w:tcPr>
            <w:tcW w:w="1385" w:type="dxa"/>
            <w:shd w:val="clear" w:color="auto" w:fill="auto"/>
            <w:noWrap/>
            <w:vAlign w:val="center"/>
            <w:hideMark/>
          </w:tcPr>
          <w:p w14:paraId="623E42C6" w14:textId="51671FD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69DBB2E7" w14:textId="77777777" w:rsidTr="00911055">
        <w:trPr>
          <w:trHeight w:val="288"/>
          <w:jc w:val="center"/>
        </w:trPr>
        <w:tc>
          <w:tcPr>
            <w:tcW w:w="741" w:type="dxa"/>
            <w:shd w:val="clear" w:color="auto" w:fill="auto"/>
            <w:noWrap/>
            <w:vAlign w:val="center"/>
            <w:hideMark/>
          </w:tcPr>
          <w:p w14:paraId="2468F28A" w14:textId="066182B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692D4BFB" w14:textId="52287AB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09C8D0B3" w14:textId="55C2E67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532</w:t>
            </w:r>
          </w:p>
        </w:tc>
        <w:tc>
          <w:tcPr>
            <w:tcW w:w="1340" w:type="dxa"/>
            <w:shd w:val="clear" w:color="auto" w:fill="auto"/>
            <w:noWrap/>
            <w:vAlign w:val="center"/>
            <w:hideMark/>
          </w:tcPr>
          <w:p w14:paraId="77FB27CF" w14:textId="793D230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2.420</w:t>
            </w:r>
          </w:p>
        </w:tc>
        <w:tc>
          <w:tcPr>
            <w:tcW w:w="1385" w:type="dxa"/>
            <w:shd w:val="clear" w:color="auto" w:fill="auto"/>
            <w:noWrap/>
            <w:vAlign w:val="center"/>
            <w:hideMark/>
          </w:tcPr>
          <w:p w14:paraId="793326A8" w14:textId="6DA5670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-1.888</w:t>
            </w:r>
          </w:p>
        </w:tc>
        <w:tc>
          <w:tcPr>
            <w:tcW w:w="1385" w:type="dxa"/>
            <w:shd w:val="clear" w:color="auto" w:fill="auto"/>
            <w:noWrap/>
            <w:vAlign w:val="center"/>
            <w:hideMark/>
          </w:tcPr>
          <w:p w14:paraId="3A5F01FA" w14:textId="3A4CBB6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2D9C45C7" w14:textId="77777777" w:rsidTr="00911055">
        <w:trPr>
          <w:trHeight w:val="288"/>
          <w:jc w:val="center"/>
        </w:trPr>
        <w:tc>
          <w:tcPr>
            <w:tcW w:w="741" w:type="dxa"/>
            <w:shd w:val="clear" w:color="auto" w:fill="auto"/>
            <w:noWrap/>
            <w:vAlign w:val="center"/>
            <w:hideMark/>
          </w:tcPr>
          <w:p w14:paraId="2C6B3504" w14:textId="076452BF"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27DD9FEA" w14:textId="25F06FE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7C4C9617" w14:textId="78DC34B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502</w:t>
            </w:r>
          </w:p>
        </w:tc>
        <w:tc>
          <w:tcPr>
            <w:tcW w:w="1340" w:type="dxa"/>
            <w:shd w:val="clear" w:color="auto" w:fill="auto"/>
            <w:noWrap/>
            <w:vAlign w:val="center"/>
            <w:hideMark/>
          </w:tcPr>
          <w:p w14:paraId="2126F881" w14:textId="1295BA1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2.317</w:t>
            </w:r>
          </w:p>
        </w:tc>
        <w:tc>
          <w:tcPr>
            <w:tcW w:w="1385" w:type="dxa"/>
            <w:shd w:val="clear" w:color="auto" w:fill="auto"/>
            <w:noWrap/>
            <w:vAlign w:val="center"/>
            <w:hideMark/>
          </w:tcPr>
          <w:p w14:paraId="6F1821FC" w14:textId="3C86224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-1.815</w:t>
            </w:r>
          </w:p>
        </w:tc>
        <w:tc>
          <w:tcPr>
            <w:tcW w:w="1385" w:type="dxa"/>
            <w:shd w:val="clear" w:color="auto" w:fill="auto"/>
            <w:noWrap/>
            <w:vAlign w:val="center"/>
            <w:hideMark/>
          </w:tcPr>
          <w:p w14:paraId="0BDCB870" w14:textId="4B217AB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58FA59B0" w14:textId="77777777" w:rsidTr="00911055">
        <w:trPr>
          <w:trHeight w:val="288"/>
          <w:jc w:val="center"/>
        </w:trPr>
        <w:tc>
          <w:tcPr>
            <w:tcW w:w="741" w:type="dxa"/>
            <w:shd w:val="clear" w:color="auto" w:fill="auto"/>
            <w:noWrap/>
            <w:vAlign w:val="center"/>
            <w:hideMark/>
          </w:tcPr>
          <w:p w14:paraId="5F2DB9C2" w14:textId="550DF70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783C38D7" w14:textId="02C8E93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395D897D" w14:textId="7CA22D9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473</w:t>
            </w:r>
          </w:p>
        </w:tc>
        <w:tc>
          <w:tcPr>
            <w:tcW w:w="1340" w:type="dxa"/>
            <w:shd w:val="clear" w:color="auto" w:fill="auto"/>
            <w:noWrap/>
            <w:vAlign w:val="center"/>
            <w:hideMark/>
          </w:tcPr>
          <w:p w14:paraId="54706424" w14:textId="57A33BF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2.214</w:t>
            </w:r>
          </w:p>
        </w:tc>
        <w:tc>
          <w:tcPr>
            <w:tcW w:w="1385" w:type="dxa"/>
            <w:shd w:val="clear" w:color="auto" w:fill="auto"/>
            <w:noWrap/>
            <w:vAlign w:val="center"/>
            <w:hideMark/>
          </w:tcPr>
          <w:p w14:paraId="76BE89D9" w14:textId="1E3E0BD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-1.741</w:t>
            </w:r>
          </w:p>
        </w:tc>
        <w:tc>
          <w:tcPr>
            <w:tcW w:w="1385" w:type="dxa"/>
            <w:shd w:val="clear" w:color="auto" w:fill="auto"/>
            <w:noWrap/>
            <w:vAlign w:val="center"/>
            <w:hideMark/>
          </w:tcPr>
          <w:p w14:paraId="06BB42B2" w14:textId="4CA6994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7BECA0D1" w14:textId="77777777" w:rsidTr="00911055">
        <w:trPr>
          <w:trHeight w:val="288"/>
          <w:jc w:val="center"/>
        </w:trPr>
        <w:tc>
          <w:tcPr>
            <w:tcW w:w="741" w:type="dxa"/>
            <w:shd w:val="clear" w:color="auto" w:fill="auto"/>
            <w:noWrap/>
            <w:vAlign w:val="center"/>
            <w:hideMark/>
          </w:tcPr>
          <w:p w14:paraId="174FA987" w14:textId="36E1399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66276BCB" w14:textId="0BB33BF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115F3D17" w14:textId="3B7DEA4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444</w:t>
            </w:r>
          </w:p>
        </w:tc>
        <w:tc>
          <w:tcPr>
            <w:tcW w:w="1340" w:type="dxa"/>
            <w:shd w:val="clear" w:color="auto" w:fill="auto"/>
            <w:noWrap/>
            <w:vAlign w:val="center"/>
            <w:hideMark/>
          </w:tcPr>
          <w:p w14:paraId="0DB755E1" w14:textId="15017C4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2.109</w:t>
            </w:r>
          </w:p>
        </w:tc>
        <w:tc>
          <w:tcPr>
            <w:tcW w:w="1385" w:type="dxa"/>
            <w:shd w:val="clear" w:color="auto" w:fill="auto"/>
            <w:noWrap/>
            <w:vAlign w:val="center"/>
            <w:hideMark/>
          </w:tcPr>
          <w:p w14:paraId="4D6646E5" w14:textId="63F852E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-1.665</w:t>
            </w:r>
          </w:p>
        </w:tc>
        <w:tc>
          <w:tcPr>
            <w:tcW w:w="1385" w:type="dxa"/>
            <w:shd w:val="clear" w:color="auto" w:fill="auto"/>
            <w:noWrap/>
            <w:vAlign w:val="center"/>
            <w:hideMark/>
          </w:tcPr>
          <w:p w14:paraId="67BA94D5" w14:textId="093DEE0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3B5FC0AF" w14:textId="77777777" w:rsidTr="00911055">
        <w:trPr>
          <w:trHeight w:val="288"/>
          <w:jc w:val="center"/>
        </w:trPr>
        <w:tc>
          <w:tcPr>
            <w:tcW w:w="741" w:type="dxa"/>
            <w:shd w:val="clear" w:color="auto" w:fill="auto"/>
            <w:noWrap/>
            <w:vAlign w:val="center"/>
            <w:hideMark/>
          </w:tcPr>
          <w:p w14:paraId="3FE27247" w14:textId="6F67726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6D46ED79" w14:textId="071AFBD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5511396F" w14:textId="677EB2B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w:t>
            </w:r>
          </w:p>
        </w:tc>
        <w:tc>
          <w:tcPr>
            <w:tcW w:w="1340" w:type="dxa"/>
            <w:shd w:val="clear" w:color="auto" w:fill="auto"/>
            <w:noWrap/>
            <w:vAlign w:val="center"/>
            <w:hideMark/>
          </w:tcPr>
          <w:p w14:paraId="10D5488B" w14:textId="77EBFE5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2.005</w:t>
            </w:r>
          </w:p>
        </w:tc>
        <w:tc>
          <w:tcPr>
            <w:tcW w:w="1385" w:type="dxa"/>
            <w:shd w:val="clear" w:color="auto" w:fill="auto"/>
            <w:noWrap/>
            <w:vAlign w:val="center"/>
            <w:hideMark/>
          </w:tcPr>
          <w:p w14:paraId="614CC194" w14:textId="28B5B76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-1.588</w:t>
            </w:r>
          </w:p>
        </w:tc>
        <w:tc>
          <w:tcPr>
            <w:tcW w:w="1385" w:type="dxa"/>
            <w:shd w:val="clear" w:color="auto" w:fill="auto"/>
            <w:noWrap/>
            <w:vAlign w:val="center"/>
            <w:hideMark/>
          </w:tcPr>
          <w:p w14:paraId="58AB36BC" w14:textId="5946D30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046748" w:rsidRPr="00490768" w14:paraId="1F43CCFB" w14:textId="77777777" w:rsidTr="00911055">
        <w:trPr>
          <w:trHeight w:val="288"/>
          <w:jc w:val="center"/>
        </w:trPr>
        <w:tc>
          <w:tcPr>
            <w:tcW w:w="741" w:type="dxa"/>
            <w:shd w:val="clear" w:color="auto" w:fill="auto"/>
            <w:noWrap/>
            <w:vAlign w:val="center"/>
            <w:hideMark/>
          </w:tcPr>
          <w:p w14:paraId="636FD31D" w14:textId="79B2EAD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5402DBB2" w14:textId="50F0C75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0CB3258B" w14:textId="6BB40F4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w:t>
            </w:r>
          </w:p>
        </w:tc>
        <w:tc>
          <w:tcPr>
            <w:tcW w:w="1340" w:type="dxa"/>
            <w:shd w:val="clear" w:color="auto" w:fill="auto"/>
            <w:noWrap/>
            <w:vAlign w:val="center"/>
            <w:hideMark/>
          </w:tcPr>
          <w:p w14:paraId="4FB3EBDC" w14:textId="4953C8D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1.900</w:t>
            </w:r>
          </w:p>
        </w:tc>
        <w:tc>
          <w:tcPr>
            <w:tcW w:w="1385" w:type="dxa"/>
            <w:shd w:val="clear" w:color="auto" w:fill="auto"/>
            <w:noWrap/>
            <w:vAlign w:val="center"/>
            <w:hideMark/>
          </w:tcPr>
          <w:p w14:paraId="446C30C3" w14:textId="65015EB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-1.511</w:t>
            </w:r>
          </w:p>
        </w:tc>
        <w:tc>
          <w:tcPr>
            <w:tcW w:w="1385" w:type="dxa"/>
            <w:shd w:val="clear" w:color="auto" w:fill="auto"/>
            <w:noWrap/>
            <w:vAlign w:val="center"/>
            <w:hideMark/>
          </w:tcPr>
          <w:p w14:paraId="05977A84" w14:textId="49235F2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6986EBF7" w14:textId="77777777" w:rsidTr="00911055">
        <w:trPr>
          <w:trHeight w:val="288"/>
          <w:jc w:val="center"/>
        </w:trPr>
        <w:tc>
          <w:tcPr>
            <w:tcW w:w="741" w:type="dxa"/>
            <w:shd w:val="clear" w:color="auto" w:fill="auto"/>
            <w:noWrap/>
            <w:vAlign w:val="center"/>
            <w:hideMark/>
          </w:tcPr>
          <w:p w14:paraId="071B876A" w14:textId="400A92D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462692E6" w14:textId="4665592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50DE4D88" w14:textId="24667A6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w:t>
            </w:r>
          </w:p>
        </w:tc>
        <w:tc>
          <w:tcPr>
            <w:tcW w:w="1340" w:type="dxa"/>
            <w:shd w:val="clear" w:color="auto" w:fill="auto"/>
            <w:noWrap/>
            <w:vAlign w:val="center"/>
            <w:hideMark/>
          </w:tcPr>
          <w:p w14:paraId="7B513B49" w14:textId="5614A6F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1.797</w:t>
            </w:r>
          </w:p>
        </w:tc>
        <w:tc>
          <w:tcPr>
            <w:tcW w:w="1385" w:type="dxa"/>
            <w:shd w:val="clear" w:color="auto" w:fill="auto"/>
            <w:noWrap/>
            <w:vAlign w:val="center"/>
            <w:hideMark/>
          </w:tcPr>
          <w:p w14:paraId="765C5A66" w14:textId="176F910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-1.434</w:t>
            </w:r>
          </w:p>
        </w:tc>
        <w:tc>
          <w:tcPr>
            <w:tcW w:w="1385" w:type="dxa"/>
            <w:shd w:val="clear" w:color="auto" w:fill="auto"/>
            <w:noWrap/>
            <w:vAlign w:val="center"/>
            <w:hideMark/>
          </w:tcPr>
          <w:p w14:paraId="5004F70F" w14:textId="114E8A9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4A7CB8B2" w14:textId="77777777" w:rsidTr="00911055">
        <w:trPr>
          <w:trHeight w:val="288"/>
          <w:jc w:val="center"/>
        </w:trPr>
        <w:tc>
          <w:tcPr>
            <w:tcW w:w="741" w:type="dxa"/>
            <w:shd w:val="clear" w:color="auto" w:fill="auto"/>
            <w:noWrap/>
            <w:vAlign w:val="center"/>
            <w:hideMark/>
          </w:tcPr>
          <w:p w14:paraId="781743AF" w14:textId="2FB0D0C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2F8C926D" w14:textId="13DE11C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3EDA3132" w14:textId="5D41028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w:t>
            </w:r>
          </w:p>
        </w:tc>
        <w:tc>
          <w:tcPr>
            <w:tcW w:w="1340" w:type="dxa"/>
            <w:shd w:val="clear" w:color="auto" w:fill="auto"/>
            <w:noWrap/>
            <w:vAlign w:val="center"/>
            <w:hideMark/>
          </w:tcPr>
          <w:p w14:paraId="539E1D96" w14:textId="036D410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1.694</w:t>
            </w:r>
          </w:p>
        </w:tc>
        <w:tc>
          <w:tcPr>
            <w:tcW w:w="1385" w:type="dxa"/>
            <w:shd w:val="clear" w:color="auto" w:fill="auto"/>
            <w:noWrap/>
            <w:vAlign w:val="center"/>
            <w:hideMark/>
          </w:tcPr>
          <w:p w14:paraId="73E1D5D6" w14:textId="66A4306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-1.356</w:t>
            </w:r>
          </w:p>
        </w:tc>
        <w:tc>
          <w:tcPr>
            <w:tcW w:w="1385" w:type="dxa"/>
            <w:shd w:val="clear" w:color="auto" w:fill="auto"/>
            <w:noWrap/>
            <w:vAlign w:val="center"/>
            <w:hideMark/>
          </w:tcPr>
          <w:p w14:paraId="39D5647C" w14:textId="4E7D03B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627C597C" w14:textId="77777777" w:rsidTr="00911055">
        <w:trPr>
          <w:trHeight w:val="288"/>
          <w:jc w:val="center"/>
        </w:trPr>
        <w:tc>
          <w:tcPr>
            <w:tcW w:w="741" w:type="dxa"/>
            <w:shd w:val="clear" w:color="auto" w:fill="auto"/>
            <w:noWrap/>
            <w:vAlign w:val="center"/>
            <w:hideMark/>
          </w:tcPr>
          <w:p w14:paraId="2DC661BA" w14:textId="0D00CB4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2E9FE6FA" w14:textId="4434F8A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476CC675" w14:textId="2B632C5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313</w:t>
            </w:r>
          </w:p>
        </w:tc>
        <w:tc>
          <w:tcPr>
            <w:tcW w:w="1340" w:type="dxa"/>
            <w:shd w:val="clear" w:color="auto" w:fill="auto"/>
            <w:noWrap/>
            <w:vAlign w:val="center"/>
            <w:hideMark/>
          </w:tcPr>
          <w:p w14:paraId="330654D7" w14:textId="78B364B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1.592</w:t>
            </w:r>
          </w:p>
        </w:tc>
        <w:tc>
          <w:tcPr>
            <w:tcW w:w="1385" w:type="dxa"/>
            <w:shd w:val="clear" w:color="auto" w:fill="auto"/>
            <w:noWrap/>
            <w:vAlign w:val="center"/>
            <w:hideMark/>
          </w:tcPr>
          <w:p w14:paraId="14F189E2" w14:textId="61E6BE5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-1.279</w:t>
            </w:r>
          </w:p>
        </w:tc>
        <w:tc>
          <w:tcPr>
            <w:tcW w:w="1385" w:type="dxa"/>
            <w:shd w:val="clear" w:color="auto" w:fill="auto"/>
            <w:noWrap/>
            <w:vAlign w:val="center"/>
            <w:hideMark/>
          </w:tcPr>
          <w:p w14:paraId="11436B69" w14:textId="2D1FC6A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14C6A34D" w14:textId="77777777" w:rsidTr="00911055">
        <w:trPr>
          <w:trHeight w:val="288"/>
          <w:jc w:val="center"/>
        </w:trPr>
        <w:tc>
          <w:tcPr>
            <w:tcW w:w="741" w:type="dxa"/>
            <w:shd w:val="clear" w:color="auto" w:fill="auto"/>
            <w:noWrap/>
            <w:vAlign w:val="center"/>
            <w:hideMark/>
          </w:tcPr>
          <w:p w14:paraId="5781C8AE" w14:textId="43D32FA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28FCA4DD" w14:textId="533B0D2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7F4D6A1A" w14:textId="7B48D7A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w:t>
            </w:r>
          </w:p>
        </w:tc>
        <w:tc>
          <w:tcPr>
            <w:tcW w:w="1340" w:type="dxa"/>
            <w:shd w:val="clear" w:color="auto" w:fill="auto"/>
            <w:noWrap/>
            <w:vAlign w:val="center"/>
            <w:hideMark/>
          </w:tcPr>
          <w:p w14:paraId="57EC7402" w14:textId="403D739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1.492</w:t>
            </w:r>
          </w:p>
        </w:tc>
        <w:tc>
          <w:tcPr>
            <w:tcW w:w="1385" w:type="dxa"/>
            <w:shd w:val="clear" w:color="auto" w:fill="auto"/>
            <w:noWrap/>
            <w:vAlign w:val="center"/>
            <w:hideMark/>
          </w:tcPr>
          <w:p w14:paraId="252B67A4" w14:textId="3341CEF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-1.203</w:t>
            </w:r>
          </w:p>
        </w:tc>
        <w:tc>
          <w:tcPr>
            <w:tcW w:w="1385" w:type="dxa"/>
            <w:shd w:val="clear" w:color="auto" w:fill="auto"/>
            <w:noWrap/>
            <w:vAlign w:val="center"/>
            <w:hideMark/>
          </w:tcPr>
          <w:p w14:paraId="0D33BC2C" w14:textId="6481CB3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4BA4BDEF" w14:textId="77777777" w:rsidTr="00911055">
        <w:trPr>
          <w:trHeight w:val="288"/>
          <w:jc w:val="center"/>
        </w:trPr>
        <w:tc>
          <w:tcPr>
            <w:tcW w:w="741" w:type="dxa"/>
            <w:shd w:val="clear" w:color="auto" w:fill="auto"/>
            <w:noWrap/>
            <w:vAlign w:val="center"/>
            <w:hideMark/>
          </w:tcPr>
          <w:p w14:paraId="2373871C" w14:textId="6E08AFA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2212F140" w14:textId="0594A24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4BBDE0F1" w14:textId="6DD2EDA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w:t>
            </w:r>
          </w:p>
        </w:tc>
        <w:tc>
          <w:tcPr>
            <w:tcW w:w="1340" w:type="dxa"/>
            <w:shd w:val="clear" w:color="auto" w:fill="auto"/>
            <w:noWrap/>
            <w:vAlign w:val="center"/>
            <w:hideMark/>
          </w:tcPr>
          <w:p w14:paraId="4E6B5C56" w14:textId="3E2D4D5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1.393</w:t>
            </w:r>
          </w:p>
        </w:tc>
        <w:tc>
          <w:tcPr>
            <w:tcW w:w="1385" w:type="dxa"/>
            <w:shd w:val="clear" w:color="auto" w:fill="auto"/>
            <w:noWrap/>
            <w:vAlign w:val="center"/>
            <w:hideMark/>
          </w:tcPr>
          <w:p w14:paraId="07C22078" w14:textId="6B35755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-1.127</w:t>
            </w:r>
          </w:p>
        </w:tc>
        <w:tc>
          <w:tcPr>
            <w:tcW w:w="1385" w:type="dxa"/>
            <w:shd w:val="clear" w:color="auto" w:fill="auto"/>
            <w:noWrap/>
            <w:vAlign w:val="center"/>
            <w:hideMark/>
          </w:tcPr>
          <w:p w14:paraId="3D644B2C" w14:textId="4901D4D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653DE120" w14:textId="77777777" w:rsidTr="00911055">
        <w:trPr>
          <w:trHeight w:val="288"/>
          <w:jc w:val="center"/>
        </w:trPr>
        <w:tc>
          <w:tcPr>
            <w:tcW w:w="741" w:type="dxa"/>
            <w:shd w:val="clear" w:color="auto" w:fill="auto"/>
            <w:noWrap/>
            <w:vAlign w:val="center"/>
            <w:hideMark/>
          </w:tcPr>
          <w:p w14:paraId="0A1769B2" w14:textId="0EB1705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3F3E8C69" w14:textId="6CC0EBC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5D9D5B34" w14:textId="13D0470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w:t>
            </w:r>
          </w:p>
        </w:tc>
        <w:tc>
          <w:tcPr>
            <w:tcW w:w="1340" w:type="dxa"/>
            <w:shd w:val="clear" w:color="auto" w:fill="auto"/>
            <w:noWrap/>
            <w:vAlign w:val="center"/>
            <w:hideMark/>
          </w:tcPr>
          <w:p w14:paraId="78C0C988" w14:textId="2908385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1.297</w:t>
            </w:r>
          </w:p>
        </w:tc>
        <w:tc>
          <w:tcPr>
            <w:tcW w:w="1385" w:type="dxa"/>
            <w:shd w:val="clear" w:color="auto" w:fill="auto"/>
            <w:noWrap/>
            <w:vAlign w:val="center"/>
            <w:hideMark/>
          </w:tcPr>
          <w:p w14:paraId="170058F9" w14:textId="4C81A8A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-1.052</w:t>
            </w:r>
          </w:p>
        </w:tc>
        <w:tc>
          <w:tcPr>
            <w:tcW w:w="1385" w:type="dxa"/>
            <w:shd w:val="clear" w:color="auto" w:fill="auto"/>
            <w:noWrap/>
            <w:vAlign w:val="center"/>
            <w:hideMark/>
          </w:tcPr>
          <w:p w14:paraId="036217F6" w14:textId="69E6CCC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5A0A961F" w14:textId="77777777" w:rsidTr="00911055">
        <w:trPr>
          <w:trHeight w:val="288"/>
          <w:jc w:val="center"/>
        </w:trPr>
        <w:tc>
          <w:tcPr>
            <w:tcW w:w="741" w:type="dxa"/>
            <w:shd w:val="clear" w:color="auto" w:fill="auto"/>
            <w:noWrap/>
            <w:vAlign w:val="center"/>
            <w:hideMark/>
          </w:tcPr>
          <w:p w14:paraId="11F281A3" w14:textId="387DC7C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1F640B1B" w14:textId="551B64F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5C0AC9D2" w14:textId="7704FEC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w:t>
            </w:r>
          </w:p>
        </w:tc>
        <w:tc>
          <w:tcPr>
            <w:tcW w:w="1340" w:type="dxa"/>
            <w:shd w:val="clear" w:color="auto" w:fill="auto"/>
            <w:noWrap/>
            <w:vAlign w:val="center"/>
            <w:hideMark/>
          </w:tcPr>
          <w:p w14:paraId="24ED7447" w14:textId="11F6D5A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1.202</w:t>
            </w:r>
          </w:p>
        </w:tc>
        <w:tc>
          <w:tcPr>
            <w:tcW w:w="1385" w:type="dxa"/>
            <w:shd w:val="clear" w:color="auto" w:fill="auto"/>
            <w:noWrap/>
            <w:vAlign w:val="center"/>
            <w:hideMark/>
          </w:tcPr>
          <w:p w14:paraId="44928C5A" w14:textId="00553B9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-979</w:t>
            </w:r>
          </w:p>
        </w:tc>
        <w:tc>
          <w:tcPr>
            <w:tcW w:w="1385" w:type="dxa"/>
            <w:shd w:val="clear" w:color="auto" w:fill="auto"/>
            <w:noWrap/>
            <w:vAlign w:val="center"/>
            <w:hideMark/>
          </w:tcPr>
          <w:p w14:paraId="451F3A41" w14:textId="4161180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35E73A2B" w14:textId="77777777" w:rsidTr="00911055">
        <w:trPr>
          <w:trHeight w:val="288"/>
          <w:jc w:val="center"/>
        </w:trPr>
        <w:tc>
          <w:tcPr>
            <w:tcW w:w="741" w:type="dxa"/>
            <w:shd w:val="clear" w:color="auto" w:fill="auto"/>
            <w:noWrap/>
            <w:vAlign w:val="center"/>
            <w:hideMark/>
          </w:tcPr>
          <w:p w14:paraId="632DFA2D" w14:textId="700B500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75E38528" w14:textId="256BAA1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3478568E" w14:textId="179606A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w:t>
            </w:r>
          </w:p>
        </w:tc>
        <w:tc>
          <w:tcPr>
            <w:tcW w:w="1340" w:type="dxa"/>
            <w:shd w:val="clear" w:color="auto" w:fill="auto"/>
            <w:noWrap/>
            <w:vAlign w:val="center"/>
            <w:hideMark/>
          </w:tcPr>
          <w:p w14:paraId="079D455B" w14:textId="57EE27D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1.110</w:t>
            </w:r>
          </w:p>
        </w:tc>
        <w:tc>
          <w:tcPr>
            <w:tcW w:w="1385" w:type="dxa"/>
            <w:shd w:val="clear" w:color="auto" w:fill="auto"/>
            <w:noWrap/>
            <w:vAlign w:val="center"/>
            <w:hideMark/>
          </w:tcPr>
          <w:p w14:paraId="377A5747" w14:textId="79072C6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-907</w:t>
            </w:r>
          </w:p>
        </w:tc>
        <w:tc>
          <w:tcPr>
            <w:tcW w:w="1385" w:type="dxa"/>
            <w:shd w:val="clear" w:color="auto" w:fill="auto"/>
            <w:noWrap/>
            <w:vAlign w:val="center"/>
            <w:hideMark/>
          </w:tcPr>
          <w:p w14:paraId="6B730081" w14:textId="7C00ECF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1C3315A8" w14:textId="77777777" w:rsidTr="00911055">
        <w:trPr>
          <w:trHeight w:val="288"/>
          <w:jc w:val="center"/>
        </w:trPr>
        <w:tc>
          <w:tcPr>
            <w:tcW w:w="741" w:type="dxa"/>
            <w:shd w:val="clear" w:color="auto" w:fill="auto"/>
            <w:noWrap/>
            <w:vAlign w:val="center"/>
            <w:hideMark/>
          </w:tcPr>
          <w:p w14:paraId="02AF4D48" w14:textId="21B03AE3"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1A34657A" w14:textId="3E3B177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6725B424" w14:textId="1B2FABB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w:t>
            </w:r>
          </w:p>
        </w:tc>
        <w:tc>
          <w:tcPr>
            <w:tcW w:w="1340" w:type="dxa"/>
            <w:shd w:val="clear" w:color="auto" w:fill="auto"/>
            <w:noWrap/>
            <w:vAlign w:val="center"/>
            <w:hideMark/>
          </w:tcPr>
          <w:p w14:paraId="2C7CAA1D" w14:textId="7EEDA5B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1.021</w:t>
            </w:r>
          </w:p>
        </w:tc>
        <w:tc>
          <w:tcPr>
            <w:tcW w:w="1385" w:type="dxa"/>
            <w:shd w:val="clear" w:color="auto" w:fill="auto"/>
            <w:noWrap/>
            <w:vAlign w:val="center"/>
            <w:hideMark/>
          </w:tcPr>
          <w:p w14:paraId="4596D6A1" w14:textId="3D65F1A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-836</w:t>
            </w:r>
          </w:p>
        </w:tc>
        <w:tc>
          <w:tcPr>
            <w:tcW w:w="1385" w:type="dxa"/>
            <w:shd w:val="clear" w:color="auto" w:fill="auto"/>
            <w:noWrap/>
            <w:vAlign w:val="center"/>
            <w:hideMark/>
          </w:tcPr>
          <w:p w14:paraId="46B4ABE4" w14:textId="3BCF30D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046748" w:rsidRPr="00490768" w14:paraId="63723D8D" w14:textId="77777777" w:rsidTr="00911055">
        <w:trPr>
          <w:trHeight w:val="288"/>
          <w:jc w:val="center"/>
        </w:trPr>
        <w:tc>
          <w:tcPr>
            <w:tcW w:w="741" w:type="dxa"/>
            <w:shd w:val="clear" w:color="auto" w:fill="auto"/>
            <w:noWrap/>
            <w:vAlign w:val="center"/>
            <w:hideMark/>
          </w:tcPr>
          <w:p w14:paraId="6ED2A0F9" w14:textId="044223E5"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21767395" w14:textId="3E7AA21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583CF02C" w14:textId="4BC75BE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w:t>
            </w:r>
          </w:p>
        </w:tc>
        <w:tc>
          <w:tcPr>
            <w:tcW w:w="1340" w:type="dxa"/>
            <w:shd w:val="clear" w:color="auto" w:fill="auto"/>
            <w:noWrap/>
            <w:vAlign w:val="center"/>
            <w:hideMark/>
          </w:tcPr>
          <w:p w14:paraId="34D6A80B" w14:textId="2871B4B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934</w:t>
            </w:r>
          </w:p>
        </w:tc>
        <w:tc>
          <w:tcPr>
            <w:tcW w:w="1385" w:type="dxa"/>
            <w:shd w:val="clear" w:color="auto" w:fill="auto"/>
            <w:noWrap/>
            <w:vAlign w:val="center"/>
            <w:hideMark/>
          </w:tcPr>
          <w:p w14:paraId="29F98298" w14:textId="6F54DF7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-768</w:t>
            </w:r>
          </w:p>
        </w:tc>
        <w:tc>
          <w:tcPr>
            <w:tcW w:w="1385" w:type="dxa"/>
            <w:shd w:val="clear" w:color="auto" w:fill="auto"/>
            <w:noWrap/>
            <w:vAlign w:val="center"/>
            <w:hideMark/>
          </w:tcPr>
          <w:p w14:paraId="6413B777" w14:textId="03563A07"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643A8EB4" w14:textId="77777777" w:rsidTr="00911055">
        <w:trPr>
          <w:trHeight w:val="288"/>
          <w:jc w:val="center"/>
        </w:trPr>
        <w:tc>
          <w:tcPr>
            <w:tcW w:w="741" w:type="dxa"/>
            <w:shd w:val="clear" w:color="auto" w:fill="auto"/>
            <w:noWrap/>
            <w:vAlign w:val="center"/>
            <w:hideMark/>
          </w:tcPr>
          <w:p w14:paraId="30B02496" w14:textId="07DDF24F"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70786A94" w14:textId="307A7C1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569D92AB" w14:textId="63689DF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w:t>
            </w:r>
          </w:p>
        </w:tc>
        <w:tc>
          <w:tcPr>
            <w:tcW w:w="1340" w:type="dxa"/>
            <w:shd w:val="clear" w:color="auto" w:fill="auto"/>
            <w:noWrap/>
            <w:vAlign w:val="center"/>
            <w:hideMark/>
          </w:tcPr>
          <w:p w14:paraId="7610A154" w14:textId="7555E85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851</w:t>
            </w:r>
          </w:p>
        </w:tc>
        <w:tc>
          <w:tcPr>
            <w:tcW w:w="1385" w:type="dxa"/>
            <w:shd w:val="clear" w:color="auto" w:fill="auto"/>
            <w:noWrap/>
            <w:vAlign w:val="center"/>
            <w:hideMark/>
          </w:tcPr>
          <w:p w14:paraId="770A1357" w14:textId="08308F0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-701</w:t>
            </w:r>
          </w:p>
        </w:tc>
        <w:tc>
          <w:tcPr>
            <w:tcW w:w="1385" w:type="dxa"/>
            <w:shd w:val="clear" w:color="auto" w:fill="auto"/>
            <w:noWrap/>
            <w:vAlign w:val="center"/>
            <w:hideMark/>
          </w:tcPr>
          <w:p w14:paraId="5894EC50" w14:textId="6EF83E4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2D25AFAA" w14:textId="77777777" w:rsidTr="00911055">
        <w:trPr>
          <w:trHeight w:val="288"/>
          <w:jc w:val="center"/>
        </w:trPr>
        <w:tc>
          <w:tcPr>
            <w:tcW w:w="741" w:type="dxa"/>
            <w:shd w:val="clear" w:color="auto" w:fill="auto"/>
            <w:noWrap/>
            <w:vAlign w:val="center"/>
            <w:hideMark/>
          </w:tcPr>
          <w:p w14:paraId="358180D5" w14:textId="71B7279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4438455E" w14:textId="301075D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3DCA06C2" w14:textId="5EC401A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134</w:t>
            </w:r>
          </w:p>
        </w:tc>
        <w:tc>
          <w:tcPr>
            <w:tcW w:w="1340" w:type="dxa"/>
            <w:shd w:val="clear" w:color="auto" w:fill="auto"/>
            <w:noWrap/>
            <w:vAlign w:val="center"/>
            <w:hideMark/>
          </w:tcPr>
          <w:p w14:paraId="0A7211A1" w14:textId="5ED6527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w:t>
            </w:r>
          </w:p>
        </w:tc>
        <w:tc>
          <w:tcPr>
            <w:tcW w:w="1385" w:type="dxa"/>
            <w:shd w:val="clear" w:color="auto" w:fill="auto"/>
            <w:noWrap/>
            <w:vAlign w:val="center"/>
            <w:hideMark/>
          </w:tcPr>
          <w:p w14:paraId="551AF619" w14:textId="5332E3A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w:t>
            </w:r>
          </w:p>
        </w:tc>
        <w:tc>
          <w:tcPr>
            <w:tcW w:w="1385" w:type="dxa"/>
            <w:shd w:val="clear" w:color="auto" w:fill="auto"/>
            <w:noWrap/>
            <w:vAlign w:val="center"/>
            <w:hideMark/>
          </w:tcPr>
          <w:p w14:paraId="06600829" w14:textId="6774BDB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3B8AF48D" w14:textId="77777777" w:rsidTr="00911055">
        <w:trPr>
          <w:trHeight w:val="288"/>
          <w:jc w:val="center"/>
        </w:trPr>
        <w:tc>
          <w:tcPr>
            <w:tcW w:w="741" w:type="dxa"/>
            <w:shd w:val="clear" w:color="auto" w:fill="auto"/>
            <w:noWrap/>
            <w:vAlign w:val="center"/>
            <w:hideMark/>
          </w:tcPr>
          <w:p w14:paraId="19D0CB07" w14:textId="52A2CBF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7A097CD8" w14:textId="7FC0613B"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5907583D" w14:textId="617167F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w:t>
            </w:r>
          </w:p>
        </w:tc>
        <w:tc>
          <w:tcPr>
            <w:tcW w:w="1340" w:type="dxa"/>
            <w:shd w:val="clear" w:color="auto" w:fill="auto"/>
            <w:noWrap/>
            <w:vAlign w:val="center"/>
            <w:hideMark/>
          </w:tcPr>
          <w:p w14:paraId="09D0FA0D" w14:textId="5F85CAA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w:t>
            </w:r>
          </w:p>
        </w:tc>
        <w:tc>
          <w:tcPr>
            <w:tcW w:w="1385" w:type="dxa"/>
            <w:shd w:val="clear" w:color="auto" w:fill="auto"/>
            <w:noWrap/>
            <w:vAlign w:val="center"/>
            <w:hideMark/>
          </w:tcPr>
          <w:p w14:paraId="311568B1" w14:textId="40B5DC0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-577</w:t>
            </w:r>
          </w:p>
        </w:tc>
        <w:tc>
          <w:tcPr>
            <w:tcW w:w="1385" w:type="dxa"/>
            <w:shd w:val="clear" w:color="auto" w:fill="auto"/>
            <w:noWrap/>
            <w:vAlign w:val="center"/>
            <w:hideMark/>
          </w:tcPr>
          <w:p w14:paraId="1D5E08F9" w14:textId="3F2CBBE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11B1D70B" w14:textId="77777777" w:rsidTr="00911055">
        <w:trPr>
          <w:trHeight w:val="288"/>
          <w:jc w:val="center"/>
        </w:trPr>
        <w:tc>
          <w:tcPr>
            <w:tcW w:w="741" w:type="dxa"/>
            <w:shd w:val="clear" w:color="auto" w:fill="auto"/>
            <w:noWrap/>
            <w:vAlign w:val="center"/>
            <w:hideMark/>
          </w:tcPr>
          <w:p w14:paraId="5CD4929F" w14:textId="4BDBA618"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6209CFF3" w14:textId="7777B82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2D7B9696" w14:textId="52E4446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w:t>
            </w:r>
          </w:p>
        </w:tc>
        <w:tc>
          <w:tcPr>
            <w:tcW w:w="1340" w:type="dxa"/>
            <w:shd w:val="clear" w:color="auto" w:fill="auto"/>
            <w:noWrap/>
            <w:vAlign w:val="center"/>
            <w:hideMark/>
          </w:tcPr>
          <w:p w14:paraId="794CD540" w14:textId="679EC7A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624</w:t>
            </w:r>
          </w:p>
        </w:tc>
        <w:tc>
          <w:tcPr>
            <w:tcW w:w="1385" w:type="dxa"/>
            <w:shd w:val="clear" w:color="auto" w:fill="auto"/>
            <w:noWrap/>
            <w:vAlign w:val="center"/>
            <w:hideMark/>
          </w:tcPr>
          <w:p w14:paraId="139DF383" w14:textId="0E45CE6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-519</w:t>
            </w:r>
          </w:p>
        </w:tc>
        <w:tc>
          <w:tcPr>
            <w:tcW w:w="1385" w:type="dxa"/>
            <w:shd w:val="clear" w:color="auto" w:fill="auto"/>
            <w:noWrap/>
            <w:vAlign w:val="center"/>
            <w:hideMark/>
          </w:tcPr>
          <w:p w14:paraId="2D93946D" w14:textId="32415FC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4CB56DF9" w14:textId="77777777" w:rsidTr="00911055">
        <w:trPr>
          <w:trHeight w:val="288"/>
          <w:jc w:val="center"/>
        </w:trPr>
        <w:tc>
          <w:tcPr>
            <w:tcW w:w="741" w:type="dxa"/>
            <w:shd w:val="clear" w:color="auto" w:fill="auto"/>
            <w:noWrap/>
            <w:vAlign w:val="center"/>
            <w:hideMark/>
          </w:tcPr>
          <w:p w14:paraId="6E93725F" w14:textId="1755426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29979B40" w14:textId="09AF93CA"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382BC017" w14:textId="43B318C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w:t>
            </w:r>
          </w:p>
        </w:tc>
        <w:tc>
          <w:tcPr>
            <w:tcW w:w="1340" w:type="dxa"/>
            <w:shd w:val="clear" w:color="auto" w:fill="auto"/>
            <w:noWrap/>
            <w:vAlign w:val="center"/>
            <w:hideMark/>
          </w:tcPr>
          <w:p w14:paraId="01750408" w14:textId="42DBE9E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557</w:t>
            </w:r>
          </w:p>
        </w:tc>
        <w:tc>
          <w:tcPr>
            <w:tcW w:w="1385" w:type="dxa"/>
            <w:shd w:val="clear" w:color="auto" w:fill="auto"/>
            <w:noWrap/>
            <w:vAlign w:val="center"/>
            <w:hideMark/>
          </w:tcPr>
          <w:p w14:paraId="012859F0" w14:textId="5221405C"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-464</w:t>
            </w:r>
          </w:p>
        </w:tc>
        <w:tc>
          <w:tcPr>
            <w:tcW w:w="1385" w:type="dxa"/>
            <w:shd w:val="clear" w:color="auto" w:fill="auto"/>
            <w:noWrap/>
            <w:vAlign w:val="center"/>
            <w:hideMark/>
          </w:tcPr>
          <w:p w14:paraId="040EF40E" w14:textId="341447B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2FFE0C04" w14:textId="77777777" w:rsidTr="00911055">
        <w:trPr>
          <w:trHeight w:val="288"/>
          <w:jc w:val="center"/>
        </w:trPr>
        <w:tc>
          <w:tcPr>
            <w:tcW w:w="741" w:type="dxa"/>
            <w:shd w:val="clear" w:color="auto" w:fill="auto"/>
            <w:noWrap/>
            <w:vAlign w:val="center"/>
            <w:hideMark/>
          </w:tcPr>
          <w:p w14:paraId="6748D373" w14:textId="2039F7D6"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6FE4DC62" w14:textId="06851BB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39E7943D" w14:textId="5670A80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w:t>
            </w:r>
          </w:p>
        </w:tc>
        <w:tc>
          <w:tcPr>
            <w:tcW w:w="1340" w:type="dxa"/>
            <w:shd w:val="clear" w:color="auto" w:fill="auto"/>
            <w:noWrap/>
            <w:vAlign w:val="center"/>
            <w:hideMark/>
          </w:tcPr>
          <w:p w14:paraId="042EACB9" w14:textId="4B80F7D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494</w:t>
            </w:r>
          </w:p>
        </w:tc>
        <w:tc>
          <w:tcPr>
            <w:tcW w:w="1385" w:type="dxa"/>
            <w:shd w:val="clear" w:color="auto" w:fill="auto"/>
            <w:noWrap/>
            <w:vAlign w:val="center"/>
            <w:hideMark/>
          </w:tcPr>
          <w:p w14:paraId="0DA4F067" w14:textId="0A58E13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-412</w:t>
            </w:r>
          </w:p>
        </w:tc>
        <w:tc>
          <w:tcPr>
            <w:tcW w:w="1385" w:type="dxa"/>
            <w:shd w:val="clear" w:color="auto" w:fill="auto"/>
            <w:noWrap/>
            <w:vAlign w:val="center"/>
            <w:hideMark/>
          </w:tcPr>
          <w:p w14:paraId="0BA765EE" w14:textId="4000175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29001F3E" w14:textId="77777777" w:rsidTr="00911055">
        <w:trPr>
          <w:trHeight w:val="288"/>
          <w:jc w:val="center"/>
        </w:trPr>
        <w:tc>
          <w:tcPr>
            <w:tcW w:w="741" w:type="dxa"/>
            <w:shd w:val="clear" w:color="auto" w:fill="auto"/>
            <w:noWrap/>
            <w:vAlign w:val="center"/>
            <w:hideMark/>
          </w:tcPr>
          <w:p w14:paraId="401FC3E7" w14:textId="5849D20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1DAB5594" w14:textId="62A43B50"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50FECE61" w14:textId="5B38380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w:t>
            </w:r>
          </w:p>
        </w:tc>
        <w:tc>
          <w:tcPr>
            <w:tcW w:w="1340" w:type="dxa"/>
            <w:shd w:val="clear" w:color="auto" w:fill="auto"/>
            <w:noWrap/>
            <w:vAlign w:val="center"/>
            <w:hideMark/>
          </w:tcPr>
          <w:p w14:paraId="5A40413E" w14:textId="0F70BE7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435</w:t>
            </w:r>
          </w:p>
        </w:tc>
        <w:tc>
          <w:tcPr>
            <w:tcW w:w="1385" w:type="dxa"/>
            <w:shd w:val="clear" w:color="auto" w:fill="auto"/>
            <w:noWrap/>
            <w:vAlign w:val="center"/>
            <w:hideMark/>
          </w:tcPr>
          <w:p w14:paraId="6E13D7D7" w14:textId="4C858FA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w:t>
            </w:r>
          </w:p>
        </w:tc>
        <w:tc>
          <w:tcPr>
            <w:tcW w:w="1385" w:type="dxa"/>
            <w:shd w:val="clear" w:color="auto" w:fill="auto"/>
            <w:noWrap/>
            <w:vAlign w:val="center"/>
            <w:hideMark/>
          </w:tcPr>
          <w:p w14:paraId="0A4C37AA" w14:textId="27E6C74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4E04EF8E" w14:textId="77777777" w:rsidTr="00911055">
        <w:trPr>
          <w:trHeight w:val="288"/>
          <w:jc w:val="center"/>
        </w:trPr>
        <w:tc>
          <w:tcPr>
            <w:tcW w:w="741" w:type="dxa"/>
            <w:shd w:val="clear" w:color="auto" w:fill="auto"/>
            <w:noWrap/>
            <w:vAlign w:val="center"/>
            <w:hideMark/>
          </w:tcPr>
          <w:p w14:paraId="04BB66FE" w14:textId="210D55D9"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246ACD1B" w14:textId="6A2819A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304B4C71" w14:textId="5685EA1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w:t>
            </w:r>
          </w:p>
        </w:tc>
        <w:tc>
          <w:tcPr>
            <w:tcW w:w="1340" w:type="dxa"/>
            <w:shd w:val="clear" w:color="auto" w:fill="auto"/>
            <w:noWrap/>
            <w:vAlign w:val="center"/>
            <w:hideMark/>
          </w:tcPr>
          <w:p w14:paraId="53C05767" w14:textId="56E2895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381</w:t>
            </w:r>
          </w:p>
        </w:tc>
        <w:tc>
          <w:tcPr>
            <w:tcW w:w="1385" w:type="dxa"/>
            <w:shd w:val="clear" w:color="auto" w:fill="auto"/>
            <w:noWrap/>
            <w:vAlign w:val="center"/>
            <w:hideMark/>
          </w:tcPr>
          <w:p w14:paraId="14E5E7C8" w14:textId="5A8710A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-320</w:t>
            </w:r>
          </w:p>
        </w:tc>
        <w:tc>
          <w:tcPr>
            <w:tcW w:w="1385" w:type="dxa"/>
            <w:shd w:val="clear" w:color="auto" w:fill="auto"/>
            <w:noWrap/>
            <w:vAlign w:val="center"/>
            <w:hideMark/>
          </w:tcPr>
          <w:p w14:paraId="52F9A392" w14:textId="61660B7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29968366" w14:textId="77777777" w:rsidTr="00911055">
        <w:trPr>
          <w:trHeight w:val="288"/>
          <w:jc w:val="center"/>
        </w:trPr>
        <w:tc>
          <w:tcPr>
            <w:tcW w:w="741" w:type="dxa"/>
            <w:shd w:val="clear" w:color="auto" w:fill="auto"/>
            <w:noWrap/>
            <w:vAlign w:val="center"/>
            <w:hideMark/>
          </w:tcPr>
          <w:p w14:paraId="2E66FA6C" w14:textId="0528145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3FA1C0EC" w14:textId="52E768FE"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3B7306B6" w14:textId="13CD485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w:t>
            </w:r>
          </w:p>
        </w:tc>
        <w:tc>
          <w:tcPr>
            <w:tcW w:w="1340" w:type="dxa"/>
            <w:shd w:val="clear" w:color="auto" w:fill="auto"/>
            <w:noWrap/>
            <w:vAlign w:val="center"/>
            <w:hideMark/>
          </w:tcPr>
          <w:p w14:paraId="46D539F3" w14:textId="702A30D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w:t>
            </w:r>
          </w:p>
        </w:tc>
        <w:tc>
          <w:tcPr>
            <w:tcW w:w="1385" w:type="dxa"/>
            <w:shd w:val="clear" w:color="auto" w:fill="auto"/>
            <w:noWrap/>
            <w:vAlign w:val="center"/>
            <w:hideMark/>
          </w:tcPr>
          <w:p w14:paraId="7D1D0434" w14:textId="15FB315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w:t>
            </w:r>
          </w:p>
        </w:tc>
        <w:tc>
          <w:tcPr>
            <w:tcW w:w="1385" w:type="dxa"/>
            <w:shd w:val="clear" w:color="auto" w:fill="auto"/>
            <w:noWrap/>
            <w:vAlign w:val="center"/>
            <w:hideMark/>
          </w:tcPr>
          <w:p w14:paraId="5D37326E" w14:textId="720D4B99"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032F1847" w14:textId="77777777" w:rsidTr="00911055">
        <w:trPr>
          <w:trHeight w:val="288"/>
          <w:jc w:val="center"/>
        </w:trPr>
        <w:tc>
          <w:tcPr>
            <w:tcW w:w="741" w:type="dxa"/>
            <w:shd w:val="clear" w:color="auto" w:fill="auto"/>
            <w:noWrap/>
            <w:vAlign w:val="center"/>
            <w:hideMark/>
          </w:tcPr>
          <w:p w14:paraId="0E3BA6F1" w14:textId="1D3AD7F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21801896" w14:textId="0F68F8E4"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4A3BEC56" w14:textId="12C946A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w:t>
            </w:r>
          </w:p>
        </w:tc>
        <w:tc>
          <w:tcPr>
            <w:tcW w:w="1340" w:type="dxa"/>
            <w:shd w:val="clear" w:color="auto" w:fill="auto"/>
            <w:noWrap/>
            <w:vAlign w:val="center"/>
            <w:hideMark/>
          </w:tcPr>
          <w:p w14:paraId="77E681C5" w14:textId="34F662D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286</w:t>
            </w:r>
          </w:p>
        </w:tc>
        <w:tc>
          <w:tcPr>
            <w:tcW w:w="1385" w:type="dxa"/>
            <w:shd w:val="clear" w:color="auto" w:fill="auto"/>
            <w:noWrap/>
            <w:vAlign w:val="center"/>
            <w:hideMark/>
          </w:tcPr>
          <w:p w14:paraId="610D5D4C" w14:textId="6B107CE0"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w:t>
            </w:r>
          </w:p>
        </w:tc>
        <w:tc>
          <w:tcPr>
            <w:tcW w:w="1385" w:type="dxa"/>
            <w:shd w:val="clear" w:color="auto" w:fill="auto"/>
            <w:noWrap/>
            <w:vAlign w:val="center"/>
            <w:hideMark/>
          </w:tcPr>
          <w:p w14:paraId="58C11AD4" w14:textId="22AC988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1D724A0B" w14:textId="77777777" w:rsidTr="00911055">
        <w:trPr>
          <w:trHeight w:val="288"/>
          <w:jc w:val="center"/>
        </w:trPr>
        <w:tc>
          <w:tcPr>
            <w:tcW w:w="741" w:type="dxa"/>
            <w:shd w:val="clear" w:color="auto" w:fill="auto"/>
            <w:noWrap/>
            <w:vAlign w:val="center"/>
            <w:hideMark/>
          </w:tcPr>
          <w:p w14:paraId="40C3066D" w14:textId="0C79601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14DA6B01" w14:textId="7EBA463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1A47C2F5" w14:textId="3390073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w:t>
            </w:r>
          </w:p>
        </w:tc>
        <w:tc>
          <w:tcPr>
            <w:tcW w:w="1340" w:type="dxa"/>
            <w:shd w:val="clear" w:color="auto" w:fill="auto"/>
            <w:noWrap/>
            <w:vAlign w:val="center"/>
            <w:hideMark/>
          </w:tcPr>
          <w:p w14:paraId="4E0EF051" w14:textId="215A179B"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245</w:t>
            </w:r>
          </w:p>
        </w:tc>
        <w:tc>
          <w:tcPr>
            <w:tcW w:w="1385" w:type="dxa"/>
            <w:shd w:val="clear" w:color="auto" w:fill="auto"/>
            <w:noWrap/>
            <w:vAlign w:val="center"/>
            <w:hideMark/>
          </w:tcPr>
          <w:p w14:paraId="2E263FEC" w14:textId="28EEEF4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w:t>
            </w:r>
          </w:p>
        </w:tc>
        <w:tc>
          <w:tcPr>
            <w:tcW w:w="1385" w:type="dxa"/>
            <w:shd w:val="clear" w:color="auto" w:fill="auto"/>
            <w:noWrap/>
            <w:vAlign w:val="center"/>
            <w:hideMark/>
          </w:tcPr>
          <w:p w14:paraId="0C6F1B2D" w14:textId="22E18E54"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4B58B141" w14:textId="77777777" w:rsidTr="00911055">
        <w:trPr>
          <w:trHeight w:val="288"/>
          <w:jc w:val="center"/>
        </w:trPr>
        <w:tc>
          <w:tcPr>
            <w:tcW w:w="741" w:type="dxa"/>
            <w:shd w:val="clear" w:color="auto" w:fill="auto"/>
            <w:noWrap/>
            <w:vAlign w:val="center"/>
            <w:hideMark/>
          </w:tcPr>
          <w:p w14:paraId="448F406B" w14:textId="1484E721"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46A71A18" w14:textId="2698CC7C"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13A0E0AA" w14:textId="6F17C86E"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w:t>
            </w:r>
          </w:p>
        </w:tc>
        <w:tc>
          <w:tcPr>
            <w:tcW w:w="1340" w:type="dxa"/>
            <w:shd w:val="clear" w:color="auto" w:fill="auto"/>
            <w:noWrap/>
            <w:vAlign w:val="center"/>
            <w:hideMark/>
          </w:tcPr>
          <w:p w14:paraId="1DD79A59" w14:textId="52C7D08F"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w:t>
            </w:r>
          </w:p>
        </w:tc>
        <w:tc>
          <w:tcPr>
            <w:tcW w:w="1385" w:type="dxa"/>
            <w:shd w:val="clear" w:color="auto" w:fill="auto"/>
            <w:noWrap/>
            <w:vAlign w:val="center"/>
            <w:hideMark/>
          </w:tcPr>
          <w:p w14:paraId="734911D5" w14:textId="42CE98B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w:t>
            </w:r>
          </w:p>
        </w:tc>
        <w:tc>
          <w:tcPr>
            <w:tcW w:w="1385" w:type="dxa"/>
            <w:shd w:val="clear" w:color="auto" w:fill="auto"/>
            <w:noWrap/>
            <w:vAlign w:val="center"/>
            <w:hideMark/>
          </w:tcPr>
          <w:p w14:paraId="553E1FD9" w14:textId="49AAAA4A"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717D1FC4" w14:textId="77777777" w:rsidTr="00911055">
        <w:trPr>
          <w:trHeight w:val="288"/>
          <w:jc w:val="center"/>
        </w:trPr>
        <w:tc>
          <w:tcPr>
            <w:tcW w:w="741" w:type="dxa"/>
            <w:shd w:val="clear" w:color="auto" w:fill="auto"/>
            <w:noWrap/>
            <w:vAlign w:val="center"/>
            <w:hideMark/>
          </w:tcPr>
          <w:p w14:paraId="2494FA42" w14:textId="2AEB4CAD"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0251822F" w14:textId="56119BE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0BFBEE23" w14:textId="42562F7D"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w:t>
            </w:r>
          </w:p>
        </w:tc>
        <w:tc>
          <w:tcPr>
            <w:tcW w:w="1340" w:type="dxa"/>
            <w:shd w:val="clear" w:color="auto" w:fill="auto"/>
            <w:noWrap/>
            <w:vAlign w:val="center"/>
            <w:hideMark/>
          </w:tcPr>
          <w:p w14:paraId="5AEB7CDF" w14:textId="6E366378"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w:t>
            </w:r>
          </w:p>
        </w:tc>
        <w:tc>
          <w:tcPr>
            <w:tcW w:w="1385" w:type="dxa"/>
            <w:shd w:val="clear" w:color="auto" w:fill="auto"/>
            <w:noWrap/>
            <w:vAlign w:val="center"/>
            <w:hideMark/>
          </w:tcPr>
          <w:p w14:paraId="172264C6" w14:textId="1A70D9C2"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w:t>
            </w:r>
          </w:p>
        </w:tc>
        <w:tc>
          <w:tcPr>
            <w:tcW w:w="1385" w:type="dxa"/>
            <w:shd w:val="clear" w:color="auto" w:fill="auto"/>
            <w:noWrap/>
            <w:vAlign w:val="center"/>
            <w:hideMark/>
          </w:tcPr>
          <w:p w14:paraId="1D80CE75" w14:textId="26B8F0D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r w:rsidR="00046748" w:rsidRPr="00490768" w14:paraId="764FEBA8" w14:textId="77777777" w:rsidTr="00911055">
        <w:trPr>
          <w:trHeight w:val="288"/>
          <w:jc w:val="center"/>
        </w:trPr>
        <w:tc>
          <w:tcPr>
            <w:tcW w:w="741" w:type="dxa"/>
            <w:shd w:val="clear" w:color="auto" w:fill="auto"/>
            <w:noWrap/>
            <w:vAlign w:val="center"/>
            <w:hideMark/>
          </w:tcPr>
          <w:p w14:paraId="6838840F" w14:textId="0F4037B7"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5B2F15FB" w14:textId="58A9F792" w:rsidR="00046748" w:rsidRPr="00490768" w:rsidRDefault="00046748" w:rsidP="00046748">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386B128E" w14:textId="0291AF41"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w:t>
            </w:r>
          </w:p>
        </w:tc>
        <w:tc>
          <w:tcPr>
            <w:tcW w:w="1340" w:type="dxa"/>
            <w:shd w:val="clear" w:color="auto" w:fill="auto"/>
            <w:noWrap/>
            <w:vAlign w:val="center"/>
            <w:hideMark/>
          </w:tcPr>
          <w:p w14:paraId="7EB3994A" w14:textId="6D0B1B93"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145</w:t>
            </w:r>
          </w:p>
        </w:tc>
        <w:tc>
          <w:tcPr>
            <w:tcW w:w="1385" w:type="dxa"/>
            <w:shd w:val="clear" w:color="auto" w:fill="auto"/>
            <w:noWrap/>
            <w:vAlign w:val="center"/>
            <w:hideMark/>
          </w:tcPr>
          <w:p w14:paraId="4B0CA591" w14:textId="1F4CACF5"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w:t>
            </w:r>
          </w:p>
        </w:tc>
        <w:tc>
          <w:tcPr>
            <w:tcW w:w="1385" w:type="dxa"/>
            <w:shd w:val="clear" w:color="auto" w:fill="auto"/>
            <w:noWrap/>
            <w:vAlign w:val="center"/>
            <w:hideMark/>
          </w:tcPr>
          <w:p w14:paraId="3F3884EA" w14:textId="56A14FF6" w:rsidR="00046748" w:rsidRPr="00490768" w:rsidRDefault="00046748" w:rsidP="00046748">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0,000%</w:t>
            </w:r>
          </w:p>
        </w:tc>
      </w:tr>
    </w:tbl>
    <w:p w14:paraId="06D8897B" w14:textId="77777777" w:rsidR="009343C0" w:rsidRDefault="009343C0" w:rsidP="00EA0692">
      <w:pPr>
        <w:pStyle w:val="EstiloRelAtu2"/>
        <w:rPr>
          <w:rFonts w:asciiTheme="minorHAnsi" w:hAnsiTheme="minorHAnsi" w:cstheme="minorHAnsi"/>
          <w:caps/>
        </w:rPr>
      </w:pPr>
    </w:p>
    <w:p w14:paraId="2DEFE277" w14:textId="77777777" w:rsidR="003F6CA8" w:rsidRDefault="003F6CA8" w:rsidP="00EA0692">
      <w:pPr>
        <w:pStyle w:val="EstiloRelAtu2"/>
        <w:rPr>
          <w:rFonts w:asciiTheme="minorHAnsi" w:hAnsiTheme="minorHAnsi" w:cstheme="minorHAnsi"/>
          <w:caps/>
        </w:rPr>
      </w:pPr>
    </w:p>
    <w:p w14:paraId="4C30AB69" w14:textId="77777777" w:rsidR="003F6CA8" w:rsidRDefault="003F6CA8" w:rsidP="00EA0692">
      <w:pPr>
        <w:pStyle w:val="EstiloRelAtu2"/>
        <w:rPr>
          <w:rFonts w:asciiTheme="minorHAnsi" w:hAnsiTheme="minorHAnsi" w:cstheme="minorHAnsi"/>
          <w:caps/>
        </w:rPr>
      </w:pPr>
    </w:p>
    <w:p w14:paraId="0716E582" w14:textId="77777777" w:rsidR="003F6CA8" w:rsidRDefault="003F6CA8" w:rsidP="00EA0692">
      <w:pPr>
        <w:pStyle w:val="EstiloRelAtu2"/>
        <w:rPr>
          <w:rFonts w:asciiTheme="minorHAnsi" w:hAnsiTheme="minorHAnsi" w:cstheme="minorHAnsi"/>
          <w:caps/>
        </w:rPr>
      </w:pPr>
    </w:p>
    <w:p w14:paraId="10D3F842" w14:textId="77777777" w:rsidR="003F6CA8" w:rsidRDefault="003F6CA8" w:rsidP="00EA0692">
      <w:pPr>
        <w:pStyle w:val="EstiloRelAtu2"/>
        <w:rPr>
          <w:rFonts w:asciiTheme="minorHAnsi" w:hAnsiTheme="minorHAnsi" w:cstheme="minorHAnsi"/>
          <w:caps/>
        </w:rPr>
      </w:pPr>
    </w:p>
    <w:p w14:paraId="07A64960" w14:textId="77777777" w:rsidR="003F6CA8" w:rsidRDefault="003F6CA8" w:rsidP="00EA0692">
      <w:pPr>
        <w:pStyle w:val="EstiloRelAtu2"/>
        <w:rPr>
          <w:rFonts w:asciiTheme="minorHAnsi" w:hAnsiTheme="minorHAnsi" w:cstheme="minorHAnsi"/>
          <w:caps/>
        </w:rPr>
      </w:pPr>
    </w:p>
    <w:p w14:paraId="351B53C5" w14:textId="77777777" w:rsidR="003F6CA8" w:rsidRDefault="003F6CA8" w:rsidP="00EA0692">
      <w:pPr>
        <w:pStyle w:val="EstiloRelAtu2"/>
        <w:rPr>
          <w:rFonts w:asciiTheme="minorHAnsi" w:hAnsiTheme="minorHAnsi" w:cstheme="minorHAnsi"/>
          <w:caps/>
        </w:rPr>
      </w:pPr>
    </w:p>
    <w:p w14:paraId="0E381253" w14:textId="77777777" w:rsidR="003F6CA8" w:rsidRDefault="003F6CA8" w:rsidP="00EA0692">
      <w:pPr>
        <w:pStyle w:val="EstiloRelAtu2"/>
        <w:rPr>
          <w:rFonts w:asciiTheme="minorHAnsi" w:hAnsiTheme="minorHAnsi" w:cstheme="minorHAnsi"/>
          <w:caps/>
        </w:rPr>
      </w:pPr>
    </w:p>
    <w:p w14:paraId="2CD13F43" w14:textId="77777777" w:rsidR="003F6CA8" w:rsidRDefault="003F6CA8" w:rsidP="00EA0692">
      <w:pPr>
        <w:pStyle w:val="EstiloRelAtu2"/>
        <w:rPr>
          <w:rFonts w:asciiTheme="minorHAnsi" w:hAnsiTheme="minorHAnsi" w:cstheme="minorHAnsi"/>
          <w:caps/>
        </w:rPr>
      </w:pPr>
    </w:p>
    <w:p w14:paraId="5C0075A1" w14:textId="1823B486" w:rsidR="00EA0692" w:rsidRPr="00490768" w:rsidRDefault="00EA0692" w:rsidP="00EA0692">
      <w:pPr>
        <w:pStyle w:val="EstiloRelAtu2"/>
        <w:rPr>
          <w:rFonts w:asciiTheme="minorHAnsi" w:hAnsiTheme="minorHAnsi" w:cstheme="minorHAnsi"/>
        </w:rPr>
      </w:pPr>
      <w:r w:rsidRPr="00490768">
        <w:rPr>
          <w:rFonts w:asciiTheme="minorHAnsi" w:hAnsiTheme="minorHAnsi" w:cstheme="minorHAnsi"/>
          <w:caps/>
        </w:rPr>
        <w:t xml:space="preserve">3.2 </w:t>
      </w:r>
      <w:r w:rsidRPr="00490768">
        <w:rPr>
          <w:rFonts w:asciiTheme="minorHAnsi" w:hAnsiTheme="minorHAnsi" w:cstheme="minorHAnsi"/>
        </w:rPr>
        <w:t>Com reposição nominal da inflação</w:t>
      </w:r>
      <w:r w:rsidRPr="00490768">
        <w:rPr>
          <w:rStyle w:val="Refdenotaderodap"/>
          <w:rFonts w:asciiTheme="minorHAnsi" w:hAnsiTheme="minorHAnsi" w:cstheme="minorHAnsi"/>
          <w:smallCaps/>
          <w:szCs w:val="24"/>
        </w:rPr>
        <w:footnoteReference w:id="20"/>
      </w:r>
      <w:r w:rsidRPr="00490768">
        <w:rPr>
          <w:rStyle w:val="Refdenotaderodap"/>
          <w:rFonts w:asciiTheme="minorHAnsi" w:hAnsiTheme="minorHAnsi" w:cstheme="minorHAnsi"/>
          <w:smallCaps/>
        </w:rPr>
        <w:t xml:space="preserve"> </w:t>
      </w:r>
      <w:r w:rsidRPr="00490768">
        <w:rPr>
          <w:rStyle w:val="Refdenotaderodap"/>
          <w:rFonts w:asciiTheme="minorHAnsi" w:hAnsiTheme="minorHAnsi" w:cstheme="minorHAnsi"/>
          <w:smallCaps/>
        </w:rPr>
        <w:footnoteReference w:id="21"/>
      </w:r>
      <w:r w:rsidRPr="00490768">
        <w:rPr>
          <w:rFonts w:asciiTheme="minorHAnsi" w:hAnsiTheme="minorHAnsi" w:cstheme="minorHAnsi"/>
        </w:rPr>
        <w:t xml:space="preserve"> nas  remunerações, proventos e pensões de militares ao longo do tempo</w:t>
      </w:r>
    </w:p>
    <w:p w14:paraId="18AD9076" w14:textId="77777777" w:rsidR="00EA0692" w:rsidRPr="00490768" w:rsidRDefault="00EA0692" w:rsidP="00EA0692">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6B540AFE" w14:textId="77777777" w:rsidTr="004F7502">
        <w:trPr>
          <w:trHeight w:val="312"/>
          <w:tblHeader/>
          <w:jc w:val="center"/>
        </w:trPr>
        <w:tc>
          <w:tcPr>
            <w:tcW w:w="6846" w:type="dxa"/>
            <w:gridSpan w:val="6"/>
            <w:tcBorders>
              <w:top w:val="nil"/>
              <w:left w:val="nil"/>
              <w:bottom w:val="single" w:sz="4" w:space="0" w:color="auto"/>
              <w:right w:val="nil"/>
            </w:tcBorders>
            <w:shd w:val="clear" w:color="auto" w:fill="auto"/>
            <w:noWrap/>
            <w:vAlign w:val="bottom"/>
            <w:hideMark/>
          </w:tcPr>
          <w:p w14:paraId="558BB2B7" w14:textId="77777777" w:rsidR="00EA0692" w:rsidRPr="00490768" w:rsidRDefault="00EA0692" w:rsidP="00911055">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4C953092" w14:textId="77777777" w:rsidTr="004F7502">
        <w:trPr>
          <w:trHeight w:val="1368"/>
          <w:tblHeader/>
          <w:jc w:val="center"/>
        </w:trPr>
        <w:tc>
          <w:tcPr>
            <w:tcW w:w="835" w:type="dxa"/>
            <w:tcBorders>
              <w:top w:val="single" w:sz="4" w:space="0" w:color="auto"/>
            </w:tcBorders>
            <w:shd w:val="clear" w:color="auto" w:fill="D9D9D9" w:themeFill="background1" w:themeFillShade="D9"/>
            <w:vAlign w:val="center"/>
            <w:hideMark/>
          </w:tcPr>
          <w:p w14:paraId="12369D6D" w14:textId="508842BD"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5442087B" w14:textId="25D47F60"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044C4522" w14:textId="51655122"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7D04D2C9" w14:textId="3DF5D6F3"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3D175405" w14:textId="1948FF23"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42FF05FA" w14:textId="2B037414" w:rsidR="00EA0692"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 PIB</w:t>
            </w:r>
            <w:r w:rsidR="00EA0692" w:rsidRPr="00490768">
              <w:rPr>
                <w:rStyle w:val="Refdenotaderodap"/>
                <w:rFonts w:asciiTheme="minorHAnsi" w:eastAsia="Times New Roman" w:hAnsiTheme="minorHAnsi" w:cstheme="minorHAnsi"/>
                <w:b/>
                <w:bCs/>
                <w:sz w:val="24"/>
                <w:szCs w:val="24"/>
                <w:lang w:eastAsia="pt-BR"/>
              </w:rPr>
              <w:footnoteReference w:id="22"/>
            </w:r>
          </w:p>
        </w:tc>
      </w:tr>
      <w:tr w:rsidR="005A375B" w:rsidRPr="00490768" w14:paraId="663E82F7" w14:textId="77777777" w:rsidTr="004F12AF">
        <w:trPr>
          <w:trHeight w:val="288"/>
          <w:jc w:val="center"/>
        </w:trPr>
        <w:tc>
          <w:tcPr>
            <w:tcW w:w="835" w:type="dxa"/>
            <w:shd w:val="clear" w:color="auto" w:fill="auto"/>
            <w:noWrap/>
            <w:vAlign w:val="center"/>
            <w:hideMark/>
          </w:tcPr>
          <w:p w14:paraId="12752855" w14:textId="4F5FE06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33990FCF" w14:textId="03F1120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12004441" w14:textId="6DC9417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1.859</w:t>
            </w:r>
          </w:p>
        </w:tc>
        <w:tc>
          <w:tcPr>
            <w:tcW w:w="1134" w:type="dxa"/>
            <w:shd w:val="clear" w:color="auto" w:fill="auto"/>
            <w:noWrap/>
            <w:vAlign w:val="center"/>
            <w:hideMark/>
          </w:tcPr>
          <w:p w14:paraId="2F47331A" w14:textId="6C52972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3.912</w:t>
            </w:r>
          </w:p>
        </w:tc>
        <w:tc>
          <w:tcPr>
            <w:tcW w:w="1553" w:type="dxa"/>
            <w:shd w:val="clear" w:color="auto" w:fill="auto"/>
            <w:noWrap/>
            <w:vAlign w:val="center"/>
            <w:hideMark/>
          </w:tcPr>
          <w:p w14:paraId="59803CD8" w14:textId="4D569A6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-2.053</w:t>
            </w:r>
          </w:p>
        </w:tc>
        <w:tc>
          <w:tcPr>
            <w:tcW w:w="1592" w:type="dxa"/>
            <w:shd w:val="clear" w:color="auto" w:fill="auto"/>
            <w:noWrap/>
            <w:vAlign w:val="center"/>
            <w:hideMark/>
          </w:tcPr>
          <w:p w14:paraId="27AB007D" w14:textId="3590C86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5A375B" w:rsidRPr="00490768" w14:paraId="62305A6B" w14:textId="77777777" w:rsidTr="004F12AF">
        <w:trPr>
          <w:trHeight w:val="288"/>
          <w:jc w:val="center"/>
        </w:trPr>
        <w:tc>
          <w:tcPr>
            <w:tcW w:w="835" w:type="dxa"/>
            <w:shd w:val="clear" w:color="auto" w:fill="auto"/>
            <w:noWrap/>
            <w:vAlign w:val="center"/>
            <w:hideMark/>
          </w:tcPr>
          <w:p w14:paraId="0733297B" w14:textId="4C60DE0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585" w:type="dxa"/>
            <w:shd w:val="clear" w:color="auto" w:fill="auto"/>
            <w:noWrap/>
            <w:vAlign w:val="center"/>
            <w:hideMark/>
          </w:tcPr>
          <w:p w14:paraId="50CB0ECD" w14:textId="0233B4D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1903B461" w14:textId="3F7DD10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1.896</w:t>
            </w:r>
          </w:p>
        </w:tc>
        <w:tc>
          <w:tcPr>
            <w:tcW w:w="1134" w:type="dxa"/>
            <w:shd w:val="clear" w:color="auto" w:fill="auto"/>
            <w:noWrap/>
            <w:vAlign w:val="center"/>
            <w:hideMark/>
          </w:tcPr>
          <w:p w14:paraId="3E2BA1EA" w14:textId="5002C26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4.020</w:t>
            </w:r>
          </w:p>
        </w:tc>
        <w:tc>
          <w:tcPr>
            <w:tcW w:w="1553" w:type="dxa"/>
            <w:shd w:val="clear" w:color="auto" w:fill="auto"/>
            <w:noWrap/>
            <w:vAlign w:val="center"/>
            <w:hideMark/>
          </w:tcPr>
          <w:p w14:paraId="2AEF5C16" w14:textId="4F69E1F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-2.124</w:t>
            </w:r>
          </w:p>
        </w:tc>
        <w:tc>
          <w:tcPr>
            <w:tcW w:w="1592" w:type="dxa"/>
            <w:shd w:val="clear" w:color="auto" w:fill="auto"/>
            <w:noWrap/>
            <w:vAlign w:val="center"/>
            <w:hideMark/>
          </w:tcPr>
          <w:p w14:paraId="3BAC75CF" w14:textId="2028278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5A375B" w:rsidRPr="00490768" w14:paraId="043529BC" w14:textId="77777777" w:rsidTr="004F12AF">
        <w:trPr>
          <w:trHeight w:val="288"/>
          <w:jc w:val="center"/>
        </w:trPr>
        <w:tc>
          <w:tcPr>
            <w:tcW w:w="835" w:type="dxa"/>
            <w:shd w:val="clear" w:color="auto" w:fill="auto"/>
            <w:noWrap/>
            <w:vAlign w:val="center"/>
            <w:hideMark/>
          </w:tcPr>
          <w:p w14:paraId="74099B00" w14:textId="70622D9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2F8C50ED" w14:textId="211D326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35096CBD" w14:textId="72A7A4D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1.896</w:t>
            </w:r>
          </w:p>
        </w:tc>
        <w:tc>
          <w:tcPr>
            <w:tcW w:w="1134" w:type="dxa"/>
            <w:shd w:val="clear" w:color="auto" w:fill="auto"/>
            <w:noWrap/>
            <w:vAlign w:val="center"/>
            <w:hideMark/>
          </w:tcPr>
          <w:p w14:paraId="459D63EE" w14:textId="4B9FC22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3.949</w:t>
            </w:r>
          </w:p>
        </w:tc>
        <w:tc>
          <w:tcPr>
            <w:tcW w:w="1553" w:type="dxa"/>
            <w:shd w:val="clear" w:color="auto" w:fill="auto"/>
            <w:noWrap/>
            <w:vAlign w:val="center"/>
            <w:hideMark/>
          </w:tcPr>
          <w:p w14:paraId="420F7010" w14:textId="4588D5F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-2.053</w:t>
            </w:r>
          </w:p>
        </w:tc>
        <w:tc>
          <w:tcPr>
            <w:tcW w:w="1592" w:type="dxa"/>
            <w:shd w:val="clear" w:color="auto" w:fill="auto"/>
            <w:noWrap/>
            <w:vAlign w:val="center"/>
            <w:hideMark/>
          </w:tcPr>
          <w:p w14:paraId="654ADE0B" w14:textId="4E3EEC7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5A375B" w:rsidRPr="00490768" w14:paraId="09288058" w14:textId="77777777" w:rsidTr="004F12AF">
        <w:trPr>
          <w:trHeight w:val="288"/>
          <w:jc w:val="center"/>
        </w:trPr>
        <w:tc>
          <w:tcPr>
            <w:tcW w:w="835" w:type="dxa"/>
            <w:shd w:val="clear" w:color="auto" w:fill="auto"/>
            <w:noWrap/>
            <w:vAlign w:val="center"/>
            <w:hideMark/>
          </w:tcPr>
          <w:p w14:paraId="068ECDB1" w14:textId="64E47FC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2F75C237" w14:textId="038586F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53A87353" w14:textId="1D51E06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1.887</w:t>
            </w:r>
          </w:p>
        </w:tc>
        <w:tc>
          <w:tcPr>
            <w:tcW w:w="1134" w:type="dxa"/>
            <w:shd w:val="clear" w:color="auto" w:fill="auto"/>
            <w:noWrap/>
            <w:vAlign w:val="center"/>
            <w:hideMark/>
          </w:tcPr>
          <w:p w14:paraId="005D0B9A" w14:textId="2C974D1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3.919</w:t>
            </w:r>
          </w:p>
        </w:tc>
        <w:tc>
          <w:tcPr>
            <w:tcW w:w="1553" w:type="dxa"/>
            <w:shd w:val="clear" w:color="auto" w:fill="auto"/>
            <w:noWrap/>
            <w:vAlign w:val="center"/>
            <w:hideMark/>
          </w:tcPr>
          <w:p w14:paraId="0C92BB43" w14:textId="5B525FF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-2.032</w:t>
            </w:r>
          </w:p>
        </w:tc>
        <w:tc>
          <w:tcPr>
            <w:tcW w:w="1592" w:type="dxa"/>
            <w:shd w:val="clear" w:color="auto" w:fill="auto"/>
            <w:noWrap/>
            <w:vAlign w:val="center"/>
            <w:hideMark/>
          </w:tcPr>
          <w:p w14:paraId="7426A22D" w14:textId="6A47E65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56B0C872" w14:textId="77777777" w:rsidTr="004F12AF">
        <w:trPr>
          <w:trHeight w:val="288"/>
          <w:jc w:val="center"/>
        </w:trPr>
        <w:tc>
          <w:tcPr>
            <w:tcW w:w="835" w:type="dxa"/>
            <w:shd w:val="clear" w:color="auto" w:fill="auto"/>
            <w:noWrap/>
            <w:vAlign w:val="center"/>
            <w:hideMark/>
          </w:tcPr>
          <w:p w14:paraId="71D058CD" w14:textId="59BB82E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585" w:type="dxa"/>
            <w:shd w:val="clear" w:color="auto" w:fill="auto"/>
            <w:noWrap/>
            <w:vAlign w:val="center"/>
            <w:hideMark/>
          </w:tcPr>
          <w:p w14:paraId="60EBB073" w14:textId="167C9CD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4CDD0EE8" w14:textId="3AECC6F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1.911</w:t>
            </w:r>
          </w:p>
        </w:tc>
        <w:tc>
          <w:tcPr>
            <w:tcW w:w="1134" w:type="dxa"/>
            <w:shd w:val="clear" w:color="auto" w:fill="auto"/>
            <w:noWrap/>
            <w:vAlign w:val="center"/>
            <w:hideMark/>
          </w:tcPr>
          <w:p w14:paraId="5791C008" w14:textId="3F37B88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4.043</w:t>
            </w:r>
          </w:p>
        </w:tc>
        <w:tc>
          <w:tcPr>
            <w:tcW w:w="1553" w:type="dxa"/>
            <w:shd w:val="clear" w:color="auto" w:fill="auto"/>
            <w:noWrap/>
            <w:vAlign w:val="center"/>
            <w:hideMark/>
          </w:tcPr>
          <w:p w14:paraId="0D80E660" w14:textId="5C6EE7D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-2.133</w:t>
            </w:r>
          </w:p>
        </w:tc>
        <w:tc>
          <w:tcPr>
            <w:tcW w:w="1592" w:type="dxa"/>
            <w:shd w:val="clear" w:color="auto" w:fill="auto"/>
            <w:noWrap/>
            <w:vAlign w:val="center"/>
            <w:hideMark/>
          </w:tcPr>
          <w:p w14:paraId="2512A0D5" w14:textId="507EE53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09ABE09B" w14:textId="77777777" w:rsidTr="004F12AF">
        <w:trPr>
          <w:trHeight w:val="288"/>
          <w:jc w:val="center"/>
        </w:trPr>
        <w:tc>
          <w:tcPr>
            <w:tcW w:w="835" w:type="dxa"/>
            <w:shd w:val="clear" w:color="auto" w:fill="auto"/>
            <w:noWrap/>
            <w:vAlign w:val="center"/>
            <w:hideMark/>
          </w:tcPr>
          <w:p w14:paraId="570698AD" w14:textId="2F0F384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331C07D4" w14:textId="565B33C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556527D5" w14:textId="5A06938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1.911</w:t>
            </w:r>
          </w:p>
        </w:tc>
        <w:tc>
          <w:tcPr>
            <w:tcW w:w="1134" w:type="dxa"/>
            <w:shd w:val="clear" w:color="auto" w:fill="auto"/>
            <w:noWrap/>
            <w:vAlign w:val="center"/>
            <w:hideMark/>
          </w:tcPr>
          <w:p w14:paraId="24B5EBB9" w14:textId="0DD6FB1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4.183</w:t>
            </w:r>
          </w:p>
        </w:tc>
        <w:tc>
          <w:tcPr>
            <w:tcW w:w="1553" w:type="dxa"/>
            <w:shd w:val="clear" w:color="auto" w:fill="auto"/>
            <w:noWrap/>
            <w:vAlign w:val="center"/>
            <w:hideMark/>
          </w:tcPr>
          <w:p w14:paraId="7220EDC6" w14:textId="5614863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-2.272</w:t>
            </w:r>
          </w:p>
        </w:tc>
        <w:tc>
          <w:tcPr>
            <w:tcW w:w="1592" w:type="dxa"/>
            <w:shd w:val="clear" w:color="auto" w:fill="auto"/>
            <w:noWrap/>
            <w:vAlign w:val="center"/>
            <w:hideMark/>
          </w:tcPr>
          <w:p w14:paraId="744EAF66" w14:textId="6DCC020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5DA38A83" w14:textId="77777777" w:rsidTr="004F12AF">
        <w:trPr>
          <w:trHeight w:val="288"/>
          <w:jc w:val="center"/>
        </w:trPr>
        <w:tc>
          <w:tcPr>
            <w:tcW w:w="835" w:type="dxa"/>
            <w:shd w:val="clear" w:color="auto" w:fill="auto"/>
            <w:noWrap/>
            <w:vAlign w:val="center"/>
            <w:hideMark/>
          </w:tcPr>
          <w:p w14:paraId="21D45A39" w14:textId="578AC9E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585" w:type="dxa"/>
            <w:shd w:val="clear" w:color="auto" w:fill="auto"/>
            <w:noWrap/>
            <w:vAlign w:val="center"/>
            <w:hideMark/>
          </w:tcPr>
          <w:p w14:paraId="6A961439" w14:textId="505B207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1A92AE8B" w14:textId="503C02D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1.915</w:t>
            </w:r>
          </w:p>
        </w:tc>
        <w:tc>
          <w:tcPr>
            <w:tcW w:w="1134" w:type="dxa"/>
            <w:shd w:val="clear" w:color="auto" w:fill="auto"/>
            <w:noWrap/>
            <w:vAlign w:val="center"/>
            <w:hideMark/>
          </w:tcPr>
          <w:p w14:paraId="083ECA30" w14:textId="0F13F00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4.346</w:t>
            </w:r>
          </w:p>
        </w:tc>
        <w:tc>
          <w:tcPr>
            <w:tcW w:w="1553" w:type="dxa"/>
            <w:shd w:val="clear" w:color="auto" w:fill="auto"/>
            <w:noWrap/>
            <w:vAlign w:val="center"/>
            <w:hideMark/>
          </w:tcPr>
          <w:p w14:paraId="6BDF560C" w14:textId="40A1F1F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-2.430</w:t>
            </w:r>
          </w:p>
        </w:tc>
        <w:tc>
          <w:tcPr>
            <w:tcW w:w="1592" w:type="dxa"/>
            <w:shd w:val="clear" w:color="auto" w:fill="auto"/>
            <w:noWrap/>
            <w:vAlign w:val="center"/>
            <w:hideMark/>
          </w:tcPr>
          <w:p w14:paraId="71F4F68E" w14:textId="1CCEAA6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0850FD20" w14:textId="77777777" w:rsidTr="004F12AF">
        <w:trPr>
          <w:trHeight w:val="288"/>
          <w:jc w:val="center"/>
        </w:trPr>
        <w:tc>
          <w:tcPr>
            <w:tcW w:w="835" w:type="dxa"/>
            <w:shd w:val="clear" w:color="auto" w:fill="auto"/>
            <w:noWrap/>
            <w:vAlign w:val="center"/>
            <w:hideMark/>
          </w:tcPr>
          <w:p w14:paraId="6605B734" w14:textId="3E1B865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04522A26" w14:textId="3951553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5F27A8A1" w14:textId="0FFB26F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1.933</w:t>
            </w:r>
          </w:p>
        </w:tc>
        <w:tc>
          <w:tcPr>
            <w:tcW w:w="1134" w:type="dxa"/>
            <w:shd w:val="clear" w:color="auto" w:fill="auto"/>
            <w:noWrap/>
            <w:vAlign w:val="center"/>
            <w:hideMark/>
          </w:tcPr>
          <w:p w14:paraId="0F7D0481" w14:textId="56D1128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4.520</w:t>
            </w:r>
          </w:p>
        </w:tc>
        <w:tc>
          <w:tcPr>
            <w:tcW w:w="1553" w:type="dxa"/>
            <w:shd w:val="clear" w:color="auto" w:fill="auto"/>
            <w:noWrap/>
            <w:vAlign w:val="center"/>
            <w:hideMark/>
          </w:tcPr>
          <w:p w14:paraId="4A227E70" w14:textId="56843D4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-2.588</w:t>
            </w:r>
          </w:p>
        </w:tc>
        <w:tc>
          <w:tcPr>
            <w:tcW w:w="1592" w:type="dxa"/>
            <w:shd w:val="clear" w:color="auto" w:fill="auto"/>
            <w:noWrap/>
            <w:vAlign w:val="center"/>
            <w:hideMark/>
          </w:tcPr>
          <w:p w14:paraId="285963A8" w14:textId="649BCE9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3ED01078" w14:textId="77777777" w:rsidTr="004F12AF">
        <w:trPr>
          <w:trHeight w:val="288"/>
          <w:jc w:val="center"/>
        </w:trPr>
        <w:tc>
          <w:tcPr>
            <w:tcW w:w="835" w:type="dxa"/>
            <w:shd w:val="clear" w:color="auto" w:fill="auto"/>
            <w:noWrap/>
            <w:vAlign w:val="center"/>
            <w:hideMark/>
          </w:tcPr>
          <w:p w14:paraId="260B66FB" w14:textId="23893A5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1E7A610F" w14:textId="5087235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57EA46ED" w14:textId="68EC24C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1.972</w:t>
            </w:r>
          </w:p>
        </w:tc>
        <w:tc>
          <w:tcPr>
            <w:tcW w:w="1134" w:type="dxa"/>
            <w:shd w:val="clear" w:color="auto" w:fill="auto"/>
            <w:noWrap/>
            <w:vAlign w:val="center"/>
            <w:hideMark/>
          </w:tcPr>
          <w:p w14:paraId="51AFE111" w14:textId="698E5F8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4.707</w:t>
            </w:r>
          </w:p>
        </w:tc>
        <w:tc>
          <w:tcPr>
            <w:tcW w:w="1553" w:type="dxa"/>
            <w:shd w:val="clear" w:color="auto" w:fill="auto"/>
            <w:noWrap/>
            <w:vAlign w:val="center"/>
            <w:hideMark/>
          </w:tcPr>
          <w:p w14:paraId="635A2363" w14:textId="437D010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-2.735</w:t>
            </w:r>
          </w:p>
        </w:tc>
        <w:tc>
          <w:tcPr>
            <w:tcW w:w="1592" w:type="dxa"/>
            <w:shd w:val="clear" w:color="auto" w:fill="auto"/>
            <w:noWrap/>
            <w:vAlign w:val="center"/>
            <w:hideMark/>
          </w:tcPr>
          <w:p w14:paraId="140C817B" w14:textId="31C8569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1162CC02" w14:textId="77777777" w:rsidTr="004F12AF">
        <w:trPr>
          <w:trHeight w:val="288"/>
          <w:jc w:val="center"/>
        </w:trPr>
        <w:tc>
          <w:tcPr>
            <w:tcW w:w="835" w:type="dxa"/>
            <w:shd w:val="clear" w:color="auto" w:fill="auto"/>
            <w:noWrap/>
            <w:vAlign w:val="center"/>
            <w:hideMark/>
          </w:tcPr>
          <w:p w14:paraId="4F149BB1" w14:textId="64B681E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64A5B5CE" w14:textId="16B1671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443C9E3D" w14:textId="21D8F50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2.012</w:t>
            </w:r>
          </w:p>
        </w:tc>
        <w:tc>
          <w:tcPr>
            <w:tcW w:w="1134" w:type="dxa"/>
            <w:shd w:val="clear" w:color="auto" w:fill="auto"/>
            <w:noWrap/>
            <w:vAlign w:val="center"/>
            <w:hideMark/>
          </w:tcPr>
          <w:p w14:paraId="648F7468" w14:textId="72F0FBD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4.902</w:t>
            </w:r>
          </w:p>
        </w:tc>
        <w:tc>
          <w:tcPr>
            <w:tcW w:w="1553" w:type="dxa"/>
            <w:shd w:val="clear" w:color="auto" w:fill="auto"/>
            <w:noWrap/>
            <w:vAlign w:val="center"/>
            <w:hideMark/>
          </w:tcPr>
          <w:p w14:paraId="6E71A959" w14:textId="32E666C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-2.890</w:t>
            </w:r>
          </w:p>
        </w:tc>
        <w:tc>
          <w:tcPr>
            <w:tcW w:w="1592" w:type="dxa"/>
            <w:shd w:val="clear" w:color="auto" w:fill="auto"/>
            <w:noWrap/>
            <w:vAlign w:val="center"/>
            <w:hideMark/>
          </w:tcPr>
          <w:p w14:paraId="197AA6EF" w14:textId="7CAFB51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204C732F" w14:textId="77777777" w:rsidTr="004F12AF">
        <w:trPr>
          <w:trHeight w:val="288"/>
          <w:jc w:val="center"/>
        </w:trPr>
        <w:tc>
          <w:tcPr>
            <w:tcW w:w="835" w:type="dxa"/>
            <w:shd w:val="clear" w:color="auto" w:fill="auto"/>
            <w:noWrap/>
            <w:vAlign w:val="center"/>
            <w:hideMark/>
          </w:tcPr>
          <w:p w14:paraId="16393083" w14:textId="0E60BB7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2B06C584" w14:textId="218E9CF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3DD42E12" w14:textId="738140F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2.055</w:t>
            </w:r>
          </w:p>
        </w:tc>
        <w:tc>
          <w:tcPr>
            <w:tcW w:w="1134" w:type="dxa"/>
            <w:shd w:val="clear" w:color="auto" w:fill="auto"/>
            <w:noWrap/>
            <w:vAlign w:val="center"/>
            <w:hideMark/>
          </w:tcPr>
          <w:p w14:paraId="0FF84F92" w14:textId="646F95A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5.106</w:t>
            </w:r>
          </w:p>
        </w:tc>
        <w:tc>
          <w:tcPr>
            <w:tcW w:w="1553" w:type="dxa"/>
            <w:shd w:val="clear" w:color="auto" w:fill="auto"/>
            <w:noWrap/>
            <w:vAlign w:val="center"/>
            <w:hideMark/>
          </w:tcPr>
          <w:p w14:paraId="44113E26" w14:textId="1320DF2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-3.050</w:t>
            </w:r>
          </w:p>
        </w:tc>
        <w:tc>
          <w:tcPr>
            <w:tcW w:w="1592" w:type="dxa"/>
            <w:shd w:val="clear" w:color="auto" w:fill="auto"/>
            <w:noWrap/>
            <w:vAlign w:val="center"/>
            <w:hideMark/>
          </w:tcPr>
          <w:p w14:paraId="648A14CA" w14:textId="7E8E732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5A375B" w:rsidRPr="00490768" w14:paraId="47AA18E8" w14:textId="77777777" w:rsidTr="004F12AF">
        <w:trPr>
          <w:trHeight w:val="288"/>
          <w:jc w:val="center"/>
        </w:trPr>
        <w:tc>
          <w:tcPr>
            <w:tcW w:w="835" w:type="dxa"/>
            <w:shd w:val="clear" w:color="auto" w:fill="auto"/>
            <w:noWrap/>
            <w:vAlign w:val="center"/>
            <w:hideMark/>
          </w:tcPr>
          <w:p w14:paraId="2FEB97D5" w14:textId="18A50D7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7C2CA456" w14:textId="11EE249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57A96EE7" w14:textId="04910E4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2.099</w:t>
            </w:r>
          </w:p>
        </w:tc>
        <w:tc>
          <w:tcPr>
            <w:tcW w:w="1134" w:type="dxa"/>
            <w:shd w:val="clear" w:color="auto" w:fill="auto"/>
            <w:noWrap/>
            <w:vAlign w:val="center"/>
            <w:hideMark/>
          </w:tcPr>
          <w:p w14:paraId="1A1070E8" w14:textId="2C8D24E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5.318</w:t>
            </w:r>
          </w:p>
        </w:tc>
        <w:tc>
          <w:tcPr>
            <w:tcW w:w="1553" w:type="dxa"/>
            <w:shd w:val="clear" w:color="auto" w:fill="auto"/>
            <w:noWrap/>
            <w:vAlign w:val="center"/>
            <w:hideMark/>
          </w:tcPr>
          <w:p w14:paraId="03C837B9" w14:textId="3A454D2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-3.218</w:t>
            </w:r>
          </w:p>
        </w:tc>
        <w:tc>
          <w:tcPr>
            <w:tcW w:w="1592" w:type="dxa"/>
            <w:shd w:val="clear" w:color="auto" w:fill="auto"/>
            <w:noWrap/>
            <w:vAlign w:val="center"/>
            <w:hideMark/>
          </w:tcPr>
          <w:p w14:paraId="330E539A" w14:textId="3A91073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6D2C0FAA" w14:textId="77777777" w:rsidTr="004F12AF">
        <w:trPr>
          <w:trHeight w:val="288"/>
          <w:jc w:val="center"/>
        </w:trPr>
        <w:tc>
          <w:tcPr>
            <w:tcW w:w="835" w:type="dxa"/>
            <w:shd w:val="clear" w:color="auto" w:fill="auto"/>
            <w:noWrap/>
            <w:vAlign w:val="center"/>
            <w:hideMark/>
          </w:tcPr>
          <w:p w14:paraId="638A4D94" w14:textId="02C6919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4BCF03AD" w14:textId="517234E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5FCCE6AD" w14:textId="74DBD25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2.143</w:t>
            </w:r>
          </w:p>
        </w:tc>
        <w:tc>
          <w:tcPr>
            <w:tcW w:w="1134" w:type="dxa"/>
            <w:shd w:val="clear" w:color="auto" w:fill="auto"/>
            <w:noWrap/>
            <w:vAlign w:val="center"/>
            <w:hideMark/>
          </w:tcPr>
          <w:p w14:paraId="52BA6B17" w14:textId="05744DB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5.536</w:t>
            </w:r>
          </w:p>
        </w:tc>
        <w:tc>
          <w:tcPr>
            <w:tcW w:w="1553" w:type="dxa"/>
            <w:shd w:val="clear" w:color="auto" w:fill="auto"/>
            <w:noWrap/>
            <w:vAlign w:val="center"/>
            <w:hideMark/>
          </w:tcPr>
          <w:p w14:paraId="54AB2EF1" w14:textId="3377CF9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-3.393</w:t>
            </w:r>
          </w:p>
        </w:tc>
        <w:tc>
          <w:tcPr>
            <w:tcW w:w="1592" w:type="dxa"/>
            <w:shd w:val="clear" w:color="auto" w:fill="auto"/>
            <w:noWrap/>
            <w:vAlign w:val="center"/>
            <w:hideMark/>
          </w:tcPr>
          <w:p w14:paraId="4634A85F" w14:textId="1D4FCDE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1BB891AD" w14:textId="77777777" w:rsidTr="004F12AF">
        <w:trPr>
          <w:trHeight w:val="288"/>
          <w:jc w:val="center"/>
        </w:trPr>
        <w:tc>
          <w:tcPr>
            <w:tcW w:w="835" w:type="dxa"/>
            <w:shd w:val="clear" w:color="auto" w:fill="auto"/>
            <w:noWrap/>
            <w:vAlign w:val="center"/>
            <w:hideMark/>
          </w:tcPr>
          <w:p w14:paraId="4E61CDB7" w14:textId="689A2E1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191DC11F" w14:textId="053438E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25867B5C" w14:textId="0B40791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2.188</w:t>
            </w:r>
          </w:p>
        </w:tc>
        <w:tc>
          <w:tcPr>
            <w:tcW w:w="1134" w:type="dxa"/>
            <w:shd w:val="clear" w:color="auto" w:fill="auto"/>
            <w:noWrap/>
            <w:vAlign w:val="center"/>
            <w:hideMark/>
          </w:tcPr>
          <w:p w14:paraId="33373BA2" w14:textId="021EDAE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5.762</w:t>
            </w:r>
          </w:p>
        </w:tc>
        <w:tc>
          <w:tcPr>
            <w:tcW w:w="1553" w:type="dxa"/>
            <w:shd w:val="clear" w:color="auto" w:fill="auto"/>
            <w:noWrap/>
            <w:vAlign w:val="center"/>
            <w:hideMark/>
          </w:tcPr>
          <w:p w14:paraId="68F78D11" w14:textId="274FE0A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-3.574</w:t>
            </w:r>
          </w:p>
        </w:tc>
        <w:tc>
          <w:tcPr>
            <w:tcW w:w="1592" w:type="dxa"/>
            <w:shd w:val="clear" w:color="auto" w:fill="auto"/>
            <w:noWrap/>
            <w:vAlign w:val="center"/>
            <w:hideMark/>
          </w:tcPr>
          <w:p w14:paraId="7BEBAF7F" w14:textId="11C8986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591471F9" w14:textId="77777777" w:rsidTr="004F12AF">
        <w:trPr>
          <w:trHeight w:val="288"/>
          <w:jc w:val="center"/>
        </w:trPr>
        <w:tc>
          <w:tcPr>
            <w:tcW w:w="835" w:type="dxa"/>
            <w:shd w:val="clear" w:color="auto" w:fill="auto"/>
            <w:noWrap/>
            <w:vAlign w:val="center"/>
            <w:hideMark/>
          </w:tcPr>
          <w:p w14:paraId="12B95B1D" w14:textId="0ED3407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6BE92307" w14:textId="59A3415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69F1A5EC" w14:textId="606BD4D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2.233</w:t>
            </w:r>
          </w:p>
        </w:tc>
        <w:tc>
          <w:tcPr>
            <w:tcW w:w="1134" w:type="dxa"/>
            <w:shd w:val="clear" w:color="auto" w:fill="auto"/>
            <w:noWrap/>
            <w:vAlign w:val="center"/>
            <w:hideMark/>
          </w:tcPr>
          <w:p w14:paraId="76773B9A" w14:textId="35F94D2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5.992</w:t>
            </w:r>
          </w:p>
        </w:tc>
        <w:tc>
          <w:tcPr>
            <w:tcW w:w="1553" w:type="dxa"/>
            <w:shd w:val="clear" w:color="auto" w:fill="auto"/>
            <w:noWrap/>
            <w:vAlign w:val="center"/>
            <w:hideMark/>
          </w:tcPr>
          <w:p w14:paraId="57368039" w14:textId="316022F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-3.758</w:t>
            </w:r>
          </w:p>
        </w:tc>
        <w:tc>
          <w:tcPr>
            <w:tcW w:w="1592" w:type="dxa"/>
            <w:shd w:val="clear" w:color="auto" w:fill="auto"/>
            <w:noWrap/>
            <w:vAlign w:val="center"/>
            <w:hideMark/>
          </w:tcPr>
          <w:p w14:paraId="60E1FF85" w14:textId="69D15D7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197CEEA0" w14:textId="77777777" w:rsidTr="004F12AF">
        <w:trPr>
          <w:trHeight w:val="288"/>
          <w:jc w:val="center"/>
        </w:trPr>
        <w:tc>
          <w:tcPr>
            <w:tcW w:w="835" w:type="dxa"/>
            <w:shd w:val="clear" w:color="auto" w:fill="auto"/>
            <w:noWrap/>
            <w:vAlign w:val="center"/>
            <w:hideMark/>
          </w:tcPr>
          <w:p w14:paraId="00654370" w14:textId="2513898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47D8DB55" w14:textId="17E412A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656315D5" w14:textId="040672F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2.278</w:t>
            </w:r>
          </w:p>
        </w:tc>
        <w:tc>
          <w:tcPr>
            <w:tcW w:w="1134" w:type="dxa"/>
            <w:shd w:val="clear" w:color="auto" w:fill="auto"/>
            <w:noWrap/>
            <w:vAlign w:val="center"/>
            <w:hideMark/>
          </w:tcPr>
          <w:p w14:paraId="25497F52" w14:textId="44AD4D8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6.226</w:t>
            </w:r>
          </w:p>
        </w:tc>
        <w:tc>
          <w:tcPr>
            <w:tcW w:w="1553" w:type="dxa"/>
            <w:shd w:val="clear" w:color="auto" w:fill="auto"/>
            <w:noWrap/>
            <w:vAlign w:val="center"/>
            <w:hideMark/>
          </w:tcPr>
          <w:p w14:paraId="0FA638B2" w14:textId="571D273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-3.948</w:t>
            </w:r>
          </w:p>
        </w:tc>
        <w:tc>
          <w:tcPr>
            <w:tcW w:w="1592" w:type="dxa"/>
            <w:shd w:val="clear" w:color="auto" w:fill="auto"/>
            <w:noWrap/>
            <w:vAlign w:val="center"/>
            <w:hideMark/>
          </w:tcPr>
          <w:p w14:paraId="76D9B836" w14:textId="381111D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544B9904" w14:textId="77777777" w:rsidTr="004F12AF">
        <w:trPr>
          <w:trHeight w:val="288"/>
          <w:jc w:val="center"/>
        </w:trPr>
        <w:tc>
          <w:tcPr>
            <w:tcW w:w="835" w:type="dxa"/>
            <w:shd w:val="clear" w:color="auto" w:fill="auto"/>
            <w:noWrap/>
            <w:vAlign w:val="center"/>
            <w:hideMark/>
          </w:tcPr>
          <w:p w14:paraId="68DB1F1A" w14:textId="6AEF3E0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39452461" w14:textId="4BE61EA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2C91615A" w14:textId="78F58CD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2.322</w:t>
            </w:r>
          </w:p>
        </w:tc>
        <w:tc>
          <w:tcPr>
            <w:tcW w:w="1134" w:type="dxa"/>
            <w:shd w:val="clear" w:color="auto" w:fill="auto"/>
            <w:noWrap/>
            <w:vAlign w:val="center"/>
            <w:hideMark/>
          </w:tcPr>
          <w:p w14:paraId="60507171" w14:textId="7B86346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6.465</w:t>
            </w:r>
          </w:p>
        </w:tc>
        <w:tc>
          <w:tcPr>
            <w:tcW w:w="1553" w:type="dxa"/>
            <w:shd w:val="clear" w:color="auto" w:fill="auto"/>
            <w:noWrap/>
            <w:vAlign w:val="center"/>
            <w:hideMark/>
          </w:tcPr>
          <w:p w14:paraId="091CDB4A" w14:textId="7EFF87E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-4.143</w:t>
            </w:r>
          </w:p>
        </w:tc>
        <w:tc>
          <w:tcPr>
            <w:tcW w:w="1592" w:type="dxa"/>
            <w:shd w:val="clear" w:color="auto" w:fill="auto"/>
            <w:noWrap/>
            <w:vAlign w:val="center"/>
            <w:hideMark/>
          </w:tcPr>
          <w:p w14:paraId="33155431" w14:textId="045C9E2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3C707E9A" w14:textId="77777777" w:rsidTr="004F12AF">
        <w:trPr>
          <w:trHeight w:val="288"/>
          <w:jc w:val="center"/>
        </w:trPr>
        <w:tc>
          <w:tcPr>
            <w:tcW w:w="835" w:type="dxa"/>
            <w:shd w:val="clear" w:color="auto" w:fill="auto"/>
            <w:noWrap/>
            <w:vAlign w:val="center"/>
            <w:hideMark/>
          </w:tcPr>
          <w:p w14:paraId="733A17A6" w14:textId="6DA0A5D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16AA3C69" w14:textId="622B51E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1BDC3A6D" w14:textId="0D9B33A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2.365</w:t>
            </w:r>
          </w:p>
        </w:tc>
        <w:tc>
          <w:tcPr>
            <w:tcW w:w="1134" w:type="dxa"/>
            <w:shd w:val="clear" w:color="auto" w:fill="auto"/>
            <w:noWrap/>
            <w:vAlign w:val="center"/>
            <w:hideMark/>
          </w:tcPr>
          <w:p w14:paraId="6ABA1680" w14:textId="7623B0F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6.707</w:t>
            </w:r>
          </w:p>
        </w:tc>
        <w:tc>
          <w:tcPr>
            <w:tcW w:w="1553" w:type="dxa"/>
            <w:shd w:val="clear" w:color="auto" w:fill="auto"/>
            <w:noWrap/>
            <w:vAlign w:val="center"/>
            <w:hideMark/>
          </w:tcPr>
          <w:p w14:paraId="7FFE2176" w14:textId="278846E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-4.342</w:t>
            </w:r>
          </w:p>
        </w:tc>
        <w:tc>
          <w:tcPr>
            <w:tcW w:w="1592" w:type="dxa"/>
            <w:shd w:val="clear" w:color="auto" w:fill="auto"/>
            <w:noWrap/>
            <w:vAlign w:val="center"/>
            <w:hideMark/>
          </w:tcPr>
          <w:p w14:paraId="53569A76" w14:textId="72F3A89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1BB73955" w14:textId="77777777" w:rsidTr="004F12AF">
        <w:trPr>
          <w:trHeight w:val="288"/>
          <w:jc w:val="center"/>
        </w:trPr>
        <w:tc>
          <w:tcPr>
            <w:tcW w:w="835" w:type="dxa"/>
            <w:shd w:val="clear" w:color="auto" w:fill="auto"/>
            <w:noWrap/>
            <w:vAlign w:val="center"/>
            <w:hideMark/>
          </w:tcPr>
          <w:p w14:paraId="42B5BCB3" w14:textId="1C03D4C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5115084D" w14:textId="698138E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2EEC53AE" w14:textId="131D23B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2.405</w:t>
            </w:r>
          </w:p>
        </w:tc>
        <w:tc>
          <w:tcPr>
            <w:tcW w:w="1134" w:type="dxa"/>
            <w:shd w:val="clear" w:color="auto" w:fill="auto"/>
            <w:noWrap/>
            <w:vAlign w:val="center"/>
            <w:hideMark/>
          </w:tcPr>
          <w:p w14:paraId="3B530EA8" w14:textId="2FDCED2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6.952</w:t>
            </w:r>
          </w:p>
        </w:tc>
        <w:tc>
          <w:tcPr>
            <w:tcW w:w="1553" w:type="dxa"/>
            <w:shd w:val="clear" w:color="auto" w:fill="auto"/>
            <w:noWrap/>
            <w:vAlign w:val="center"/>
            <w:hideMark/>
          </w:tcPr>
          <w:p w14:paraId="7C6611B4" w14:textId="58E1564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-4.547</w:t>
            </w:r>
          </w:p>
        </w:tc>
        <w:tc>
          <w:tcPr>
            <w:tcW w:w="1592" w:type="dxa"/>
            <w:shd w:val="clear" w:color="auto" w:fill="auto"/>
            <w:noWrap/>
            <w:vAlign w:val="center"/>
            <w:hideMark/>
          </w:tcPr>
          <w:p w14:paraId="72C21BF3" w14:textId="25CCC5B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002A3FCF" w14:textId="77777777" w:rsidTr="004F12AF">
        <w:trPr>
          <w:trHeight w:val="288"/>
          <w:jc w:val="center"/>
        </w:trPr>
        <w:tc>
          <w:tcPr>
            <w:tcW w:w="835" w:type="dxa"/>
            <w:shd w:val="clear" w:color="auto" w:fill="auto"/>
            <w:noWrap/>
            <w:vAlign w:val="center"/>
            <w:hideMark/>
          </w:tcPr>
          <w:p w14:paraId="5F1F35B0" w14:textId="532F250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4B5B8989" w14:textId="4E5B420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11B83C7E" w14:textId="2367B8D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2.444</w:t>
            </w:r>
          </w:p>
        </w:tc>
        <w:tc>
          <w:tcPr>
            <w:tcW w:w="1134" w:type="dxa"/>
            <w:shd w:val="clear" w:color="auto" w:fill="auto"/>
            <w:noWrap/>
            <w:vAlign w:val="center"/>
            <w:hideMark/>
          </w:tcPr>
          <w:p w14:paraId="63F55A94" w14:textId="7AA48AB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7.201</w:t>
            </w:r>
          </w:p>
        </w:tc>
        <w:tc>
          <w:tcPr>
            <w:tcW w:w="1553" w:type="dxa"/>
            <w:shd w:val="clear" w:color="auto" w:fill="auto"/>
            <w:noWrap/>
            <w:vAlign w:val="center"/>
            <w:hideMark/>
          </w:tcPr>
          <w:p w14:paraId="56A0D16E" w14:textId="0F86A4A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-4.756</w:t>
            </w:r>
          </w:p>
        </w:tc>
        <w:tc>
          <w:tcPr>
            <w:tcW w:w="1592" w:type="dxa"/>
            <w:shd w:val="clear" w:color="auto" w:fill="auto"/>
            <w:noWrap/>
            <w:vAlign w:val="center"/>
            <w:hideMark/>
          </w:tcPr>
          <w:p w14:paraId="728F57DA" w14:textId="073BBB7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5A375B" w:rsidRPr="00490768" w14:paraId="1874438B" w14:textId="77777777" w:rsidTr="004F12AF">
        <w:trPr>
          <w:trHeight w:val="288"/>
          <w:jc w:val="center"/>
        </w:trPr>
        <w:tc>
          <w:tcPr>
            <w:tcW w:w="835" w:type="dxa"/>
            <w:shd w:val="clear" w:color="auto" w:fill="auto"/>
            <w:noWrap/>
            <w:vAlign w:val="center"/>
            <w:hideMark/>
          </w:tcPr>
          <w:p w14:paraId="6FDE942E" w14:textId="344AFF6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48E79A74" w14:textId="7CA24D2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781D3206" w14:textId="423B9E5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2.483</w:t>
            </w:r>
          </w:p>
        </w:tc>
        <w:tc>
          <w:tcPr>
            <w:tcW w:w="1134" w:type="dxa"/>
            <w:shd w:val="clear" w:color="auto" w:fill="auto"/>
            <w:noWrap/>
            <w:vAlign w:val="center"/>
            <w:hideMark/>
          </w:tcPr>
          <w:p w14:paraId="131500E0" w14:textId="5C6E7F9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7.456</w:t>
            </w:r>
          </w:p>
        </w:tc>
        <w:tc>
          <w:tcPr>
            <w:tcW w:w="1553" w:type="dxa"/>
            <w:shd w:val="clear" w:color="auto" w:fill="auto"/>
            <w:noWrap/>
            <w:vAlign w:val="center"/>
            <w:hideMark/>
          </w:tcPr>
          <w:p w14:paraId="27CF4C0C" w14:textId="44BCBEF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-4.973</w:t>
            </w:r>
          </w:p>
        </w:tc>
        <w:tc>
          <w:tcPr>
            <w:tcW w:w="1592" w:type="dxa"/>
            <w:shd w:val="clear" w:color="auto" w:fill="auto"/>
            <w:noWrap/>
            <w:vAlign w:val="center"/>
            <w:hideMark/>
          </w:tcPr>
          <w:p w14:paraId="56A52473" w14:textId="702CE74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5A375B" w:rsidRPr="00490768" w14:paraId="4B17B12A" w14:textId="77777777" w:rsidTr="004F12AF">
        <w:trPr>
          <w:trHeight w:val="288"/>
          <w:jc w:val="center"/>
        </w:trPr>
        <w:tc>
          <w:tcPr>
            <w:tcW w:w="835" w:type="dxa"/>
            <w:shd w:val="clear" w:color="auto" w:fill="auto"/>
            <w:noWrap/>
            <w:vAlign w:val="center"/>
            <w:hideMark/>
          </w:tcPr>
          <w:p w14:paraId="3F4FF753" w14:textId="773A9D0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79CFFE18" w14:textId="6B69DD9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3B53E1D8" w14:textId="21E6368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2.521</w:t>
            </w:r>
          </w:p>
        </w:tc>
        <w:tc>
          <w:tcPr>
            <w:tcW w:w="1134" w:type="dxa"/>
            <w:shd w:val="clear" w:color="auto" w:fill="auto"/>
            <w:noWrap/>
            <w:vAlign w:val="center"/>
            <w:hideMark/>
          </w:tcPr>
          <w:p w14:paraId="1C0BF084" w14:textId="1A81849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7.709</w:t>
            </w:r>
          </w:p>
        </w:tc>
        <w:tc>
          <w:tcPr>
            <w:tcW w:w="1553" w:type="dxa"/>
            <w:shd w:val="clear" w:color="auto" w:fill="auto"/>
            <w:noWrap/>
            <w:vAlign w:val="center"/>
            <w:hideMark/>
          </w:tcPr>
          <w:p w14:paraId="1116B1A7" w14:textId="3BFCCEF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-5.188</w:t>
            </w:r>
          </w:p>
        </w:tc>
        <w:tc>
          <w:tcPr>
            <w:tcW w:w="1592" w:type="dxa"/>
            <w:shd w:val="clear" w:color="auto" w:fill="auto"/>
            <w:noWrap/>
            <w:vAlign w:val="center"/>
            <w:hideMark/>
          </w:tcPr>
          <w:p w14:paraId="2EAA01E6" w14:textId="57C07EB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5A375B" w:rsidRPr="00490768" w14:paraId="0A76A500" w14:textId="77777777" w:rsidTr="004F12AF">
        <w:trPr>
          <w:trHeight w:val="288"/>
          <w:jc w:val="center"/>
        </w:trPr>
        <w:tc>
          <w:tcPr>
            <w:tcW w:w="835" w:type="dxa"/>
            <w:shd w:val="clear" w:color="auto" w:fill="auto"/>
            <w:noWrap/>
            <w:vAlign w:val="center"/>
            <w:hideMark/>
          </w:tcPr>
          <w:p w14:paraId="66F48593" w14:textId="1AD169A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4DB55921" w14:textId="1A4938EA"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41292313" w14:textId="0DED812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2.559</w:t>
            </w:r>
          </w:p>
        </w:tc>
        <w:tc>
          <w:tcPr>
            <w:tcW w:w="1134" w:type="dxa"/>
            <w:shd w:val="clear" w:color="auto" w:fill="auto"/>
            <w:noWrap/>
            <w:vAlign w:val="center"/>
            <w:hideMark/>
          </w:tcPr>
          <w:p w14:paraId="623372CE" w14:textId="1DAA459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7.963</w:t>
            </w:r>
          </w:p>
        </w:tc>
        <w:tc>
          <w:tcPr>
            <w:tcW w:w="1553" w:type="dxa"/>
            <w:shd w:val="clear" w:color="auto" w:fill="auto"/>
            <w:noWrap/>
            <w:vAlign w:val="center"/>
            <w:hideMark/>
          </w:tcPr>
          <w:p w14:paraId="6AC8400B" w14:textId="4221EF1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-5.405</w:t>
            </w:r>
          </w:p>
        </w:tc>
        <w:tc>
          <w:tcPr>
            <w:tcW w:w="1592" w:type="dxa"/>
            <w:shd w:val="clear" w:color="auto" w:fill="auto"/>
            <w:noWrap/>
            <w:vAlign w:val="center"/>
            <w:hideMark/>
          </w:tcPr>
          <w:p w14:paraId="1F4DE5D3" w14:textId="141DA51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5A375B" w:rsidRPr="00490768" w14:paraId="294D6F6F" w14:textId="77777777" w:rsidTr="004F12AF">
        <w:trPr>
          <w:trHeight w:val="288"/>
          <w:jc w:val="center"/>
        </w:trPr>
        <w:tc>
          <w:tcPr>
            <w:tcW w:w="835" w:type="dxa"/>
            <w:shd w:val="clear" w:color="auto" w:fill="auto"/>
            <w:noWrap/>
            <w:vAlign w:val="center"/>
            <w:hideMark/>
          </w:tcPr>
          <w:p w14:paraId="04A4A035" w14:textId="50637DE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3AA2D55D" w14:textId="385E986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13E02EE6" w14:textId="4338D58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2.593</w:t>
            </w:r>
          </w:p>
        </w:tc>
        <w:tc>
          <w:tcPr>
            <w:tcW w:w="1134" w:type="dxa"/>
            <w:shd w:val="clear" w:color="auto" w:fill="auto"/>
            <w:noWrap/>
            <w:vAlign w:val="center"/>
            <w:hideMark/>
          </w:tcPr>
          <w:p w14:paraId="1A73E66E" w14:textId="1BAE831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8.217</w:t>
            </w:r>
          </w:p>
        </w:tc>
        <w:tc>
          <w:tcPr>
            <w:tcW w:w="1553" w:type="dxa"/>
            <w:shd w:val="clear" w:color="auto" w:fill="auto"/>
            <w:noWrap/>
            <w:vAlign w:val="center"/>
            <w:hideMark/>
          </w:tcPr>
          <w:p w14:paraId="6B5BB844" w14:textId="1169EDB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-5.624</w:t>
            </w:r>
          </w:p>
        </w:tc>
        <w:tc>
          <w:tcPr>
            <w:tcW w:w="1592" w:type="dxa"/>
            <w:shd w:val="clear" w:color="auto" w:fill="auto"/>
            <w:noWrap/>
            <w:vAlign w:val="center"/>
            <w:hideMark/>
          </w:tcPr>
          <w:p w14:paraId="38B8EC49" w14:textId="0EBF6D4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5A375B" w:rsidRPr="00490768" w14:paraId="5B05E47B" w14:textId="77777777" w:rsidTr="004F12AF">
        <w:trPr>
          <w:trHeight w:val="288"/>
          <w:jc w:val="center"/>
        </w:trPr>
        <w:tc>
          <w:tcPr>
            <w:tcW w:w="835" w:type="dxa"/>
            <w:shd w:val="clear" w:color="auto" w:fill="auto"/>
            <w:noWrap/>
            <w:vAlign w:val="center"/>
            <w:hideMark/>
          </w:tcPr>
          <w:p w14:paraId="1AB8B0AC" w14:textId="1E1A1F9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3A5E6491" w14:textId="637625D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5244DD5A" w14:textId="0B4ED82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2.623</w:t>
            </w:r>
          </w:p>
        </w:tc>
        <w:tc>
          <w:tcPr>
            <w:tcW w:w="1134" w:type="dxa"/>
            <w:shd w:val="clear" w:color="auto" w:fill="auto"/>
            <w:noWrap/>
            <w:vAlign w:val="center"/>
            <w:hideMark/>
          </w:tcPr>
          <w:p w14:paraId="36EC94E5" w14:textId="7816043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8.470</w:t>
            </w:r>
          </w:p>
        </w:tc>
        <w:tc>
          <w:tcPr>
            <w:tcW w:w="1553" w:type="dxa"/>
            <w:shd w:val="clear" w:color="auto" w:fill="auto"/>
            <w:noWrap/>
            <w:vAlign w:val="center"/>
            <w:hideMark/>
          </w:tcPr>
          <w:p w14:paraId="2D18EECF" w14:textId="0B84E9E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-5.847</w:t>
            </w:r>
          </w:p>
        </w:tc>
        <w:tc>
          <w:tcPr>
            <w:tcW w:w="1592" w:type="dxa"/>
            <w:shd w:val="clear" w:color="auto" w:fill="auto"/>
            <w:noWrap/>
            <w:vAlign w:val="center"/>
            <w:hideMark/>
          </w:tcPr>
          <w:p w14:paraId="308E37F8" w14:textId="1F51943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5A375B" w:rsidRPr="00490768" w14:paraId="68FF4606" w14:textId="77777777" w:rsidTr="004F12AF">
        <w:trPr>
          <w:trHeight w:val="288"/>
          <w:jc w:val="center"/>
        </w:trPr>
        <w:tc>
          <w:tcPr>
            <w:tcW w:w="835" w:type="dxa"/>
            <w:shd w:val="clear" w:color="auto" w:fill="auto"/>
            <w:noWrap/>
            <w:vAlign w:val="center"/>
            <w:hideMark/>
          </w:tcPr>
          <w:p w14:paraId="0C1B3627" w14:textId="5A83A66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0AF92620" w14:textId="208C2A5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133856B2" w14:textId="3D403D8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2.651</w:t>
            </w:r>
          </w:p>
        </w:tc>
        <w:tc>
          <w:tcPr>
            <w:tcW w:w="1134" w:type="dxa"/>
            <w:shd w:val="clear" w:color="auto" w:fill="auto"/>
            <w:noWrap/>
            <w:vAlign w:val="center"/>
            <w:hideMark/>
          </w:tcPr>
          <w:p w14:paraId="73629F90" w14:textId="63737D8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8.722</w:t>
            </w:r>
          </w:p>
        </w:tc>
        <w:tc>
          <w:tcPr>
            <w:tcW w:w="1553" w:type="dxa"/>
            <w:shd w:val="clear" w:color="auto" w:fill="auto"/>
            <w:noWrap/>
            <w:vAlign w:val="center"/>
            <w:hideMark/>
          </w:tcPr>
          <w:p w14:paraId="29903A4B" w14:textId="55BD076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-6.071</w:t>
            </w:r>
          </w:p>
        </w:tc>
        <w:tc>
          <w:tcPr>
            <w:tcW w:w="1592" w:type="dxa"/>
            <w:shd w:val="clear" w:color="auto" w:fill="auto"/>
            <w:noWrap/>
            <w:vAlign w:val="center"/>
            <w:hideMark/>
          </w:tcPr>
          <w:p w14:paraId="1D192724" w14:textId="6651FDC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5A375B" w:rsidRPr="00490768" w14:paraId="6EC1B463" w14:textId="77777777" w:rsidTr="004F12AF">
        <w:trPr>
          <w:trHeight w:val="288"/>
          <w:jc w:val="center"/>
        </w:trPr>
        <w:tc>
          <w:tcPr>
            <w:tcW w:w="835" w:type="dxa"/>
            <w:shd w:val="clear" w:color="auto" w:fill="auto"/>
            <w:noWrap/>
            <w:vAlign w:val="center"/>
            <w:hideMark/>
          </w:tcPr>
          <w:p w14:paraId="242E4BFE" w14:textId="149328C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1F2613C3" w14:textId="7C4AE50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12D0D411" w14:textId="23D2F4B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2.677</w:t>
            </w:r>
          </w:p>
        </w:tc>
        <w:tc>
          <w:tcPr>
            <w:tcW w:w="1134" w:type="dxa"/>
            <w:shd w:val="clear" w:color="auto" w:fill="auto"/>
            <w:noWrap/>
            <w:vAlign w:val="center"/>
            <w:hideMark/>
          </w:tcPr>
          <w:p w14:paraId="70645ACD" w14:textId="6F7C72C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8.971</w:t>
            </w:r>
          </w:p>
        </w:tc>
        <w:tc>
          <w:tcPr>
            <w:tcW w:w="1553" w:type="dxa"/>
            <w:shd w:val="clear" w:color="auto" w:fill="auto"/>
            <w:noWrap/>
            <w:vAlign w:val="center"/>
            <w:hideMark/>
          </w:tcPr>
          <w:p w14:paraId="54FC6761" w14:textId="7203ACE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-6.294</w:t>
            </w:r>
          </w:p>
        </w:tc>
        <w:tc>
          <w:tcPr>
            <w:tcW w:w="1592" w:type="dxa"/>
            <w:shd w:val="clear" w:color="auto" w:fill="auto"/>
            <w:noWrap/>
            <w:vAlign w:val="center"/>
            <w:hideMark/>
          </w:tcPr>
          <w:p w14:paraId="7216C648" w14:textId="78655F6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5A375B" w:rsidRPr="00490768" w14:paraId="5609A73E" w14:textId="77777777" w:rsidTr="004F12AF">
        <w:trPr>
          <w:trHeight w:val="288"/>
          <w:jc w:val="center"/>
        </w:trPr>
        <w:tc>
          <w:tcPr>
            <w:tcW w:w="835" w:type="dxa"/>
            <w:shd w:val="clear" w:color="auto" w:fill="auto"/>
            <w:noWrap/>
            <w:vAlign w:val="center"/>
            <w:hideMark/>
          </w:tcPr>
          <w:p w14:paraId="18321A1A" w14:textId="6A77490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55200CB8" w14:textId="4FCB4C8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4994CE4D" w14:textId="6663683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2.701</w:t>
            </w:r>
          </w:p>
        </w:tc>
        <w:tc>
          <w:tcPr>
            <w:tcW w:w="1134" w:type="dxa"/>
            <w:shd w:val="clear" w:color="auto" w:fill="auto"/>
            <w:noWrap/>
            <w:vAlign w:val="center"/>
            <w:hideMark/>
          </w:tcPr>
          <w:p w14:paraId="6CBB498B" w14:textId="1D85E41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9.220</w:t>
            </w:r>
          </w:p>
        </w:tc>
        <w:tc>
          <w:tcPr>
            <w:tcW w:w="1553" w:type="dxa"/>
            <w:shd w:val="clear" w:color="auto" w:fill="auto"/>
            <w:noWrap/>
            <w:vAlign w:val="center"/>
            <w:hideMark/>
          </w:tcPr>
          <w:p w14:paraId="68015713" w14:textId="1B18E92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-6.519</w:t>
            </w:r>
          </w:p>
        </w:tc>
        <w:tc>
          <w:tcPr>
            <w:tcW w:w="1592" w:type="dxa"/>
            <w:shd w:val="clear" w:color="auto" w:fill="auto"/>
            <w:noWrap/>
            <w:vAlign w:val="center"/>
            <w:hideMark/>
          </w:tcPr>
          <w:p w14:paraId="16765E3A" w14:textId="42464CC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5A375B" w:rsidRPr="00490768" w14:paraId="58ED7470" w14:textId="77777777" w:rsidTr="004F12AF">
        <w:trPr>
          <w:trHeight w:val="288"/>
          <w:jc w:val="center"/>
        </w:trPr>
        <w:tc>
          <w:tcPr>
            <w:tcW w:w="835" w:type="dxa"/>
            <w:shd w:val="clear" w:color="auto" w:fill="auto"/>
            <w:noWrap/>
            <w:vAlign w:val="center"/>
            <w:hideMark/>
          </w:tcPr>
          <w:p w14:paraId="4B61DD00" w14:textId="5FBEA8F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04681CEC" w14:textId="270A834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292A4DFF" w14:textId="061955F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2.724</w:t>
            </w:r>
          </w:p>
        </w:tc>
        <w:tc>
          <w:tcPr>
            <w:tcW w:w="1134" w:type="dxa"/>
            <w:shd w:val="clear" w:color="auto" w:fill="auto"/>
            <w:noWrap/>
            <w:vAlign w:val="center"/>
            <w:hideMark/>
          </w:tcPr>
          <w:p w14:paraId="56FEF552" w14:textId="5D1FEFF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9.458</w:t>
            </w:r>
          </w:p>
        </w:tc>
        <w:tc>
          <w:tcPr>
            <w:tcW w:w="1553" w:type="dxa"/>
            <w:shd w:val="clear" w:color="auto" w:fill="auto"/>
            <w:noWrap/>
            <w:vAlign w:val="center"/>
            <w:hideMark/>
          </w:tcPr>
          <w:p w14:paraId="0E1621C9" w14:textId="151E3F2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-6.735</w:t>
            </w:r>
          </w:p>
        </w:tc>
        <w:tc>
          <w:tcPr>
            <w:tcW w:w="1592" w:type="dxa"/>
            <w:shd w:val="clear" w:color="auto" w:fill="auto"/>
            <w:noWrap/>
            <w:vAlign w:val="center"/>
            <w:hideMark/>
          </w:tcPr>
          <w:p w14:paraId="021ACB14" w14:textId="16F838F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5A375B" w:rsidRPr="00490768" w14:paraId="195AB181" w14:textId="77777777" w:rsidTr="004F12AF">
        <w:trPr>
          <w:trHeight w:val="288"/>
          <w:jc w:val="center"/>
        </w:trPr>
        <w:tc>
          <w:tcPr>
            <w:tcW w:w="835" w:type="dxa"/>
            <w:shd w:val="clear" w:color="auto" w:fill="auto"/>
            <w:noWrap/>
            <w:vAlign w:val="center"/>
            <w:hideMark/>
          </w:tcPr>
          <w:p w14:paraId="2898D30B" w14:textId="7516360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09E51C20" w14:textId="2E66B3E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3574A3E9" w14:textId="2F4F5A9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2.742</w:t>
            </w:r>
          </w:p>
        </w:tc>
        <w:tc>
          <w:tcPr>
            <w:tcW w:w="1134" w:type="dxa"/>
            <w:shd w:val="clear" w:color="auto" w:fill="auto"/>
            <w:noWrap/>
            <w:vAlign w:val="center"/>
            <w:hideMark/>
          </w:tcPr>
          <w:p w14:paraId="56C0E288" w14:textId="3F959F5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9.690</w:t>
            </w:r>
          </w:p>
        </w:tc>
        <w:tc>
          <w:tcPr>
            <w:tcW w:w="1553" w:type="dxa"/>
            <w:shd w:val="clear" w:color="auto" w:fill="auto"/>
            <w:noWrap/>
            <w:vAlign w:val="center"/>
            <w:hideMark/>
          </w:tcPr>
          <w:p w14:paraId="40BF60C9" w14:textId="4CC9CF7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-6.948</w:t>
            </w:r>
          </w:p>
        </w:tc>
        <w:tc>
          <w:tcPr>
            <w:tcW w:w="1592" w:type="dxa"/>
            <w:shd w:val="clear" w:color="auto" w:fill="auto"/>
            <w:noWrap/>
            <w:vAlign w:val="center"/>
            <w:hideMark/>
          </w:tcPr>
          <w:p w14:paraId="08F0CFA5" w14:textId="41A5A27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5A375B" w:rsidRPr="00490768" w14:paraId="185C1D65" w14:textId="77777777" w:rsidTr="004F12AF">
        <w:trPr>
          <w:trHeight w:val="288"/>
          <w:jc w:val="center"/>
        </w:trPr>
        <w:tc>
          <w:tcPr>
            <w:tcW w:w="835" w:type="dxa"/>
            <w:shd w:val="clear" w:color="auto" w:fill="auto"/>
            <w:noWrap/>
            <w:vAlign w:val="center"/>
            <w:hideMark/>
          </w:tcPr>
          <w:p w14:paraId="47585D0E" w14:textId="312673A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23F6CEF5" w14:textId="3D03367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4E6E63EC" w14:textId="7558595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2.758</w:t>
            </w:r>
          </w:p>
        </w:tc>
        <w:tc>
          <w:tcPr>
            <w:tcW w:w="1134" w:type="dxa"/>
            <w:shd w:val="clear" w:color="auto" w:fill="auto"/>
            <w:noWrap/>
            <w:vAlign w:val="center"/>
            <w:hideMark/>
          </w:tcPr>
          <w:p w14:paraId="7BFC232E" w14:textId="26406B2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9.914</w:t>
            </w:r>
          </w:p>
        </w:tc>
        <w:tc>
          <w:tcPr>
            <w:tcW w:w="1553" w:type="dxa"/>
            <w:shd w:val="clear" w:color="auto" w:fill="auto"/>
            <w:noWrap/>
            <w:vAlign w:val="center"/>
            <w:hideMark/>
          </w:tcPr>
          <w:p w14:paraId="12DEA2BC" w14:textId="4BB0606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-7.156</w:t>
            </w:r>
          </w:p>
        </w:tc>
        <w:tc>
          <w:tcPr>
            <w:tcW w:w="1592" w:type="dxa"/>
            <w:shd w:val="clear" w:color="auto" w:fill="auto"/>
            <w:noWrap/>
            <w:vAlign w:val="center"/>
            <w:hideMark/>
          </w:tcPr>
          <w:p w14:paraId="0215C611" w14:textId="06DA804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5A375B" w:rsidRPr="00490768" w14:paraId="127A4589" w14:textId="77777777" w:rsidTr="004F12AF">
        <w:trPr>
          <w:trHeight w:val="288"/>
          <w:jc w:val="center"/>
        </w:trPr>
        <w:tc>
          <w:tcPr>
            <w:tcW w:w="835" w:type="dxa"/>
            <w:shd w:val="clear" w:color="auto" w:fill="auto"/>
            <w:noWrap/>
            <w:vAlign w:val="center"/>
            <w:hideMark/>
          </w:tcPr>
          <w:p w14:paraId="20E06D68" w14:textId="03A836D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5CD204B9" w14:textId="5E82F8A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000C142A" w14:textId="15A505E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2.771</w:t>
            </w:r>
          </w:p>
        </w:tc>
        <w:tc>
          <w:tcPr>
            <w:tcW w:w="1134" w:type="dxa"/>
            <w:shd w:val="clear" w:color="auto" w:fill="auto"/>
            <w:noWrap/>
            <w:vAlign w:val="center"/>
            <w:hideMark/>
          </w:tcPr>
          <w:p w14:paraId="6A6E3266" w14:textId="7A75619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10.130</w:t>
            </w:r>
          </w:p>
        </w:tc>
        <w:tc>
          <w:tcPr>
            <w:tcW w:w="1553" w:type="dxa"/>
            <w:shd w:val="clear" w:color="auto" w:fill="auto"/>
            <w:noWrap/>
            <w:vAlign w:val="center"/>
            <w:hideMark/>
          </w:tcPr>
          <w:p w14:paraId="2090542A" w14:textId="1CF5621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-7.359</w:t>
            </w:r>
          </w:p>
        </w:tc>
        <w:tc>
          <w:tcPr>
            <w:tcW w:w="1592" w:type="dxa"/>
            <w:shd w:val="clear" w:color="auto" w:fill="auto"/>
            <w:noWrap/>
            <w:vAlign w:val="center"/>
            <w:hideMark/>
          </w:tcPr>
          <w:p w14:paraId="5BF99FF4" w14:textId="03F5179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5A375B" w:rsidRPr="00490768" w14:paraId="2E68608D" w14:textId="77777777" w:rsidTr="004F12AF">
        <w:trPr>
          <w:trHeight w:val="288"/>
          <w:jc w:val="center"/>
        </w:trPr>
        <w:tc>
          <w:tcPr>
            <w:tcW w:w="835" w:type="dxa"/>
            <w:shd w:val="clear" w:color="auto" w:fill="auto"/>
            <w:noWrap/>
            <w:vAlign w:val="center"/>
            <w:hideMark/>
          </w:tcPr>
          <w:p w14:paraId="77CA4FD7" w14:textId="6D49B09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2765D85A" w14:textId="5D37FAC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0929C83E" w14:textId="4C4BA98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2.782</w:t>
            </w:r>
          </w:p>
        </w:tc>
        <w:tc>
          <w:tcPr>
            <w:tcW w:w="1134" w:type="dxa"/>
            <w:shd w:val="clear" w:color="auto" w:fill="auto"/>
            <w:noWrap/>
            <w:vAlign w:val="center"/>
            <w:hideMark/>
          </w:tcPr>
          <w:p w14:paraId="22F3BA4F" w14:textId="41F4619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10.334</w:t>
            </w:r>
          </w:p>
        </w:tc>
        <w:tc>
          <w:tcPr>
            <w:tcW w:w="1553" w:type="dxa"/>
            <w:shd w:val="clear" w:color="auto" w:fill="auto"/>
            <w:noWrap/>
            <w:vAlign w:val="center"/>
            <w:hideMark/>
          </w:tcPr>
          <w:p w14:paraId="7B3F1C9F" w14:textId="40D1788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-7.552</w:t>
            </w:r>
          </w:p>
        </w:tc>
        <w:tc>
          <w:tcPr>
            <w:tcW w:w="1592" w:type="dxa"/>
            <w:shd w:val="clear" w:color="auto" w:fill="auto"/>
            <w:noWrap/>
            <w:vAlign w:val="center"/>
            <w:hideMark/>
          </w:tcPr>
          <w:p w14:paraId="3F39FB3E" w14:textId="7E04387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5A375B" w:rsidRPr="00490768" w14:paraId="0F207106" w14:textId="77777777" w:rsidTr="004F12AF">
        <w:trPr>
          <w:trHeight w:val="288"/>
          <w:jc w:val="center"/>
        </w:trPr>
        <w:tc>
          <w:tcPr>
            <w:tcW w:w="835" w:type="dxa"/>
            <w:shd w:val="clear" w:color="auto" w:fill="auto"/>
            <w:noWrap/>
            <w:vAlign w:val="center"/>
            <w:hideMark/>
          </w:tcPr>
          <w:p w14:paraId="754CD1B1" w14:textId="633D02F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1F1576A7" w14:textId="56DEBFA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1575A82E" w14:textId="5A4475C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2.790</w:t>
            </w:r>
          </w:p>
        </w:tc>
        <w:tc>
          <w:tcPr>
            <w:tcW w:w="1134" w:type="dxa"/>
            <w:shd w:val="clear" w:color="auto" w:fill="auto"/>
            <w:noWrap/>
            <w:vAlign w:val="center"/>
            <w:hideMark/>
          </w:tcPr>
          <w:p w14:paraId="5DC1B970" w14:textId="1B84F6C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10.529</w:t>
            </w:r>
          </w:p>
        </w:tc>
        <w:tc>
          <w:tcPr>
            <w:tcW w:w="1553" w:type="dxa"/>
            <w:shd w:val="clear" w:color="auto" w:fill="auto"/>
            <w:noWrap/>
            <w:vAlign w:val="center"/>
            <w:hideMark/>
          </w:tcPr>
          <w:p w14:paraId="6BF3D786" w14:textId="41BB71C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-7.739</w:t>
            </w:r>
          </w:p>
        </w:tc>
        <w:tc>
          <w:tcPr>
            <w:tcW w:w="1592" w:type="dxa"/>
            <w:shd w:val="clear" w:color="auto" w:fill="auto"/>
            <w:noWrap/>
            <w:vAlign w:val="center"/>
            <w:hideMark/>
          </w:tcPr>
          <w:p w14:paraId="04A027B8" w14:textId="409BC17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5A375B" w:rsidRPr="00490768" w14:paraId="3958D32F" w14:textId="77777777" w:rsidTr="004F12AF">
        <w:trPr>
          <w:trHeight w:val="288"/>
          <w:jc w:val="center"/>
        </w:trPr>
        <w:tc>
          <w:tcPr>
            <w:tcW w:w="835" w:type="dxa"/>
            <w:shd w:val="clear" w:color="auto" w:fill="auto"/>
            <w:noWrap/>
            <w:vAlign w:val="center"/>
            <w:hideMark/>
          </w:tcPr>
          <w:p w14:paraId="6A9CA8FA" w14:textId="145351B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170B68B2" w14:textId="54F8204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2BBC4164" w14:textId="379B0B4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2.794</w:t>
            </w:r>
          </w:p>
        </w:tc>
        <w:tc>
          <w:tcPr>
            <w:tcW w:w="1134" w:type="dxa"/>
            <w:shd w:val="clear" w:color="auto" w:fill="auto"/>
            <w:noWrap/>
            <w:vAlign w:val="center"/>
            <w:hideMark/>
          </w:tcPr>
          <w:p w14:paraId="7025732A" w14:textId="470742A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10.710</w:t>
            </w:r>
          </w:p>
        </w:tc>
        <w:tc>
          <w:tcPr>
            <w:tcW w:w="1553" w:type="dxa"/>
            <w:shd w:val="clear" w:color="auto" w:fill="auto"/>
            <w:noWrap/>
            <w:vAlign w:val="center"/>
            <w:hideMark/>
          </w:tcPr>
          <w:p w14:paraId="67C00A4A" w14:textId="636A4FE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-7.916</w:t>
            </w:r>
          </w:p>
        </w:tc>
        <w:tc>
          <w:tcPr>
            <w:tcW w:w="1592" w:type="dxa"/>
            <w:shd w:val="clear" w:color="auto" w:fill="auto"/>
            <w:noWrap/>
            <w:vAlign w:val="center"/>
            <w:hideMark/>
          </w:tcPr>
          <w:p w14:paraId="4D57B8C9" w14:textId="6F3C883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5A375B" w:rsidRPr="00490768" w14:paraId="37932412" w14:textId="77777777" w:rsidTr="004F12AF">
        <w:trPr>
          <w:trHeight w:val="288"/>
          <w:jc w:val="center"/>
        </w:trPr>
        <w:tc>
          <w:tcPr>
            <w:tcW w:w="835" w:type="dxa"/>
            <w:shd w:val="clear" w:color="auto" w:fill="auto"/>
            <w:noWrap/>
            <w:vAlign w:val="center"/>
            <w:hideMark/>
          </w:tcPr>
          <w:p w14:paraId="1FAA7596" w14:textId="0B100A9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696DC837" w14:textId="170F559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33A6E62F" w14:textId="00ADDF3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2.789</w:t>
            </w:r>
          </w:p>
        </w:tc>
        <w:tc>
          <w:tcPr>
            <w:tcW w:w="1134" w:type="dxa"/>
            <w:shd w:val="clear" w:color="auto" w:fill="auto"/>
            <w:noWrap/>
            <w:vAlign w:val="center"/>
            <w:hideMark/>
          </w:tcPr>
          <w:p w14:paraId="24D96ABF" w14:textId="39D0F34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10.879</w:t>
            </w:r>
          </w:p>
        </w:tc>
        <w:tc>
          <w:tcPr>
            <w:tcW w:w="1553" w:type="dxa"/>
            <w:shd w:val="clear" w:color="auto" w:fill="auto"/>
            <w:noWrap/>
            <w:vAlign w:val="center"/>
            <w:hideMark/>
          </w:tcPr>
          <w:p w14:paraId="43E0FAC7" w14:textId="5398E17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-8.089</w:t>
            </w:r>
          </w:p>
        </w:tc>
        <w:tc>
          <w:tcPr>
            <w:tcW w:w="1592" w:type="dxa"/>
            <w:shd w:val="clear" w:color="auto" w:fill="auto"/>
            <w:noWrap/>
            <w:vAlign w:val="center"/>
            <w:hideMark/>
          </w:tcPr>
          <w:p w14:paraId="29017285" w14:textId="5B72DAF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5A375B" w:rsidRPr="00490768" w14:paraId="320064F6" w14:textId="77777777" w:rsidTr="004F12AF">
        <w:trPr>
          <w:trHeight w:val="288"/>
          <w:jc w:val="center"/>
        </w:trPr>
        <w:tc>
          <w:tcPr>
            <w:tcW w:w="835" w:type="dxa"/>
            <w:shd w:val="clear" w:color="auto" w:fill="auto"/>
            <w:noWrap/>
            <w:vAlign w:val="center"/>
            <w:hideMark/>
          </w:tcPr>
          <w:p w14:paraId="22DB9285" w14:textId="5175799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5C90B2D6" w14:textId="4EE3C15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36299043" w14:textId="6B7C68D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2.781</w:t>
            </w:r>
          </w:p>
        </w:tc>
        <w:tc>
          <w:tcPr>
            <w:tcW w:w="1134" w:type="dxa"/>
            <w:shd w:val="clear" w:color="auto" w:fill="auto"/>
            <w:noWrap/>
            <w:vAlign w:val="center"/>
            <w:hideMark/>
          </w:tcPr>
          <w:p w14:paraId="73902FFB" w14:textId="23DF13C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11.030</w:t>
            </w:r>
          </w:p>
        </w:tc>
        <w:tc>
          <w:tcPr>
            <w:tcW w:w="1553" w:type="dxa"/>
            <w:shd w:val="clear" w:color="auto" w:fill="auto"/>
            <w:noWrap/>
            <w:vAlign w:val="center"/>
            <w:hideMark/>
          </w:tcPr>
          <w:p w14:paraId="7D8DA19F" w14:textId="7B0A951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-8.249</w:t>
            </w:r>
          </w:p>
        </w:tc>
        <w:tc>
          <w:tcPr>
            <w:tcW w:w="1592" w:type="dxa"/>
            <w:shd w:val="clear" w:color="auto" w:fill="auto"/>
            <w:noWrap/>
            <w:vAlign w:val="center"/>
            <w:hideMark/>
          </w:tcPr>
          <w:p w14:paraId="3D7E5144" w14:textId="1EB8813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5A375B" w:rsidRPr="00490768" w14:paraId="6A341B9E" w14:textId="77777777" w:rsidTr="004F12AF">
        <w:trPr>
          <w:trHeight w:val="288"/>
          <w:jc w:val="center"/>
        </w:trPr>
        <w:tc>
          <w:tcPr>
            <w:tcW w:w="835" w:type="dxa"/>
            <w:shd w:val="clear" w:color="auto" w:fill="auto"/>
            <w:noWrap/>
            <w:vAlign w:val="center"/>
            <w:hideMark/>
          </w:tcPr>
          <w:p w14:paraId="542E013D" w14:textId="376E604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03F27321" w14:textId="1029D40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07377708" w14:textId="2E6AD2C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2.769</w:t>
            </w:r>
          </w:p>
        </w:tc>
        <w:tc>
          <w:tcPr>
            <w:tcW w:w="1134" w:type="dxa"/>
            <w:shd w:val="clear" w:color="auto" w:fill="auto"/>
            <w:noWrap/>
            <w:vAlign w:val="center"/>
            <w:hideMark/>
          </w:tcPr>
          <w:p w14:paraId="75DE30AA" w14:textId="3F223C5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11.162</w:t>
            </w:r>
          </w:p>
        </w:tc>
        <w:tc>
          <w:tcPr>
            <w:tcW w:w="1553" w:type="dxa"/>
            <w:shd w:val="clear" w:color="auto" w:fill="auto"/>
            <w:noWrap/>
            <w:vAlign w:val="center"/>
            <w:hideMark/>
          </w:tcPr>
          <w:p w14:paraId="67FDE3E4" w14:textId="054B41B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-8.394</w:t>
            </w:r>
          </w:p>
        </w:tc>
        <w:tc>
          <w:tcPr>
            <w:tcW w:w="1592" w:type="dxa"/>
            <w:shd w:val="clear" w:color="auto" w:fill="auto"/>
            <w:noWrap/>
            <w:vAlign w:val="center"/>
            <w:hideMark/>
          </w:tcPr>
          <w:p w14:paraId="121C7EAB" w14:textId="064304C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5A375B" w:rsidRPr="00490768" w14:paraId="5C43BAE1" w14:textId="77777777" w:rsidTr="004F12AF">
        <w:trPr>
          <w:trHeight w:val="288"/>
          <w:jc w:val="center"/>
        </w:trPr>
        <w:tc>
          <w:tcPr>
            <w:tcW w:w="835" w:type="dxa"/>
            <w:shd w:val="clear" w:color="auto" w:fill="auto"/>
            <w:noWrap/>
            <w:vAlign w:val="center"/>
            <w:hideMark/>
          </w:tcPr>
          <w:p w14:paraId="6C1470C2" w14:textId="47B1156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6736C60C" w14:textId="4E778DF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3B58B910" w14:textId="0DA1953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2.752</w:t>
            </w:r>
          </w:p>
        </w:tc>
        <w:tc>
          <w:tcPr>
            <w:tcW w:w="1134" w:type="dxa"/>
            <w:shd w:val="clear" w:color="auto" w:fill="auto"/>
            <w:noWrap/>
            <w:vAlign w:val="center"/>
            <w:hideMark/>
          </w:tcPr>
          <w:p w14:paraId="55C07A92" w14:textId="515A78E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11.274</w:t>
            </w:r>
          </w:p>
        </w:tc>
        <w:tc>
          <w:tcPr>
            <w:tcW w:w="1553" w:type="dxa"/>
            <w:shd w:val="clear" w:color="auto" w:fill="auto"/>
            <w:noWrap/>
            <w:vAlign w:val="center"/>
            <w:hideMark/>
          </w:tcPr>
          <w:p w14:paraId="542B121F" w14:textId="4D52F51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-8.522</w:t>
            </w:r>
          </w:p>
        </w:tc>
        <w:tc>
          <w:tcPr>
            <w:tcW w:w="1592" w:type="dxa"/>
            <w:shd w:val="clear" w:color="auto" w:fill="auto"/>
            <w:noWrap/>
            <w:vAlign w:val="center"/>
            <w:hideMark/>
          </w:tcPr>
          <w:p w14:paraId="13631C5C" w14:textId="16C7BCD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5A375B" w:rsidRPr="00490768" w14:paraId="744E36CF" w14:textId="77777777" w:rsidTr="004F12AF">
        <w:trPr>
          <w:trHeight w:val="288"/>
          <w:jc w:val="center"/>
        </w:trPr>
        <w:tc>
          <w:tcPr>
            <w:tcW w:w="835" w:type="dxa"/>
            <w:shd w:val="clear" w:color="auto" w:fill="auto"/>
            <w:noWrap/>
            <w:vAlign w:val="center"/>
            <w:hideMark/>
          </w:tcPr>
          <w:p w14:paraId="2D653231" w14:textId="31B2F31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1E433D39" w14:textId="2A69105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149068C2" w14:textId="15F2ABB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2.731</w:t>
            </w:r>
          </w:p>
        </w:tc>
        <w:tc>
          <w:tcPr>
            <w:tcW w:w="1134" w:type="dxa"/>
            <w:shd w:val="clear" w:color="auto" w:fill="auto"/>
            <w:noWrap/>
            <w:vAlign w:val="center"/>
            <w:hideMark/>
          </w:tcPr>
          <w:p w14:paraId="030FA509" w14:textId="58480E6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11.365</w:t>
            </w:r>
          </w:p>
        </w:tc>
        <w:tc>
          <w:tcPr>
            <w:tcW w:w="1553" w:type="dxa"/>
            <w:shd w:val="clear" w:color="auto" w:fill="auto"/>
            <w:noWrap/>
            <w:vAlign w:val="center"/>
            <w:hideMark/>
          </w:tcPr>
          <w:p w14:paraId="0A3AF37C" w14:textId="0E9FF3F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-8.634</w:t>
            </w:r>
          </w:p>
        </w:tc>
        <w:tc>
          <w:tcPr>
            <w:tcW w:w="1592" w:type="dxa"/>
            <w:shd w:val="clear" w:color="auto" w:fill="auto"/>
            <w:noWrap/>
            <w:vAlign w:val="center"/>
            <w:hideMark/>
          </w:tcPr>
          <w:p w14:paraId="129B8BC8" w14:textId="47CD645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5A375B" w:rsidRPr="00490768" w14:paraId="0D71737C" w14:textId="77777777" w:rsidTr="004F12AF">
        <w:trPr>
          <w:trHeight w:val="288"/>
          <w:jc w:val="center"/>
        </w:trPr>
        <w:tc>
          <w:tcPr>
            <w:tcW w:w="835" w:type="dxa"/>
            <w:shd w:val="clear" w:color="auto" w:fill="auto"/>
            <w:noWrap/>
            <w:vAlign w:val="center"/>
            <w:hideMark/>
          </w:tcPr>
          <w:p w14:paraId="779998DF" w14:textId="11DDBA7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585" w:type="dxa"/>
            <w:shd w:val="clear" w:color="auto" w:fill="auto"/>
            <w:noWrap/>
            <w:vAlign w:val="center"/>
            <w:hideMark/>
          </w:tcPr>
          <w:p w14:paraId="5A8A9A5F" w14:textId="0B741B2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125115FE" w14:textId="3070D7E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2.706</w:t>
            </w:r>
          </w:p>
        </w:tc>
        <w:tc>
          <w:tcPr>
            <w:tcW w:w="1134" w:type="dxa"/>
            <w:shd w:val="clear" w:color="auto" w:fill="auto"/>
            <w:noWrap/>
            <w:vAlign w:val="center"/>
            <w:hideMark/>
          </w:tcPr>
          <w:p w14:paraId="4BC55ED4" w14:textId="6D2CDD6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11.435</w:t>
            </w:r>
          </w:p>
        </w:tc>
        <w:tc>
          <w:tcPr>
            <w:tcW w:w="1553" w:type="dxa"/>
            <w:shd w:val="clear" w:color="auto" w:fill="auto"/>
            <w:noWrap/>
            <w:vAlign w:val="center"/>
            <w:hideMark/>
          </w:tcPr>
          <w:p w14:paraId="6DD3D5A3" w14:textId="66B484C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-8.729</w:t>
            </w:r>
          </w:p>
        </w:tc>
        <w:tc>
          <w:tcPr>
            <w:tcW w:w="1592" w:type="dxa"/>
            <w:shd w:val="clear" w:color="auto" w:fill="auto"/>
            <w:noWrap/>
            <w:vAlign w:val="center"/>
            <w:hideMark/>
          </w:tcPr>
          <w:p w14:paraId="72B7BA42" w14:textId="0D1FCD1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5A375B" w:rsidRPr="00490768" w14:paraId="5997972E" w14:textId="77777777" w:rsidTr="004F12AF">
        <w:trPr>
          <w:trHeight w:val="288"/>
          <w:jc w:val="center"/>
        </w:trPr>
        <w:tc>
          <w:tcPr>
            <w:tcW w:w="835" w:type="dxa"/>
            <w:shd w:val="clear" w:color="auto" w:fill="auto"/>
            <w:noWrap/>
            <w:vAlign w:val="center"/>
            <w:hideMark/>
          </w:tcPr>
          <w:p w14:paraId="5468191D" w14:textId="373A290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389848CC" w14:textId="50F392D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452D9D17" w14:textId="57E1BA6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2.676</w:t>
            </w:r>
          </w:p>
        </w:tc>
        <w:tc>
          <w:tcPr>
            <w:tcW w:w="1134" w:type="dxa"/>
            <w:shd w:val="clear" w:color="auto" w:fill="auto"/>
            <w:noWrap/>
            <w:vAlign w:val="center"/>
            <w:hideMark/>
          </w:tcPr>
          <w:p w14:paraId="01F0532D" w14:textId="1FB2BB0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11.482</w:t>
            </w:r>
          </w:p>
        </w:tc>
        <w:tc>
          <w:tcPr>
            <w:tcW w:w="1553" w:type="dxa"/>
            <w:shd w:val="clear" w:color="auto" w:fill="auto"/>
            <w:noWrap/>
            <w:vAlign w:val="center"/>
            <w:hideMark/>
          </w:tcPr>
          <w:p w14:paraId="7BB39453" w14:textId="76A86BA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-8.806</w:t>
            </w:r>
          </w:p>
        </w:tc>
        <w:tc>
          <w:tcPr>
            <w:tcW w:w="1592" w:type="dxa"/>
            <w:shd w:val="clear" w:color="auto" w:fill="auto"/>
            <w:noWrap/>
            <w:vAlign w:val="center"/>
            <w:hideMark/>
          </w:tcPr>
          <w:p w14:paraId="334E3016" w14:textId="50657DA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5A375B" w:rsidRPr="00490768" w14:paraId="49365B7E" w14:textId="77777777" w:rsidTr="004F12AF">
        <w:trPr>
          <w:trHeight w:val="288"/>
          <w:jc w:val="center"/>
        </w:trPr>
        <w:tc>
          <w:tcPr>
            <w:tcW w:w="835" w:type="dxa"/>
            <w:shd w:val="clear" w:color="auto" w:fill="auto"/>
            <w:noWrap/>
            <w:vAlign w:val="center"/>
            <w:hideMark/>
          </w:tcPr>
          <w:p w14:paraId="278F9BBA" w14:textId="4C30A7E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4B55E425" w14:textId="4F11451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391E3469" w14:textId="45A10F1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w:t>
            </w:r>
          </w:p>
        </w:tc>
        <w:tc>
          <w:tcPr>
            <w:tcW w:w="1134" w:type="dxa"/>
            <w:shd w:val="clear" w:color="auto" w:fill="auto"/>
            <w:noWrap/>
            <w:vAlign w:val="center"/>
            <w:hideMark/>
          </w:tcPr>
          <w:p w14:paraId="56CD793C" w14:textId="13EE7BA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11.506</w:t>
            </w:r>
          </w:p>
        </w:tc>
        <w:tc>
          <w:tcPr>
            <w:tcW w:w="1553" w:type="dxa"/>
            <w:shd w:val="clear" w:color="auto" w:fill="auto"/>
            <w:noWrap/>
            <w:vAlign w:val="center"/>
            <w:hideMark/>
          </w:tcPr>
          <w:p w14:paraId="23B0CB84" w14:textId="225E910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-8.864</w:t>
            </w:r>
          </w:p>
        </w:tc>
        <w:tc>
          <w:tcPr>
            <w:tcW w:w="1592" w:type="dxa"/>
            <w:shd w:val="clear" w:color="auto" w:fill="auto"/>
            <w:noWrap/>
            <w:vAlign w:val="center"/>
            <w:hideMark/>
          </w:tcPr>
          <w:p w14:paraId="507C3CD3" w14:textId="1CAD2B4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5A375B" w:rsidRPr="00490768" w14:paraId="67DFE0EA" w14:textId="77777777" w:rsidTr="004F12AF">
        <w:trPr>
          <w:trHeight w:val="288"/>
          <w:jc w:val="center"/>
        </w:trPr>
        <w:tc>
          <w:tcPr>
            <w:tcW w:w="835" w:type="dxa"/>
            <w:shd w:val="clear" w:color="auto" w:fill="auto"/>
            <w:noWrap/>
            <w:vAlign w:val="center"/>
            <w:hideMark/>
          </w:tcPr>
          <w:p w14:paraId="4560DFBE" w14:textId="63F3A1D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3074563D" w14:textId="45E0511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7A1D304F" w14:textId="5A6179E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2.604</w:t>
            </w:r>
          </w:p>
        </w:tc>
        <w:tc>
          <w:tcPr>
            <w:tcW w:w="1134" w:type="dxa"/>
            <w:shd w:val="clear" w:color="auto" w:fill="auto"/>
            <w:noWrap/>
            <w:vAlign w:val="center"/>
            <w:hideMark/>
          </w:tcPr>
          <w:p w14:paraId="4CD331D9" w14:textId="423B8C1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11.506</w:t>
            </w:r>
          </w:p>
        </w:tc>
        <w:tc>
          <w:tcPr>
            <w:tcW w:w="1553" w:type="dxa"/>
            <w:shd w:val="clear" w:color="auto" w:fill="auto"/>
            <w:noWrap/>
            <w:vAlign w:val="center"/>
            <w:hideMark/>
          </w:tcPr>
          <w:p w14:paraId="5D2C2214" w14:textId="41968F3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-8.903</w:t>
            </w:r>
          </w:p>
        </w:tc>
        <w:tc>
          <w:tcPr>
            <w:tcW w:w="1592" w:type="dxa"/>
            <w:shd w:val="clear" w:color="auto" w:fill="auto"/>
            <w:noWrap/>
            <w:vAlign w:val="center"/>
            <w:hideMark/>
          </w:tcPr>
          <w:p w14:paraId="012447B7" w14:textId="4297094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5A375B" w:rsidRPr="00490768" w14:paraId="2B39877F" w14:textId="77777777" w:rsidTr="004F12AF">
        <w:trPr>
          <w:trHeight w:val="288"/>
          <w:jc w:val="center"/>
        </w:trPr>
        <w:tc>
          <w:tcPr>
            <w:tcW w:w="835" w:type="dxa"/>
            <w:shd w:val="clear" w:color="auto" w:fill="auto"/>
            <w:noWrap/>
            <w:vAlign w:val="center"/>
            <w:hideMark/>
          </w:tcPr>
          <w:p w14:paraId="12C45C02" w14:textId="5211509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120A865B" w14:textId="3E4883E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38D10B6E" w14:textId="0C37811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2.561</w:t>
            </w:r>
          </w:p>
        </w:tc>
        <w:tc>
          <w:tcPr>
            <w:tcW w:w="1134" w:type="dxa"/>
            <w:shd w:val="clear" w:color="auto" w:fill="auto"/>
            <w:noWrap/>
            <w:vAlign w:val="center"/>
            <w:hideMark/>
          </w:tcPr>
          <w:p w14:paraId="46B0418B" w14:textId="53C1EC0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11.483</w:t>
            </w:r>
          </w:p>
        </w:tc>
        <w:tc>
          <w:tcPr>
            <w:tcW w:w="1553" w:type="dxa"/>
            <w:shd w:val="clear" w:color="auto" w:fill="auto"/>
            <w:noWrap/>
            <w:vAlign w:val="center"/>
            <w:hideMark/>
          </w:tcPr>
          <w:p w14:paraId="72CF4F61" w14:textId="2D55A5C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-8.922</w:t>
            </w:r>
          </w:p>
        </w:tc>
        <w:tc>
          <w:tcPr>
            <w:tcW w:w="1592" w:type="dxa"/>
            <w:shd w:val="clear" w:color="auto" w:fill="auto"/>
            <w:noWrap/>
            <w:vAlign w:val="center"/>
            <w:hideMark/>
          </w:tcPr>
          <w:p w14:paraId="16252CEF" w14:textId="1181E9D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5A375B" w:rsidRPr="00490768" w14:paraId="45A60F15" w14:textId="77777777" w:rsidTr="004F12AF">
        <w:trPr>
          <w:trHeight w:val="288"/>
          <w:jc w:val="center"/>
        </w:trPr>
        <w:tc>
          <w:tcPr>
            <w:tcW w:w="835" w:type="dxa"/>
            <w:shd w:val="clear" w:color="auto" w:fill="auto"/>
            <w:noWrap/>
            <w:vAlign w:val="center"/>
            <w:hideMark/>
          </w:tcPr>
          <w:p w14:paraId="590FCF3A" w14:textId="2DCFC8E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585" w:type="dxa"/>
            <w:shd w:val="clear" w:color="auto" w:fill="auto"/>
            <w:noWrap/>
            <w:vAlign w:val="center"/>
            <w:hideMark/>
          </w:tcPr>
          <w:p w14:paraId="4E8DD7D5" w14:textId="26B7413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329DF892" w14:textId="67914A2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2.514</w:t>
            </w:r>
          </w:p>
        </w:tc>
        <w:tc>
          <w:tcPr>
            <w:tcW w:w="1134" w:type="dxa"/>
            <w:shd w:val="clear" w:color="auto" w:fill="auto"/>
            <w:noWrap/>
            <w:vAlign w:val="center"/>
            <w:hideMark/>
          </w:tcPr>
          <w:p w14:paraId="7155CBFB" w14:textId="1AACC5E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11.436</w:t>
            </w:r>
          </w:p>
        </w:tc>
        <w:tc>
          <w:tcPr>
            <w:tcW w:w="1553" w:type="dxa"/>
            <w:shd w:val="clear" w:color="auto" w:fill="auto"/>
            <w:noWrap/>
            <w:vAlign w:val="center"/>
            <w:hideMark/>
          </w:tcPr>
          <w:p w14:paraId="037F5F50" w14:textId="6276EDB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-8.922</w:t>
            </w:r>
          </w:p>
        </w:tc>
        <w:tc>
          <w:tcPr>
            <w:tcW w:w="1592" w:type="dxa"/>
            <w:shd w:val="clear" w:color="auto" w:fill="auto"/>
            <w:noWrap/>
            <w:vAlign w:val="center"/>
            <w:hideMark/>
          </w:tcPr>
          <w:p w14:paraId="48782EBE" w14:textId="71DF6D0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5A375B" w:rsidRPr="00490768" w14:paraId="76E02B26" w14:textId="77777777" w:rsidTr="004F12AF">
        <w:trPr>
          <w:trHeight w:val="288"/>
          <w:jc w:val="center"/>
        </w:trPr>
        <w:tc>
          <w:tcPr>
            <w:tcW w:w="835" w:type="dxa"/>
            <w:shd w:val="clear" w:color="auto" w:fill="auto"/>
            <w:noWrap/>
            <w:vAlign w:val="center"/>
            <w:hideMark/>
          </w:tcPr>
          <w:p w14:paraId="0E9D6D3A" w14:textId="2BECFE7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48740051" w14:textId="0487697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253D10C0" w14:textId="4557E70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2.463</w:t>
            </w:r>
          </w:p>
        </w:tc>
        <w:tc>
          <w:tcPr>
            <w:tcW w:w="1134" w:type="dxa"/>
            <w:shd w:val="clear" w:color="auto" w:fill="auto"/>
            <w:noWrap/>
            <w:vAlign w:val="center"/>
            <w:hideMark/>
          </w:tcPr>
          <w:p w14:paraId="32B849C0" w14:textId="065E2C2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11.363</w:t>
            </w:r>
          </w:p>
        </w:tc>
        <w:tc>
          <w:tcPr>
            <w:tcW w:w="1553" w:type="dxa"/>
            <w:shd w:val="clear" w:color="auto" w:fill="auto"/>
            <w:noWrap/>
            <w:vAlign w:val="center"/>
            <w:hideMark/>
          </w:tcPr>
          <w:p w14:paraId="62F226D6" w14:textId="7470454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-8.901</w:t>
            </w:r>
          </w:p>
        </w:tc>
        <w:tc>
          <w:tcPr>
            <w:tcW w:w="1592" w:type="dxa"/>
            <w:shd w:val="clear" w:color="auto" w:fill="auto"/>
            <w:noWrap/>
            <w:vAlign w:val="center"/>
            <w:hideMark/>
          </w:tcPr>
          <w:p w14:paraId="7EC8C2A5" w14:textId="4F4C116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5A375B" w:rsidRPr="00490768" w14:paraId="5E0DD3BB" w14:textId="77777777" w:rsidTr="004F12AF">
        <w:trPr>
          <w:trHeight w:val="288"/>
          <w:jc w:val="center"/>
        </w:trPr>
        <w:tc>
          <w:tcPr>
            <w:tcW w:w="835" w:type="dxa"/>
            <w:shd w:val="clear" w:color="auto" w:fill="auto"/>
            <w:noWrap/>
            <w:vAlign w:val="center"/>
            <w:hideMark/>
          </w:tcPr>
          <w:p w14:paraId="10E450B6" w14:textId="6E1BB19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21F90BFE" w14:textId="1E3E70E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6A4DD9C0" w14:textId="564AC93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2.407</w:t>
            </w:r>
          </w:p>
        </w:tc>
        <w:tc>
          <w:tcPr>
            <w:tcW w:w="1134" w:type="dxa"/>
            <w:shd w:val="clear" w:color="auto" w:fill="auto"/>
            <w:noWrap/>
            <w:vAlign w:val="center"/>
            <w:hideMark/>
          </w:tcPr>
          <w:p w14:paraId="47A789B8" w14:textId="7772482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11.265</w:t>
            </w:r>
          </w:p>
        </w:tc>
        <w:tc>
          <w:tcPr>
            <w:tcW w:w="1553" w:type="dxa"/>
            <w:shd w:val="clear" w:color="auto" w:fill="auto"/>
            <w:noWrap/>
            <w:vAlign w:val="center"/>
            <w:hideMark/>
          </w:tcPr>
          <w:p w14:paraId="015B3210" w14:textId="1BFD38D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-8.858</w:t>
            </w:r>
          </w:p>
        </w:tc>
        <w:tc>
          <w:tcPr>
            <w:tcW w:w="1592" w:type="dxa"/>
            <w:shd w:val="clear" w:color="auto" w:fill="auto"/>
            <w:noWrap/>
            <w:vAlign w:val="center"/>
            <w:hideMark/>
          </w:tcPr>
          <w:p w14:paraId="229C379A" w14:textId="3191C8A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5A375B" w:rsidRPr="00490768" w14:paraId="7E59EDAA" w14:textId="77777777" w:rsidTr="004F12AF">
        <w:trPr>
          <w:trHeight w:val="288"/>
          <w:jc w:val="center"/>
        </w:trPr>
        <w:tc>
          <w:tcPr>
            <w:tcW w:w="835" w:type="dxa"/>
            <w:shd w:val="clear" w:color="auto" w:fill="auto"/>
            <w:noWrap/>
            <w:vAlign w:val="center"/>
            <w:hideMark/>
          </w:tcPr>
          <w:p w14:paraId="53808888" w14:textId="0921E47A"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0502B89B" w14:textId="5BFA92A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5470B4B3" w14:textId="2C9A70D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2.347</w:t>
            </w:r>
          </w:p>
        </w:tc>
        <w:tc>
          <w:tcPr>
            <w:tcW w:w="1134" w:type="dxa"/>
            <w:shd w:val="clear" w:color="auto" w:fill="auto"/>
            <w:noWrap/>
            <w:vAlign w:val="center"/>
            <w:hideMark/>
          </w:tcPr>
          <w:p w14:paraId="02D11F2F" w14:textId="1F8D224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11.140</w:t>
            </w:r>
          </w:p>
        </w:tc>
        <w:tc>
          <w:tcPr>
            <w:tcW w:w="1553" w:type="dxa"/>
            <w:shd w:val="clear" w:color="auto" w:fill="auto"/>
            <w:noWrap/>
            <w:vAlign w:val="center"/>
            <w:hideMark/>
          </w:tcPr>
          <w:p w14:paraId="2BA5ED9F" w14:textId="42A1507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-8.793</w:t>
            </w:r>
          </w:p>
        </w:tc>
        <w:tc>
          <w:tcPr>
            <w:tcW w:w="1592" w:type="dxa"/>
            <w:shd w:val="clear" w:color="auto" w:fill="auto"/>
            <w:noWrap/>
            <w:vAlign w:val="center"/>
            <w:hideMark/>
          </w:tcPr>
          <w:p w14:paraId="1799B24D" w14:textId="446FD45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5A375B" w:rsidRPr="00490768" w14:paraId="38BDBA1B" w14:textId="77777777" w:rsidTr="004F12AF">
        <w:trPr>
          <w:trHeight w:val="288"/>
          <w:jc w:val="center"/>
        </w:trPr>
        <w:tc>
          <w:tcPr>
            <w:tcW w:w="835" w:type="dxa"/>
            <w:shd w:val="clear" w:color="auto" w:fill="auto"/>
            <w:noWrap/>
            <w:vAlign w:val="center"/>
            <w:hideMark/>
          </w:tcPr>
          <w:p w14:paraId="5AFF8DB7" w14:textId="496802F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585" w:type="dxa"/>
            <w:shd w:val="clear" w:color="auto" w:fill="auto"/>
            <w:noWrap/>
            <w:vAlign w:val="center"/>
            <w:hideMark/>
          </w:tcPr>
          <w:p w14:paraId="18EC822B" w14:textId="265D8CE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444A798C" w14:textId="447AE44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2.283</w:t>
            </w:r>
          </w:p>
        </w:tc>
        <w:tc>
          <w:tcPr>
            <w:tcW w:w="1134" w:type="dxa"/>
            <w:shd w:val="clear" w:color="auto" w:fill="auto"/>
            <w:noWrap/>
            <w:vAlign w:val="center"/>
            <w:hideMark/>
          </w:tcPr>
          <w:p w14:paraId="7825C619" w14:textId="15F37C7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10.988</w:t>
            </w:r>
          </w:p>
        </w:tc>
        <w:tc>
          <w:tcPr>
            <w:tcW w:w="1553" w:type="dxa"/>
            <w:shd w:val="clear" w:color="auto" w:fill="auto"/>
            <w:noWrap/>
            <w:vAlign w:val="center"/>
            <w:hideMark/>
          </w:tcPr>
          <w:p w14:paraId="5C2DAFE8" w14:textId="5E5B7AB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-8.706</w:t>
            </w:r>
          </w:p>
        </w:tc>
        <w:tc>
          <w:tcPr>
            <w:tcW w:w="1592" w:type="dxa"/>
            <w:shd w:val="clear" w:color="auto" w:fill="auto"/>
            <w:noWrap/>
            <w:vAlign w:val="center"/>
            <w:hideMark/>
          </w:tcPr>
          <w:p w14:paraId="5FC236D0" w14:textId="7D2788C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5A375B" w:rsidRPr="00490768" w14:paraId="146B81DB" w14:textId="77777777" w:rsidTr="004F12AF">
        <w:trPr>
          <w:trHeight w:val="288"/>
          <w:jc w:val="center"/>
        </w:trPr>
        <w:tc>
          <w:tcPr>
            <w:tcW w:w="835" w:type="dxa"/>
            <w:shd w:val="clear" w:color="auto" w:fill="auto"/>
            <w:noWrap/>
            <w:vAlign w:val="center"/>
            <w:hideMark/>
          </w:tcPr>
          <w:p w14:paraId="619970E7" w14:textId="6839A00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568D389D" w14:textId="1874F2E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02C1D20E" w14:textId="7DAAE77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2.214</w:t>
            </w:r>
          </w:p>
        </w:tc>
        <w:tc>
          <w:tcPr>
            <w:tcW w:w="1134" w:type="dxa"/>
            <w:shd w:val="clear" w:color="auto" w:fill="auto"/>
            <w:noWrap/>
            <w:vAlign w:val="center"/>
            <w:hideMark/>
          </w:tcPr>
          <w:p w14:paraId="60A40F97" w14:textId="23BE308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10.810</w:t>
            </w:r>
          </w:p>
        </w:tc>
        <w:tc>
          <w:tcPr>
            <w:tcW w:w="1553" w:type="dxa"/>
            <w:shd w:val="clear" w:color="auto" w:fill="auto"/>
            <w:noWrap/>
            <w:vAlign w:val="center"/>
            <w:hideMark/>
          </w:tcPr>
          <w:p w14:paraId="10F71004" w14:textId="16DD93D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-8.595</w:t>
            </w:r>
          </w:p>
        </w:tc>
        <w:tc>
          <w:tcPr>
            <w:tcW w:w="1592" w:type="dxa"/>
            <w:shd w:val="clear" w:color="auto" w:fill="auto"/>
            <w:noWrap/>
            <w:vAlign w:val="center"/>
            <w:hideMark/>
          </w:tcPr>
          <w:p w14:paraId="712E331B" w14:textId="7D5A4DC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5A375B" w:rsidRPr="00490768" w14:paraId="70937D16" w14:textId="77777777" w:rsidTr="004F12AF">
        <w:trPr>
          <w:trHeight w:val="288"/>
          <w:jc w:val="center"/>
        </w:trPr>
        <w:tc>
          <w:tcPr>
            <w:tcW w:w="835" w:type="dxa"/>
            <w:shd w:val="clear" w:color="auto" w:fill="auto"/>
            <w:noWrap/>
            <w:vAlign w:val="center"/>
            <w:hideMark/>
          </w:tcPr>
          <w:p w14:paraId="7B616986" w14:textId="43C66DE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631A3802" w14:textId="263BCC7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7FE38827" w14:textId="503CECD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2.142</w:t>
            </w:r>
          </w:p>
        </w:tc>
        <w:tc>
          <w:tcPr>
            <w:tcW w:w="1134" w:type="dxa"/>
            <w:shd w:val="clear" w:color="auto" w:fill="auto"/>
            <w:noWrap/>
            <w:vAlign w:val="center"/>
            <w:hideMark/>
          </w:tcPr>
          <w:p w14:paraId="56EB41CB" w14:textId="2A8BD6D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10.606</w:t>
            </w:r>
          </w:p>
        </w:tc>
        <w:tc>
          <w:tcPr>
            <w:tcW w:w="1553" w:type="dxa"/>
            <w:shd w:val="clear" w:color="auto" w:fill="auto"/>
            <w:noWrap/>
            <w:vAlign w:val="center"/>
            <w:hideMark/>
          </w:tcPr>
          <w:p w14:paraId="1A47EBE1" w14:textId="7866B98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-8.463</w:t>
            </w:r>
          </w:p>
        </w:tc>
        <w:tc>
          <w:tcPr>
            <w:tcW w:w="1592" w:type="dxa"/>
            <w:shd w:val="clear" w:color="auto" w:fill="auto"/>
            <w:noWrap/>
            <w:vAlign w:val="center"/>
            <w:hideMark/>
          </w:tcPr>
          <w:p w14:paraId="5430D620" w14:textId="45C050E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5A375B" w:rsidRPr="00490768" w14:paraId="232A29E0" w14:textId="77777777" w:rsidTr="004F12AF">
        <w:trPr>
          <w:trHeight w:val="288"/>
          <w:jc w:val="center"/>
        </w:trPr>
        <w:tc>
          <w:tcPr>
            <w:tcW w:w="835" w:type="dxa"/>
            <w:shd w:val="clear" w:color="auto" w:fill="auto"/>
            <w:noWrap/>
            <w:vAlign w:val="center"/>
            <w:hideMark/>
          </w:tcPr>
          <w:p w14:paraId="6532B1AC" w14:textId="077FC71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64D6F6EA" w14:textId="00ECFBF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25CB4A46" w14:textId="3226BC1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2.067</w:t>
            </w:r>
          </w:p>
        </w:tc>
        <w:tc>
          <w:tcPr>
            <w:tcW w:w="1134" w:type="dxa"/>
            <w:shd w:val="clear" w:color="auto" w:fill="auto"/>
            <w:noWrap/>
            <w:vAlign w:val="center"/>
            <w:hideMark/>
          </w:tcPr>
          <w:p w14:paraId="02ED1C0D" w14:textId="0115A56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10.377</w:t>
            </w:r>
          </w:p>
        </w:tc>
        <w:tc>
          <w:tcPr>
            <w:tcW w:w="1553" w:type="dxa"/>
            <w:shd w:val="clear" w:color="auto" w:fill="auto"/>
            <w:noWrap/>
            <w:vAlign w:val="center"/>
            <w:hideMark/>
          </w:tcPr>
          <w:p w14:paraId="5D59D02D" w14:textId="2A9C35E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-8.310</w:t>
            </w:r>
          </w:p>
        </w:tc>
        <w:tc>
          <w:tcPr>
            <w:tcW w:w="1592" w:type="dxa"/>
            <w:shd w:val="clear" w:color="auto" w:fill="auto"/>
            <w:noWrap/>
            <w:vAlign w:val="center"/>
            <w:hideMark/>
          </w:tcPr>
          <w:p w14:paraId="599423B1" w14:textId="66F904F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5A375B" w:rsidRPr="00490768" w14:paraId="5CD70E22" w14:textId="77777777" w:rsidTr="004F12AF">
        <w:trPr>
          <w:trHeight w:val="288"/>
          <w:jc w:val="center"/>
        </w:trPr>
        <w:tc>
          <w:tcPr>
            <w:tcW w:w="835" w:type="dxa"/>
            <w:shd w:val="clear" w:color="auto" w:fill="auto"/>
            <w:noWrap/>
            <w:vAlign w:val="center"/>
            <w:hideMark/>
          </w:tcPr>
          <w:p w14:paraId="2395316C" w14:textId="12E4A46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2D95B4CF" w14:textId="4467DE1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634621FE" w14:textId="79A026A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1.989</w:t>
            </w:r>
          </w:p>
        </w:tc>
        <w:tc>
          <w:tcPr>
            <w:tcW w:w="1134" w:type="dxa"/>
            <w:shd w:val="clear" w:color="auto" w:fill="auto"/>
            <w:noWrap/>
            <w:vAlign w:val="center"/>
            <w:hideMark/>
          </w:tcPr>
          <w:p w14:paraId="14930157" w14:textId="0BB4B62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10.123</w:t>
            </w:r>
          </w:p>
        </w:tc>
        <w:tc>
          <w:tcPr>
            <w:tcW w:w="1553" w:type="dxa"/>
            <w:shd w:val="clear" w:color="auto" w:fill="auto"/>
            <w:noWrap/>
            <w:vAlign w:val="center"/>
            <w:hideMark/>
          </w:tcPr>
          <w:p w14:paraId="66A727F1" w14:textId="083A781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-8.134</w:t>
            </w:r>
          </w:p>
        </w:tc>
        <w:tc>
          <w:tcPr>
            <w:tcW w:w="1592" w:type="dxa"/>
            <w:shd w:val="clear" w:color="auto" w:fill="auto"/>
            <w:noWrap/>
            <w:vAlign w:val="center"/>
            <w:hideMark/>
          </w:tcPr>
          <w:p w14:paraId="35B43160" w14:textId="045ABD3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5A375B" w:rsidRPr="00490768" w14:paraId="273D20D0" w14:textId="77777777" w:rsidTr="004F12AF">
        <w:trPr>
          <w:trHeight w:val="288"/>
          <w:jc w:val="center"/>
        </w:trPr>
        <w:tc>
          <w:tcPr>
            <w:tcW w:w="835" w:type="dxa"/>
            <w:shd w:val="clear" w:color="auto" w:fill="auto"/>
            <w:noWrap/>
            <w:vAlign w:val="center"/>
            <w:hideMark/>
          </w:tcPr>
          <w:p w14:paraId="41461B86" w14:textId="2473BAE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399AB01B" w14:textId="72F8438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7E62E022" w14:textId="62EEC69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1.907</w:t>
            </w:r>
          </w:p>
        </w:tc>
        <w:tc>
          <w:tcPr>
            <w:tcW w:w="1134" w:type="dxa"/>
            <w:shd w:val="clear" w:color="auto" w:fill="auto"/>
            <w:noWrap/>
            <w:vAlign w:val="center"/>
            <w:hideMark/>
          </w:tcPr>
          <w:p w14:paraId="323D80DF" w14:textId="64A42D5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9.844</w:t>
            </w:r>
          </w:p>
        </w:tc>
        <w:tc>
          <w:tcPr>
            <w:tcW w:w="1553" w:type="dxa"/>
            <w:shd w:val="clear" w:color="auto" w:fill="auto"/>
            <w:noWrap/>
            <w:vAlign w:val="center"/>
            <w:hideMark/>
          </w:tcPr>
          <w:p w14:paraId="7C85C30D" w14:textId="126437A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-7.937</w:t>
            </w:r>
          </w:p>
        </w:tc>
        <w:tc>
          <w:tcPr>
            <w:tcW w:w="1592" w:type="dxa"/>
            <w:shd w:val="clear" w:color="auto" w:fill="auto"/>
            <w:noWrap/>
            <w:vAlign w:val="center"/>
            <w:hideMark/>
          </w:tcPr>
          <w:p w14:paraId="3298B3F9" w14:textId="6A7B6E5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5A375B" w:rsidRPr="00490768" w14:paraId="4B53E8ED" w14:textId="77777777" w:rsidTr="004F12AF">
        <w:trPr>
          <w:trHeight w:val="288"/>
          <w:jc w:val="center"/>
        </w:trPr>
        <w:tc>
          <w:tcPr>
            <w:tcW w:w="835" w:type="dxa"/>
            <w:shd w:val="clear" w:color="auto" w:fill="auto"/>
            <w:noWrap/>
            <w:vAlign w:val="center"/>
            <w:hideMark/>
          </w:tcPr>
          <w:p w14:paraId="6F209EBB" w14:textId="36B91E2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51765D99" w14:textId="1B044F8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44F1A58D" w14:textId="1F39F41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1.823</w:t>
            </w:r>
          </w:p>
        </w:tc>
        <w:tc>
          <w:tcPr>
            <w:tcW w:w="1134" w:type="dxa"/>
            <w:shd w:val="clear" w:color="auto" w:fill="auto"/>
            <w:noWrap/>
            <w:vAlign w:val="center"/>
            <w:hideMark/>
          </w:tcPr>
          <w:p w14:paraId="0568EC71" w14:textId="57FAAC1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9.541</w:t>
            </w:r>
          </w:p>
        </w:tc>
        <w:tc>
          <w:tcPr>
            <w:tcW w:w="1553" w:type="dxa"/>
            <w:shd w:val="clear" w:color="auto" w:fill="auto"/>
            <w:noWrap/>
            <w:vAlign w:val="center"/>
            <w:hideMark/>
          </w:tcPr>
          <w:p w14:paraId="254352D7" w14:textId="4662159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-7.718</w:t>
            </w:r>
          </w:p>
        </w:tc>
        <w:tc>
          <w:tcPr>
            <w:tcW w:w="1592" w:type="dxa"/>
            <w:shd w:val="clear" w:color="auto" w:fill="auto"/>
            <w:noWrap/>
            <w:vAlign w:val="center"/>
            <w:hideMark/>
          </w:tcPr>
          <w:p w14:paraId="22CDC6E4" w14:textId="3567FD3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5A375B" w:rsidRPr="00490768" w14:paraId="10E0E1CD" w14:textId="77777777" w:rsidTr="004F12AF">
        <w:trPr>
          <w:trHeight w:val="288"/>
          <w:jc w:val="center"/>
        </w:trPr>
        <w:tc>
          <w:tcPr>
            <w:tcW w:w="835" w:type="dxa"/>
            <w:shd w:val="clear" w:color="auto" w:fill="auto"/>
            <w:noWrap/>
            <w:vAlign w:val="center"/>
            <w:hideMark/>
          </w:tcPr>
          <w:p w14:paraId="6D1BAC9A" w14:textId="7747296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59B98E59" w14:textId="1FE1B12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3E96D6A8" w14:textId="5870690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1.736</w:t>
            </w:r>
          </w:p>
        </w:tc>
        <w:tc>
          <w:tcPr>
            <w:tcW w:w="1134" w:type="dxa"/>
            <w:shd w:val="clear" w:color="auto" w:fill="auto"/>
            <w:noWrap/>
            <w:vAlign w:val="center"/>
            <w:hideMark/>
          </w:tcPr>
          <w:p w14:paraId="3BB5BB35" w14:textId="3C9076C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9.216</w:t>
            </w:r>
          </w:p>
        </w:tc>
        <w:tc>
          <w:tcPr>
            <w:tcW w:w="1553" w:type="dxa"/>
            <w:shd w:val="clear" w:color="auto" w:fill="auto"/>
            <w:noWrap/>
            <w:vAlign w:val="center"/>
            <w:hideMark/>
          </w:tcPr>
          <w:p w14:paraId="45DBA15E" w14:textId="23CF4CB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-7.480</w:t>
            </w:r>
          </w:p>
        </w:tc>
        <w:tc>
          <w:tcPr>
            <w:tcW w:w="1592" w:type="dxa"/>
            <w:shd w:val="clear" w:color="auto" w:fill="auto"/>
            <w:noWrap/>
            <w:vAlign w:val="center"/>
            <w:hideMark/>
          </w:tcPr>
          <w:p w14:paraId="15CA6712" w14:textId="6C5FEE8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5A375B" w:rsidRPr="00490768" w14:paraId="7098DD82" w14:textId="77777777" w:rsidTr="004F12AF">
        <w:trPr>
          <w:trHeight w:val="288"/>
          <w:jc w:val="center"/>
        </w:trPr>
        <w:tc>
          <w:tcPr>
            <w:tcW w:w="835" w:type="dxa"/>
            <w:shd w:val="clear" w:color="auto" w:fill="auto"/>
            <w:noWrap/>
            <w:vAlign w:val="center"/>
            <w:hideMark/>
          </w:tcPr>
          <w:p w14:paraId="1E433B29" w14:textId="57E5B7D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14414487" w14:textId="7C1ED04A"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26EE9E1A" w14:textId="67DC8141"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1.648</w:t>
            </w:r>
          </w:p>
        </w:tc>
        <w:tc>
          <w:tcPr>
            <w:tcW w:w="1134" w:type="dxa"/>
            <w:shd w:val="clear" w:color="auto" w:fill="auto"/>
            <w:noWrap/>
            <w:vAlign w:val="center"/>
            <w:hideMark/>
          </w:tcPr>
          <w:p w14:paraId="2B34019F" w14:textId="66DE4C7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8.868</w:t>
            </w:r>
          </w:p>
        </w:tc>
        <w:tc>
          <w:tcPr>
            <w:tcW w:w="1553" w:type="dxa"/>
            <w:shd w:val="clear" w:color="auto" w:fill="auto"/>
            <w:noWrap/>
            <w:vAlign w:val="center"/>
            <w:hideMark/>
          </w:tcPr>
          <w:p w14:paraId="052EF0C1" w14:textId="3C5615C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-7.220</w:t>
            </w:r>
          </w:p>
        </w:tc>
        <w:tc>
          <w:tcPr>
            <w:tcW w:w="1592" w:type="dxa"/>
            <w:shd w:val="clear" w:color="auto" w:fill="auto"/>
            <w:noWrap/>
            <w:vAlign w:val="center"/>
            <w:hideMark/>
          </w:tcPr>
          <w:p w14:paraId="74D6D43B" w14:textId="7D8461E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5A375B" w:rsidRPr="00490768" w14:paraId="39F60EA7" w14:textId="77777777" w:rsidTr="004F12AF">
        <w:trPr>
          <w:trHeight w:val="288"/>
          <w:jc w:val="center"/>
        </w:trPr>
        <w:tc>
          <w:tcPr>
            <w:tcW w:w="835" w:type="dxa"/>
            <w:shd w:val="clear" w:color="auto" w:fill="auto"/>
            <w:noWrap/>
            <w:vAlign w:val="center"/>
            <w:hideMark/>
          </w:tcPr>
          <w:p w14:paraId="3376AAA8" w14:textId="4DDC207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6A7DAE32" w14:textId="6240516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729092B9" w14:textId="0FC5B1B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1.557</w:t>
            </w:r>
          </w:p>
        </w:tc>
        <w:tc>
          <w:tcPr>
            <w:tcW w:w="1134" w:type="dxa"/>
            <w:shd w:val="clear" w:color="auto" w:fill="auto"/>
            <w:noWrap/>
            <w:vAlign w:val="center"/>
            <w:hideMark/>
          </w:tcPr>
          <w:p w14:paraId="2F59A5E4" w14:textId="3850CF8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8.499</w:t>
            </w:r>
          </w:p>
        </w:tc>
        <w:tc>
          <w:tcPr>
            <w:tcW w:w="1553" w:type="dxa"/>
            <w:shd w:val="clear" w:color="auto" w:fill="auto"/>
            <w:noWrap/>
            <w:vAlign w:val="center"/>
            <w:hideMark/>
          </w:tcPr>
          <w:p w14:paraId="1D3DD7D9" w14:textId="4E90BFC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-6.941</w:t>
            </w:r>
          </w:p>
        </w:tc>
        <w:tc>
          <w:tcPr>
            <w:tcW w:w="1592" w:type="dxa"/>
            <w:shd w:val="clear" w:color="auto" w:fill="auto"/>
            <w:noWrap/>
            <w:vAlign w:val="center"/>
            <w:hideMark/>
          </w:tcPr>
          <w:p w14:paraId="688E6643" w14:textId="7277C30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5A375B" w:rsidRPr="00490768" w14:paraId="611DEBF5" w14:textId="77777777" w:rsidTr="004F12AF">
        <w:trPr>
          <w:trHeight w:val="288"/>
          <w:jc w:val="center"/>
        </w:trPr>
        <w:tc>
          <w:tcPr>
            <w:tcW w:w="835" w:type="dxa"/>
            <w:shd w:val="clear" w:color="auto" w:fill="auto"/>
            <w:noWrap/>
            <w:vAlign w:val="center"/>
            <w:hideMark/>
          </w:tcPr>
          <w:p w14:paraId="2F9CEF3E" w14:textId="54C1AF5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3292D772" w14:textId="066BD54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465FF38D" w14:textId="09A99C7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1.465</w:t>
            </w:r>
          </w:p>
        </w:tc>
        <w:tc>
          <w:tcPr>
            <w:tcW w:w="1134" w:type="dxa"/>
            <w:shd w:val="clear" w:color="auto" w:fill="auto"/>
            <w:noWrap/>
            <w:vAlign w:val="center"/>
            <w:hideMark/>
          </w:tcPr>
          <w:p w14:paraId="6A0F3878" w14:textId="61009E7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8.109</w:t>
            </w:r>
          </w:p>
        </w:tc>
        <w:tc>
          <w:tcPr>
            <w:tcW w:w="1553" w:type="dxa"/>
            <w:shd w:val="clear" w:color="auto" w:fill="auto"/>
            <w:noWrap/>
            <w:vAlign w:val="center"/>
            <w:hideMark/>
          </w:tcPr>
          <w:p w14:paraId="64F64209" w14:textId="7DDC240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-6.644</w:t>
            </w:r>
          </w:p>
        </w:tc>
        <w:tc>
          <w:tcPr>
            <w:tcW w:w="1592" w:type="dxa"/>
            <w:shd w:val="clear" w:color="auto" w:fill="auto"/>
            <w:noWrap/>
            <w:vAlign w:val="center"/>
            <w:hideMark/>
          </w:tcPr>
          <w:p w14:paraId="5650496E" w14:textId="6895727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5A375B" w:rsidRPr="00490768" w14:paraId="686E129C" w14:textId="77777777" w:rsidTr="004F12AF">
        <w:trPr>
          <w:trHeight w:val="288"/>
          <w:jc w:val="center"/>
        </w:trPr>
        <w:tc>
          <w:tcPr>
            <w:tcW w:w="835" w:type="dxa"/>
            <w:shd w:val="clear" w:color="auto" w:fill="auto"/>
            <w:noWrap/>
            <w:vAlign w:val="center"/>
            <w:hideMark/>
          </w:tcPr>
          <w:p w14:paraId="53F1FE87" w14:textId="1D241F7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05BE69CC" w14:textId="5A224DE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74ED6809" w14:textId="067C970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1.373</w:t>
            </w:r>
          </w:p>
        </w:tc>
        <w:tc>
          <w:tcPr>
            <w:tcW w:w="1134" w:type="dxa"/>
            <w:shd w:val="clear" w:color="auto" w:fill="auto"/>
            <w:noWrap/>
            <w:vAlign w:val="center"/>
            <w:hideMark/>
          </w:tcPr>
          <w:p w14:paraId="52BD128F" w14:textId="39E4B1E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7.703</w:t>
            </w:r>
          </w:p>
        </w:tc>
        <w:tc>
          <w:tcPr>
            <w:tcW w:w="1553" w:type="dxa"/>
            <w:shd w:val="clear" w:color="auto" w:fill="auto"/>
            <w:noWrap/>
            <w:vAlign w:val="center"/>
            <w:hideMark/>
          </w:tcPr>
          <w:p w14:paraId="3A7DEA5E" w14:textId="0B63B37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-6.330</w:t>
            </w:r>
          </w:p>
        </w:tc>
        <w:tc>
          <w:tcPr>
            <w:tcW w:w="1592" w:type="dxa"/>
            <w:shd w:val="clear" w:color="auto" w:fill="auto"/>
            <w:noWrap/>
            <w:vAlign w:val="center"/>
            <w:hideMark/>
          </w:tcPr>
          <w:p w14:paraId="0B94D9A4" w14:textId="70C1DB5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5A375B" w:rsidRPr="00490768" w14:paraId="38E9B03E" w14:textId="77777777" w:rsidTr="004F12AF">
        <w:trPr>
          <w:trHeight w:val="288"/>
          <w:jc w:val="center"/>
        </w:trPr>
        <w:tc>
          <w:tcPr>
            <w:tcW w:w="835" w:type="dxa"/>
            <w:shd w:val="clear" w:color="auto" w:fill="auto"/>
            <w:noWrap/>
            <w:vAlign w:val="center"/>
            <w:hideMark/>
          </w:tcPr>
          <w:p w14:paraId="61CCE70D" w14:textId="716D2205"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0CC8CBA5" w14:textId="74BB4D2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0E393E54" w14:textId="1837FF7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1.280</w:t>
            </w:r>
          </w:p>
        </w:tc>
        <w:tc>
          <w:tcPr>
            <w:tcW w:w="1134" w:type="dxa"/>
            <w:shd w:val="clear" w:color="auto" w:fill="auto"/>
            <w:noWrap/>
            <w:vAlign w:val="center"/>
            <w:hideMark/>
          </w:tcPr>
          <w:p w14:paraId="4518D7A2" w14:textId="2587E7B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7.281</w:t>
            </w:r>
          </w:p>
        </w:tc>
        <w:tc>
          <w:tcPr>
            <w:tcW w:w="1553" w:type="dxa"/>
            <w:shd w:val="clear" w:color="auto" w:fill="auto"/>
            <w:noWrap/>
            <w:vAlign w:val="center"/>
            <w:hideMark/>
          </w:tcPr>
          <w:p w14:paraId="651547C1" w14:textId="2D29A47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-6.001</w:t>
            </w:r>
          </w:p>
        </w:tc>
        <w:tc>
          <w:tcPr>
            <w:tcW w:w="1592" w:type="dxa"/>
            <w:shd w:val="clear" w:color="auto" w:fill="auto"/>
            <w:noWrap/>
            <w:vAlign w:val="center"/>
            <w:hideMark/>
          </w:tcPr>
          <w:p w14:paraId="7C6E9226" w14:textId="0AED97A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5A375B" w:rsidRPr="00490768" w14:paraId="507C2D79" w14:textId="77777777" w:rsidTr="004F12AF">
        <w:trPr>
          <w:trHeight w:val="288"/>
          <w:jc w:val="center"/>
        </w:trPr>
        <w:tc>
          <w:tcPr>
            <w:tcW w:w="835" w:type="dxa"/>
            <w:shd w:val="clear" w:color="auto" w:fill="auto"/>
            <w:noWrap/>
            <w:vAlign w:val="center"/>
            <w:hideMark/>
          </w:tcPr>
          <w:p w14:paraId="781B1ED9" w14:textId="643999F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437B735A" w14:textId="4E45669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72051BBC" w14:textId="5F4343D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1.188</w:t>
            </w:r>
          </w:p>
        </w:tc>
        <w:tc>
          <w:tcPr>
            <w:tcW w:w="1134" w:type="dxa"/>
            <w:shd w:val="clear" w:color="auto" w:fill="auto"/>
            <w:noWrap/>
            <w:vAlign w:val="center"/>
            <w:hideMark/>
          </w:tcPr>
          <w:p w14:paraId="4905E58C" w14:textId="3F2EAC8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6.849</w:t>
            </w:r>
          </w:p>
        </w:tc>
        <w:tc>
          <w:tcPr>
            <w:tcW w:w="1553" w:type="dxa"/>
            <w:shd w:val="clear" w:color="auto" w:fill="auto"/>
            <w:noWrap/>
            <w:vAlign w:val="center"/>
            <w:hideMark/>
          </w:tcPr>
          <w:p w14:paraId="0243F538" w14:textId="5FCFDD1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-5.661</w:t>
            </w:r>
          </w:p>
        </w:tc>
        <w:tc>
          <w:tcPr>
            <w:tcW w:w="1592" w:type="dxa"/>
            <w:shd w:val="clear" w:color="auto" w:fill="auto"/>
            <w:noWrap/>
            <w:vAlign w:val="center"/>
            <w:hideMark/>
          </w:tcPr>
          <w:p w14:paraId="04231228" w14:textId="057C29CA"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5A375B" w:rsidRPr="00490768" w14:paraId="73337411" w14:textId="77777777" w:rsidTr="004F12AF">
        <w:trPr>
          <w:trHeight w:val="288"/>
          <w:jc w:val="center"/>
        </w:trPr>
        <w:tc>
          <w:tcPr>
            <w:tcW w:w="835" w:type="dxa"/>
            <w:shd w:val="clear" w:color="auto" w:fill="auto"/>
            <w:noWrap/>
            <w:vAlign w:val="center"/>
            <w:hideMark/>
          </w:tcPr>
          <w:p w14:paraId="46E95A7B" w14:textId="6D2F720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014101F2" w14:textId="2BBF641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35F44B8D" w14:textId="7ECE2FF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1.097</w:t>
            </w:r>
          </w:p>
        </w:tc>
        <w:tc>
          <w:tcPr>
            <w:tcW w:w="1134" w:type="dxa"/>
            <w:shd w:val="clear" w:color="auto" w:fill="auto"/>
            <w:noWrap/>
            <w:vAlign w:val="center"/>
            <w:hideMark/>
          </w:tcPr>
          <w:p w14:paraId="78032142" w14:textId="61FF549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6.409</w:t>
            </w:r>
          </w:p>
        </w:tc>
        <w:tc>
          <w:tcPr>
            <w:tcW w:w="1553" w:type="dxa"/>
            <w:shd w:val="clear" w:color="auto" w:fill="auto"/>
            <w:noWrap/>
            <w:vAlign w:val="center"/>
            <w:hideMark/>
          </w:tcPr>
          <w:p w14:paraId="2B1FDFC2" w14:textId="5F2724D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-5.313</w:t>
            </w:r>
          </w:p>
        </w:tc>
        <w:tc>
          <w:tcPr>
            <w:tcW w:w="1592" w:type="dxa"/>
            <w:shd w:val="clear" w:color="auto" w:fill="auto"/>
            <w:noWrap/>
            <w:vAlign w:val="center"/>
            <w:hideMark/>
          </w:tcPr>
          <w:p w14:paraId="00D7D5D8" w14:textId="1E0D18A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5A375B" w:rsidRPr="00490768" w14:paraId="2476ED9B" w14:textId="77777777" w:rsidTr="004F12AF">
        <w:trPr>
          <w:trHeight w:val="288"/>
          <w:jc w:val="center"/>
        </w:trPr>
        <w:tc>
          <w:tcPr>
            <w:tcW w:w="835" w:type="dxa"/>
            <w:shd w:val="clear" w:color="auto" w:fill="auto"/>
            <w:noWrap/>
            <w:vAlign w:val="center"/>
            <w:hideMark/>
          </w:tcPr>
          <w:p w14:paraId="17F89DA6" w14:textId="289FAABB"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37C4B6DB" w14:textId="208CB933"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10A7C953" w14:textId="7076725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1.007</w:t>
            </w:r>
          </w:p>
        </w:tc>
        <w:tc>
          <w:tcPr>
            <w:tcW w:w="1134" w:type="dxa"/>
            <w:shd w:val="clear" w:color="auto" w:fill="auto"/>
            <w:noWrap/>
            <w:vAlign w:val="center"/>
            <w:hideMark/>
          </w:tcPr>
          <w:p w14:paraId="0FE33FDC" w14:textId="077DA2A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5.966</w:t>
            </w:r>
          </w:p>
        </w:tc>
        <w:tc>
          <w:tcPr>
            <w:tcW w:w="1553" w:type="dxa"/>
            <w:shd w:val="clear" w:color="auto" w:fill="auto"/>
            <w:noWrap/>
            <w:vAlign w:val="center"/>
            <w:hideMark/>
          </w:tcPr>
          <w:p w14:paraId="1C159212" w14:textId="2CD607C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-4.959</w:t>
            </w:r>
          </w:p>
        </w:tc>
        <w:tc>
          <w:tcPr>
            <w:tcW w:w="1592" w:type="dxa"/>
            <w:shd w:val="clear" w:color="auto" w:fill="auto"/>
            <w:noWrap/>
            <w:vAlign w:val="center"/>
            <w:hideMark/>
          </w:tcPr>
          <w:p w14:paraId="02918A65" w14:textId="20E3038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5A375B" w:rsidRPr="00490768" w14:paraId="732D181F" w14:textId="77777777" w:rsidTr="004F12AF">
        <w:trPr>
          <w:trHeight w:val="288"/>
          <w:jc w:val="center"/>
        </w:trPr>
        <w:tc>
          <w:tcPr>
            <w:tcW w:w="835" w:type="dxa"/>
            <w:shd w:val="clear" w:color="auto" w:fill="auto"/>
            <w:noWrap/>
            <w:vAlign w:val="center"/>
            <w:hideMark/>
          </w:tcPr>
          <w:p w14:paraId="01860D89" w14:textId="5A36D9C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0EC1EA0F" w14:textId="7A70B30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403CF826" w14:textId="6220A3A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920</w:t>
            </w:r>
          </w:p>
        </w:tc>
        <w:tc>
          <w:tcPr>
            <w:tcW w:w="1134" w:type="dxa"/>
            <w:shd w:val="clear" w:color="auto" w:fill="auto"/>
            <w:noWrap/>
            <w:vAlign w:val="center"/>
            <w:hideMark/>
          </w:tcPr>
          <w:p w14:paraId="7E089FB5" w14:textId="630C49C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5.523</w:t>
            </w:r>
          </w:p>
        </w:tc>
        <w:tc>
          <w:tcPr>
            <w:tcW w:w="1553" w:type="dxa"/>
            <w:shd w:val="clear" w:color="auto" w:fill="auto"/>
            <w:noWrap/>
            <w:vAlign w:val="center"/>
            <w:hideMark/>
          </w:tcPr>
          <w:p w14:paraId="2BE3D971" w14:textId="4655B6D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-4.603</w:t>
            </w:r>
          </w:p>
        </w:tc>
        <w:tc>
          <w:tcPr>
            <w:tcW w:w="1592" w:type="dxa"/>
            <w:shd w:val="clear" w:color="auto" w:fill="auto"/>
            <w:noWrap/>
            <w:vAlign w:val="center"/>
            <w:hideMark/>
          </w:tcPr>
          <w:p w14:paraId="5F199319" w14:textId="70C1022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5A375B" w:rsidRPr="00490768" w14:paraId="6EC870D5" w14:textId="77777777" w:rsidTr="004F12AF">
        <w:trPr>
          <w:trHeight w:val="288"/>
          <w:jc w:val="center"/>
        </w:trPr>
        <w:tc>
          <w:tcPr>
            <w:tcW w:w="835" w:type="dxa"/>
            <w:shd w:val="clear" w:color="auto" w:fill="auto"/>
            <w:noWrap/>
            <w:vAlign w:val="center"/>
            <w:hideMark/>
          </w:tcPr>
          <w:p w14:paraId="240348A3" w14:textId="2315D119"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2D0653EE" w14:textId="7A3BC2A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66CEAC92" w14:textId="1164337B"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835</w:t>
            </w:r>
          </w:p>
        </w:tc>
        <w:tc>
          <w:tcPr>
            <w:tcW w:w="1134" w:type="dxa"/>
            <w:shd w:val="clear" w:color="auto" w:fill="auto"/>
            <w:noWrap/>
            <w:vAlign w:val="center"/>
            <w:hideMark/>
          </w:tcPr>
          <w:p w14:paraId="21BF5873" w14:textId="4284FE4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5.083</w:t>
            </w:r>
          </w:p>
        </w:tc>
        <w:tc>
          <w:tcPr>
            <w:tcW w:w="1553" w:type="dxa"/>
            <w:shd w:val="clear" w:color="auto" w:fill="auto"/>
            <w:noWrap/>
            <w:vAlign w:val="center"/>
            <w:hideMark/>
          </w:tcPr>
          <w:p w14:paraId="44B0ED79" w14:textId="6253FD2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-4.248</w:t>
            </w:r>
          </w:p>
        </w:tc>
        <w:tc>
          <w:tcPr>
            <w:tcW w:w="1592" w:type="dxa"/>
            <w:shd w:val="clear" w:color="auto" w:fill="auto"/>
            <w:noWrap/>
            <w:vAlign w:val="center"/>
            <w:hideMark/>
          </w:tcPr>
          <w:p w14:paraId="52930F8D" w14:textId="21F845E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5A375B" w:rsidRPr="00490768" w14:paraId="040265DC" w14:textId="77777777" w:rsidTr="004F12AF">
        <w:trPr>
          <w:trHeight w:val="288"/>
          <w:jc w:val="center"/>
        </w:trPr>
        <w:tc>
          <w:tcPr>
            <w:tcW w:w="835" w:type="dxa"/>
            <w:shd w:val="clear" w:color="auto" w:fill="auto"/>
            <w:noWrap/>
            <w:vAlign w:val="center"/>
            <w:hideMark/>
          </w:tcPr>
          <w:p w14:paraId="1A9D88B4" w14:textId="20BC81D2"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28921578" w14:textId="2879C5F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074E594A" w14:textId="3619450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753</w:t>
            </w:r>
          </w:p>
        </w:tc>
        <w:tc>
          <w:tcPr>
            <w:tcW w:w="1134" w:type="dxa"/>
            <w:shd w:val="clear" w:color="auto" w:fill="auto"/>
            <w:noWrap/>
            <w:vAlign w:val="center"/>
            <w:hideMark/>
          </w:tcPr>
          <w:p w14:paraId="63C4244D" w14:textId="23272ACD"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4.649</w:t>
            </w:r>
          </w:p>
        </w:tc>
        <w:tc>
          <w:tcPr>
            <w:tcW w:w="1553" w:type="dxa"/>
            <w:shd w:val="clear" w:color="auto" w:fill="auto"/>
            <w:noWrap/>
            <w:vAlign w:val="center"/>
            <w:hideMark/>
          </w:tcPr>
          <w:p w14:paraId="76B1958E" w14:textId="4767174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-3.896</w:t>
            </w:r>
          </w:p>
        </w:tc>
        <w:tc>
          <w:tcPr>
            <w:tcW w:w="1592" w:type="dxa"/>
            <w:shd w:val="clear" w:color="auto" w:fill="auto"/>
            <w:noWrap/>
            <w:vAlign w:val="center"/>
            <w:hideMark/>
          </w:tcPr>
          <w:p w14:paraId="15C364E5" w14:textId="2AA79639"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5A375B" w:rsidRPr="00490768" w14:paraId="4165F245" w14:textId="77777777" w:rsidTr="004F12AF">
        <w:trPr>
          <w:trHeight w:val="288"/>
          <w:jc w:val="center"/>
        </w:trPr>
        <w:tc>
          <w:tcPr>
            <w:tcW w:w="835" w:type="dxa"/>
            <w:shd w:val="clear" w:color="auto" w:fill="auto"/>
            <w:noWrap/>
            <w:vAlign w:val="center"/>
            <w:hideMark/>
          </w:tcPr>
          <w:p w14:paraId="6B0A5307" w14:textId="3FBE8A48"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062036E5" w14:textId="2412D254"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1CE6B2B4" w14:textId="1B1D3C8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675</w:t>
            </w:r>
          </w:p>
        </w:tc>
        <w:tc>
          <w:tcPr>
            <w:tcW w:w="1134" w:type="dxa"/>
            <w:shd w:val="clear" w:color="auto" w:fill="auto"/>
            <w:noWrap/>
            <w:vAlign w:val="center"/>
            <w:hideMark/>
          </w:tcPr>
          <w:p w14:paraId="5962701E" w14:textId="064DAE8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4.225</w:t>
            </w:r>
          </w:p>
        </w:tc>
        <w:tc>
          <w:tcPr>
            <w:tcW w:w="1553" w:type="dxa"/>
            <w:shd w:val="clear" w:color="auto" w:fill="auto"/>
            <w:noWrap/>
            <w:vAlign w:val="center"/>
            <w:hideMark/>
          </w:tcPr>
          <w:p w14:paraId="307408BD" w14:textId="7EC6A47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-3.550</w:t>
            </w:r>
          </w:p>
        </w:tc>
        <w:tc>
          <w:tcPr>
            <w:tcW w:w="1592" w:type="dxa"/>
            <w:shd w:val="clear" w:color="auto" w:fill="auto"/>
            <w:noWrap/>
            <w:vAlign w:val="center"/>
            <w:hideMark/>
          </w:tcPr>
          <w:p w14:paraId="6E800C54" w14:textId="7E8D66D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5A375B" w:rsidRPr="00490768" w14:paraId="39EA911E" w14:textId="77777777" w:rsidTr="004F12AF">
        <w:trPr>
          <w:trHeight w:val="288"/>
          <w:jc w:val="center"/>
        </w:trPr>
        <w:tc>
          <w:tcPr>
            <w:tcW w:w="835" w:type="dxa"/>
            <w:shd w:val="clear" w:color="auto" w:fill="auto"/>
            <w:noWrap/>
            <w:vAlign w:val="center"/>
            <w:hideMark/>
          </w:tcPr>
          <w:p w14:paraId="7F0C0F5D" w14:textId="0D9BE5B1"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0CB65BDF" w14:textId="6E18BD4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4AEF41DE" w14:textId="487BC71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601</w:t>
            </w:r>
          </w:p>
        </w:tc>
        <w:tc>
          <w:tcPr>
            <w:tcW w:w="1134" w:type="dxa"/>
            <w:shd w:val="clear" w:color="auto" w:fill="auto"/>
            <w:noWrap/>
            <w:vAlign w:val="center"/>
            <w:hideMark/>
          </w:tcPr>
          <w:p w14:paraId="57BEC2E7" w14:textId="056975F8"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3.814</w:t>
            </w:r>
          </w:p>
        </w:tc>
        <w:tc>
          <w:tcPr>
            <w:tcW w:w="1553" w:type="dxa"/>
            <w:shd w:val="clear" w:color="auto" w:fill="auto"/>
            <w:noWrap/>
            <w:vAlign w:val="center"/>
            <w:hideMark/>
          </w:tcPr>
          <w:p w14:paraId="4C480F47" w14:textId="4BD99A9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-3.213</w:t>
            </w:r>
          </w:p>
        </w:tc>
        <w:tc>
          <w:tcPr>
            <w:tcW w:w="1592" w:type="dxa"/>
            <w:shd w:val="clear" w:color="auto" w:fill="auto"/>
            <w:noWrap/>
            <w:vAlign w:val="center"/>
            <w:hideMark/>
          </w:tcPr>
          <w:p w14:paraId="037EFE33" w14:textId="443723B2"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5A375B" w:rsidRPr="00490768" w14:paraId="428A1B15" w14:textId="77777777" w:rsidTr="004F12AF">
        <w:trPr>
          <w:trHeight w:val="288"/>
          <w:jc w:val="center"/>
        </w:trPr>
        <w:tc>
          <w:tcPr>
            <w:tcW w:w="835" w:type="dxa"/>
            <w:shd w:val="clear" w:color="auto" w:fill="auto"/>
            <w:noWrap/>
            <w:vAlign w:val="center"/>
            <w:hideMark/>
          </w:tcPr>
          <w:p w14:paraId="76CDF447" w14:textId="38EB7F3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56213377" w14:textId="0702B0A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52C036D1" w14:textId="7B8F8FA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530</w:t>
            </w:r>
          </w:p>
        </w:tc>
        <w:tc>
          <w:tcPr>
            <w:tcW w:w="1134" w:type="dxa"/>
            <w:shd w:val="clear" w:color="auto" w:fill="auto"/>
            <w:noWrap/>
            <w:vAlign w:val="center"/>
            <w:hideMark/>
          </w:tcPr>
          <w:p w14:paraId="3303E0EB" w14:textId="391C246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3.416</w:t>
            </w:r>
          </w:p>
        </w:tc>
        <w:tc>
          <w:tcPr>
            <w:tcW w:w="1553" w:type="dxa"/>
            <w:shd w:val="clear" w:color="auto" w:fill="auto"/>
            <w:noWrap/>
            <w:vAlign w:val="center"/>
            <w:hideMark/>
          </w:tcPr>
          <w:p w14:paraId="36D86DEA" w14:textId="76DE027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-2.886</w:t>
            </w:r>
          </w:p>
        </w:tc>
        <w:tc>
          <w:tcPr>
            <w:tcW w:w="1592" w:type="dxa"/>
            <w:shd w:val="clear" w:color="auto" w:fill="auto"/>
            <w:noWrap/>
            <w:vAlign w:val="center"/>
            <w:hideMark/>
          </w:tcPr>
          <w:p w14:paraId="27FD7BFB" w14:textId="30A1975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5A375B" w:rsidRPr="00490768" w14:paraId="1B108734" w14:textId="77777777" w:rsidTr="004F12AF">
        <w:trPr>
          <w:trHeight w:val="288"/>
          <w:jc w:val="center"/>
        </w:trPr>
        <w:tc>
          <w:tcPr>
            <w:tcW w:w="835" w:type="dxa"/>
            <w:shd w:val="clear" w:color="auto" w:fill="auto"/>
            <w:noWrap/>
            <w:vAlign w:val="center"/>
            <w:hideMark/>
          </w:tcPr>
          <w:p w14:paraId="473DD8BC" w14:textId="6FD40A1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2AB0718D" w14:textId="49DE387D"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4E00EC1D" w14:textId="7F7EFF6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464</w:t>
            </w:r>
          </w:p>
        </w:tc>
        <w:tc>
          <w:tcPr>
            <w:tcW w:w="1134" w:type="dxa"/>
            <w:shd w:val="clear" w:color="auto" w:fill="auto"/>
            <w:noWrap/>
            <w:vAlign w:val="center"/>
            <w:hideMark/>
          </w:tcPr>
          <w:p w14:paraId="146EEFBA" w14:textId="35B363E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3.036</w:t>
            </w:r>
          </w:p>
        </w:tc>
        <w:tc>
          <w:tcPr>
            <w:tcW w:w="1553" w:type="dxa"/>
            <w:shd w:val="clear" w:color="auto" w:fill="auto"/>
            <w:noWrap/>
            <w:vAlign w:val="center"/>
            <w:hideMark/>
          </w:tcPr>
          <w:p w14:paraId="7EEF6837" w14:textId="2D221B5F"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-2.572</w:t>
            </w:r>
          </w:p>
        </w:tc>
        <w:tc>
          <w:tcPr>
            <w:tcW w:w="1592" w:type="dxa"/>
            <w:shd w:val="clear" w:color="auto" w:fill="auto"/>
            <w:noWrap/>
            <w:vAlign w:val="center"/>
            <w:hideMark/>
          </w:tcPr>
          <w:p w14:paraId="417E0848" w14:textId="36F7D86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5A375B" w:rsidRPr="00490768" w14:paraId="40141F3F" w14:textId="77777777" w:rsidTr="004F12AF">
        <w:trPr>
          <w:trHeight w:val="288"/>
          <w:jc w:val="center"/>
        </w:trPr>
        <w:tc>
          <w:tcPr>
            <w:tcW w:w="835" w:type="dxa"/>
            <w:shd w:val="clear" w:color="auto" w:fill="auto"/>
            <w:noWrap/>
            <w:vAlign w:val="center"/>
            <w:hideMark/>
          </w:tcPr>
          <w:p w14:paraId="641F8F95" w14:textId="6E97DCEF"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29D44217" w14:textId="52211FBC"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4EF8229A" w14:textId="20D5B47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w:t>
            </w:r>
          </w:p>
        </w:tc>
        <w:tc>
          <w:tcPr>
            <w:tcW w:w="1134" w:type="dxa"/>
            <w:shd w:val="clear" w:color="auto" w:fill="auto"/>
            <w:noWrap/>
            <w:vAlign w:val="center"/>
            <w:hideMark/>
          </w:tcPr>
          <w:p w14:paraId="20545B45" w14:textId="753832B3"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2.675</w:t>
            </w:r>
          </w:p>
        </w:tc>
        <w:tc>
          <w:tcPr>
            <w:tcW w:w="1553" w:type="dxa"/>
            <w:shd w:val="clear" w:color="auto" w:fill="auto"/>
            <w:noWrap/>
            <w:vAlign w:val="center"/>
            <w:hideMark/>
          </w:tcPr>
          <w:p w14:paraId="5F3E1A11" w14:textId="35DA32E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-2.273</w:t>
            </w:r>
          </w:p>
        </w:tc>
        <w:tc>
          <w:tcPr>
            <w:tcW w:w="1592" w:type="dxa"/>
            <w:shd w:val="clear" w:color="auto" w:fill="auto"/>
            <w:noWrap/>
            <w:vAlign w:val="center"/>
            <w:hideMark/>
          </w:tcPr>
          <w:p w14:paraId="6C7ADA43" w14:textId="33A98885"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5A375B" w:rsidRPr="00490768" w14:paraId="3DD6ECE0" w14:textId="77777777" w:rsidTr="004F12AF">
        <w:trPr>
          <w:trHeight w:val="288"/>
          <w:jc w:val="center"/>
        </w:trPr>
        <w:tc>
          <w:tcPr>
            <w:tcW w:w="835" w:type="dxa"/>
            <w:shd w:val="clear" w:color="auto" w:fill="auto"/>
            <w:noWrap/>
            <w:vAlign w:val="center"/>
            <w:hideMark/>
          </w:tcPr>
          <w:p w14:paraId="5EFF84BC" w14:textId="05D318D6"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0B93F9C4" w14:textId="724647F0"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46E18309" w14:textId="51B5CFB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w:t>
            </w:r>
          </w:p>
        </w:tc>
        <w:tc>
          <w:tcPr>
            <w:tcW w:w="1134" w:type="dxa"/>
            <w:shd w:val="clear" w:color="auto" w:fill="auto"/>
            <w:noWrap/>
            <w:vAlign w:val="center"/>
            <w:hideMark/>
          </w:tcPr>
          <w:p w14:paraId="546CB7E6" w14:textId="3440F94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2.335</w:t>
            </w:r>
          </w:p>
        </w:tc>
        <w:tc>
          <w:tcPr>
            <w:tcW w:w="1553" w:type="dxa"/>
            <w:shd w:val="clear" w:color="auto" w:fill="auto"/>
            <w:noWrap/>
            <w:vAlign w:val="center"/>
            <w:hideMark/>
          </w:tcPr>
          <w:p w14:paraId="69D7E545" w14:textId="5C411F4E"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-1.989</w:t>
            </w:r>
          </w:p>
        </w:tc>
        <w:tc>
          <w:tcPr>
            <w:tcW w:w="1592" w:type="dxa"/>
            <w:shd w:val="clear" w:color="auto" w:fill="auto"/>
            <w:noWrap/>
            <w:vAlign w:val="center"/>
            <w:hideMark/>
          </w:tcPr>
          <w:p w14:paraId="1A83656E" w14:textId="3C9A9C37"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5A375B" w:rsidRPr="00490768" w14:paraId="169E1F33" w14:textId="77777777" w:rsidTr="004F12AF">
        <w:trPr>
          <w:trHeight w:val="288"/>
          <w:jc w:val="center"/>
        </w:trPr>
        <w:tc>
          <w:tcPr>
            <w:tcW w:w="835" w:type="dxa"/>
            <w:shd w:val="clear" w:color="auto" w:fill="auto"/>
            <w:noWrap/>
            <w:vAlign w:val="center"/>
            <w:hideMark/>
          </w:tcPr>
          <w:p w14:paraId="794A24E3" w14:textId="33D8698E"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2C761EAA" w14:textId="563AD367" w:rsidR="005A375B" w:rsidRPr="00490768" w:rsidRDefault="005A375B" w:rsidP="005A375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4A831F85" w14:textId="3643C47C"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w:t>
            </w:r>
          </w:p>
        </w:tc>
        <w:tc>
          <w:tcPr>
            <w:tcW w:w="1134" w:type="dxa"/>
            <w:shd w:val="clear" w:color="auto" w:fill="auto"/>
            <w:noWrap/>
            <w:vAlign w:val="center"/>
            <w:hideMark/>
          </w:tcPr>
          <w:p w14:paraId="235D2143" w14:textId="7EF64EB6"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2.016</w:t>
            </w:r>
          </w:p>
        </w:tc>
        <w:tc>
          <w:tcPr>
            <w:tcW w:w="1553" w:type="dxa"/>
            <w:shd w:val="clear" w:color="auto" w:fill="auto"/>
            <w:noWrap/>
            <w:vAlign w:val="center"/>
            <w:hideMark/>
          </w:tcPr>
          <w:p w14:paraId="46D1C90D" w14:textId="2AFB3444"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-1.722</w:t>
            </w:r>
          </w:p>
        </w:tc>
        <w:tc>
          <w:tcPr>
            <w:tcW w:w="1592" w:type="dxa"/>
            <w:shd w:val="clear" w:color="auto" w:fill="auto"/>
            <w:noWrap/>
            <w:vAlign w:val="center"/>
            <w:hideMark/>
          </w:tcPr>
          <w:p w14:paraId="791ADD06" w14:textId="5C715520" w:rsidR="005A375B" w:rsidRPr="00490768" w:rsidRDefault="005A375B" w:rsidP="005A375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bl>
    <w:p w14:paraId="68A74A32"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74D64CE2"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r w:rsidRPr="00490768">
        <w:rPr>
          <w:rFonts w:asciiTheme="minorHAnsi" w:hAnsiTheme="minorHAnsi" w:cstheme="minorHAnsi"/>
          <w:sz w:val="24"/>
          <w:szCs w:val="24"/>
        </w:rPr>
        <w:br w:type="page"/>
      </w:r>
    </w:p>
    <w:p w14:paraId="5C506972" w14:textId="1801DE2D" w:rsidR="00354E54" w:rsidRPr="00490768" w:rsidRDefault="00354E54" w:rsidP="0001126E">
      <w:pPr>
        <w:pStyle w:val="EstiloT2"/>
        <w:jc w:val="center"/>
        <w:rPr>
          <w:rFonts w:asciiTheme="minorHAnsi" w:hAnsiTheme="minorHAnsi" w:cstheme="minorHAnsi"/>
          <w:color w:val="auto"/>
        </w:rPr>
      </w:pPr>
      <w:bookmarkStart w:id="411" w:name="_Toc64093106"/>
      <w:bookmarkStart w:id="412" w:name="_Toc65248075"/>
      <w:r w:rsidRPr="00490768">
        <w:rPr>
          <w:rFonts w:asciiTheme="minorHAnsi" w:hAnsiTheme="minorHAnsi" w:cstheme="minorHAnsi"/>
          <w:color w:val="auto"/>
        </w:rPr>
        <w:t xml:space="preserve">ANEXO </w:t>
      </w:r>
      <w:bookmarkEnd w:id="411"/>
      <w:r w:rsidR="00D26929" w:rsidRPr="00490768">
        <w:rPr>
          <w:rFonts w:asciiTheme="minorHAnsi" w:hAnsiTheme="minorHAnsi" w:cstheme="minorHAnsi"/>
          <w:color w:val="auto"/>
        </w:rPr>
        <w:t>G</w:t>
      </w:r>
      <w:bookmarkEnd w:id="412"/>
    </w:p>
    <w:p w14:paraId="207CC762" w14:textId="77777777" w:rsidR="009C1BBC" w:rsidRPr="00490768" w:rsidRDefault="009C1BBC" w:rsidP="006516F7">
      <w:pPr>
        <w:rPr>
          <w:rFonts w:asciiTheme="minorHAnsi" w:hAnsiTheme="minorHAnsi" w:cstheme="minorHAnsi"/>
        </w:rPr>
      </w:pPr>
    </w:p>
    <w:p w14:paraId="13EA1142" w14:textId="77777777" w:rsidR="00354E54" w:rsidRPr="00490768" w:rsidRDefault="00354E54" w:rsidP="007F378E">
      <w:pPr>
        <w:jc w:val="center"/>
        <w:rPr>
          <w:rFonts w:asciiTheme="minorHAnsi" w:hAnsiTheme="minorHAnsi" w:cstheme="minorHAnsi"/>
          <w:b/>
          <w:bCs/>
          <w:sz w:val="24"/>
          <w:szCs w:val="24"/>
        </w:rPr>
      </w:pPr>
      <w:bookmarkStart w:id="413" w:name="_Toc64458247"/>
      <w:bookmarkStart w:id="414" w:name="_Toc64468597"/>
      <w:bookmarkStart w:id="415" w:name="_Toc65054035"/>
      <w:r w:rsidRPr="00490768">
        <w:rPr>
          <w:rFonts w:asciiTheme="minorHAnsi" w:hAnsiTheme="minorHAnsi" w:cstheme="minorHAnsi"/>
          <w:b/>
          <w:bCs/>
          <w:sz w:val="24"/>
          <w:szCs w:val="24"/>
        </w:rPr>
        <w:t>FLUXO FINANCEIRO PROJETADO POR FORÇA ARMADA COM REPOSIÇÃO</w:t>
      </w:r>
      <w:bookmarkEnd w:id="413"/>
      <w:bookmarkEnd w:id="414"/>
      <w:bookmarkEnd w:id="415"/>
    </w:p>
    <w:p w14:paraId="15A4D876" w14:textId="77777777" w:rsidR="00354E54" w:rsidRPr="00490768" w:rsidRDefault="00354E54" w:rsidP="00354E54">
      <w:pPr>
        <w:tabs>
          <w:tab w:val="left" w:pos="142"/>
        </w:tabs>
        <w:spacing w:after="0" w:line="360" w:lineRule="auto"/>
        <w:jc w:val="both"/>
        <w:rPr>
          <w:rFonts w:asciiTheme="minorHAnsi" w:hAnsiTheme="minorHAnsi" w:cstheme="minorHAnsi"/>
          <w:sz w:val="24"/>
          <w:szCs w:val="24"/>
        </w:rPr>
      </w:pPr>
    </w:p>
    <w:p w14:paraId="645A7A92" w14:textId="1B7E4689" w:rsidR="0001126E" w:rsidRPr="00490768" w:rsidRDefault="0001126E" w:rsidP="00354E54">
      <w:pPr>
        <w:tabs>
          <w:tab w:val="left" w:pos="142"/>
        </w:tabs>
        <w:spacing w:after="0" w:line="360" w:lineRule="auto"/>
        <w:jc w:val="both"/>
        <w:rPr>
          <w:rFonts w:asciiTheme="minorHAnsi" w:hAnsiTheme="minorHAnsi" w:cstheme="minorHAnsi"/>
          <w:sz w:val="24"/>
          <w:szCs w:val="24"/>
        </w:rPr>
      </w:pPr>
    </w:p>
    <w:p w14:paraId="732FF458"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1.1 </w:t>
      </w:r>
      <w:r w:rsidRPr="00490768">
        <w:rPr>
          <w:rFonts w:asciiTheme="minorHAnsi" w:hAnsiTheme="minorHAnsi" w:cstheme="minorHAnsi"/>
        </w:rPr>
        <w:t>Sem reposição nominal da inflação nas  remunerações, proventos e pensões de militares ao longo do tempo</w:t>
      </w:r>
    </w:p>
    <w:p w14:paraId="11BDBF0B" w14:textId="77777777" w:rsidR="00AA4B85" w:rsidRPr="00490768" w:rsidRDefault="00AA4B85" w:rsidP="00AA4B85">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18CADA21" w14:textId="77777777" w:rsidTr="004F7502">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3756D234" w14:textId="77777777" w:rsidR="00AA4B85" w:rsidRPr="00490768" w:rsidRDefault="00AA4B85" w:rsidP="00911055">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34370619" w14:textId="77777777" w:rsidTr="004F7502">
        <w:trPr>
          <w:trHeight w:val="1368"/>
          <w:tblHeader/>
          <w:jc w:val="center"/>
        </w:trPr>
        <w:tc>
          <w:tcPr>
            <w:tcW w:w="741" w:type="dxa"/>
            <w:tcBorders>
              <w:top w:val="single" w:sz="4" w:space="0" w:color="auto"/>
            </w:tcBorders>
            <w:shd w:val="clear" w:color="auto" w:fill="D9D9D9" w:themeFill="background1" w:themeFillShade="D9"/>
            <w:vAlign w:val="center"/>
            <w:hideMark/>
          </w:tcPr>
          <w:p w14:paraId="391ED12C" w14:textId="23E7DA15"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tcBorders>
            <w:shd w:val="clear" w:color="auto" w:fill="D9D9D9" w:themeFill="background1" w:themeFillShade="D9"/>
            <w:noWrap/>
            <w:vAlign w:val="center"/>
            <w:hideMark/>
          </w:tcPr>
          <w:p w14:paraId="6E4B4CC3" w14:textId="51E74439"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tcBorders>
            <w:shd w:val="clear" w:color="auto" w:fill="D9D9D9" w:themeFill="background1" w:themeFillShade="D9"/>
            <w:noWrap/>
            <w:vAlign w:val="center"/>
            <w:hideMark/>
          </w:tcPr>
          <w:p w14:paraId="59CCD57E" w14:textId="6805D354"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tcBorders>
            <w:shd w:val="clear" w:color="auto" w:fill="D9D9D9" w:themeFill="background1" w:themeFillShade="D9"/>
            <w:noWrap/>
            <w:vAlign w:val="center"/>
            <w:hideMark/>
          </w:tcPr>
          <w:p w14:paraId="222717F8" w14:textId="2459C14E"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tcBorders>
            <w:shd w:val="clear" w:color="auto" w:fill="D9D9D9" w:themeFill="background1" w:themeFillShade="D9"/>
            <w:noWrap/>
            <w:vAlign w:val="center"/>
            <w:hideMark/>
          </w:tcPr>
          <w:p w14:paraId="50CF4CB9" w14:textId="611F412B"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tcBorders>
            <w:shd w:val="clear" w:color="auto" w:fill="D9D9D9" w:themeFill="background1" w:themeFillShade="D9"/>
            <w:vAlign w:val="center"/>
            <w:hideMark/>
          </w:tcPr>
          <w:p w14:paraId="3BBF47EC" w14:textId="2B5D0F69"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23"/>
            </w:r>
          </w:p>
        </w:tc>
      </w:tr>
      <w:tr w:rsidR="00662C9D" w:rsidRPr="00490768" w14:paraId="2A3519E4" w14:textId="77777777" w:rsidTr="00911055">
        <w:trPr>
          <w:trHeight w:val="288"/>
          <w:jc w:val="center"/>
        </w:trPr>
        <w:tc>
          <w:tcPr>
            <w:tcW w:w="741" w:type="dxa"/>
            <w:shd w:val="clear" w:color="auto" w:fill="auto"/>
            <w:noWrap/>
            <w:vAlign w:val="center"/>
            <w:hideMark/>
          </w:tcPr>
          <w:p w14:paraId="3DF1ACFF" w14:textId="7A81C00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shd w:val="clear" w:color="auto" w:fill="auto"/>
            <w:noWrap/>
            <w:vAlign w:val="center"/>
            <w:hideMark/>
          </w:tcPr>
          <w:p w14:paraId="7B868A26" w14:textId="37C6C7F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shd w:val="clear" w:color="auto" w:fill="auto"/>
            <w:noWrap/>
            <w:vAlign w:val="center"/>
            <w:hideMark/>
          </w:tcPr>
          <w:p w14:paraId="736EDA00" w14:textId="767334C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2.294</w:t>
            </w:r>
          </w:p>
        </w:tc>
        <w:tc>
          <w:tcPr>
            <w:tcW w:w="1340" w:type="dxa"/>
            <w:shd w:val="clear" w:color="auto" w:fill="auto"/>
            <w:noWrap/>
            <w:vAlign w:val="center"/>
            <w:hideMark/>
          </w:tcPr>
          <w:p w14:paraId="7EAE1820" w14:textId="35660A9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4.958</w:t>
            </w:r>
          </w:p>
        </w:tc>
        <w:tc>
          <w:tcPr>
            <w:tcW w:w="1385" w:type="dxa"/>
            <w:shd w:val="clear" w:color="auto" w:fill="auto"/>
            <w:noWrap/>
            <w:vAlign w:val="center"/>
            <w:hideMark/>
          </w:tcPr>
          <w:p w14:paraId="77E073A4" w14:textId="04140D2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-2.664</w:t>
            </w:r>
          </w:p>
        </w:tc>
        <w:tc>
          <w:tcPr>
            <w:tcW w:w="1385" w:type="dxa"/>
            <w:shd w:val="clear" w:color="auto" w:fill="auto"/>
            <w:noWrap/>
            <w:vAlign w:val="center"/>
            <w:hideMark/>
          </w:tcPr>
          <w:p w14:paraId="78C149B2" w14:textId="4DE233B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662C9D" w:rsidRPr="00490768" w14:paraId="6279AF94" w14:textId="77777777" w:rsidTr="00911055">
        <w:trPr>
          <w:trHeight w:val="288"/>
          <w:jc w:val="center"/>
        </w:trPr>
        <w:tc>
          <w:tcPr>
            <w:tcW w:w="741" w:type="dxa"/>
            <w:shd w:val="clear" w:color="auto" w:fill="auto"/>
            <w:noWrap/>
            <w:vAlign w:val="center"/>
            <w:hideMark/>
          </w:tcPr>
          <w:p w14:paraId="522F0CC7" w14:textId="33CA99E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720A1D09" w14:textId="7FEA906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0908CDF2" w14:textId="0F32E36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2.382</w:t>
            </w:r>
          </w:p>
        </w:tc>
        <w:tc>
          <w:tcPr>
            <w:tcW w:w="1340" w:type="dxa"/>
            <w:shd w:val="clear" w:color="auto" w:fill="auto"/>
            <w:noWrap/>
            <w:vAlign w:val="center"/>
            <w:hideMark/>
          </w:tcPr>
          <w:p w14:paraId="31D17124" w14:textId="7714330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5.074</w:t>
            </w:r>
          </w:p>
        </w:tc>
        <w:tc>
          <w:tcPr>
            <w:tcW w:w="1385" w:type="dxa"/>
            <w:shd w:val="clear" w:color="auto" w:fill="auto"/>
            <w:noWrap/>
            <w:vAlign w:val="center"/>
            <w:hideMark/>
          </w:tcPr>
          <w:p w14:paraId="4AEE3CB5" w14:textId="0473462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-2.692</w:t>
            </w:r>
          </w:p>
        </w:tc>
        <w:tc>
          <w:tcPr>
            <w:tcW w:w="1385" w:type="dxa"/>
            <w:shd w:val="clear" w:color="auto" w:fill="auto"/>
            <w:noWrap/>
            <w:vAlign w:val="center"/>
            <w:hideMark/>
          </w:tcPr>
          <w:p w14:paraId="309BC24C" w14:textId="5E7858F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0,030%</w:t>
            </w:r>
          </w:p>
        </w:tc>
      </w:tr>
      <w:tr w:rsidR="00662C9D" w:rsidRPr="00490768" w14:paraId="589AC9EA" w14:textId="77777777" w:rsidTr="00911055">
        <w:trPr>
          <w:trHeight w:val="288"/>
          <w:jc w:val="center"/>
        </w:trPr>
        <w:tc>
          <w:tcPr>
            <w:tcW w:w="741" w:type="dxa"/>
            <w:shd w:val="clear" w:color="auto" w:fill="auto"/>
            <w:noWrap/>
            <w:vAlign w:val="center"/>
            <w:hideMark/>
          </w:tcPr>
          <w:p w14:paraId="7151B607" w14:textId="14E1416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66C10EA5" w14:textId="5934565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175BC38F" w14:textId="111D8FC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2.428</w:t>
            </w:r>
          </w:p>
        </w:tc>
        <w:tc>
          <w:tcPr>
            <w:tcW w:w="1340" w:type="dxa"/>
            <w:shd w:val="clear" w:color="auto" w:fill="auto"/>
            <w:noWrap/>
            <w:vAlign w:val="center"/>
            <w:hideMark/>
          </w:tcPr>
          <w:p w14:paraId="366A02D7" w14:textId="3E28837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4.953</w:t>
            </w:r>
          </w:p>
        </w:tc>
        <w:tc>
          <w:tcPr>
            <w:tcW w:w="1385" w:type="dxa"/>
            <w:shd w:val="clear" w:color="auto" w:fill="auto"/>
            <w:noWrap/>
            <w:vAlign w:val="center"/>
            <w:hideMark/>
          </w:tcPr>
          <w:p w14:paraId="1BFBCD4C" w14:textId="7DAE01E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-2.524</w:t>
            </w:r>
          </w:p>
        </w:tc>
        <w:tc>
          <w:tcPr>
            <w:tcW w:w="1385" w:type="dxa"/>
            <w:shd w:val="clear" w:color="auto" w:fill="auto"/>
            <w:noWrap/>
            <w:vAlign w:val="center"/>
            <w:hideMark/>
          </w:tcPr>
          <w:p w14:paraId="25FF9243" w14:textId="6649380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0,026%</w:t>
            </w:r>
          </w:p>
        </w:tc>
      </w:tr>
      <w:tr w:rsidR="00662C9D" w:rsidRPr="00490768" w14:paraId="7988BA23" w14:textId="77777777" w:rsidTr="00911055">
        <w:trPr>
          <w:trHeight w:val="288"/>
          <w:jc w:val="center"/>
        </w:trPr>
        <w:tc>
          <w:tcPr>
            <w:tcW w:w="741" w:type="dxa"/>
            <w:shd w:val="clear" w:color="auto" w:fill="auto"/>
            <w:noWrap/>
            <w:vAlign w:val="center"/>
            <w:hideMark/>
          </w:tcPr>
          <w:p w14:paraId="4540EAFA" w14:textId="19932C5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668351E8" w14:textId="69C5A2D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56EA305C" w14:textId="26A1BF0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2.460</w:t>
            </w:r>
          </w:p>
        </w:tc>
        <w:tc>
          <w:tcPr>
            <w:tcW w:w="1340" w:type="dxa"/>
            <w:shd w:val="clear" w:color="auto" w:fill="auto"/>
            <w:noWrap/>
            <w:vAlign w:val="center"/>
            <w:hideMark/>
          </w:tcPr>
          <w:p w14:paraId="714E15A8" w14:textId="1C76779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4.880</w:t>
            </w:r>
          </w:p>
        </w:tc>
        <w:tc>
          <w:tcPr>
            <w:tcW w:w="1385" w:type="dxa"/>
            <w:shd w:val="clear" w:color="auto" w:fill="auto"/>
            <w:noWrap/>
            <w:vAlign w:val="center"/>
            <w:hideMark/>
          </w:tcPr>
          <w:p w14:paraId="5BA1BEDF" w14:textId="381B155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-2.420</w:t>
            </w:r>
          </w:p>
        </w:tc>
        <w:tc>
          <w:tcPr>
            <w:tcW w:w="1385" w:type="dxa"/>
            <w:shd w:val="clear" w:color="auto" w:fill="auto"/>
            <w:noWrap/>
            <w:vAlign w:val="center"/>
            <w:hideMark/>
          </w:tcPr>
          <w:p w14:paraId="67246021" w14:textId="737CE20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662C9D" w:rsidRPr="00490768" w14:paraId="29BA512F" w14:textId="77777777" w:rsidTr="00911055">
        <w:trPr>
          <w:trHeight w:val="288"/>
          <w:jc w:val="center"/>
        </w:trPr>
        <w:tc>
          <w:tcPr>
            <w:tcW w:w="741" w:type="dxa"/>
            <w:shd w:val="clear" w:color="auto" w:fill="auto"/>
            <w:noWrap/>
            <w:vAlign w:val="center"/>
            <w:hideMark/>
          </w:tcPr>
          <w:p w14:paraId="0D59BCFD" w14:textId="180C832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46B3FB85" w14:textId="769048A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01C4ED58" w14:textId="6C764AD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2.467</w:t>
            </w:r>
          </w:p>
        </w:tc>
        <w:tc>
          <w:tcPr>
            <w:tcW w:w="1340" w:type="dxa"/>
            <w:shd w:val="clear" w:color="auto" w:fill="auto"/>
            <w:noWrap/>
            <w:vAlign w:val="center"/>
            <w:hideMark/>
          </w:tcPr>
          <w:p w14:paraId="7AD1FC24" w14:textId="52528A1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4.827</w:t>
            </w:r>
          </w:p>
        </w:tc>
        <w:tc>
          <w:tcPr>
            <w:tcW w:w="1385" w:type="dxa"/>
            <w:shd w:val="clear" w:color="auto" w:fill="auto"/>
            <w:noWrap/>
            <w:vAlign w:val="center"/>
            <w:hideMark/>
          </w:tcPr>
          <w:p w14:paraId="64C2F39B" w14:textId="629C757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-2.360</w:t>
            </w:r>
          </w:p>
        </w:tc>
        <w:tc>
          <w:tcPr>
            <w:tcW w:w="1385" w:type="dxa"/>
            <w:shd w:val="clear" w:color="auto" w:fill="auto"/>
            <w:noWrap/>
            <w:vAlign w:val="center"/>
            <w:hideMark/>
          </w:tcPr>
          <w:p w14:paraId="26085BE6" w14:textId="5A128A0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662C9D" w:rsidRPr="00490768" w14:paraId="314CD00A" w14:textId="77777777" w:rsidTr="00911055">
        <w:trPr>
          <w:trHeight w:val="288"/>
          <w:jc w:val="center"/>
        </w:trPr>
        <w:tc>
          <w:tcPr>
            <w:tcW w:w="741" w:type="dxa"/>
            <w:shd w:val="clear" w:color="auto" w:fill="auto"/>
            <w:noWrap/>
            <w:vAlign w:val="center"/>
            <w:hideMark/>
          </w:tcPr>
          <w:p w14:paraId="6BC94E9D" w14:textId="733D119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24D9D55F" w14:textId="1EB9E9D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53DB6C8F" w14:textId="39EC2D9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2.471</w:t>
            </w:r>
          </w:p>
        </w:tc>
        <w:tc>
          <w:tcPr>
            <w:tcW w:w="1340" w:type="dxa"/>
            <w:shd w:val="clear" w:color="auto" w:fill="auto"/>
            <w:noWrap/>
            <w:vAlign w:val="center"/>
            <w:hideMark/>
          </w:tcPr>
          <w:p w14:paraId="23E09BFE" w14:textId="0187A73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4.792</w:t>
            </w:r>
          </w:p>
        </w:tc>
        <w:tc>
          <w:tcPr>
            <w:tcW w:w="1385" w:type="dxa"/>
            <w:shd w:val="clear" w:color="auto" w:fill="auto"/>
            <w:noWrap/>
            <w:vAlign w:val="center"/>
            <w:hideMark/>
          </w:tcPr>
          <w:p w14:paraId="7ACD2447" w14:textId="5E332EF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-2.321</w:t>
            </w:r>
          </w:p>
        </w:tc>
        <w:tc>
          <w:tcPr>
            <w:tcW w:w="1385" w:type="dxa"/>
            <w:shd w:val="clear" w:color="auto" w:fill="auto"/>
            <w:noWrap/>
            <w:vAlign w:val="center"/>
            <w:hideMark/>
          </w:tcPr>
          <w:p w14:paraId="2AF5C329" w14:textId="4EFD064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662C9D" w:rsidRPr="00490768" w14:paraId="532C3B0A" w14:textId="77777777" w:rsidTr="00911055">
        <w:trPr>
          <w:trHeight w:val="288"/>
          <w:jc w:val="center"/>
        </w:trPr>
        <w:tc>
          <w:tcPr>
            <w:tcW w:w="741" w:type="dxa"/>
            <w:shd w:val="clear" w:color="auto" w:fill="auto"/>
            <w:noWrap/>
            <w:vAlign w:val="center"/>
            <w:hideMark/>
          </w:tcPr>
          <w:p w14:paraId="6AD5E8CC" w14:textId="57FAED7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2B50B9CB" w14:textId="470AAB3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52F478F0" w14:textId="5D7ACB3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2.478</w:t>
            </w:r>
          </w:p>
        </w:tc>
        <w:tc>
          <w:tcPr>
            <w:tcW w:w="1340" w:type="dxa"/>
            <w:shd w:val="clear" w:color="auto" w:fill="auto"/>
            <w:noWrap/>
            <w:vAlign w:val="center"/>
            <w:hideMark/>
          </w:tcPr>
          <w:p w14:paraId="07D06103" w14:textId="1A1CD33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4.769</w:t>
            </w:r>
          </w:p>
        </w:tc>
        <w:tc>
          <w:tcPr>
            <w:tcW w:w="1385" w:type="dxa"/>
            <w:shd w:val="clear" w:color="auto" w:fill="auto"/>
            <w:noWrap/>
            <w:vAlign w:val="center"/>
            <w:hideMark/>
          </w:tcPr>
          <w:p w14:paraId="6026710D" w14:textId="2CD5506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-2.291</w:t>
            </w:r>
          </w:p>
        </w:tc>
        <w:tc>
          <w:tcPr>
            <w:tcW w:w="1385" w:type="dxa"/>
            <w:shd w:val="clear" w:color="auto" w:fill="auto"/>
            <w:noWrap/>
            <w:vAlign w:val="center"/>
            <w:hideMark/>
          </w:tcPr>
          <w:p w14:paraId="3DCBEC12" w14:textId="3005AF3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662C9D" w:rsidRPr="00490768" w14:paraId="4DC839F1" w14:textId="77777777" w:rsidTr="00911055">
        <w:trPr>
          <w:trHeight w:val="288"/>
          <w:jc w:val="center"/>
        </w:trPr>
        <w:tc>
          <w:tcPr>
            <w:tcW w:w="741" w:type="dxa"/>
            <w:shd w:val="clear" w:color="auto" w:fill="auto"/>
            <w:noWrap/>
            <w:vAlign w:val="center"/>
            <w:hideMark/>
          </w:tcPr>
          <w:p w14:paraId="62E1D9EE" w14:textId="3982334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0D725D80" w14:textId="2771CB2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7779A966" w14:textId="539BEF2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340" w:type="dxa"/>
            <w:shd w:val="clear" w:color="auto" w:fill="auto"/>
            <w:noWrap/>
            <w:vAlign w:val="center"/>
            <w:hideMark/>
          </w:tcPr>
          <w:p w14:paraId="1164AD36" w14:textId="465D3D8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4.757</w:t>
            </w:r>
          </w:p>
        </w:tc>
        <w:tc>
          <w:tcPr>
            <w:tcW w:w="1385" w:type="dxa"/>
            <w:shd w:val="clear" w:color="auto" w:fill="auto"/>
            <w:noWrap/>
            <w:vAlign w:val="center"/>
            <w:hideMark/>
          </w:tcPr>
          <w:p w14:paraId="5E55AD88" w14:textId="5FAC2A2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-2.270</w:t>
            </w:r>
          </w:p>
        </w:tc>
        <w:tc>
          <w:tcPr>
            <w:tcW w:w="1385" w:type="dxa"/>
            <w:shd w:val="clear" w:color="auto" w:fill="auto"/>
            <w:noWrap/>
            <w:vAlign w:val="center"/>
            <w:hideMark/>
          </w:tcPr>
          <w:p w14:paraId="17EF2E19" w14:textId="5DE4CB5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662C9D" w:rsidRPr="00490768" w14:paraId="349A180A" w14:textId="77777777" w:rsidTr="00911055">
        <w:trPr>
          <w:trHeight w:val="288"/>
          <w:jc w:val="center"/>
        </w:trPr>
        <w:tc>
          <w:tcPr>
            <w:tcW w:w="741" w:type="dxa"/>
            <w:shd w:val="clear" w:color="auto" w:fill="auto"/>
            <w:noWrap/>
            <w:vAlign w:val="center"/>
            <w:hideMark/>
          </w:tcPr>
          <w:p w14:paraId="1563A99F" w14:textId="0D98935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2B6EEEC9" w14:textId="2BF09DF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59CB6D6F" w14:textId="4D40E95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2.491</w:t>
            </w:r>
          </w:p>
        </w:tc>
        <w:tc>
          <w:tcPr>
            <w:tcW w:w="1340" w:type="dxa"/>
            <w:shd w:val="clear" w:color="auto" w:fill="auto"/>
            <w:noWrap/>
            <w:vAlign w:val="center"/>
            <w:hideMark/>
          </w:tcPr>
          <w:p w14:paraId="6C32220C" w14:textId="2E34AB2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4.754</w:t>
            </w:r>
          </w:p>
        </w:tc>
        <w:tc>
          <w:tcPr>
            <w:tcW w:w="1385" w:type="dxa"/>
            <w:shd w:val="clear" w:color="auto" w:fill="auto"/>
            <w:noWrap/>
            <w:vAlign w:val="center"/>
            <w:hideMark/>
          </w:tcPr>
          <w:p w14:paraId="5A5127AF" w14:textId="09D3E57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-2.263</w:t>
            </w:r>
          </w:p>
        </w:tc>
        <w:tc>
          <w:tcPr>
            <w:tcW w:w="1385" w:type="dxa"/>
            <w:shd w:val="clear" w:color="auto" w:fill="auto"/>
            <w:noWrap/>
            <w:vAlign w:val="center"/>
            <w:hideMark/>
          </w:tcPr>
          <w:p w14:paraId="766C5231" w14:textId="7A13E92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662C9D" w:rsidRPr="00490768" w14:paraId="5D50FE2F" w14:textId="77777777" w:rsidTr="00911055">
        <w:trPr>
          <w:trHeight w:val="288"/>
          <w:jc w:val="center"/>
        </w:trPr>
        <w:tc>
          <w:tcPr>
            <w:tcW w:w="741" w:type="dxa"/>
            <w:shd w:val="clear" w:color="auto" w:fill="auto"/>
            <w:noWrap/>
            <w:vAlign w:val="center"/>
            <w:hideMark/>
          </w:tcPr>
          <w:p w14:paraId="16990363" w14:textId="23119B9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0723B8F2" w14:textId="5DF45BB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007AD670" w14:textId="26A76F2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340" w:type="dxa"/>
            <w:shd w:val="clear" w:color="auto" w:fill="auto"/>
            <w:noWrap/>
            <w:vAlign w:val="center"/>
            <w:hideMark/>
          </w:tcPr>
          <w:p w14:paraId="038134D9" w14:textId="1B5A7C1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4.757</w:t>
            </w:r>
          </w:p>
        </w:tc>
        <w:tc>
          <w:tcPr>
            <w:tcW w:w="1385" w:type="dxa"/>
            <w:shd w:val="clear" w:color="auto" w:fill="auto"/>
            <w:noWrap/>
            <w:vAlign w:val="center"/>
            <w:hideMark/>
          </w:tcPr>
          <w:p w14:paraId="0ED5181E" w14:textId="3A66155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-2.269</w:t>
            </w:r>
          </w:p>
        </w:tc>
        <w:tc>
          <w:tcPr>
            <w:tcW w:w="1385" w:type="dxa"/>
            <w:shd w:val="clear" w:color="auto" w:fill="auto"/>
            <w:noWrap/>
            <w:vAlign w:val="center"/>
            <w:hideMark/>
          </w:tcPr>
          <w:p w14:paraId="200AE71D" w14:textId="1736201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662C9D" w:rsidRPr="00490768" w14:paraId="4F7CCB5B" w14:textId="77777777" w:rsidTr="00911055">
        <w:trPr>
          <w:trHeight w:val="288"/>
          <w:jc w:val="center"/>
        </w:trPr>
        <w:tc>
          <w:tcPr>
            <w:tcW w:w="741" w:type="dxa"/>
            <w:shd w:val="clear" w:color="auto" w:fill="auto"/>
            <w:noWrap/>
            <w:vAlign w:val="center"/>
            <w:hideMark/>
          </w:tcPr>
          <w:p w14:paraId="07343B67" w14:textId="468FA8A5"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79D7883A" w14:textId="58C3E15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5C92008B" w14:textId="029A19F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2.485</w:t>
            </w:r>
          </w:p>
        </w:tc>
        <w:tc>
          <w:tcPr>
            <w:tcW w:w="1340" w:type="dxa"/>
            <w:shd w:val="clear" w:color="auto" w:fill="auto"/>
            <w:noWrap/>
            <w:vAlign w:val="center"/>
            <w:hideMark/>
          </w:tcPr>
          <w:p w14:paraId="682BCEDA" w14:textId="2D6598B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4.763</w:t>
            </w:r>
          </w:p>
        </w:tc>
        <w:tc>
          <w:tcPr>
            <w:tcW w:w="1385" w:type="dxa"/>
            <w:shd w:val="clear" w:color="auto" w:fill="auto"/>
            <w:noWrap/>
            <w:vAlign w:val="center"/>
            <w:hideMark/>
          </w:tcPr>
          <w:p w14:paraId="73AB72C9" w14:textId="72FAC42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-2.278</w:t>
            </w:r>
          </w:p>
        </w:tc>
        <w:tc>
          <w:tcPr>
            <w:tcW w:w="1385" w:type="dxa"/>
            <w:shd w:val="clear" w:color="auto" w:fill="auto"/>
            <w:noWrap/>
            <w:vAlign w:val="center"/>
            <w:hideMark/>
          </w:tcPr>
          <w:p w14:paraId="135F70F3" w14:textId="5D93A43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662C9D" w:rsidRPr="00490768" w14:paraId="42D1EEB9" w14:textId="77777777" w:rsidTr="00911055">
        <w:trPr>
          <w:trHeight w:val="288"/>
          <w:jc w:val="center"/>
        </w:trPr>
        <w:tc>
          <w:tcPr>
            <w:tcW w:w="741" w:type="dxa"/>
            <w:shd w:val="clear" w:color="auto" w:fill="auto"/>
            <w:noWrap/>
            <w:vAlign w:val="center"/>
            <w:hideMark/>
          </w:tcPr>
          <w:p w14:paraId="01923AED" w14:textId="4D32C08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61EB59E8" w14:textId="15AEEE3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1CE501E3" w14:textId="727CA4C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2.485</w:t>
            </w:r>
          </w:p>
        </w:tc>
        <w:tc>
          <w:tcPr>
            <w:tcW w:w="1340" w:type="dxa"/>
            <w:shd w:val="clear" w:color="auto" w:fill="auto"/>
            <w:noWrap/>
            <w:vAlign w:val="center"/>
            <w:hideMark/>
          </w:tcPr>
          <w:p w14:paraId="18860FEC" w14:textId="39BFB7D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4.770</w:t>
            </w:r>
          </w:p>
        </w:tc>
        <w:tc>
          <w:tcPr>
            <w:tcW w:w="1385" w:type="dxa"/>
            <w:shd w:val="clear" w:color="auto" w:fill="auto"/>
            <w:noWrap/>
            <w:vAlign w:val="center"/>
            <w:hideMark/>
          </w:tcPr>
          <w:p w14:paraId="6A1D9BE3" w14:textId="7B8B7F0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-2.285</w:t>
            </w:r>
          </w:p>
        </w:tc>
        <w:tc>
          <w:tcPr>
            <w:tcW w:w="1385" w:type="dxa"/>
            <w:shd w:val="clear" w:color="auto" w:fill="auto"/>
            <w:noWrap/>
            <w:vAlign w:val="center"/>
            <w:hideMark/>
          </w:tcPr>
          <w:p w14:paraId="0CF2346D" w14:textId="56D0C3D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662C9D" w:rsidRPr="00490768" w14:paraId="639B55B4" w14:textId="77777777" w:rsidTr="00911055">
        <w:trPr>
          <w:trHeight w:val="288"/>
          <w:jc w:val="center"/>
        </w:trPr>
        <w:tc>
          <w:tcPr>
            <w:tcW w:w="741" w:type="dxa"/>
            <w:shd w:val="clear" w:color="auto" w:fill="auto"/>
            <w:noWrap/>
            <w:vAlign w:val="center"/>
            <w:hideMark/>
          </w:tcPr>
          <w:p w14:paraId="0AC000BC" w14:textId="6091C5E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02E8D164" w14:textId="00AC8E3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38B5996F" w14:textId="18CF7EF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2.484</w:t>
            </w:r>
          </w:p>
        </w:tc>
        <w:tc>
          <w:tcPr>
            <w:tcW w:w="1340" w:type="dxa"/>
            <w:shd w:val="clear" w:color="auto" w:fill="auto"/>
            <w:noWrap/>
            <w:vAlign w:val="center"/>
            <w:hideMark/>
          </w:tcPr>
          <w:p w14:paraId="29CC0255" w14:textId="14E3315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4.781</w:t>
            </w:r>
          </w:p>
        </w:tc>
        <w:tc>
          <w:tcPr>
            <w:tcW w:w="1385" w:type="dxa"/>
            <w:shd w:val="clear" w:color="auto" w:fill="auto"/>
            <w:noWrap/>
            <w:vAlign w:val="center"/>
            <w:hideMark/>
          </w:tcPr>
          <w:p w14:paraId="12823A8B" w14:textId="65ACD59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-2.296</w:t>
            </w:r>
          </w:p>
        </w:tc>
        <w:tc>
          <w:tcPr>
            <w:tcW w:w="1385" w:type="dxa"/>
            <w:shd w:val="clear" w:color="auto" w:fill="auto"/>
            <w:noWrap/>
            <w:vAlign w:val="center"/>
            <w:hideMark/>
          </w:tcPr>
          <w:p w14:paraId="290C9ACC" w14:textId="21E4EE8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662C9D" w:rsidRPr="00490768" w14:paraId="1B7091CD" w14:textId="77777777" w:rsidTr="00911055">
        <w:trPr>
          <w:trHeight w:val="288"/>
          <w:jc w:val="center"/>
        </w:trPr>
        <w:tc>
          <w:tcPr>
            <w:tcW w:w="741" w:type="dxa"/>
            <w:shd w:val="clear" w:color="auto" w:fill="auto"/>
            <w:noWrap/>
            <w:vAlign w:val="center"/>
            <w:hideMark/>
          </w:tcPr>
          <w:p w14:paraId="5933D32C" w14:textId="0C4D4F1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343937B2" w14:textId="70C501E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121A730C" w14:textId="43519EA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2.484</w:t>
            </w:r>
          </w:p>
        </w:tc>
        <w:tc>
          <w:tcPr>
            <w:tcW w:w="1340" w:type="dxa"/>
            <w:shd w:val="clear" w:color="auto" w:fill="auto"/>
            <w:noWrap/>
            <w:vAlign w:val="center"/>
            <w:hideMark/>
          </w:tcPr>
          <w:p w14:paraId="1BBC3C7F" w14:textId="17228C4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4.795</w:t>
            </w:r>
          </w:p>
        </w:tc>
        <w:tc>
          <w:tcPr>
            <w:tcW w:w="1385" w:type="dxa"/>
            <w:shd w:val="clear" w:color="auto" w:fill="auto"/>
            <w:noWrap/>
            <w:vAlign w:val="center"/>
            <w:hideMark/>
          </w:tcPr>
          <w:p w14:paraId="1F69A343" w14:textId="1959930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-2.311</w:t>
            </w:r>
          </w:p>
        </w:tc>
        <w:tc>
          <w:tcPr>
            <w:tcW w:w="1385" w:type="dxa"/>
            <w:shd w:val="clear" w:color="auto" w:fill="auto"/>
            <w:noWrap/>
            <w:vAlign w:val="center"/>
            <w:hideMark/>
          </w:tcPr>
          <w:p w14:paraId="32A913FD" w14:textId="59243BC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662C9D" w:rsidRPr="00490768" w14:paraId="5B7E5FA2" w14:textId="77777777" w:rsidTr="00911055">
        <w:trPr>
          <w:trHeight w:val="288"/>
          <w:jc w:val="center"/>
        </w:trPr>
        <w:tc>
          <w:tcPr>
            <w:tcW w:w="741" w:type="dxa"/>
            <w:shd w:val="clear" w:color="auto" w:fill="auto"/>
            <w:noWrap/>
            <w:vAlign w:val="center"/>
            <w:hideMark/>
          </w:tcPr>
          <w:p w14:paraId="4896247D" w14:textId="1AE3686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4302A008" w14:textId="1F7933E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56C23DD4" w14:textId="1AC9AEF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2.480</w:t>
            </w:r>
          </w:p>
        </w:tc>
        <w:tc>
          <w:tcPr>
            <w:tcW w:w="1340" w:type="dxa"/>
            <w:shd w:val="clear" w:color="auto" w:fill="auto"/>
            <w:noWrap/>
            <w:vAlign w:val="center"/>
            <w:hideMark/>
          </w:tcPr>
          <w:p w14:paraId="74CACF92" w14:textId="49753D3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4.805</w:t>
            </w:r>
          </w:p>
        </w:tc>
        <w:tc>
          <w:tcPr>
            <w:tcW w:w="1385" w:type="dxa"/>
            <w:shd w:val="clear" w:color="auto" w:fill="auto"/>
            <w:noWrap/>
            <w:vAlign w:val="center"/>
            <w:hideMark/>
          </w:tcPr>
          <w:p w14:paraId="238A00E9" w14:textId="55D0765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-2.325</w:t>
            </w:r>
          </w:p>
        </w:tc>
        <w:tc>
          <w:tcPr>
            <w:tcW w:w="1385" w:type="dxa"/>
            <w:shd w:val="clear" w:color="auto" w:fill="auto"/>
            <w:noWrap/>
            <w:vAlign w:val="center"/>
            <w:hideMark/>
          </w:tcPr>
          <w:p w14:paraId="0051C1A4" w14:textId="3A7B909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662C9D" w:rsidRPr="00490768" w14:paraId="24905855" w14:textId="77777777" w:rsidTr="00911055">
        <w:trPr>
          <w:trHeight w:val="288"/>
          <w:jc w:val="center"/>
        </w:trPr>
        <w:tc>
          <w:tcPr>
            <w:tcW w:w="741" w:type="dxa"/>
            <w:shd w:val="clear" w:color="auto" w:fill="auto"/>
            <w:noWrap/>
            <w:vAlign w:val="center"/>
            <w:hideMark/>
          </w:tcPr>
          <w:p w14:paraId="1A27A664" w14:textId="6682771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7E2718B3" w14:textId="70A6D0F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3CEB8B15" w14:textId="18A65D0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340" w:type="dxa"/>
            <w:shd w:val="clear" w:color="auto" w:fill="auto"/>
            <w:noWrap/>
            <w:vAlign w:val="center"/>
            <w:hideMark/>
          </w:tcPr>
          <w:p w14:paraId="33436871" w14:textId="360EF91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4.819</w:t>
            </w:r>
          </w:p>
        </w:tc>
        <w:tc>
          <w:tcPr>
            <w:tcW w:w="1385" w:type="dxa"/>
            <w:shd w:val="clear" w:color="auto" w:fill="auto"/>
            <w:noWrap/>
            <w:vAlign w:val="center"/>
            <w:hideMark/>
          </w:tcPr>
          <w:p w14:paraId="3C0A794A" w14:textId="0A07DF6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-2.332</w:t>
            </w:r>
          </w:p>
        </w:tc>
        <w:tc>
          <w:tcPr>
            <w:tcW w:w="1385" w:type="dxa"/>
            <w:shd w:val="clear" w:color="auto" w:fill="auto"/>
            <w:noWrap/>
            <w:vAlign w:val="center"/>
            <w:hideMark/>
          </w:tcPr>
          <w:p w14:paraId="78DBD53C" w14:textId="2CC9D2F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662C9D" w:rsidRPr="00490768" w14:paraId="44CF5A8F" w14:textId="77777777" w:rsidTr="00911055">
        <w:trPr>
          <w:trHeight w:val="288"/>
          <w:jc w:val="center"/>
        </w:trPr>
        <w:tc>
          <w:tcPr>
            <w:tcW w:w="741" w:type="dxa"/>
            <w:shd w:val="clear" w:color="auto" w:fill="auto"/>
            <w:noWrap/>
            <w:vAlign w:val="center"/>
            <w:hideMark/>
          </w:tcPr>
          <w:p w14:paraId="50998055" w14:textId="496EBDD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2BDD1359" w14:textId="3B4C4C1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5B3C0855" w14:textId="5689D78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2.485</w:t>
            </w:r>
          </w:p>
        </w:tc>
        <w:tc>
          <w:tcPr>
            <w:tcW w:w="1340" w:type="dxa"/>
            <w:shd w:val="clear" w:color="auto" w:fill="auto"/>
            <w:noWrap/>
            <w:vAlign w:val="center"/>
            <w:hideMark/>
          </w:tcPr>
          <w:p w14:paraId="29189E44" w14:textId="01391F1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4.830</w:t>
            </w:r>
          </w:p>
        </w:tc>
        <w:tc>
          <w:tcPr>
            <w:tcW w:w="1385" w:type="dxa"/>
            <w:shd w:val="clear" w:color="auto" w:fill="auto"/>
            <w:noWrap/>
            <w:vAlign w:val="center"/>
            <w:hideMark/>
          </w:tcPr>
          <w:p w14:paraId="307C5412" w14:textId="0EB93E7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-2.345</w:t>
            </w:r>
          </w:p>
        </w:tc>
        <w:tc>
          <w:tcPr>
            <w:tcW w:w="1385" w:type="dxa"/>
            <w:shd w:val="clear" w:color="auto" w:fill="auto"/>
            <w:noWrap/>
            <w:vAlign w:val="center"/>
            <w:hideMark/>
          </w:tcPr>
          <w:p w14:paraId="2CB20750" w14:textId="291AC54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662C9D" w:rsidRPr="00490768" w14:paraId="22EFB5C9" w14:textId="77777777" w:rsidTr="00911055">
        <w:trPr>
          <w:trHeight w:val="288"/>
          <w:jc w:val="center"/>
        </w:trPr>
        <w:tc>
          <w:tcPr>
            <w:tcW w:w="741" w:type="dxa"/>
            <w:shd w:val="clear" w:color="auto" w:fill="auto"/>
            <w:noWrap/>
            <w:vAlign w:val="center"/>
            <w:hideMark/>
          </w:tcPr>
          <w:p w14:paraId="61D1F943" w14:textId="19A4F96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4F546CF6" w14:textId="5C00191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74E4E93D" w14:textId="79C3D52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2.482</w:t>
            </w:r>
          </w:p>
        </w:tc>
        <w:tc>
          <w:tcPr>
            <w:tcW w:w="1340" w:type="dxa"/>
            <w:shd w:val="clear" w:color="auto" w:fill="auto"/>
            <w:noWrap/>
            <w:vAlign w:val="center"/>
            <w:hideMark/>
          </w:tcPr>
          <w:p w14:paraId="0CD4BB21" w14:textId="0089C51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4.840</w:t>
            </w:r>
          </w:p>
        </w:tc>
        <w:tc>
          <w:tcPr>
            <w:tcW w:w="1385" w:type="dxa"/>
            <w:shd w:val="clear" w:color="auto" w:fill="auto"/>
            <w:noWrap/>
            <w:vAlign w:val="center"/>
            <w:hideMark/>
          </w:tcPr>
          <w:p w14:paraId="581B9F1A" w14:textId="5588D01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-2.359</w:t>
            </w:r>
          </w:p>
        </w:tc>
        <w:tc>
          <w:tcPr>
            <w:tcW w:w="1385" w:type="dxa"/>
            <w:shd w:val="clear" w:color="auto" w:fill="auto"/>
            <w:noWrap/>
            <w:vAlign w:val="center"/>
            <w:hideMark/>
          </w:tcPr>
          <w:p w14:paraId="36B3988A" w14:textId="2CF9DB4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662C9D" w:rsidRPr="00490768" w14:paraId="1F4B502F" w14:textId="77777777" w:rsidTr="00911055">
        <w:trPr>
          <w:trHeight w:val="288"/>
          <w:jc w:val="center"/>
        </w:trPr>
        <w:tc>
          <w:tcPr>
            <w:tcW w:w="741" w:type="dxa"/>
            <w:shd w:val="clear" w:color="auto" w:fill="auto"/>
            <w:noWrap/>
            <w:vAlign w:val="center"/>
            <w:hideMark/>
          </w:tcPr>
          <w:p w14:paraId="611D96B7" w14:textId="1C9E62F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472BDB3F" w14:textId="3BF2A657"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7886E7E2" w14:textId="5C24414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2.489</w:t>
            </w:r>
          </w:p>
        </w:tc>
        <w:tc>
          <w:tcPr>
            <w:tcW w:w="1340" w:type="dxa"/>
            <w:shd w:val="clear" w:color="auto" w:fill="auto"/>
            <w:noWrap/>
            <w:vAlign w:val="center"/>
            <w:hideMark/>
          </w:tcPr>
          <w:p w14:paraId="6A7ACDCC" w14:textId="71520EA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4.855</w:t>
            </w:r>
          </w:p>
        </w:tc>
        <w:tc>
          <w:tcPr>
            <w:tcW w:w="1385" w:type="dxa"/>
            <w:shd w:val="clear" w:color="auto" w:fill="auto"/>
            <w:noWrap/>
            <w:vAlign w:val="center"/>
            <w:hideMark/>
          </w:tcPr>
          <w:p w14:paraId="0435FF54" w14:textId="31AA76A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-2.366</w:t>
            </w:r>
          </w:p>
        </w:tc>
        <w:tc>
          <w:tcPr>
            <w:tcW w:w="1385" w:type="dxa"/>
            <w:shd w:val="clear" w:color="auto" w:fill="auto"/>
            <w:noWrap/>
            <w:vAlign w:val="center"/>
            <w:hideMark/>
          </w:tcPr>
          <w:p w14:paraId="2690E26E" w14:textId="0509C94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662C9D" w:rsidRPr="00490768" w14:paraId="32498EC0" w14:textId="77777777" w:rsidTr="00911055">
        <w:trPr>
          <w:trHeight w:val="288"/>
          <w:jc w:val="center"/>
        </w:trPr>
        <w:tc>
          <w:tcPr>
            <w:tcW w:w="741" w:type="dxa"/>
            <w:shd w:val="clear" w:color="auto" w:fill="auto"/>
            <w:noWrap/>
            <w:vAlign w:val="center"/>
            <w:hideMark/>
          </w:tcPr>
          <w:p w14:paraId="274FD3B9" w14:textId="2F4D9BA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3C7A1FF9" w14:textId="01CC803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34295D0A" w14:textId="770B281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340" w:type="dxa"/>
            <w:shd w:val="clear" w:color="auto" w:fill="auto"/>
            <w:noWrap/>
            <w:vAlign w:val="center"/>
            <w:hideMark/>
          </w:tcPr>
          <w:p w14:paraId="31E30A59" w14:textId="4608362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4.867</w:t>
            </w:r>
          </w:p>
        </w:tc>
        <w:tc>
          <w:tcPr>
            <w:tcW w:w="1385" w:type="dxa"/>
            <w:shd w:val="clear" w:color="auto" w:fill="auto"/>
            <w:noWrap/>
            <w:vAlign w:val="center"/>
            <w:hideMark/>
          </w:tcPr>
          <w:p w14:paraId="6E10B745" w14:textId="7003B9E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-2.380</w:t>
            </w:r>
          </w:p>
        </w:tc>
        <w:tc>
          <w:tcPr>
            <w:tcW w:w="1385" w:type="dxa"/>
            <w:shd w:val="clear" w:color="auto" w:fill="auto"/>
            <w:noWrap/>
            <w:vAlign w:val="center"/>
            <w:hideMark/>
          </w:tcPr>
          <w:p w14:paraId="1253C216" w14:textId="553C724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662C9D" w:rsidRPr="00490768" w14:paraId="5FD70269" w14:textId="77777777" w:rsidTr="00911055">
        <w:trPr>
          <w:trHeight w:val="288"/>
          <w:jc w:val="center"/>
        </w:trPr>
        <w:tc>
          <w:tcPr>
            <w:tcW w:w="741" w:type="dxa"/>
            <w:shd w:val="clear" w:color="auto" w:fill="auto"/>
            <w:noWrap/>
            <w:vAlign w:val="center"/>
            <w:hideMark/>
          </w:tcPr>
          <w:p w14:paraId="4AF61D89" w14:textId="75D00A5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5ED7FD0A" w14:textId="056B17D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1F135488" w14:textId="10F8D9F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2.485</w:t>
            </w:r>
          </w:p>
        </w:tc>
        <w:tc>
          <w:tcPr>
            <w:tcW w:w="1340" w:type="dxa"/>
            <w:shd w:val="clear" w:color="auto" w:fill="auto"/>
            <w:noWrap/>
            <w:vAlign w:val="center"/>
            <w:hideMark/>
          </w:tcPr>
          <w:p w14:paraId="439EAE76" w14:textId="728C4FD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4.885</w:t>
            </w:r>
          </w:p>
        </w:tc>
        <w:tc>
          <w:tcPr>
            <w:tcW w:w="1385" w:type="dxa"/>
            <w:shd w:val="clear" w:color="auto" w:fill="auto"/>
            <w:noWrap/>
            <w:vAlign w:val="center"/>
            <w:hideMark/>
          </w:tcPr>
          <w:p w14:paraId="3997C287" w14:textId="0E5D327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-2.400</w:t>
            </w:r>
          </w:p>
        </w:tc>
        <w:tc>
          <w:tcPr>
            <w:tcW w:w="1385" w:type="dxa"/>
            <w:shd w:val="clear" w:color="auto" w:fill="auto"/>
            <w:noWrap/>
            <w:vAlign w:val="center"/>
            <w:hideMark/>
          </w:tcPr>
          <w:p w14:paraId="0E0E90D5" w14:textId="4C91A13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662C9D" w:rsidRPr="00490768" w14:paraId="11C5872D" w14:textId="77777777" w:rsidTr="00911055">
        <w:trPr>
          <w:trHeight w:val="288"/>
          <w:jc w:val="center"/>
        </w:trPr>
        <w:tc>
          <w:tcPr>
            <w:tcW w:w="741" w:type="dxa"/>
            <w:shd w:val="clear" w:color="auto" w:fill="auto"/>
            <w:noWrap/>
            <w:vAlign w:val="center"/>
            <w:hideMark/>
          </w:tcPr>
          <w:p w14:paraId="5684577A" w14:textId="763D68D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22</w:t>
            </w:r>
          </w:p>
        </w:tc>
        <w:tc>
          <w:tcPr>
            <w:tcW w:w="740" w:type="dxa"/>
            <w:shd w:val="clear" w:color="auto" w:fill="auto"/>
            <w:noWrap/>
            <w:vAlign w:val="center"/>
            <w:hideMark/>
          </w:tcPr>
          <w:p w14:paraId="2E1CBB4A" w14:textId="50EEE5F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1F49C2CD" w14:textId="38AB30A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2.483</w:t>
            </w:r>
          </w:p>
        </w:tc>
        <w:tc>
          <w:tcPr>
            <w:tcW w:w="1340" w:type="dxa"/>
            <w:shd w:val="clear" w:color="auto" w:fill="auto"/>
            <w:noWrap/>
            <w:vAlign w:val="center"/>
            <w:hideMark/>
          </w:tcPr>
          <w:p w14:paraId="6BC2FFCC" w14:textId="70F744D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4.900</w:t>
            </w:r>
          </w:p>
        </w:tc>
        <w:tc>
          <w:tcPr>
            <w:tcW w:w="1385" w:type="dxa"/>
            <w:shd w:val="clear" w:color="auto" w:fill="auto"/>
            <w:noWrap/>
            <w:vAlign w:val="center"/>
            <w:hideMark/>
          </w:tcPr>
          <w:p w14:paraId="32DC2055" w14:textId="4297E25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-2.417</w:t>
            </w:r>
          </w:p>
        </w:tc>
        <w:tc>
          <w:tcPr>
            <w:tcW w:w="1385" w:type="dxa"/>
            <w:shd w:val="clear" w:color="auto" w:fill="auto"/>
            <w:noWrap/>
            <w:vAlign w:val="center"/>
            <w:hideMark/>
          </w:tcPr>
          <w:p w14:paraId="41D13405" w14:textId="2AAC4FC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662C9D" w:rsidRPr="00490768" w14:paraId="39B11D6C" w14:textId="77777777" w:rsidTr="00911055">
        <w:trPr>
          <w:trHeight w:val="288"/>
          <w:jc w:val="center"/>
        </w:trPr>
        <w:tc>
          <w:tcPr>
            <w:tcW w:w="741" w:type="dxa"/>
            <w:shd w:val="clear" w:color="auto" w:fill="auto"/>
            <w:noWrap/>
            <w:vAlign w:val="center"/>
            <w:hideMark/>
          </w:tcPr>
          <w:p w14:paraId="61DF7747" w14:textId="579D3EC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54EFC5E5" w14:textId="61B4F38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0D87B9A3" w14:textId="2358C9F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340" w:type="dxa"/>
            <w:shd w:val="clear" w:color="auto" w:fill="auto"/>
            <w:noWrap/>
            <w:vAlign w:val="center"/>
            <w:hideMark/>
          </w:tcPr>
          <w:p w14:paraId="2AE954B8" w14:textId="2A8725E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4.916</w:t>
            </w:r>
          </w:p>
        </w:tc>
        <w:tc>
          <w:tcPr>
            <w:tcW w:w="1385" w:type="dxa"/>
            <w:shd w:val="clear" w:color="auto" w:fill="auto"/>
            <w:noWrap/>
            <w:vAlign w:val="center"/>
            <w:hideMark/>
          </w:tcPr>
          <w:p w14:paraId="5463DAA7" w14:textId="5C5FB54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-2.429</w:t>
            </w:r>
          </w:p>
        </w:tc>
        <w:tc>
          <w:tcPr>
            <w:tcW w:w="1385" w:type="dxa"/>
            <w:shd w:val="clear" w:color="auto" w:fill="auto"/>
            <w:noWrap/>
            <w:vAlign w:val="center"/>
            <w:hideMark/>
          </w:tcPr>
          <w:p w14:paraId="15C82145" w14:textId="304B561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662C9D" w:rsidRPr="00490768" w14:paraId="5D2AEE5A" w14:textId="77777777" w:rsidTr="00911055">
        <w:trPr>
          <w:trHeight w:val="288"/>
          <w:jc w:val="center"/>
        </w:trPr>
        <w:tc>
          <w:tcPr>
            <w:tcW w:w="741" w:type="dxa"/>
            <w:shd w:val="clear" w:color="auto" w:fill="auto"/>
            <w:noWrap/>
            <w:vAlign w:val="center"/>
            <w:hideMark/>
          </w:tcPr>
          <w:p w14:paraId="5AC28B67" w14:textId="1F34765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746AE015" w14:textId="6995449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43237486" w14:textId="0DD593A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2.498</w:t>
            </w:r>
          </w:p>
        </w:tc>
        <w:tc>
          <w:tcPr>
            <w:tcW w:w="1340" w:type="dxa"/>
            <w:shd w:val="clear" w:color="auto" w:fill="auto"/>
            <w:noWrap/>
            <w:vAlign w:val="center"/>
            <w:hideMark/>
          </w:tcPr>
          <w:p w14:paraId="423A0BED" w14:textId="3184640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4.937</w:t>
            </w:r>
          </w:p>
        </w:tc>
        <w:tc>
          <w:tcPr>
            <w:tcW w:w="1385" w:type="dxa"/>
            <w:shd w:val="clear" w:color="auto" w:fill="auto"/>
            <w:noWrap/>
            <w:vAlign w:val="center"/>
            <w:hideMark/>
          </w:tcPr>
          <w:p w14:paraId="47E8555E" w14:textId="1C73A87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-2.439</w:t>
            </w:r>
          </w:p>
        </w:tc>
        <w:tc>
          <w:tcPr>
            <w:tcW w:w="1385" w:type="dxa"/>
            <w:shd w:val="clear" w:color="auto" w:fill="auto"/>
            <w:noWrap/>
            <w:vAlign w:val="center"/>
            <w:hideMark/>
          </w:tcPr>
          <w:p w14:paraId="371FE1EC" w14:textId="6924789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662C9D" w:rsidRPr="00490768" w14:paraId="3E5D69B8" w14:textId="77777777" w:rsidTr="00911055">
        <w:trPr>
          <w:trHeight w:val="288"/>
          <w:jc w:val="center"/>
        </w:trPr>
        <w:tc>
          <w:tcPr>
            <w:tcW w:w="741" w:type="dxa"/>
            <w:shd w:val="clear" w:color="auto" w:fill="auto"/>
            <w:noWrap/>
            <w:vAlign w:val="center"/>
            <w:hideMark/>
          </w:tcPr>
          <w:p w14:paraId="5306E7CF" w14:textId="646E868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4AF7C65E" w14:textId="60474A4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1E81D9A5" w14:textId="7DB1B82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2.500</w:t>
            </w:r>
          </w:p>
        </w:tc>
        <w:tc>
          <w:tcPr>
            <w:tcW w:w="1340" w:type="dxa"/>
            <w:shd w:val="clear" w:color="auto" w:fill="auto"/>
            <w:noWrap/>
            <w:vAlign w:val="center"/>
            <w:hideMark/>
          </w:tcPr>
          <w:p w14:paraId="76874C14" w14:textId="4C75970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4.955</w:t>
            </w:r>
          </w:p>
        </w:tc>
        <w:tc>
          <w:tcPr>
            <w:tcW w:w="1385" w:type="dxa"/>
            <w:shd w:val="clear" w:color="auto" w:fill="auto"/>
            <w:noWrap/>
            <w:vAlign w:val="center"/>
            <w:hideMark/>
          </w:tcPr>
          <w:p w14:paraId="3F7EA3DC" w14:textId="158D12C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-2.455</w:t>
            </w:r>
          </w:p>
        </w:tc>
        <w:tc>
          <w:tcPr>
            <w:tcW w:w="1385" w:type="dxa"/>
            <w:shd w:val="clear" w:color="auto" w:fill="auto"/>
            <w:noWrap/>
            <w:vAlign w:val="center"/>
            <w:hideMark/>
          </w:tcPr>
          <w:p w14:paraId="78610DDA" w14:textId="45CD13C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62C9D" w:rsidRPr="00490768" w14:paraId="1A1759C6" w14:textId="77777777" w:rsidTr="00911055">
        <w:trPr>
          <w:trHeight w:val="288"/>
          <w:jc w:val="center"/>
        </w:trPr>
        <w:tc>
          <w:tcPr>
            <w:tcW w:w="741" w:type="dxa"/>
            <w:shd w:val="clear" w:color="auto" w:fill="auto"/>
            <w:noWrap/>
            <w:vAlign w:val="center"/>
            <w:hideMark/>
          </w:tcPr>
          <w:p w14:paraId="20AD85B2" w14:textId="0B9BE15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3BEECCF0" w14:textId="7A09556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5338F3C5" w14:textId="5B784F3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2.524</w:t>
            </w:r>
          </w:p>
        </w:tc>
        <w:tc>
          <w:tcPr>
            <w:tcW w:w="1340" w:type="dxa"/>
            <w:shd w:val="clear" w:color="auto" w:fill="auto"/>
            <w:noWrap/>
            <w:vAlign w:val="center"/>
            <w:hideMark/>
          </w:tcPr>
          <w:p w14:paraId="4AECAB93" w14:textId="0B6F555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4.988</w:t>
            </w:r>
          </w:p>
        </w:tc>
        <w:tc>
          <w:tcPr>
            <w:tcW w:w="1385" w:type="dxa"/>
            <w:shd w:val="clear" w:color="auto" w:fill="auto"/>
            <w:noWrap/>
            <w:vAlign w:val="center"/>
            <w:hideMark/>
          </w:tcPr>
          <w:p w14:paraId="747F0C87" w14:textId="77084D4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-2.464</w:t>
            </w:r>
          </w:p>
        </w:tc>
        <w:tc>
          <w:tcPr>
            <w:tcW w:w="1385" w:type="dxa"/>
            <w:shd w:val="clear" w:color="auto" w:fill="auto"/>
            <w:noWrap/>
            <w:vAlign w:val="center"/>
            <w:hideMark/>
          </w:tcPr>
          <w:p w14:paraId="491086FC" w14:textId="58A146B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62C9D" w:rsidRPr="00490768" w14:paraId="065E9AC4" w14:textId="77777777" w:rsidTr="00911055">
        <w:trPr>
          <w:trHeight w:val="288"/>
          <w:jc w:val="center"/>
        </w:trPr>
        <w:tc>
          <w:tcPr>
            <w:tcW w:w="741" w:type="dxa"/>
            <w:shd w:val="clear" w:color="auto" w:fill="auto"/>
            <w:noWrap/>
            <w:vAlign w:val="center"/>
            <w:hideMark/>
          </w:tcPr>
          <w:p w14:paraId="0CDBCDCF" w14:textId="53612B7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67733F9C" w14:textId="6E97AE5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4B5C3377" w14:textId="747ECEC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2.533</w:t>
            </w:r>
          </w:p>
        </w:tc>
        <w:tc>
          <w:tcPr>
            <w:tcW w:w="1340" w:type="dxa"/>
            <w:shd w:val="clear" w:color="auto" w:fill="auto"/>
            <w:noWrap/>
            <w:vAlign w:val="center"/>
            <w:hideMark/>
          </w:tcPr>
          <w:p w14:paraId="2B2F365F" w14:textId="0B49483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5.013</w:t>
            </w:r>
          </w:p>
        </w:tc>
        <w:tc>
          <w:tcPr>
            <w:tcW w:w="1385" w:type="dxa"/>
            <w:shd w:val="clear" w:color="auto" w:fill="auto"/>
            <w:noWrap/>
            <w:vAlign w:val="center"/>
            <w:hideMark/>
          </w:tcPr>
          <w:p w14:paraId="4D45A1B1" w14:textId="421C4B0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-2.480</w:t>
            </w:r>
          </w:p>
        </w:tc>
        <w:tc>
          <w:tcPr>
            <w:tcW w:w="1385" w:type="dxa"/>
            <w:shd w:val="clear" w:color="auto" w:fill="auto"/>
            <w:noWrap/>
            <w:vAlign w:val="center"/>
            <w:hideMark/>
          </w:tcPr>
          <w:p w14:paraId="0358F293" w14:textId="368D3DB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62C9D" w:rsidRPr="00490768" w14:paraId="095EF130" w14:textId="77777777" w:rsidTr="00911055">
        <w:trPr>
          <w:trHeight w:val="288"/>
          <w:jc w:val="center"/>
        </w:trPr>
        <w:tc>
          <w:tcPr>
            <w:tcW w:w="741" w:type="dxa"/>
            <w:shd w:val="clear" w:color="auto" w:fill="auto"/>
            <w:noWrap/>
            <w:vAlign w:val="center"/>
            <w:hideMark/>
          </w:tcPr>
          <w:p w14:paraId="76640EDE" w14:textId="3AC32E0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779B474B" w14:textId="7BC6597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1B0AF0C6" w14:textId="1D60094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2.536</w:t>
            </w:r>
          </w:p>
        </w:tc>
        <w:tc>
          <w:tcPr>
            <w:tcW w:w="1340" w:type="dxa"/>
            <w:shd w:val="clear" w:color="auto" w:fill="auto"/>
            <w:noWrap/>
            <w:vAlign w:val="center"/>
            <w:hideMark/>
          </w:tcPr>
          <w:p w14:paraId="0DC39E65" w14:textId="3249C08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5.045</w:t>
            </w:r>
          </w:p>
        </w:tc>
        <w:tc>
          <w:tcPr>
            <w:tcW w:w="1385" w:type="dxa"/>
            <w:shd w:val="clear" w:color="auto" w:fill="auto"/>
            <w:noWrap/>
            <w:vAlign w:val="center"/>
            <w:hideMark/>
          </w:tcPr>
          <w:p w14:paraId="24A04097" w14:textId="3613C42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-2.508</w:t>
            </w:r>
          </w:p>
        </w:tc>
        <w:tc>
          <w:tcPr>
            <w:tcW w:w="1385" w:type="dxa"/>
            <w:shd w:val="clear" w:color="auto" w:fill="auto"/>
            <w:noWrap/>
            <w:vAlign w:val="center"/>
            <w:hideMark/>
          </w:tcPr>
          <w:p w14:paraId="32DAA7AA" w14:textId="6E8E1AE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62C9D" w:rsidRPr="00490768" w14:paraId="40D65DB9" w14:textId="77777777" w:rsidTr="00911055">
        <w:trPr>
          <w:trHeight w:val="288"/>
          <w:jc w:val="center"/>
        </w:trPr>
        <w:tc>
          <w:tcPr>
            <w:tcW w:w="741" w:type="dxa"/>
            <w:shd w:val="clear" w:color="auto" w:fill="auto"/>
            <w:noWrap/>
            <w:vAlign w:val="center"/>
            <w:hideMark/>
          </w:tcPr>
          <w:p w14:paraId="1A577C68" w14:textId="4F30F5D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294C5D93" w14:textId="2CFEFB4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71AEA84A" w14:textId="3D6BEB6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2.544</w:t>
            </w:r>
          </w:p>
        </w:tc>
        <w:tc>
          <w:tcPr>
            <w:tcW w:w="1340" w:type="dxa"/>
            <w:shd w:val="clear" w:color="auto" w:fill="auto"/>
            <w:noWrap/>
            <w:vAlign w:val="center"/>
            <w:hideMark/>
          </w:tcPr>
          <w:p w14:paraId="547B218F" w14:textId="3883406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5.072</w:t>
            </w:r>
          </w:p>
        </w:tc>
        <w:tc>
          <w:tcPr>
            <w:tcW w:w="1385" w:type="dxa"/>
            <w:shd w:val="clear" w:color="auto" w:fill="auto"/>
            <w:noWrap/>
            <w:vAlign w:val="center"/>
            <w:hideMark/>
          </w:tcPr>
          <w:p w14:paraId="12C33C66" w14:textId="49396FD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-2.527</w:t>
            </w:r>
          </w:p>
        </w:tc>
        <w:tc>
          <w:tcPr>
            <w:tcW w:w="1385" w:type="dxa"/>
            <w:shd w:val="clear" w:color="auto" w:fill="auto"/>
            <w:noWrap/>
            <w:vAlign w:val="center"/>
            <w:hideMark/>
          </w:tcPr>
          <w:p w14:paraId="66F0D989" w14:textId="56CCE09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62C9D" w:rsidRPr="00490768" w14:paraId="26AD4B9D" w14:textId="77777777" w:rsidTr="00911055">
        <w:trPr>
          <w:trHeight w:val="288"/>
          <w:jc w:val="center"/>
        </w:trPr>
        <w:tc>
          <w:tcPr>
            <w:tcW w:w="741" w:type="dxa"/>
            <w:shd w:val="clear" w:color="auto" w:fill="auto"/>
            <w:noWrap/>
            <w:vAlign w:val="center"/>
            <w:hideMark/>
          </w:tcPr>
          <w:p w14:paraId="7AD64CD5" w14:textId="1FD609C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0A4E844A" w14:textId="100AAF1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0135B692" w14:textId="11A371B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2.557</w:t>
            </w:r>
          </w:p>
        </w:tc>
        <w:tc>
          <w:tcPr>
            <w:tcW w:w="1340" w:type="dxa"/>
            <w:shd w:val="clear" w:color="auto" w:fill="auto"/>
            <w:noWrap/>
            <w:vAlign w:val="center"/>
            <w:hideMark/>
          </w:tcPr>
          <w:p w14:paraId="04A9AE8C" w14:textId="704B19D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5.100</w:t>
            </w:r>
          </w:p>
        </w:tc>
        <w:tc>
          <w:tcPr>
            <w:tcW w:w="1385" w:type="dxa"/>
            <w:shd w:val="clear" w:color="auto" w:fill="auto"/>
            <w:noWrap/>
            <w:vAlign w:val="center"/>
            <w:hideMark/>
          </w:tcPr>
          <w:p w14:paraId="7C99EA7A" w14:textId="179A8A5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-2.543</w:t>
            </w:r>
          </w:p>
        </w:tc>
        <w:tc>
          <w:tcPr>
            <w:tcW w:w="1385" w:type="dxa"/>
            <w:shd w:val="clear" w:color="auto" w:fill="auto"/>
            <w:noWrap/>
            <w:vAlign w:val="center"/>
            <w:hideMark/>
          </w:tcPr>
          <w:p w14:paraId="37C549CF" w14:textId="50391E5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62C9D" w:rsidRPr="00490768" w14:paraId="1112434C" w14:textId="77777777" w:rsidTr="00911055">
        <w:trPr>
          <w:trHeight w:val="288"/>
          <w:jc w:val="center"/>
        </w:trPr>
        <w:tc>
          <w:tcPr>
            <w:tcW w:w="741" w:type="dxa"/>
            <w:shd w:val="clear" w:color="auto" w:fill="auto"/>
            <w:noWrap/>
            <w:vAlign w:val="center"/>
            <w:hideMark/>
          </w:tcPr>
          <w:p w14:paraId="613A8F77" w14:textId="590A1FF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1E9EA25F" w14:textId="04B00FF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46C7DDB2" w14:textId="45052A8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2.568</w:t>
            </w:r>
          </w:p>
        </w:tc>
        <w:tc>
          <w:tcPr>
            <w:tcW w:w="1340" w:type="dxa"/>
            <w:shd w:val="clear" w:color="auto" w:fill="auto"/>
            <w:noWrap/>
            <w:vAlign w:val="center"/>
            <w:hideMark/>
          </w:tcPr>
          <w:p w14:paraId="7C90BE91" w14:textId="1DA988B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5.131</w:t>
            </w:r>
          </w:p>
        </w:tc>
        <w:tc>
          <w:tcPr>
            <w:tcW w:w="1385" w:type="dxa"/>
            <w:shd w:val="clear" w:color="auto" w:fill="auto"/>
            <w:noWrap/>
            <w:vAlign w:val="center"/>
            <w:hideMark/>
          </w:tcPr>
          <w:p w14:paraId="57EBB6C3" w14:textId="014EC21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-2.563</w:t>
            </w:r>
          </w:p>
        </w:tc>
        <w:tc>
          <w:tcPr>
            <w:tcW w:w="1385" w:type="dxa"/>
            <w:shd w:val="clear" w:color="auto" w:fill="auto"/>
            <w:noWrap/>
            <w:vAlign w:val="center"/>
            <w:hideMark/>
          </w:tcPr>
          <w:p w14:paraId="08CF3ADF" w14:textId="5824255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62C9D" w:rsidRPr="00490768" w14:paraId="15D01A25" w14:textId="77777777" w:rsidTr="00911055">
        <w:trPr>
          <w:trHeight w:val="288"/>
          <w:jc w:val="center"/>
        </w:trPr>
        <w:tc>
          <w:tcPr>
            <w:tcW w:w="741" w:type="dxa"/>
            <w:shd w:val="clear" w:color="auto" w:fill="auto"/>
            <w:noWrap/>
            <w:vAlign w:val="center"/>
            <w:hideMark/>
          </w:tcPr>
          <w:p w14:paraId="04AC7CA0" w14:textId="52526A3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6835BA93" w14:textId="2D04799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704378EF" w14:textId="09ECEBA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2.568</w:t>
            </w:r>
          </w:p>
        </w:tc>
        <w:tc>
          <w:tcPr>
            <w:tcW w:w="1340" w:type="dxa"/>
            <w:shd w:val="clear" w:color="auto" w:fill="auto"/>
            <w:noWrap/>
            <w:vAlign w:val="center"/>
            <w:hideMark/>
          </w:tcPr>
          <w:p w14:paraId="6783595D" w14:textId="3B767B1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5.157</w:t>
            </w:r>
          </w:p>
        </w:tc>
        <w:tc>
          <w:tcPr>
            <w:tcW w:w="1385" w:type="dxa"/>
            <w:shd w:val="clear" w:color="auto" w:fill="auto"/>
            <w:noWrap/>
            <w:vAlign w:val="center"/>
            <w:hideMark/>
          </w:tcPr>
          <w:p w14:paraId="35083E65" w14:textId="294B2D5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-2.589</w:t>
            </w:r>
          </w:p>
        </w:tc>
        <w:tc>
          <w:tcPr>
            <w:tcW w:w="1385" w:type="dxa"/>
            <w:shd w:val="clear" w:color="auto" w:fill="auto"/>
            <w:noWrap/>
            <w:vAlign w:val="center"/>
            <w:hideMark/>
          </w:tcPr>
          <w:p w14:paraId="184E7AF7" w14:textId="52A354F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62C9D" w:rsidRPr="00490768" w14:paraId="38CFC9BF" w14:textId="77777777" w:rsidTr="00911055">
        <w:trPr>
          <w:trHeight w:val="288"/>
          <w:jc w:val="center"/>
        </w:trPr>
        <w:tc>
          <w:tcPr>
            <w:tcW w:w="741" w:type="dxa"/>
            <w:shd w:val="clear" w:color="auto" w:fill="auto"/>
            <w:noWrap/>
            <w:vAlign w:val="center"/>
            <w:hideMark/>
          </w:tcPr>
          <w:p w14:paraId="6B87AAB2" w14:textId="5CD48D7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4EAC63C7" w14:textId="618CE66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467C9F89" w14:textId="0B1310C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2.580</w:t>
            </w:r>
          </w:p>
        </w:tc>
        <w:tc>
          <w:tcPr>
            <w:tcW w:w="1340" w:type="dxa"/>
            <w:shd w:val="clear" w:color="auto" w:fill="auto"/>
            <w:noWrap/>
            <w:vAlign w:val="center"/>
            <w:hideMark/>
          </w:tcPr>
          <w:p w14:paraId="3601273B" w14:textId="02CE027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5.190</w:t>
            </w:r>
          </w:p>
        </w:tc>
        <w:tc>
          <w:tcPr>
            <w:tcW w:w="1385" w:type="dxa"/>
            <w:shd w:val="clear" w:color="auto" w:fill="auto"/>
            <w:noWrap/>
            <w:vAlign w:val="center"/>
            <w:hideMark/>
          </w:tcPr>
          <w:p w14:paraId="654AE1D1" w14:textId="25EAE48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-2.610</w:t>
            </w:r>
          </w:p>
        </w:tc>
        <w:tc>
          <w:tcPr>
            <w:tcW w:w="1385" w:type="dxa"/>
            <w:shd w:val="clear" w:color="auto" w:fill="auto"/>
            <w:noWrap/>
            <w:vAlign w:val="center"/>
            <w:hideMark/>
          </w:tcPr>
          <w:p w14:paraId="04C5F189" w14:textId="40F0DA2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35808E09" w14:textId="77777777" w:rsidTr="00911055">
        <w:trPr>
          <w:trHeight w:val="288"/>
          <w:jc w:val="center"/>
        </w:trPr>
        <w:tc>
          <w:tcPr>
            <w:tcW w:w="741" w:type="dxa"/>
            <w:shd w:val="clear" w:color="auto" w:fill="auto"/>
            <w:noWrap/>
            <w:vAlign w:val="center"/>
            <w:hideMark/>
          </w:tcPr>
          <w:p w14:paraId="167B67FA" w14:textId="3E7BB5A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17508F28" w14:textId="7277E9A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0890A0E4" w14:textId="3791F46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2.587</w:t>
            </w:r>
          </w:p>
        </w:tc>
        <w:tc>
          <w:tcPr>
            <w:tcW w:w="1340" w:type="dxa"/>
            <w:shd w:val="clear" w:color="auto" w:fill="auto"/>
            <w:noWrap/>
            <w:vAlign w:val="center"/>
            <w:hideMark/>
          </w:tcPr>
          <w:p w14:paraId="2F78F683" w14:textId="3C0617F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5.222</w:t>
            </w:r>
          </w:p>
        </w:tc>
        <w:tc>
          <w:tcPr>
            <w:tcW w:w="1385" w:type="dxa"/>
            <w:shd w:val="clear" w:color="auto" w:fill="auto"/>
            <w:noWrap/>
            <w:vAlign w:val="center"/>
            <w:hideMark/>
          </w:tcPr>
          <w:p w14:paraId="4E95D575" w14:textId="3ADCDD6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-2.636</w:t>
            </w:r>
          </w:p>
        </w:tc>
        <w:tc>
          <w:tcPr>
            <w:tcW w:w="1385" w:type="dxa"/>
            <w:shd w:val="clear" w:color="auto" w:fill="auto"/>
            <w:noWrap/>
            <w:vAlign w:val="center"/>
            <w:hideMark/>
          </w:tcPr>
          <w:p w14:paraId="652AC97C" w14:textId="6244362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021B7A32" w14:textId="77777777" w:rsidTr="00911055">
        <w:trPr>
          <w:trHeight w:val="288"/>
          <w:jc w:val="center"/>
        </w:trPr>
        <w:tc>
          <w:tcPr>
            <w:tcW w:w="741" w:type="dxa"/>
            <w:shd w:val="clear" w:color="auto" w:fill="auto"/>
            <w:noWrap/>
            <w:vAlign w:val="center"/>
            <w:hideMark/>
          </w:tcPr>
          <w:p w14:paraId="1FD5D001" w14:textId="0E07C2C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68997CF2" w14:textId="6BB6C41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635B2DCC" w14:textId="0D3B918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2.593</w:t>
            </w:r>
          </w:p>
        </w:tc>
        <w:tc>
          <w:tcPr>
            <w:tcW w:w="1340" w:type="dxa"/>
            <w:shd w:val="clear" w:color="auto" w:fill="auto"/>
            <w:noWrap/>
            <w:vAlign w:val="center"/>
            <w:hideMark/>
          </w:tcPr>
          <w:p w14:paraId="3BF8DBCD" w14:textId="3CE24B4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5.257</w:t>
            </w:r>
          </w:p>
        </w:tc>
        <w:tc>
          <w:tcPr>
            <w:tcW w:w="1385" w:type="dxa"/>
            <w:shd w:val="clear" w:color="auto" w:fill="auto"/>
            <w:noWrap/>
            <w:vAlign w:val="center"/>
            <w:hideMark/>
          </w:tcPr>
          <w:p w14:paraId="55152881" w14:textId="5DDB526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-2.663</w:t>
            </w:r>
          </w:p>
        </w:tc>
        <w:tc>
          <w:tcPr>
            <w:tcW w:w="1385" w:type="dxa"/>
            <w:shd w:val="clear" w:color="auto" w:fill="auto"/>
            <w:noWrap/>
            <w:vAlign w:val="center"/>
            <w:hideMark/>
          </w:tcPr>
          <w:p w14:paraId="27BFBF52" w14:textId="7BD50AB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64F60CA8" w14:textId="77777777" w:rsidTr="00911055">
        <w:trPr>
          <w:trHeight w:val="288"/>
          <w:jc w:val="center"/>
        </w:trPr>
        <w:tc>
          <w:tcPr>
            <w:tcW w:w="741" w:type="dxa"/>
            <w:shd w:val="clear" w:color="auto" w:fill="auto"/>
            <w:noWrap/>
            <w:vAlign w:val="center"/>
            <w:hideMark/>
          </w:tcPr>
          <w:p w14:paraId="732B75A0" w14:textId="68082EA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654C746F" w14:textId="44B8557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411BBA17" w14:textId="752FE7C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2.604</w:t>
            </w:r>
          </w:p>
        </w:tc>
        <w:tc>
          <w:tcPr>
            <w:tcW w:w="1340" w:type="dxa"/>
            <w:shd w:val="clear" w:color="auto" w:fill="auto"/>
            <w:noWrap/>
            <w:vAlign w:val="center"/>
            <w:hideMark/>
          </w:tcPr>
          <w:p w14:paraId="5FBED02E" w14:textId="3B24FAF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5.294</w:t>
            </w:r>
          </w:p>
        </w:tc>
        <w:tc>
          <w:tcPr>
            <w:tcW w:w="1385" w:type="dxa"/>
            <w:shd w:val="clear" w:color="auto" w:fill="auto"/>
            <w:noWrap/>
            <w:vAlign w:val="center"/>
            <w:hideMark/>
          </w:tcPr>
          <w:p w14:paraId="36456E05" w14:textId="4FD2001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-2.690</w:t>
            </w:r>
          </w:p>
        </w:tc>
        <w:tc>
          <w:tcPr>
            <w:tcW w:w="1385" w:type="dxa"/>
            <w:shd w:val="clear" w:color="auto" w:fill="auto"/>
            <w:noWrap/>
            <w:vAlign w:val="center"/>
            <w:hideMark/>
          </w:tcPr>
          <w:p w14:paraId="209A9294" w14:textId="14B922D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1CA5FC40" w14:textId="77777777" w:rsidTr="00911055">
        <w:trPr>
          <w:trHeight w:val="288"/>
          <w:jc w:val="center"/>
        </w:trPr>
        <w:tc>
          <w:tcPr>
            <w:tcW w:w="741" w:type="dxa"/>
            <w:shd w:val="clear" w:color="auto" w:fill="auto"/>
            <w:noWrap/>
            <w:vAlign w:val="center"/>
            <w:hideMark/>
          </w:tcPr>
          <w:p w14:paraId="4E508184" w14:textId="7C2D18D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018581CB" w14:textId="718610A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79D0FE3E" w14:textId="0A44FC4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2.609</w:t>
            </w:r>
          </w:p>
        </w:tc>
        <w:tc>
          <w:tcPr>
            <w:tcW w:w="1340" w:type="dxa"/>
            <w:shd w:val="clear" w:color="auto" w:fill="auto"/>
            <w:noWrap/>
            <w:vAlign w:val="center"/>
            <w:hideMark/>
          </w:tcPr>
          <w:p w14:paraId="61B684E3" w14:textId="76D23F9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5.333</w:t>
            </w:r>
          </w:p>
        </w:tc>
        <w:tc>
          <w:tcPr>
            <w:tcW w:w="1385" w:type="dxa"/>
            <w:shd w:val="clear" w:color="auto" w:fill="auto"/>
            <w:noWrap/>
            <w:vAlign w:val="center"/>
            <w:hideMark/>
          </w:tcPr>
          <w:p w14:paraId="3214E14A" w14:textId="2BCF0CE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-2.724</w:t>
            </w:r>
          </w:p>
        </w:tc>
        <w:tc>
          <w:tcPr>
            <w:tcW w:w="1385" w:type="dxa"/>
            <w:shd w:val="clear" w:color="auto" w:fill="auto"/>
            <w:noWrap/>
            <w:vAlign w:val="center"/>
            <w:hideMark/>
          </w:tcPr>
          <w:p w14:paraId="6613B224" w14:textId="2950E80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24B913D9" w14:textId="77777777" w:rsidTr="00911055">
        <w:trPr>
          <w:trHeight w:val="288"/>
          <w:jc w:val="center"/>
        </w:trPr>
        <w:tc>
          <w:tcPr>
            <w:tcW w:w="741" w:type="dxa"/>
            <w:shd w:val="clear" w:color="auto" w:fill="auto"/>
            <w:noWrap/>
            <w:vAlign w:val="center"/>
            <w:hideMark/>
          </w:tcPr>
          <w:p w14:paraId="26CAEFAE" w14:textId="5145D41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5259A42D" w14:textId="3ECE136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53FC3481" w14:textId="4C90716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2.611</w:t>
            </w:r>
          </w:p>
        </w:tc>
        <w:tc>
          <w:tcPr>
            <w:tcW w:w="1340" w:type="dxa"/>
            <w:shd w:val="clear" w:color="auto" w:fill="auto"/>
            <w:noWrap/>
            <w:vAlign w:val="center"/>
            <w:hideMark/>
          </w:tcPr>
          <w:p w14:paraId="0D7710C2" w14:textId="34AD65D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5.371</w:t>
            </w:r>
          </w:p>
        </w:tc>
        <w:tc>
          <w:tcPr>
            <w:tcW w:w="1385" w:type="dxa"/>
            <w:shd w:val="clear" w:color="auto" w:fill="auto"/>
            <w:noWrap/>
            <w:vAlign w:val="center"/>
            <w:hideMark/>
          </w:tcPr>
          <w:p w14:paraId="2BCA986D" w14:textId="3996ACB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-2.759</w:t>
            </w:r>
          </w:p>
        </w:tc>
        <w:tc>
          <w:tcPr>
            <w:tcW w:w="1385" w:type="dxa"/>
            <w:shd w:val="clear" w:color="auto" w:fill="auto"/>
            <w:noWrap/>
            <w:vAlign w:val="center"/>
            <w:hideMark/>
          </w:tcPr>
          <w:p w14:paraId="16465F0C" w14:textId="63218BE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62C9D" w:rsidRPr="00490768" w14:paraId="34E3C882" w14:textId="77777777" w:rsidTr="00911055">
        <w:trPr>
          <w:trHeight w:val="288"/>
          <w:jc w:val="center"/>
        </w:trPr>
        <w:tc>
          <w:tcPr>
            <w:tcW w:w="741" w:type="dxa"/>
            <w:shd w:val="clear" w:color="auto" w:fill="auto"/>
            <w:noWrap/>
            <w:vAlign w:val="center"/>
            <w:hideMark/>
          </w:tcPr>
          <w:p w14:paraId="6B3B200E" w14:textId="5A5F8497"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5649AA14" w14:textId="2FC4BDE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630E97CE" w14:textId="5077461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2.605</w:t>
            </w:r>
          </w:p>
        </w:tc>
        <w:tc>
          <w:tcPr>
            <w:tcW w:w="1340" w:type="dxa"/>
            <w:shd w:val="clear" w:color="auto" w:fill="auto"/>
            <w:noWrap/>
            <w:vAlign w:val="center"/>
            <w:hideMark/>
          </w:tcPr>
          <w:p w14:paraId="41E2B22C" w14:textId="374FD0B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5.402</w:t>
            </w:r>
          </w:p>
        </w:tc>
        <w:tc>
          <w:tcPr>
            <w:tcW w:w="1385" w:type="dxa"/>
            <w:shd w:val="clear" w:color="auto" w:fill="auto"/>
            <w:noWrap/>
            <w:vAlign w:val="center"/>
            <w:hideMark/>
          </w:tcPr>
          <w:p w14:paraId="30DA10E3" w14:textId="00A033B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-2.798</w:t>
            </w:r>
          </w:p>
        </w:tc>
        <w:tc>
          <w:tcPr>
            <w:tcW w:w="1385" w:type="dxa"/>
            <w:shd w:val="clear" w:color="auto" w:fill="auto"/>
            <w:noWrap/>
            <w:vAlign w:val="center"/>
            <w:hideMark/>
          </w:tcPr>
          <w:p w14:paraId="38C69235" w14:textId="2A60F66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0F5FFF30" w14:textId="77777777" w:rsidTr="00911055">
        <w:trPr>
          <w:trHeight w:val="288"/>
          <w:jc w:val="center"/>
        </w:trPr>
        <w:tc>
          <w:tcPr>
            <w:tcW w:w="741" w:type="dxa"/>
            <w:shd w:val="clear" w:color="auto" w:fill="auto"/>
            <w:noWrap/>
            <w:vAlign w:val="center"/>
            <w:hideMark/>
          </w:tcPr>
          <w:p w14:paraId="218FE11F" w14:textId="192E23C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27BC1717" w14:textId="15C4F4D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75CE8300" w14:textId="601BDB9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2.618</w:t>
            </w:r>
          </w:p>
        </w:tc>
        <w:tc>
          <w:tcPr>
            <w:tcW w:w="1340" w:type="dxa"/>
            <w:shd w:val="clear" w:color="auto" w:fill="auto"/>
            <w:noWrap/>
            <w:vAlign w:val="center"/>
            <w:hideMark/>
          </w:tcPr>
          <w:p w14:paraId="0E84994E" w14:textId="0C6B921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5.441</w:t>
            </w:r>
          </w:p>
        </w:tc>
        <w:tc>
          <w:tcPr>
            <w:tcW w:w="1385" w:type="dxa"/>
            <w:shd w:val="clear" w:color="auto" w:fill="auto"/>
            <w:noWrap/>
            <w:vAlign w:val="center"/>
            <w:hideMark/>
          </w:tcPr>
          <w:p w14:paraId="0FF9F405" w14:textId="7171116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-2.823</w:t>
            </w:r>
          </w:p>
        </w:tc>
        <w:tc>
          <w:tcPr>
            <w:tcW w:w="1385" w:type="dxa"/>
            <w:shd w:val="clear" w:color="auto" w:fill="auto"/>
            <w:noWrap/>
            <w:vAlign w:val="center"/>
            <w:hideMark/>
          </w:tcPr>
          <w:p w14:paraId="03131D84" w14:textId="5ED1D2F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6CC91ED3" w14:textId="77777777" w:rsidTr="00911055">
        <w:trPr>
          <w:trHeight w:val="288"/>
          <w:jc w:val="center"/>
        </w:trPr>
        <w:tc>
          <w:tcPr>
            <w:tcW w:w="741" w:type="dxa"/>
            <w:shd w:val="clear" w:color="auto" w:fill="auto"/>
            <w:noWrap/>
            <w:vAlign w:val="center"/>
            <w:hideMark/>
          </w:tcPr>
          <w:p w14:paraId="70CD8AAF" w14:textId="6D376DC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184E5FE6" w14:textId="750B9A6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11C1CC01" w14:textId="74B90BB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2.616</w:t>
            </w:r>
          </w:p>
        </w:tc>
        <w:tc>
          <w:tcPr>
            <w:tcW w:w="1340" w:type="dxa"/>
            <w:shd w:val="clear" w:color="auto" w:fill="auto"/>
            <w:noWrap/>
            <w:vAlign w:val="center"/>
            <w:hideMark/>
          </w:tcPr>
          <w:p w14:paraId="52BC06D9" w14:textId="0DCBF64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5.474</w:t>
            </w:r>
          </w:p>
        </w:tc>
        <w:tc>
          <w:tcPr>
            <w:tcW w:w="1385" w:type="dxa"/>
            <w:shd w:val="clear" w:color="auto" w:fill="auto"/>
            <w:noWrap/>
            <w:vAlign w:val="center"/>
            <w:hideMark/>
          </w:tcPr>
          <w:p w14:paraId="125F8D6C" w14:textId="385292F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-2.858</w:t>
            </w:r>
          </w:p>
        </w:tc>
        <w:tc>
          <w:tcPr>
            <w:tcW w:w="1385" w:type="dxa"/>
            <w:shd w:val="clear" w:color="auto" w:fill="auto"/>
            <w:noWrap/>
            <w:vAlign w:val="center"/>
            <w:hideMark/>
          </w:tcPr>
          <w:p w14:paraId="76C132DC" w14:textId="7B06934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6B64DBB6" w14:textId="77777777" w:rsidTr="00911055">
        <w:trPr>
          <w:trHeight w:val="288"/>
          <w:jc w:val="center"/>
        </w:trPr>
        <w:tc>
          <w:tcPr>
            <w:tcW w:w="741" w:type="dxa"/>
            <w:shd w:val="clear" w:color="auto" w:fill="auto"/>
            <w:noWrap/>
            <w:vAlign w:val="center"/>
            <w:hideMark/>
          </w:tcPr>
          <w:p w14:paraId="7AB07D0F" w14:textId="69541D9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5FBAA4C1" w14:textId="1E0FC5C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164F6724" w14:textId="1FCC6B9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2.619</w:t>
            </w:r>
          </w:p>
        </w:tc>
        <w:tc>
          <w:tcPr>
            <w:tcW w:w="1340" w:type="dxa"/>
            <w:shd w:val="clear" w:color="auto" w:fill="auto"/>
            <w:noWrap/>
            <w:vAlign w:val="center"/>
            <w:hideMark/>
          </w:tcPr>
          <w:p w14:paraId="7F34A08C" w14:textId="6DE02A4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5.510</w:t>
            </w:r>
          </w:p>
        </w:tc>
        <w:tc>
          <w:tcPr>
            <w:tcW w:w="1385" w:type="dxa"/>
            <w:shd w:val="clear" w:color="auto" w:fill="auto"/>
            <w:noWrap/>
            <w:vAlign w:val="center"/>
            <w:hideMark/>
          </w:tcPr>
          <w:p w14:paraId="21001E36" w14:textId="29AEF44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-2.891</w:t>
            </w:r>
          </w:p>
        </w:tc>
        <w:tc>
          <w:tcPr>
            <w:tcW w:w="1385" w:type="dxa"/>
            <w:shd w:val="clear" w:color="auto" w:fill="auto"/>
            <w:noWrap/>
            <w:vAlign w:val="center"/>
            <w:hideMark/>
          </w:tcPr>
          <w:p w14:paraId="1C93C121" w14:textId="6E3C0E9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23BFC03D" w14:textId="77777777" w:rsidTr="00911055">
        <w:trPr>
          <w:trHeight w:val="288"/>
          <w:jc w:val="center"/>
        </w:trPr>
        <w:tc>
          <w:tcPr>
            <w:tcW w:w="741" w:type="dxa"/>
            <w:shd w:val="clear" w:color="auto" w:fill="auto"/>
            <w:noWrap/>
            <w:vAlign w:val="center"/>
            <w:hideMark/>
          </w:tcPr>
          <w:p w14:paraId="174DD553" w14:textId="6A28E98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1FFD7C8A" w14:textId="5083783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5A9F7420" w14:textId="4696F96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2.625</w:t>
            </w:r>
          </w:p>
        </w:tc>
        <w:tc>
          <w:tcPr>
            <w:tcW w:w="1340" w:type="dxa"/>
            <w:shd w:val="clear" w:color="auto" w:fill="auto"/>
            <w:noWrap/>
            <w:vAlign w:val="center"/>
            <w:hideMark/>
          </w:tcPr>
          <w:p w14:paraId="3236E018" w14:textId="6C731A8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5.545</w:t>
            </w:r>
          </w:p>
        </w:tc>
        <w:tc>
          <w:tcPr>
            <w:tcW w:w="1385" w:type="dxa"/>
            <w:shd w:val="clear" w:color="auto" w:fill="auto"/>
            <w:noWrap/>
            <w:vAlign w:val="center"/>
            <w:hideMark/>
          </w:tcPr>
          <w:p w14:paraId="7E3FC4D8" w14:textId="6CFA6A5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-2.920</w:t>
            </w:r>
          </w:p>
        </w:tc>
        <w:tc>
          <w:tcPr>
            <w:tcW w:w="1385" w:type="dxa"/>
            <w:shd w:val="clear" w:color="auto" w:fill="auto"/>
            <w:noWrap/>
            <w:vAlign w:val="center"/>
            <w:hideMark/>
          </w:tcPr>
          <w:p w14:paraId="6F6F8149" w14:textId="6D1D80F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2AB74E94" w14:textId="77777777" w:rsidTr="00911055">
        <w:trPr>
          <w:trHeight w:val="288"/>
          <w:jc w:val="center"/>
        </w:trPr>
        <w:tc>
          <w:tcPr>
            <w:tcW w:w="741" w:type="dxa"/>
            <w:shd w:val="clear" w:color="auto" w:fill="auto"/>
            <w:noWrap/>
            <w:vAlign w:val="center"/>
            <w:hideMark/>
          </w:tcPr>
          <w:p w14:paraId="0E3E9B3C" w14:textId="3E7F32D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12D613AF" w14:textId="50B92DD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39BDCD9B" w14:textId="7BFABEB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2.632</w:t>
            </w:r>
          </w:p>
        </w:tc>
        <w:tc>
          <w:tcPr>
            <w:tcW w:w="1340" w:type="dxa"/>
            <w:shd w:val="clear" w:color="auto" w:fill="auto"/>
            <w:noWrap/>
            <w:vAlign w:val="center"/>
            <w:hideMark/>
          </w:tcPr>
          <w:p w14:paraId="41859384" w14:textId="2A0D458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5.580</w:t>
            </w:r>
          </w:p>
        </w:tc>
        <w:tc>
          <w:tcPr>
            <w:tcW w:w="1385" w:type="dxa"/>
            <w:shd w:val="clear" w:color="auto" w:fill="auto"/>
            <w:noWrap/>
            <w:vAlign w:val="center"/>
            <w:hideMark/>
          </w:tcPr>
          <w:p w14:paraId="3C79117C" w14:textId="06B85D3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-2.948</w:t>
            </w:r>
          </w:p>
        </w:tc>
        <w:tc>
          <w:tcPr>
            <w:tcW w:w="1385" w:type="dxa"/>
            <w:shd w:val="clear" w:color="auto" w:fill="auto"/>
            <w:noWrap/>
            <w:vAlign w:val="center"/>
            <w:hideMark/>
          </w:tcPr>
          <w:p w14:paraId="0BA0966B" w14:textId="3A5E726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7E01CEF1" w14:textId="77777777" w:rsidTr="00911055">
        <w:trPr>
          <w:trHeight w:val="288"/>
          <w:jc w:val="center"/>
        </w:trPr>
        <w:tc>
          <w:tcPr>
            <w:tcW w:w="741" w:type="dxa"/>
            <w:shd w:val="clear" w:color="auto" w:fill="auto"/>
            <w:noWrap/>
            <w:vAlign w:val="center"/>
            <w:hideMark/>
          </w:tcPr>
          <w:p w14:paraId="554E5716" w14:textId="346A8A9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396FC03C" w14:textId="0363EB2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0F2E7E17" w14:textId="11CABBD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2.634</w:t>
            </w:r>
          </w:p>
        </w:tc>
        <w:tc>
          <w:tcPr>
            <w:tcW w:w="1340" w:type="dxa"/>
            <w:shd w:val="clear" w:color="auto" w:fill="auto"/>
            <w:noWrap/>
            <w:vAlign w:val="center"/>
            <w:hideMark/>
          </w:tcPr>
          <w:p w14:paraId="05A7E5FE" w14:textId="2E640A7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5.615</w:t>
            </w:r>
          </w:p>
        </w:tc>
        <w:tc>
          <w:tcPr>
            <w:tcW w:w="1385" w:type="dxa"/>
            <w:shd w:val="clear" w:color="auto" w:fill="auto"/>
            <w:noWrap/>
            <w:vAlign w:val="center"/>
            <w:hideMark/>
          </w:tcPr>
          <w:p w14:paraId="152EE624" w14:textId="294F036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-2.981</w:t>
            </w:r>
          </w:p>
        </w:tc>
        <w:tc>
          <w:tcPr>
            <w:tcW w:w="1385" w:type="dxa"/>
            <w:shd w:val="clear" w:color="auto" w:fill="auto"/>
            <w:noWrap/>
            <w:vAlign w:val="center"/>
            <w:hideMark/>
          </w:tcPr>
          <w:p w14:paraId="433FB4A4" w14:textId="0A1CB31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339758A1" w14:textId="77777777" w:rsidTr="00911055">
        <w:trPr>
          <w:trHeight w:val="288"/>
          <w:jc w:val="center"/>
        </w:trPr>
        <w:tc>
          <w:tcPr>
            <w:tcW w:w="741" w:type="dxa"/>
            <w:shd w:val="clear" w:color="auto" w:fill="auto"/>
            <w:noWrap/>
            <w:vAlign w:val="center"/>
            <w:hideMark/>
          </w:tcPr>
          <w:p w14:paraId="266CEBD0" w14:textId="049C2905"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3B9F5292" w14:textId="6C055CE7"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6A2F73DE" w14:textId="71A34AA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2.624</w:t>
            </w:r>
          </w:p>
        </w:tc>
        <w:tc>
          <w:tcPr>
            <w:tcW w:w="1340" w:type="dxa"/>
            <w:shd w:val="clear" w:color="auto" w:fill="auto"/>
            <w:noWrap/>
            <w:vAlign w:val="center"/>
            <w:hideMark/>
          </w:tcPr>
          <w:p w14:paraId="397CFAC5" w14:textId="2D62C26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5.642</w:t>
            </w:r>
          </w:p>
        </w:tc>
        <w:tc>
          <w:tcPr>
            <w:tcW w:w="1385" w:type="dxa"/>
            <w:shd w:val="clear" w:color="auto" w:fill="auto"/>
            <w:noWrap/>
            <w:vAlign w:val="center"/>
            <w:hideMark/>
          </w:tcPr>
          <w:p w14:paraId="0AAD195B" w14:textId="55B166C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-3.019</w:t>
            </w:r>
          </w:p>
        </w:tc>
        <w:tc>
          <w:tcPr>
            <w:tcW w:w="1385" w:type="dxa"/>
            <w:shd w:val="clear" w:color="auto" w:fill="auto"/>
            <w:noWrap/>
            <w:vAlign w:val="center"/>
            <w:hideMark/>
          </w:tcPr>
          <w:p w14:paraId="2DB27DF8" w14:textId="2EF59F5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62C9D" w:rsidRPr="00490768" w14:paraId="18E1CFDA" w14:textId="77777777" w:rsidTr="00911055">
        <w:trPr>
          <w:trHeight w:val="288"/>
          <w:jc w:val="center"/>
        </w:trPr>
        <w:tc>
          <w:tcPr>
            <w:tcW w:w="741" w:type="dxa"/>
            <w:shd w:val="clear" w:color="auto" w:fill="auto"/>
            <w:noWrap/>
            <w:vAlign w:val="center"/>
            <w:hideMark/>
          </w:tcPr>
          <w:p w14:paraId="502FE18B" w14:textId="4D305D5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57EC6F28" w14:textId="1DEDD19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24712D52" w14:textId="4EE7BD2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2.626</w:t>
            </w:r>
          </w:p>
        </w:tc>
        <w:tc>
          <w:tcPr>
            <w:tcW w:w="1340" w:type="dxa"/>
            <w:shd w:val="clear" w:color="auto" w:fill="auto"/>
            <w:noWrap/>
            <w:vAlign w:val="center"/>
            <w:hideMark/>
          </w:tcPr>
          <w:p w14:paraId="24E469D3" w14:textId="2461023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5.677</w:t>
            </w:r>
          </w:p>
        </w:tc>
        <w:tc>
          <w:tcPr>
            <w:tcW w:w="1385" w:type="dxa"/>
            <w:shd w:val="clear" w:color="auto" w:fill="auto"/>
            <w:noWrap/>
            <w:vAlign w:val="center"/>
            <w:hideMark/>
          </w:tcPr>
          <w:p w14:paraId="69BC7E9E" w14:textId="6C135A1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-3.051</w:t>
            </w:r>
          </w:p>
        </w:tc>
        <w:tc>
          <w:tcPr>
            <w:tcW w:w="1385" w:type="dxa"/>
            <w:shd w:val="clear" w:color="auto" w:fill="auto"/>
            <w:noWrap/>
            <w:vAlign w:val="center"/>
            <w:hideMark/>
          </w:tcPr>
          <w:p w14:paraId="7F5271B9" w14:textId="7F4E329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02FBB77D" w14:textId="77777777" w:rsidTr="00911055">
        <w:trPr>
          <w:trHeight w:val="288"/>
          <w:jc w:val="center"/>
        </w:trPr>
        <w:tc>
          <w:tcPr>
            <w:tcW w:w="741" w:type="dxa"/>
            <w:shd w:val="clear" w:color="auto" w:fill="auto"/>
            <w:noWrap/>
            <w:vAlign w:val="center"/>
            <w:hideMark/>
          </w:tcPr>
          <w:p w14:paraId="29EFAB99" w14:textId="3514D96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6A96D868" w14:textId="2F39E9B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37F90717" w14:textId="03E539A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2.631</w:t>
            </w:r>
          </w:p>
        </w:tc>
        <w:tc>
          <w:tcPr>
            <w:tcW w:w="1340" w:type="dxa"/>
            <w:shd w:val="clear" w:color="auto" w:fill="auto"/>
            <w:noWrap/>
            <w:vAlign w:val="center"/>
            <w:hideMark/>
          </w:tcPr>
          <w:p w14:paraId="6791DA1D" w14:textId="51CDAFC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5.712</w:t>
            </w:r>
          </w:p>
        </w:tc>
        <w:tc>
          <w:tcPr>
            <w:tcW w:w="1385" w:type="dxa"/>
            <w:shd w:val="clear" w:color="auto" w:fill="auto"/>
            <w:noWrap/>
            <w:vAlign w:val="center"/>
            <w:hideMark/>
          </w:tcPr>
          <w:p w14:paraId="616985CA" w14:textId="702002D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-3.081</w:t>
            </w:r>
          </w:p>
        </w:tc>
        <w:tc>
          <w:tcPr>
            <w:tcW w:w="1385" w:type="dxa"/>
            <w:shd w:val="clear" w:color="auto" w:fill="auto"/>
            <w:noWrap/>
            <w:vAlign w:val="center"/>
            <w:hideMark/>
          </w:tcPr>
          <w:p w14:paraId="283E8EDF" w14:textId="3AD5B2F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361DD9DE" w14:textId="77777777" w:rsidTr="00911055">
        <w:trPr>
          <w:trHeight w:val="288"/>
          <w:jc w:val="center"/>
        </w:trPr>
        <w:tc>
          <w:tcPr>
            <w:tcW w:w="741" w:type="dxa"/>
            <w:shd w:val="clear" w:color="auto" w:fill="auto"/>
            <w:noWrap/>
            <w:vAlign w:val="center"/>
            <w:hideMark/>
          </w:tcPr>
          <w:p w14:paraId="0DBAEBEA" w14:textId="49C2104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56F917A5" w14:textId="24B9B08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2D0D0928" w14:textId="4180D2A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2.635</w:t>
            </w:r>
          </w:p>
        </w:tc>
        <w:tc>
          <w:tcPr>
            <w:tcW w:w="1340" w:type="dxa"/>
            <w:shd w:val="clear" w:color="auto" w:fill="auto"/>
            <w:noWrap/>
            <w:vAlign w:val="center"/>
            <w:hideMark/>
          </w:tcPr>
          <w:p w14:paraId="682512CE" w14:textId="5B27321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5.750</w:t>
            </w:r>
          </w:p>
        </w:tc>
        <w:tc>
          <w:tcPr>
            <w:tcW w:w="1385" w:type="dxa"/>
            <w:shd w:val="clear" w:color="auto" w:fill="auto"/>
            <w:noWrap/>
            <w:vAlign w:val="center"/>
            <w:hideMark/>
          </w:tcPr>
          <w:p w14:paraId="714F496A" w14:textId="1F4AB45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-3.115</w:t>
            </w:r>
          </w:p>
        </w:tc>
        <w:tc>
          <w:tcPr>
            <w:tcW w:w="1385" w:type="dxa"/>
            <w:shd w:val="clear" w:color="auto" w:fill="auto"/>
            <w:noWrap/>
            <w:vAlign w:val="center"/>
            <w:hideMark/>
          </w:tcPr>
          <w:p w14:paraId="09C06CE2" w14:textId="4853C7B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10DD7DF0" w14:textId="77777777" w:rsidTr="00911055">
        <w:trPr>
          <w:trHeight w:val="288"/>
          <w:jc w:val="center"/>
        </w:trPr>
        <w:tc>
          <w:tcPr>
            <w:tcW w:w="741" w:type="dxa"/>
            <w:shd w:val="clear" w:color="auto" w:fill="auto"/>
            <w:noWrap/>
            <w:vAlign w:val="center"/>
            <w:hideMark/>
          </w:tcPr>
          <w:p w14:paraId="323BE33B" w14:textId="79674A9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3E891025" w14:textId="0CF1CD8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2B3D40BF" w14:textId="28D8768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2.639</w:t>
            </w:r>
          </w:p>
        </w:tc>
        <w:tc>
          <w:tcPr>
            <w:tcW w:w="1340" w:type="dxa"/>
            <w:shd w:val="clear" w:color="auto" w:fill="auto"/>
            <w:noWrap/>
            <w:vAlign w:val="center"/>
            <w:hideMark/>
          </w:tcPr>
          <w:p w14:paraId="67E9A90A" w14:textId="70F1FBF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5.787</w:t>
            </w:r>
          </w:p>
        </w:tc>
        <w:tc>
          <w:tcPr>
            <w:tcW w:w="1385" w:type="dxa"/>
            <w:shd w:val="clear" w:color="auto" w:fill="auto"/>
            <w:noWrap/>
            <w:vAlign w:val="center"/>
            <w:hideMark/>
          </w:tcPr>
          <w:p w14:paraId="0A06D3AE" w14:textId="1D2774F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-3.148</w:t>
            </w:r>
          </w:p>
        </w:tc>
        <w:tc>
          <w:tcPr>
            <w:tcW w:w="1385" w:type="dxa"/>
            <w:shd w:val="clear" w:color="auto" w:fill="auto"/>
            <w:noWrap/>
            <w:vAlign w:val="center"/>
            <w:hideMark/>
          </w:tcPr>
          <w:p w14:paraId="42F37508" w14:textId="5DE0AAB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336F384D" w14:textId="77777777" w:rsidTr="00911055">
        <w:trPr>
          <w:trHeight w:val="288"/>
          <w:jc w:val="center"/>
        </w:trPr>
        <w:tc>
          <w:tcPr>
            <w:tcW w:w="741" w:type="dxa"/>
            <w:shd w:val="clear" w:color="auto" w:fill="auto"/>
            <w:noWrap/>
            <w:vAlign w:val="center"/>
            <w:hideMark/>
          </w:tcPr>
          <w:p w14:paraId="1C352559" w14:textId="75DC39E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3DE693E9" w14:textId="103A57E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51C51D8C" w14:textId="55CA146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w:t>
            </w:r>
          </w:p>
        </w:tc>
        <w:tc>
          <w:tcPr>
            <w:tcW w:w="1340" w:type="dxa"/>
            <w:shd w:val="clear" w:color="auto" w:fill="auto"/>
            <w:noWrap/>
            <w:vAlign w:val="center"/>
            <w:hideMark/>
          </w:tcPr>
          <w:p w14:paraId="120B5DC7" w14:textId="39D320E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5.823</w:t>
            </w:r>
          </w:p>
        </w:tc>
        <w:tc>
          <w:tcPr>
            <w:tcW w:w="1385" w:type="dxa"/>
            <w:shd w:val="clear" w:color="auto" w:fill="auto"/>
            <w:noWrap/>
            <w:vAlign w:val="center"/>
            <w:hideMark/>
          </w:tcPr>
          <w:p w14:paraId="59194D92" w14:textId="56D976F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-3.181</w:t>
            </w:r>
          </w:p>
        </w:tc>
        <w:tc>
          <w:tcPr>
            <w:tcW w:w="1385" w:type="dxa"/>
            <w:shd w:val="clear" w:color="auto" w:fill="auto"/>
            <w:noWrap/>
            <w:vAlign w:val="center"/>
            <w:hideMark/>
          </w:tcPr>
          <w:p w14:paraId="3AC1AF4F" w14:textId="0A22CFB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39FF6527" w14:textId="77777777" w:rsidTr="00911055">
        <w:trPr>
          <w:trHeight w:val="288"/>
          <w:jc w:val="center"/>
        </w:trPr>
        <w:tc>
          <w:tcPr>
            <w:tcW w:w="741" w:type="dxa"/>
            <w:shd w:val="clear" w:color="auto" w:fill="auto"/>
            <w:noWrap/>
            <w:vAlign w:val="center"/>
            <w:hideMark/>
          </w:tcPr>
          <w:p w14:paraId="4CCFAA34" w14:textId="7AFB579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55C16AA0" w14:textId="7323F1C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78245EE1" w14:textId="71500C7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2.649</w:t>
            </w:r>
          </w:p>
        </w:tc>
        <w:tc>
          <w:tcPr>
            <w:tcW w:w="1340" w:type="dxa"/>
            <w:shd w:val="clear" w:color="auto" w:fill="auto"/>
            <w:noWrap/>
            <w:vAlign w:val="center"/>
            <w:hideMark/>
          </w:tcPr>
          <w:p w14:paraId="2658C704" w14:textId="6C2B62A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5.862</w:t>
            </w:r>
          </w:p>
        </w:tc>
        <w:tc>
          <w:tcPr>
            <w:tcW w:w="1385" w:type="dxa"/>
            <w:shd w:val="clear" w:color="auto" w:fill="auto"/>
            <w:noWrap/>
            <w:vAlign w:val="center"/>
            <w:hideMark/>
          </w:tcPr>
          <w:p w14:paraId="36D79FDF" w14:textId="3F1BD24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-3.213</w:t>
            </w:r>
          </w:p>
        </w:tc>
        <w:tc>
          <w:tcPr>
            <w:tcW w:w="1385" w:type="dxa"/>
            <w:shd w:val="clear" w:color="auto" w:fill="auto"/>
            <w:noWrap/>
            <w:vAlign w:val="center"/>
            <w:hideMark/>
          </w:tcPr>
          <w:p w14:paraId="091D096E" w14:textId="0FADA73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48557E48" w14:textId="77777777" w:rsidTr="00911055">
        <w:trPr>
          <w:trHeight w:val="288"/>
          <w:jc w:val="center"/>
        </w:trPr>
        <w:tc>
          <w:tcPr>
            <w:tcW w:w="741" w:type="dxa"/>
            <w:shd w:val="clear" w:color="auto" w:fill="auto"/>
            <w:noWrap/>
            <w:vAlign w:val="center"/>
            <w:hideMark/>
          </w:tcPr>
          <w:p w14:paraId="15D858BF" w14:textId="052F0FC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27D1471E" w14:textId="5E93A69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22A2186D" w14:textId="4BA17C1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2.639</w:t>
            </w:r>
          </w:p>
        </w:tc>
        <w:tc>
          <w:tcPr>
            <w:tcW w:w="1340" w:type="dxa"/>
            <w:shd w:val="clear" w:color="auto" w:fill="auto"/>
            <w:noWrap/>
            <w:vAlign w:val="center"/>
            <w:hideMark/>
          </w:tcPr>
          <w:p w14:paraId="3F8FCEDC" w14:textId="01916C4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5.892</w:t>
            </w:r>
          </w:p>
        </w:tc>
        <w:tc>
          <w:tcPr>
            <w:tcW w:w="1385" w:type="dxa"/>
            <w:shd w:val="clear" w:color="auto" w:fill="auto"/>
            <w:noWrap/>
            <w:vAlign w:val="center"/>
            <w:hideMark/>
          </w:tcPr>
          <w:p w14:paraId="0AFFAFC8" w14:textId="1503D42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-3.253</w:t>
            </w:r>
          </w:p>
        </w:tc>
        <w:tc>
          <w:tcPr>
            <w:tcW w:w="1385" w:type="dxa"/>
            <w:shd w:val="clear" w:color="auto" w:fill="auto"/>
            <w:noWrap/>
            <w:vAlign w:val="center"/>
            <w:hideMark/>
          </w:tcPr>
          <w:p w14:paraId="0E0747AD" w14:textId="1F71294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48115DA1" w14:textId="77777777" w:rsidTr="00911055">
        <w:trPr>
          <w:trHeight w:val="288"/>
          <w:jc w:val="center"/>
        </w:trPr>
        <w:tc>
          <w:tcPr>
            <w:tcW w:w="741" w:type="dxa"/>
            <w:shd w:val="clear" w:color="auto" w:fill="auto"/>
            <w:noWrap/>
            <w:vAlign w:val="center"/>
            <w:hideMark/>
          </w:tcPr>
          <w:p w14:paraId="12DA601C" w14:textId="31EF0417"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5EA5BE61" w14:textId="7EE6925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17856F86" w14:textId="3C62669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2.650</w:t>
            </w:r>
          </w:p>
        </w:tc>
        <w:tc>
          <w:tcPr>
            <w:tcW w:w="1340" w:type="dxa"/>
            <w:shd w:val="clear" w:color="auto" w:fill="auto"/>
            <w:noWrap/>
            <w:vAlign w:val="center"/>
            <w:hideMark/>
          </w:tcPr>
          <w:p w14:paraId="75142AD0" w14:textId="60E286E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5.933</w:t>
            </w:r>
          </w:p>
        </w:tc>
        <w:tc>
          <w:tcPr>
            <w:tcW w:w="1385" w:type="dxa"/>
            <w:shd w:val="clear" w:color="auto" w:fill="auto"/>
            <w:noWrap/>
            <w:vAlign w:val="center"/>
            <w:hideMark/>
          </w:tcPr>
          <w:p w14:paraId="21BB642D" w14:textId="72B003F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-3.283</w:t>
            </w:r>
          </w:p>
        </w:tc>
        <w:tc>
          <w:tcPr>
            <w:tcW w:w="1385" w:type="dxa"/>
            <w:shd w:val="clear" w:color="auto" w:fill="auto"/>
            <w:noWrap/>
            <w:vAlign w:val="center"/>
            <w:hideMark/>
          </w:tcPr>
          <w:p w14:paraId="2CFEDA81" w14:textId="341D5D7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253ECA1C" w14:textId="77777777" w:rsidTr="00911055">
        <w:trPr>
          <w:trHeight w:val="288"/>
          <w:jc w:val="center"/>
        </w:trPr>
        <w:tc>
          <w:tcPr>
            <w:tcW w:w="741" w:type="dxa"/>
            <w:shd w:val="clear" w:color="auto" w:fill="auto"/>
            <w:noWrap/>
            <w:vAlign w:val="center"/>
            <w:hideMark/>
          </w:tcPr>
          <w:p w14:paraId="5D41D05D" w14:textId="6280834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40E368AF" w14:textId="61E25327"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6F33E6CD" w14:textId="1AC73F2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2.653</w:t>
            </w:r>
          </w:p>
        </w:tc>
        <w:tc>
          <w:tcPr>
            <w:tcW w:w="1340" w:type="dxa"/>
            <w:shd w:val="clear" w:color="auto" w:fill="auto"/>
            <w:noWrap/>
            <w:vAlign w:val="center"/>
            <w:hideMark/>
          </w:tcPr>
          <w:p w14:paraId="352A2F86" w14:textId="55DB9A8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5.972</w:t>
            </w:r>
          </w:p>
        </w:tc>
        <w:tc>
          <w:tcPr>
            <w:tcW w:w="1385" w:type="dxa"/>
            <w:shd w:val="clear" w:color="auto" w:fill="auto"/>
            <w:noWrap/>
            <w:vAlign w:val="center"/>
            <w:hideMark/>
          </w:tcPr>
          <w:p w14:paraId="2E6DF4A2" w14:textId="7AABEA0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-3.319</w:t>
            </w:r>
          </w:p>
        </w:tc>
        <w:tc>
          <w:tcPr>
            <w:tcW w:w="1385" w:type="dxa"/>
            <w:shd w:val="clear" w:color="auto" w:fill="auto"/>
            <w:noWrap/>
            <w:vAlign w:val="center"/>
            <w:hideMark/>
          </w:tcPr>
          <w:p w14:paraId="4B4EB33B" w14:textId="7F827D9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6B268037" w14:textId="77777777" w:rsidTr="00911055">
        <w:trPr>
          <w:trHeight w:val="288"/>
          <w:jc w:val="center"/>
        </w:trPr>
        <w:tc>
          <w:tcPr>
            <w:tcW w:w="741" w:type="dxa"/>
            <w:shd w:val="clear" w:color="auto" w:fill="auto"/>
            <w:noWrap/>
            <w:vAlign w:val="center"/>
            <w:hideMark/>
          </w:tcPr>
          <w:p w14:paraId="74DC4852" w14:textId="6148949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41CF5BD0" w14:textId="3A5F623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4B02154D" w14:textId="45CCEE2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2.655</w:t>
            </w:r>
          </w:p>
        </w:tc>
        <w:tc>
          <w:tcPr>
            <w:tcW w:w="1340" w:type="dxa"/>
            <w:shd w:val="clear" w:color="auto" w:fill="auto"/>
            <w:noWrap/>
            <w:vAlign w:val="center"/>
            <w:hideMark/>
          </w:tcPr>
          <w:p w14:paraId="29F8038A" w14:textId="79B19F9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6.011</w:t>
            </w:r>
          </w:p>
        </w:tc>
        <w:tc>
          <w:tcPr>
            <w:tcW w:w="1385" w:type="dxa"/>
            <w:shd w:val="clear" w:color="auto" w:fill="auto"/>
            <w:noWrap/>
            <w:vAlign w:val="center"/>
            <w:hideMark/>
          </w:tcPr>
          <w:p w14:paraId="2AAC936F" w14:textId="260F2FB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-3.355</w:t>
            </w:r>
          </w:p>
        </w:tc>
        <w:tc>
          <w:tcPr>
            <w:tcW w:w="1385" w:type="dxa"/>
            <w:shd w:val="clear" w:color="auto" w:fill="auto"/>
            <w:noWrap/>
            <w:vAlign w:val="center"/>
            <w:hideMark/>
          </w:tcPr>
          <w:p w14:paraId="39A0DC0C" w14:textId="3A1CF2A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62C9D" w:rsidRPr="00490768" w14:paraId="01D250DD" w14:textId="77777777" w:rsidTr="00911055">
        <w:trPr>
          <w:trHeight w:val="288"/>
          <w:jc w:val="center"/>
        </w:trPr>
        <w:tc>
          <w:tcPr>
            <w:tcW w:w="741" w:type="dxa"/>
            <w:shd w:val="clear" w:color="auto" w:fill="auto"/>
            <w:noWrap/>
            <w:vAlign w:val="center"/>
            <w:hideMark/>
          </w:tcPr>
          <w:p w14:paraId="3F119F3D" w14:textId="0A267EB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2216B84F" w14:textId="2C39D3D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5CA97DAC" w14:textId="03C8132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2.653</w:t>
            </w:r>
          </w:p>
        </w:tc>
        <w:tc>
          <w:tcPr>
            <w:tcW w:w="1340" w:type="dxa"/>
            <w:shd w:val="clear" w:color="auto" w:fill="auto"/>
            <w:noWrap/>
            <w:vAlign w:val="center"/>
            <w:hideMark/>
          </w:tcPr>
          <w:p w14:paraId="6D471A8E" w14:textId="7153302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6.046</w:t>
            </w:r>
          </w:p>
        </w:tc>
        <w:tc>
          <w:tcPr>
            <w:tcW w:w="1385" w:type="dxa"/>
            <w:shd w:val="clear" w:color="auto" w:fill="auto"/>
            <w:noWrap/>
            <w:vAlign w:val="center"/>
            <w:hideMark/>
          </w:tcPr>
          <w:p w14:paraId="5BD2A914" w14:textId="50A473C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-3.393</w:t>
            </w:r>
          </w:p>
        </w:tc>
        <w:tc>
          <w:tcPr>
            <w:tcW w:w="1385" w:type="dxa"/>
            <w:shd w:val="clear" w:color="auto" w:fill="auto"/>
            <w:noWrap/>
            <w:vAlign w:val="center"/>
            <w:hideMark/>
          </w:tcPr>
          <w:p w14:paraId="3BAD48E5" w14:textId="4AFF112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2C8CFBF2" w14:textId="77777777" w:rsidTr="00911055">
        <w:trPr>
          <w:trHeight w:val="288"/>
          <w:jc w:val="center"/>
        </w:trPr>
        <w:tc>
          <w:tcPr>
            <w:tcW w:w="741" w:type="dxa"/>
            <w:shd w:val="clear" w:color="auto" w:fill="auto"/>
            <w:noWrap/>
            <w:vAlign w:val="center"/>
            <w:hideMark/>
          </w:tcPr>
          <w:p w14:paraId="7C74CF53" w14:textId="489F925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2842A754" w14:textId="7404833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201A1BF5" w14:textId="2454B68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2.655</w:t>
            </w:r>
          </w:p>
        </w:tc>
        <w:tc>
          <w:tcPr>
            <w:tcW w:w="1340" w:type="dxa"/>
            <w:shd w:val="clear" w:color="auto" w:fill="auto"/>
            <w:noWrap/>
            <w:vAlign w:val="center"/>
            <w:hideMark/>
          </w:tcPr>
          <w:p w14:paraId="24AF42B3" w14:textId="5A6DE4C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6.081</w:t>
            </w:r>
          </w:p>
        </w:tc>
        <w:tc>
          <w:tcPr>
            <w:tcW w:w="1385" w:type="dxa"/>
            <w:shd w:val="clear" w:color="auto" w:fill="auto"/>
            <w:noWrap/>
            <w:vAlign w:val="center"/>
            <w:hideMark/>
          </w:tcPr>
          <w:p w14:paraId="729E8572" w14:textId="2A8352C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-3.426</w:t>
            </w:r>
          </w:p>
        </w:tc>
        <w:tc>
          <w:tcPr>
            <w:tcW w:w="1385" w:type="dxa"/>
            <w:shd w:val="clear" w:color="auto" w:fill="auto"/>
            <w:noWrap/>
            <w:vAlign w:val="center"/>
            <w:hideMark/>
          </w:tcPr>
          <w:p w14:paraId="46725E00" w14:textId="681DC66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1FCB22DC" w14:textId="77777777" w:rsidTr="00911055">
        <w:trPr>
          <w:trHeight w:val="288"/>
          <w:jc w:val="center"/>
        </w:trPr>
        <w:tc>
          <w:tcPr>
            <w:tcW w:w="741" w:type="dxa"/>
            <w:shd w:val="clear" w:color="auto" w:fill="auto"/>
            <w:noWrap/>
            <w:vAlign w:val="center"/>
            <w:hideMark/>
          </w:tcPr>
          <w:p w14:paraId="37AA3381" w14:textId="21872E2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1786A55F" w14:textId="4A8DE81C"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2382E842" w14:textId="604EEB0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2.656</w:t>
            </w:r>
          </w:p>
        </w:tc>
        <w:tc>
          <w:tcPr>
            <w:tcW w:w="1340" w:type="dxa"/>
            <w:shd w:val="clear" w:color="auto" w:fill="auto"/>
            <w:noWrap/>
            <w:vAlign w:val="center"/>
            <w:hideMark/>
          </w:tcPr>
          <w:p w14:paraId="7014EF09" w14:textId="2620464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6.117</w:t>
            </w:r>
          </w:p>
        </w:tc>
        <w:tc>
          <w:tcPr>
            <w:tcW w:w="1385" w:type="dxa"/>
            <w:shd w:val="clear" w:color="auto" w:fill="auto"/>
            <w:noWrap/>
            <w:vAlign w:val="center"/>
            <w:hideMark/>
          </w:tcPr>
          <w:p w14:paraId="6E231BE9" w14:textId="063C0C4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-3.461</w:t>
            </w:r>
          </w:p>
        </w:tc>
        <w:tc>
          <w:tcPr>
            <w:tcW w:w="1385" w:type="dxa"/>
            <w:shd w:val="clear" w:color="auto" w:fill="auto"/>
            <w:noWrap/>
            <w:vAlign w:val="center"/>
            <w:hideMark/>
          </w:tcPr>
          <w:p w14:paraId="53F2AC5C" w14:textId="089F5AF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13AFD737" w14:textId="77777777" w:rsidTr="00911055">
        <w:trPr>
          <w:trHeight w:val="288"/>
          <w:jc w:val="center"/>
        </w:trPr>
        <w:tc>
          <w:tcPr>
            <w:tcW w:w="741" w:type="dxa"/>
            <w:shd w:val="clear" w:color="auto" w:fill="auto"/>
            <w:noWrap/>
            <w:vAlign w:val="center"/>
            <w:hideMark/>
          </w:tcPr>
          <w:p w14:paraId="4F0518CE" w14:textId="74D9D77B"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11956A3C" w14:textId="1CAF8FD5"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2C1939A5" w14:textId="716040C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2.651</w:t>
            </w:r>
          </w:p>
        </w:tc>
        <w:tc>
          <w:tcPr>
            <w:tcW w:w="1340" w:type="dxa"/>
            <w:shd w:val="clear" w:color="auto" w:fill="auto"/>
            <w:noWrap/>
            <w:vAlign w:val="center"/>
            <w:hideMark/>
          </w:tcPr>
          <w:p w14:paraId="5EC52B1B" w14:textId="14EC274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6.148</w:t>
            </w:r>
          </w:p>
        </w:tc>
        <w:tc>
          <w:tcPr>
            <w:tcW w:w="1385" w:type="dxa"/>
            <w:shd w:val="clear" w:color="auto" w:fill="auto"/>
            <w:noWrap/>
            <w:vAlign w:val="center"/>
            <w:hideMark/>
          </w:tcPr>
          <w:p w14:paraId="4D13A58A" w14:textId="651CBB6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-3.497</w:t>
            </w:r>
          </w:p>
        </w:tc>
        <w:tc>
          <w:tcPr>
            <w:tcW w:w="1385" w:type="dxa"/>
            <w:shd w:val="clear" w:color="auto" w:fill="auto"/>
            <w:noWrap/>
            <w:vAlign w:val="center"/>
            <w:hideMark/>
          </w:tcPr>
          <w:p w14:paraId="05C28D35" w14:textId="57A8A02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0AF64E70" w14:textId="77777777" w:rsidTr="00911055">
        <w:trPr>
          <w:trHeight w:val="288"/>
          <w:jc w:val="center"/>
        </w:trPr>
        <w:tc>
          <w:tcPr>
            <w:tcW w:w="741" w:type="dxa"/>
            <w:shd w:val="clear" w:color="auto" w:fill="auto"/>
            <w:noWrap/>
            <w:vAlign w:val="center"/>
            <w:hideMark/>
          </w:tcPr>
          <w:p w14:paraId="5BE00BDB" w14:textId="64BBB715"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61</w:t>
            </w:r>
          </w:p>
        </w:tc>
        <w:tc>
          <w:tcPr>
            <w:tcW w:w="740" w:type="dxa"/>
            <w:shd w:val="clear" w:color="auto" w:fill="auto"/>
            <w:noWrap/>
            <w:vAlign w:val="center"/>
            <w:hideMark/>
          </w:tcPr>
          <w:p w14:paraId="3D33B736" w14:textId="0AB2AC51"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0408669E" w14:textId="444FCFD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2.658</w:t>
            </w:r>
          </w:p>
        </w:tc>
        <w:tc>
          <w:tcPr>
            <w:tcW w:w="1340" w:type="dxa"/>
            <w:shd w:val="clear" w:color="auto" w:fill="auto"/>
            <w:noWrap/>
            <w:vAlign w:val="center"/>
            <w:hideMark/>
          </w:tcPr>
          <w:p w14:paraId="51556043" w14:textId="21BF6F3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6.186</w:t>
            </w:r>
          </w:p>
        </w:tc>
        <w:tc>
          <w:tcPr>
            <w:tcW w:w="1385" w:type="dxa"/>
            <w:shd w:val="clear" w:color="auto" w:fill="auto"/>
            <w:noWrap/>
            <w:vAlign w:val="center"/>
            <w:hideMark/>
          </w:tcPr>
          <w:p w14:paraId="535AD244" w14:textId="57AC64F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-3.528</w:t>
            </w:r>
          </w:p>
        </w:tc>
        <w:tc>
          <w:tcPr>
            <w:tcW w:w="1385" w:type="dxa"/>
            <w:shd w:val="clear" w:color="auto" w:fill="auto"/>
            <w:noWrap/>
            <w:vAlign w:val="center"/>
            <w:hideMark/>
          </w:tcPr>
          <w:p w14:paraId="5E415211" w14:textId="08C11496"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706838EB" w14:textId="77777777" w:rsidTr="00911055">
        <w:trPr>
          <w:trHeight w:val="288"/>
          <w:jc w:val="center"/>
        </w:trPr>
        <w:tc>
          <w:tcPr>
            <w:tcW w:w="741" w:type="dxa"/>
            <w:shd w:val="clear" w:color="auto" w:fill="auto"/>
            <w:noWrap/>
            <w:vAlign w:val="center"/>
            <w:hideMark/>
          </w:tcPr>
          <w:p w14:paraId="262BE69F" w14:textId="05E495B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7D3B239F" w14:textId="6812A0E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60D27E00" w14:textId="6701155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2.656</w:t>
            </w:r>
          </w:p>
        </w:tc>
        <w:tc>
          <w:tcPr>
            <w:tcW w:w="1340" w:type="dxa"/>
            <w:shd w:val="clear" w:color="auto" w:fill="auto"/>
            <w:noWrap/>
            <w:vAlign w:val="center"/>
            <w:hideMark/>
          </w:tcPr>
          <w:p w14:paraId="0638ADEE" w14:textId="3FFD084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6.217</w:t>
            </w:r>
          </w:p>
        </w:tc>
        <w:tc>
          <w:tcPr>
            <w:tcW w:w="1385" w:type="dxa"/>
            <w:shd w:val="clear" w:color="auto" w:fill="auto"/>
            <w:noWrap/>
            <w:vAlign w:val="center"/>
            <w:hideMark/>
          </w:tcPr>
          <w:p w14:paraId="47753477" w14:textId="4EAFB51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-3.561</w:t>
            </w:r>
          </w:p>
        </w:tc>
        <w:tc>
          <w:tcPr>
            <w:tcW w:w="1385" w:type="dxa"/>
            <w:shd w:val="clear" w:color="auto" w:fill="auto"/>
            <w:noWrap/>
            <w:vAlign w:val="center"/>
            <w:hideMark/>
          </w:tcPr>
          <w:p w14:paraId="766A8B20" w14:textId="5097096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54598F15" w14:textId="77777777" w:rsidTr="00911055">
        <w:trPr>
          <w:trHeight w:val="288"/>
          <w:jc w:val="center"/>
        </w:trPr>
        <w:tc>
          <w:tcPr>
            <w:tcW w:w="741" w:type="dxa"/>
            <w:shd w:val="clear" w:color="auto" w:fill="auto"/>
            <w:noWrap/>
            <w:vAlign w:val="center"/>
            <w:hideMark/>
          </w:tcPr>
          <w:p w14:paraId="695C7798" w14:textId="3E13FB4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1B64F589" w14:textId="42155DEA"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0B2C5127" w14:textId="2586891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2.647</w:t>
            </w:r>
          </w:p>
        </w:tc>
        <w:tc>
          <w:tcPr>
            <w:tcW w:w="1340" w:type="dxa"/>
            <w:shd w:val="clear" w:color="auto" w:fill="auto"/>
            <w:noWrap/>
            <w:vAlign w:val="center"/>
            <w:hideMark/>
          </w:tcPr>
          <w:p w14:paraId="3E320A7A" w14:textId="3F66C6E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6.249</w:t>
            </w:r>
          </w:p>
        </w:tc>
        <w:tc>
          <w:tcPr>
            <w:tcW w:w="1385" w:type="dxa"/>
            <w:shd w:val="clear" w:color="auto" w:fill="auto"/>
            <w:noWrap/>
            <w:vAlign w:val="center"/>
            <w:hideMark/>
          </w:tcPr>
          <w:p w14:paraId="20C8C4D6" w14:textId="41711C1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-3.602</w:t>
            </w:r>
          </w:p>
        </w:tc>
        <w:tc>
          <w:tcPr>
            <w:tcW w:w="1385" w:type="dxa"/>
            <w:shd w:val="clear" w:color="auto" w:fill="auto"/>
            <w:noWrap/>
            <w:vAlign w:val="center"/>
            <w:hideMark/>
          </w:tcPr>
          <w:p w14:paraId="51340967" w14:textId="4A6B9F0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316878C2" w14:textId="77777777" w:rsidTr="00911055">
        <w:trPr>
          <w:trHeight w:val="288"/>
          <w:jc w:val="center"/>
        </w:trPr>
        <w:tc>
          <w:tcPr>
            <w:tcW w:w="741" w:type="dxa"/>
            <w:shd w:val="clear" w:color="auto" w:fill="auto"/>
            <w:noWrap/>
            <w:vAlign w:val="center"/>
            <w:hideMark/>
          </w:tcPr>
          <w:p w14:paraId="0AD2EA3B" w14:textId="2EBA30C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5870857E" w14:textId="19120CD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6FBE051E" w14:textId="24D243E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2.649</w:t>
            </w:r>
          </w:p>
        </w:tc>
        <w:tc>
          <w:tcPr>
            <w:tcW w:w="1340" w:type="dxa"/>
            <w:shd w:val="clear" w:color="auto" w:fill="auto"/>
            <w:noWrap/>
            <w:vAlign w:val="center"/>
            <w:hideMark/>
          </w:tcPr>
          <w:p w14:paraId="67D741A3" w14:textId="3178D43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6.280</w:t>
            </w:r>
          </w:p>
        </w:tc>
        <w:tc>
          <w:tcPr>
            <w:tcW w:w="1385" w:type="dxa"/>
            <w:shd w:val="clear" w:color="auto" w:fill="auto"/>
            <w:noWrap/>
            <w:vAlign w:val="center"/>
            <w:hideMark/>
          </w:tcPr>
          <w:p w14:paraId="47FE003A" w14:textId="7014B52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-3.632</w:t>
            </w:r>
          </w:p>
        </w:tc>
        <w:tc>
          <w:tcPr>
            <w:tcW w:w="1385" w:type="dxa"/>
            <w:shd w:val="clear" w:color="auto" w:fill="auto"/>
            <w:noWrap/>
            <w:vAlign w:val="center"/>
            <w:hideMark/>
          </w:tcPr>
          <w:p w14:paraId="765B8E21" w14:textId="24DAC8F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2F82126C" w14:textId="77777777" w:rsidTr="00911055">
        <w:trPr>
          <w:trHeight w:val="288"/>
          <w:jc w:val="center"/>
        </w:trPr>
        <w:tc>
          <w:tcPr>
            <w:tcW w:w="741" w:type="dxa"/>
            <w:shd w:val="clear" w:color="auto" w:fill="auto"/>
            <w:noWrap/>
            <w:vAlign w:val="center"/>
            <w:hideMark/>
          </w:tcPr>
          <w:p w14:paraId="0FED6C31" w14:textId="0414B29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225C52BE" w14:textId="2B48974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4ADF0CAD" w14:textId="1A3C59C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2.652</w:t>
            </w:r>
          </w:p>
        </w:tc>
        <w:tc>
          <w:tcPr>
            <w:tcW w:w="1340" w:type="dxa"/>
            <w:shd w:val="clear" w:color="auto" w:fill="auto"/>
            <w:noWrap/>
            <w:vAlign w:val="center"/>
            <w:hideMark/>
          </w:tcPr>
          <w:p w14:paraId="69F637E4" w14:textId="3B7C0B4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6.312</w:t>
            </w:r>
          </w:p>
        </w:tc>
        <w:tc>
          <w:tcPr>
            <w:tcW w:w="1385" w:type="dxa"/>
            <w:shd w:val="clear" w:color="auto" w:fill="auto"/>
            <w:noWrap/>
            <w:vAlign w:val="center"/>
            <w:hideMark/>
          </w:tcPr>
          <w:p w14:paraId="25CB0703" w14:textId="52B2508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-3.660</w:t>
            </w:r>
          </w:p>
        </w:tc>
        <w:tc>
          <w:tcPr>
            <w:tcW w:w="1385" w:type="dxa"/>
            <w:shd w:val="clear" w:color="auto" w:fill="auto"/>
            <w:noWrap/>
            <w:vAlign w:val="center"/>
            <w:hideMark/>
          </w:tcPr>
          <w:p w14:paraId="78D8C81E" w14:textId="516A6458"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2EDCB9EB" w14:textId="77777777" w:rsidTr="00911055">
        <w:trPr>
          <w:trHeight w:val="288"/>
          <w:jc w:val="center"/>
        </w:trPr>
        <w:tc>
          <w:tcPr>
            <w:tcW w:w="741" w:type="dxa"/>
            <w:shd w:val="clear" w:color="auto" w:fill="auto"/>
            <w:noWrap/>
            <w:vAlign w:val="center"/>
            <w:hideMark/>
          </w:tcPr>
          <w:p w14:paraId="2C0985E3" w14:textId="68C8F80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04622857" w14:textId="3CE406D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44B24109" w14:textId="47A1FCB2"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2.655</w:t>
            </w:r>
          </w:p>
        </w:tc>
        <w:tc>
          <w:tcPr>
            <w:tcW w:w="1340" w:type="dxa"/>
            <w:shd w:val="clear" w:color="auto" w:fill="auto"/>
            <w:noWrap/>
            <w:vAlign w:val="center"/>
            <w:hideMark/>
          </w:tcPr>
          <w:p w14:paraId="0575CF4A" w14:textId="2EA09BC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6.345</w:t>
            </w:r>
          </w:p>
        </w:tc>
        <w:tc>
          <w:tcPr>
            <w:tcW w:w="1385" w:type="dxa"/>
            <w:shd w:val="clear" w:color="auto" w:fill="auto"/>
            <w:noWrap/>
            <w:vAlign w:val="center"/>
            <w:hideMark/>
          </w:tcPr>
          <w:p w14:paraId="139DF545" w14:textId="300E1E7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-3.690</w:t>
            </w:r>
          </w:p>
        </w:tc>
        <w:tc>
          <w:tcPr>
            <w:tcW w:w="1385" w:type="dxa"/>
            <w:shd w:val="clear" w:color="auto" w:fill="auto"/>
            <w:noWrap/>
            <w:vAlign w:val="center"/>
            <w:hideMark/>
          </w:tcPr>
          <w:p w14:paraId="2DD71210" w14:textId="2139159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53EB6754" w14:textId="77777777" w:rsidTr="00911055">
        <w:trPr>
          <w:trHeight w:val="288"/>
          <w:jc w:val="center"/>
        </w:trPr>
        <w:tc>
          <w:tcPr>
            <w:tcW w:w="741" w:type="dxa"/>
            <w:shd w:val="clear" w:color="auto" w:fill="auto"/>
            <w:noWrap/>
            <w:vAlign w:val="center"/>
            <w:hideMark/>
          </w:tcPr>
          <w:p w14:paraId="64D5387F" w14:textId="035BBCA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62E54EF4" w14:textId="5D84784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1212D949" w14:textId="5725804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2.648</w:t>
            </w:r>
          </w:p>
        </w:tc>
        <w:tc>
          <w:tcPr>
            <w:tcW w:w="1340" w:type="dxa"/>
            <w:shd w:val="clear" w:color="auto" w:fill="auto"/>
            <w:noWrap/>
            <w:vAlign w:val="center"/>
            <w:hideMark/>
          </w:tcPr>
          <w:p w14:paraId="7826758C" w14:textId="76DA2B9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6.374</w:t>
            </w:r>
          </w:p>
        </w:tc>
        <w:tc>
          <w:tcPr>
            <w:tcW w:w="1385" w:type="dxa"/>
            <w:shd w:val="clear" w:color="auto" w:fill="auto"/>
            <w:noWrap/>
            <w:vAlign w:val="center"/>
            <w:hideMark/>
          </w:tcPr>
          <w:p w14:paraId="76786641" w14:textId="46DDB0D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-3.726</w:t>
            </w:r>
          </w:p>
        </w:tc>
        <w:tc>
          <w:tcPr>
            <w:tcW w:w="1385" w:type="dxa"/>
            <w:shd w:val="clear" w:color="auto" w:fill="auto"/>
            <w:noWrap/>
            <w:vAlign w:val="center"/>
            <w:hideMark/>
          </w:tcPr>
          <w:p w14:paraId="03F7C91F" w14:textId="3E65193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098866D0" w14:textId="77777777" w:rsidTr="00911055">
        <w:trPr>
          <w:trHeight w:val="288"/>
          <w:jc w:val="center"/>
        </w:trPr>
        <w:tc>
          <w:tcPr>
            <w:tcW w:w="741" w:type="dxa"/>
            <w:shd w:val="clear" w:color="auto" w:fill="auto"/>
            <w:noWrap/>
            <w:vAlign w:val="center"/>
            <w:hideMark/>
          </w:tcPr>
          <w:p w14:paraId="08E7DCC8" w14:textId="5A04323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420DA146" w14:textId="568F687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1FF0D23F" w14:textId="4B5CB72D"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2.654</w:t>
            </w:r>
          </w:p>
        </w:tc>
        <w:tc>
          <w:tcPr>
            <w:tcW w:w="1340" w:type="dxa"/>
            <w:shd w:val="clear" w:color="auto" w:fill="auto"/>
            <w:noWrap/>
            <w:vAlign w:val="center"/>
            <w:hideMark/>
          </w:tcPr>
          <w:p w14:paraId="74BE903A" w14:textId="042CCD2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6.409</w:t>
            </w:r>
          </w:p>
        </w:tc>
        <w:tc>
          <w:tcPr>
            <w:tcW w:w="1385" w:type="dxa"/>
            <w:shd w:val="clear" w:color="auto" w:fill="auto"/>
            <w:noWrap/>
            <w:vAlign w:val="center"/>
            <w:hideMark/>
          </w:tcPr>
          <w:p w14:paraId="4DAFFD00" w14:textId="731D48F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-3.755</w:t>
            </w:r>
          </w:p>
        </w:tc>
        <w:tc>
          <w:tcPr>
            <w:tcW w:w="1385" w:type="dxa"/>
            <w:shd w:val="clear" w:color="auto" w:fill="auto"/>
            <w:noWrap/>
            <w:vAlign w:val="center"/>
            <w:hideMark/>
          </w:tcPr>
          <w:p w14:paraId="7389D39F" w14:textId="101B839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614548A9" w14:textId="77777777" w:rsidTr="00911055">
        <w:trPr>
          <w:trHeight w:val="288"/>
          <w:jc w:val="center"/>
        </w:trPr>
        <w:tc>
          <w:tcPr>
            <w:tcW w:w="741" w:type="dxa"/>
            <w:shd w:val="clear" w:color="auto" w:fill="auto"/>
            <w:noWrap/>
            <w:vAlign w:val="center"/>
            <w:hideMark/>
          </w:tcPr>
          <w:p w14:paraId="50DCEA57" w14:textId="41374902"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4616EEF6" w14:textId="60CBF4F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78DA27A9" w14:textId="10271BF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2.657</w:t>
            </w:r>
          </w:p>
        </w:tc>
        <w:tc>
          <w:tcPr>
            <w:tcW w:w="1340" w:type="dxa"/>
            <w:shd w:val="clear" w:color="auto" w:fill="auto"/>
            <w:noWrap/>
            <w:vAlign w:val="center"/>
            <w:hideMark/>
          </w:tcPr>
          <w:p w14:paraId="6430657E" w14:textId="244FC655"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6.448</w:t>
            </w:r>
          </w:p>
        </w:tc>
        <w:tc>
          <w:tcPr>
            <w:tcW w:w="1385" w:type="dxa"/>
            <w:shd w:val="clear" w:color="auto" w:fill="auto"/>
            <w:noWrap/>
            <w:vAlign w:val="center"/>
            <w:hideMark/>
          </w:tcPr>
          <w:p w14:paraId="2FB29094" w14:textId="5C80927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-3.791</w:t>
            </w:r>
          </w:p>
        </w:tc>
        <w:tc>
          <w:tcPr>
            <w:tcW w:w="1385" w:type="dxa"/>
            <w:shd w:val="clear" w:color="auto" w:fill="auto"/>
            <w:noWrap/>
            <w:vAlign w:val="center"/>
            <w:hideMark/>
          </w:tcPr>
          <w:p w14:paraId="706156A1" w14:textId="6D53385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11FA8D79" w14:textId="77777777" w:rsidTr="00911055">
        <w:trPr>
          <w:trHeight w:val="288"/>
          <w:jc w:val="center"/>
        </w:trPr>
        <w:tc>
          <w:tcPr>
            <w:tcW w:w="741" w:type="dxa"/>
            <w:shd w:val="clear" w:color="auto" w:fill="auto"/>
            <w:noWrap/>
            <w:vAlign w:val="center"/>
            <w:hideMark/>
          </w:tcPr>
          <w:p w14:paraId="3A016412" w14:textId="6F80DD56"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6268D6DC" w14:textId="5A9FA4FD"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6B07AB55" w14:textId="673438AF"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2.662</w:t>
            </w:r>
          </w:p>
        </w:tc>
        <w:tc>
          <w:tcPr>
            <w:tcW w:w="1340" w:type="dxa"/>
            <w:shd w:val="clear" w:color="auto" w:fill="auto"/>
            <w:noWrap/>
            <w:vAlign w:val="center"/>
            <w:hideMark/>
          </w:tcPr>
          <w:p w14:paraId="2044CDEC" w14:textId="25FC4AB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6.490</w:t>
            </w:r>
          </w:p>
        </w:tc>
        <w:tc>
          <w:tcPr>
            <w:tcW w:w="1385" w:type="dxa"/>
            <w:shd w:val="clear" w:color="auto" w:fill="auto"/>
            <w:noWrap/>
            <w:vAlign w:val="center"/>
            <w:hideMark/>
          </w:tcPr>
          <w:p w14:paraId="0A9C9BE6" w14:textId="29F1342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-3.827</w:t>
            </w:r>
          </w:p>
        </w:tc>
        <w:tc>
          <w:tcPr>
            <w:tcW w:w="1385" w:type="dxa"/>
            <w:shd w:val="clear" w:color="auto" w:fill="auto"/>
            <w:noWrap/>
            <w:vAlign w:val="center"/>
            <w:hideMark/>
          </w:tcPr>
          <w:p w14:paraId="35156CC5" w14:textId="6D780BDA"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7C106150" w14:textId="77777777" w:rsidTr="00911055">
        <w:trPr>
          <w:trHeight w:val="288"/>
          <w:jc w:val="center"/>
        </w:trPr>
        <w:tc>
          <w:tcPr>
            <w:tcW w:w="741" w:type="dxa"/>
            <w:shd w:val="clear" w:color="auto" w:fill="auto"/>
            <w:noWrap/>
            <w:vAlign w:val="center"/>
            <w:hideMark/>
          </w:tcPr>
          <w:p w14:paraId="54120E82" w14:textId="07642030"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53C369DE" w14:textId="7CA48C04"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0AC13EEC" w14:textId="3EB3F2B7"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2.670</w:t>
            </w:r>
          </w:p>
        </w:tc>
        <w:tc>
          <w:tcPr>
            <w:tcW w:w="1340" w:type="dxa"/>
            <w:shd w:val="clear" w:color="auto" w:fill="auto"/>
            <w:noWrap/>
            <w:vAlign w:val="center"/>
            <w:hideMark/>
          </w:tcPr>
          <w:p w14:paraId="32978BF9" w14:textId="14CCBA1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6.534</w:t>
            </w:r>
          </w:p>
        </w:tc>
        <w:tc>
          <w:tcPr>
            <w:tcW w:w="1385" w:type="dxa"/>
            <w:shd w:val="clear" w:color="auto" w:fill="auto"/>
            <w:noWrap/>
            <w:vAlign w:val="center"/>
            <w:hideMark/>
          </w:tcPr>
          <w:p w14:paraId="7AE197AF" w14:textId="0513D64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-3.864</w:t>
            </w:r>
          </w:p>
        </w:tc>
        <w:tc>
          <w:tcPr>
            <w:tcW w:w="1385" w:type="dxa"/>
            <w:shd w:val="clear" w:color="auto" w:fill="auto"/>
            <w:noWrap/>
            <w:vAlign w:val="center"/>
            <w:hideMark/>
          </w:tcPr>
          <w:p w14:paraId="3B8518AC" w14:textId="4C14607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472E9DCD" w14:textId="77777777" w:rsidTr="00911055">
        <w:trPr>
          <w:trHeight w:val="288"/>
          <w:jc w:val="center"/>
        </w:trPr>
        <w:tc>
          <w:tcPr>
            <w:tcW w:w="741" w:type="dxa"/>
            <w:shd w:val="clear" w:color="auto" w:fill="auto"/>
            <w:noWrap/>
            <w:vAlign w:val="center"/>
            <w:hideMark/>
          </w:tcPr>
          <w:p w14:paraId="1B722A4F" w14:textId="10611DD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05CDD013" w14:textId="420E5AFE"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43B4254B" w14:textId="28EB8039"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2.681</w:t>
            </w:r>
          </w:p>
        </w:tc>
        <w:tc>
          <w:tcPr>
            <w:tcW w:w="1340" w:type="dxa"/>
            <w:shd w:val="clear" w:color="auto" w:fill="auto"/>
            <w:noWrap/>
            <w:vAlign w:val="center"/>
            <w:hideMark/>
          </w:tcPr>
          <w:p w14:paraId="71079785" w14:textId="1B9432A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6.588</w:t>
            </w:r>
          </w:p>
        </w:tc>
        <w:tc>
          <w:tcPr>
            <w:tcW w:w="1385" w:type="dxa"/>
            <w:shd w:val="clear" w:color="auto" w:fill="auto"/>
            <w:noWrap/>
            <w:vAlign w:val="center"/>
            <w:hideMark/>
          </w:tcPr>
          <w:p w14:paraId="4B4CAB06" w14:textId="5E96F5B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-3.908</w:t>
            </w:r>
          </w:p>
        </w:tc>
        <w:tc>
          <w:tcPr>
            <w:tcW w:w="1385" w:type="dxa"/>
            <w:shd w:val="clear" w:color="auto" w:fill="auto"/>
            <w:noWrap/>
            <w:vAlign w:val="center"/>
            <w:hideMark/>
          </w:tcPr>
          <w:p w14:paraId="5749D99F" w14:textId="4ED4641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71489D1F" w14:textId="77777777" w:rsidTr="00911055">
        <w:trPr>
          <w:trHeight w:val="288"/>
          <w:jc w:val="center"/>
        </w:trPr>
        <w:tc>
          <w:tcPr>
            <w:tcW w:w="741" w:type="dxa"/>
            <w:shd w:val="clear" w:color="auto" w:fill="auto"/>
            <w:noWrap/>
            <w:vAlign w:val="center"/>
            <w:hideMark/>
          </w:tcPr>
          <w:p w14:paraId="626890AC" w14:textId="530E1578"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6082F019" w14:textId="4F4A945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1A41D237" w14:textId="7097A01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2.687</w:t>
            </w:r>
          </w:p>
        </w:tc>
        <w:tc>
          <w:tcPr>
            <w:tcW w:w="1340" w:type="dxa"/>
            <w:shd w:val="clear" w:color="auto" w:fill="auto"/>
            <w:noWrap/>
            <w:vAlign w:val="center"/>
            <w:hideMark/>
          </w:tcPr>
          <w:p w14:paraId="6A2A475E" w14:textId="3D5C2944"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6.654</w:t>
            </w:r>
          </w:p>
        </w:tc>
        <w:tc>
          <w:tcPr>
            <w:tcW w:w="1385" w:type="dxa"/>
            <w:shd w:val="clear" w:color="auto" w:fill="auto"/>
            <w:noWrap/>
            <w:vAlign w:val="center"/>
            <w:hideMark/>
          </w:tcPr>
          <w:p w14:paraId="7300D49C" w14:textId="2E2D073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-3.967</w:t>
            </w:r>
          </w:p>
        </w:tc>
        <w:tc>
          <w:tcPr>
            <w:tcW w:w="1385" w:type="dxa"/>
            <w:shd w:val="clear" w:color="auto" w:fill="auto"/>
            <w:noWrap/>
            <w:vAlign w:val="center"/>
            <w:hideMark/>
          </w:tcPr>
          <w:p w14:paraId="01E9615B" w14:textId="299A0D80"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5110EDE0" w14:textId="77777777" w:rsidTr="00911055">
        <w:trPr>
          <w:trHeight w:val="288"/>
          <w:jc w:val="center"/>
        </w:trPr>
        <w:tc>
          <w:tcPr>
            <w:tcW w:w="741" w:type="dxa"/>
            <w:shd w:val="clear" w:color="auto" w:fill="auto"/>
            <w:noWrap/>
            <w:vAlign w:val="center"/>
            <w:hideMark/>
          </w:tcPr>
          <w:p w14:paraId="09C0AFE5" w14:textId="4EBF20A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40289186" w14:textId="13A59D1F"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6F639765" w14:textId="5BE9D9A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2.690</w:t>
            </w:r>
          </w:p>
        </w:tc>
        <w:tc>
          <w:tcPr>
            <w:tcW w:w="1340" w:type="dxa"/>
            <w:shd w:val="clear" w:color="auto" w:fill="auto"/>
            <w:noWrap/>
            <w:vAlign w:val="center"/>
            <w:hideMark/>
          </w:tcPr>
          <w:p w14:paraId="5AB3F61A" w14:textId="2B82FA8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6.725</w:t>
            </w:r>
          </w:p>
        </w:tc>
        <w:tc>
          <w:tcPr>
            <w:tcW w:w="1385" w:type="dxa"/>
            <w:shd w:val="clear" w:color="auto" w:fill="auto"/>
            <w:noWrap/>
            <w:vAlign w:val="center"/>
            <w:hideMark/>
          </w:tcPr>
          <w:p w14:paraId="44F51963" w14:textId="556A7941"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-4.035</w:t>
            </w:r>
          </w:p>
        </w:tc>
        <w:tc>
          <w:tcPr>
            <w:tcW w:w="1385" w:type="dxa"/>
            <w:shd w:val="clear" w:color="auto" w:fill="auto"/>
            <w:noWrap/>
            <w:vAlign w:val="center"/>
            <w:hideMark/>
          </w:tcPr>
          <w:p w14:paraId="09DBD1EC" w14:textId="40AAE44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62C9D" w:rsidRPr="00490768" w14:paraId="02B7BA5D" w14:textId="77777777" w:rsidTr="00911055">
        <w:trPr>
          <w:trHeight w:val="288"/>
          <w:jc w:val="center"/>
        </w:trPr>
        <w:tc>
          <w:tcPr>
            <w:tcW w:w="741" w:type="dxa"/>
            <w:shd w:val="clear" w:color="auto" w:fill="auto"/>
            <w:noWrap/>
            <w:vAlign w:val="center"/>
            <w:hideMark/>
          </w:tcPr>
          <w:p w14:paraId="11828B7C" w14:textId="20B35BC9"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582DD71B" w14:textId="52EC7F03" w:rsidR="00662C9D" w:rsidRPr="00490768" w:rsidRDefault="00662C9D" w:rsidP="00662C9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71A21673" w14:textId="60078063"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2.707</w:t>
            </w:r>
          </w:p>
        </w:tc>
        <w:tc>
          <w:tcPr>
            <w:tcW w:w="1340" w:type="dxa"/>
            <w:shd w:val="clear" w:color="auto" w:fill="auto"/>
            <w:noWrap/>
            <w:vAlign w:val="center"/>
            <w:hideMark/>
          </w:tcPr>
          <w:p w14:paraId="72442C57" w14:textId="03DC125E"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6.809</w:t>
            </w:r>
          </w:p>
        </w:tc>
        <w:tc>
          <w:tcPr>
            <w:tcW w:w="1385" w:type="dxa"/>
            <w:shd w:val="clear" w:color="auto" w:fill="auto"/>
            <w:noWrap/>
            <w:vAlign w:val="center"/>
            <w:hideMark/>
          </w:tcPr>
          <w:p w14:paraId="3C65FB78" w14:textId="5DC127AC"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-4.102</w:t>
            </w:r>
          </w:p>
        </w:tc>
        <w:tc>
          <w:tcPr>
            <w:tcW w:w="1385" w:type="dxa"/>
            <w:shd w:val="clear" w:color="auto" w:fill="auto"/>
            <w:noWrap/>
            <w:vAlign w:val="center"/>
            <w:hideMark/>
          </w:tcPr>
          <w:p w14:paraId="2F6CF9CB" w14:textId="07A3CF2B" w:rsidR="00662C9D" w:rsidRPr="00490768" w:rsidRDefault="00662C9D" w:rsidP="00662C9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bl>
    <w:p w14:paraId="5D753E8D"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75ED8CFA"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354636ED"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1.2 </w:t>
      </w:r>
      <w:r w:rsidRPr="00490768">
        <w:rPr>
          <w:rFonts w:asciiTheme="minorHAnsi" w:hAnsiTheme="minorHAnsi" w:cstheme="minorHAnsi"/>
        </w:rPr>
        <w:t>Com reposição nominal da inflação</w:t>
      </w:r>
      <w:r w:rsidRPr="00490768">
        <w:rPr>
          <w:rStyle w:val="Refdenotaderodap"/>
          <w:rFonts w:asciiTheme="minorHAnsi" w:hAnsiTheme="minorHAnsi" w:cstheme="minorHAnsi"/>
          <w:smallCaps/>
          <w:szCs w:val="24"/>
        </w:rPr>
        <w:footnoteReference w:id="24"/>
      </w:r>
      <w:r w:rsidRPr="00490768">
        <w:rPr>
          <w:rStyle w:val="Refdenotaderodap"/>
          <w:rFonts w:asciiTheme="minorHAnsi" w:hAnsiTheme="minorHAnsi" w:cstheme="minorHAnsi"/>
          <w:smallCaps/>
        </w:rPr>
        <w:t xml:space="preserve"> </w:t>
      </w:r>
      <w:r w:rsidRPr="00490768">
        <w:rPr>
          <w:rStyle w:val="Refdenotaderodap"/>
          <w:rFonts w:asciiTheme="minorHAnsi" w:hAnsiTheme="minorHAnsi" w:cstheme="minorHAnsi"/>
          <w:smallCaps/>
        </w:rPr>
        <w:footnoteReference w:id="25"/>
      </w:r>
      <w:r w:rsidRPr="00490768">
        <w:rPr>
          <w:rFonts w:asciiTheme="minorHAnsi" w:hAnsiTheme="minorHAnsi" w:cstheme="minorHAnsi"/>
        </w:rPr>
        <w:t xml:space="preserve"> nas  remunerações, proventos e pensões de militares ao longo do tempo</w:t>
      </w:r>
    </w:p>
    <w:p w14:paraId="61B5EF59" w14:textId="77777777" w:rsidR="00AA4B85" w:rsidRPr="00490768" w:rsidRDefault="00AA4B85" w:rsidP="00AA4B85">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32920EAE" w14:textId="77777777" w:rsidTr="004F7502">
        <w:trPr>
          <w:trHeight w:val="312"/>
          <w:tblHeader/>
          <w:jc w:val="center"/>
        </w:trPr>
        <w:tc>
          <w:tcPr>
            <w:tcW w:w="6846" w:type="dxa"/>
            <w:gridSpan w:val="6"/>
            <w:tcBorders>
              <w:top w:val="nil"/>
              <w:left w:val="nil"/>
              <w:bottom w:val="single" w:sz="4" w:space="0" w:color="auto"/>
              <w:right w:val="nil"/>
            </w:tcBorders>
            <w:shd w:val="clear" w:color="auto" w:fill="auto"/>
            <w:noWrap/>
            <w:vAlign w:val="bottom"/>
            <w:hideMark/>
          </w:tcPr>
          <w:p w14:paraId="1BAC0D97" w14:textId="77777777" w:rsidR="00AA4B85" w:rsidRPr="00490768" w:rsidRDefault="00AA4B85" w:rsidP="00911055">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20A2A8FF" w14:textId="77777777" w:rsidTr="004F7502">
        <w:trPr>
          <w:trHeight w:val="1368"/>
          <w:tblHeader/>
          <w:jc w:val="center"/>
        </w:trPr>
        <w:tc>
          <w:tcPr>
            <w:tcW w:w="835" w:type="dxa"/>
            <w:tcBorders>
              <w:top w:val="single" w:sz="4" w:space="0" w:color="auto"/>
            </w:tcBorders>
            <w:shd w:val="clear" w:color="auto" w:fill="D9D9D9" w:themeFill="background1" w:themeFillShade="D9"/>
            <w:vAlign w:val="center"/>
            <w:hideMark/>
          </w:tcPr>
          <w:p w14:paraId="284A053A" w14:textId="24019B48"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3AB737A5" w14:textId="0B17FB91"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21DE89EA" w14:textId="438721C5"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715D88BB" w14:textId="29F72021"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2C536D03" w14:textId="57A495C2"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1789E854" w14:textId="018EDE0E"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26"/>
            </w:r>
          </w:p>
        </w:tc>
      </w:tr>
      <w:tr w:rsidR="004F411D" w:rsidRPr="00490768" w14:paraId="631FE8A3" w14:textId="77777777" w:rsidTr="000E3BAF">
        <w:trPr>
          <w:trHeight w:val="288"/>
          <w:jc w:val="center"/>
        </w:trPr>
        <w:tc>
          <w:tcPr>
            <w:tcW w:w="835" w:type="dxa"/>
            <w:shd w:val="clear" w:color="auto" w:fill="auto"/>
            <w:noWrap/>
            <w:vAlign w:val="center"/>
            <w:hideMark/>
          </w:tcPr>
          <w:p w14:paraId="1B3A073F" w14:textId="0DF59D6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1C34AFBD" w14:textId="738160E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2C46B3D0" w14:textId="67031AF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2.294</w:t>
            </w:r>
          </w:p>
        </w:tc>
        <w:tc>
          <w:tcPr>
            <w:tcW w:w="1134" w:type="dxa"/>
            <w:shd w:val="clear" w:color="auto" w:fill="auto"/>
            <w:noWrap/>
            <w:vAlign w:val="center"/>
            <w:hideMark/>
          </w:tcPr>
          <w:p w14:paraId="2F6CF759" w14:textId="2550D59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4.958</w:t>
            </w:r>
          </w:p>
        </w:tc>
        <w:tc>
          <w:tcPr>
            <w:tcW w:w="1553" w:type="dxa"/>
            <w:shd w:val="clear" w:color="auto" w:fill="auto"/>
            <w:noWrap/>
            <w:vAlign w:val="center"/>
            <w:hideMark/>
          </w:tcPr>
          <w:p w14:paraId="0259E16F" w14:textId="2FA8978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-2.664</w:t>
            </w:r>
          </w:p>
        </w:tc>
        <w:tc>
          <w:tcPr>
            <w:tcW w:w="1592" w:type="dxa"/>
            <w:shd w:val="clear" w:color="auto" w:fill="auto"/>
            <w:noWrap/>
            <w:vAlign w:val="center"/>
            <w:hideMark/>
          </w:tcPr>
          <w:p w14:paraId="4D2A1978" w14:textId="4841132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4F411D" w:rsidRPr="00490768" w14:paraId="671D32FA" w14:textId="77777777" w:rsidTr="000E3BAF">
        <w:trPr>
          <w:trHeight w:val="288"/>
          <w:jc w:val="center"/>
        </w:trPr>
        <w:tc>
          <w:tcPr>
            <w:tcW w:w="835" w:type="dxa"/>
            <w:shd w:val="clear" w:color="auto" w:fill="auto"/>
            <w:noWrap/>
            <w:vAlign w:val="center"/>
            <w:hideMark/>
          </w:tcPr>
          <w:p w14:paraId="5A2C901A" w14:textId="3EE946F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2</w:t>
            </w:r>
          </w:p>
        </w:tc>
        <w:tc>
          <w:tcPr>
            <w:tcW w:w="585" w:type="dxa"/>
            <w:shd w:val="clear" w:color="auto" w:fill="auto"/>
            <w:noWrap/>
            <w:vAlign w:val="center"/>
            <w:hideMark/>
          </w:tcPr>
          <w:p w14:paraId="7AA11BF2" w14:textId="60F47B4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11B9FF57" w14:textId="6EC0D4D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2.382</w:t>
            </w:r>
          </w:p>
        </w:tc>
        <w:tc>
          <w:tcPr>
            <w:tcW w:w="1134" w:type="dxa"/>
            <w:shd w:val="clear" w:color="auto" w:fill="auto"/>
            <w:noWrap/>
            <w:vAlign w:val="center"/>
            <w:hideMark/>
          </w:tcPr>
          <w:p w14:paraId="278559CA" w14:textId="1A4B201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5.074</w:t>
            </w:r>
          </w:p>
        </w:tc>
        <w:tc>
          <w:tcPr>
            <w:tcW w:w="1553" w:type="dxa"/>
            <w:shd w:val="clear" w:color="auto" w:fill="auto"/>
            <w:noWrap/>
            <w:vAlign w:val="center"/>
            <w:hideMark/>
          </w:tcPr>
          <w:p w14:paraId="41D2622A" w14:textId="4509997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-2.692</w:t>
            </w:r>
          </w:p>
        </w:tc>
        <w:tc>
          <w:tcPr>
            <w:tcW w:w="1592" w:type="dxa"/>
            <w:shd w:val="clear" w:color="auto" w:fill="auto"/>
            <w:noWrap/>
            <w:vAlign w:val="center"/>
            <w:hideMark/>
          </w:tcPr>
          <w:p w14:paraId="3F0CBF8C" w14:textId="7376C62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0,030%</w:t>
            </w:r>
          </w:p>
        </w:tc>
      </w:tr>
      <w:tr w:rsidR="004F411D" w:rsidRPr="00490768" w14:paraId="5F2A6DEF" w14:textId="77777777" w:rsidTr="000E3BAF">
        <w:trPr>
          <w:trHeight w:val="288"/>
          <w:jc w:val="center"/>
        </w:trPr>
        <w:tc>
          <w:tcPr>
            <w:tcW w:w="835" w:type="dxa"/>
            <w:shd w:val="clear" w:color="auto" w:fill="auto"/>
            <w:noWrap/>
            <w:vAlign w:val="center"/>
            <w:hideMark/>
          </w:tcPr>
          <w:p w14:paraId="663987D8" w14:textId="6F95CA2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481D604E" w14:textId="7BF361A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2A046D53" w14:textId="07A034B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2.428</w:t>
            </w:r>
          </w:p>
        </w:tc>
        <w:tc>
          <w:tcPr>
            <w:tcW w:w="1134" w:type="dxa"/>
            <w:shd w:val="clear" w:color="auto" w:fill="auto"/>
            <w:noWrap/>
            <w:vAlign w:val="center"/>
            <w:hideMark/>
          </w:tcPr>
          <w:p w14:paraId="06E2CC97" w14:textId="7564920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4.953</w:t>
            </w:r>
          </w:p>
        </w:tc>
        <w:tc>
          <w:tcPr>
            <w:tcW w:w="1553" w:type="dxa"/>
            <w:shd w:val="clear" w:color="auto" w:fill="auto"/>
            <w:noWrap/>
            <w:vAlign w:val="center"/>
            <w:hideMark/>
          </w:tcPr>
          <w:p w14:paraId="45CF829D" w14:textId="03AF263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-2.524</w:t>
            </w:r>
          </w:p>
        </w:tc>
        <w:tc>
          <w:tcPr>
            <w:tcW w:w="1592" w:type="dxa"/>
            <w:shd w:val="clear" w:color="auto" w:fill="auto"/>
            <w:noWrap/>
            <w:vAlign w:val="center"/>
            <w:hideMark/>
          </w:tcPr>
          <w:p w14:paraId="44D29EFF" w14:textId="2CF00F6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0,026%</w:t>
            </w:r>
          </w:p>
        </w:tc>
      </w:tr>
      <w:tr w:rsidR="004F411D" w:rsidRPr="00490768" w14:paraId="23A4416C" w14:textId="77777777" w:rsidTr="000E3BAF">
        <w:trPr>
          <w:trHeight w:val="288"/>
          <w:jc w:val="center"/>
        </w:trPr>
        <w:tc>
          <w:tcPr>
            <w:tcW w:w="835" w:type="dxa"/>
            <w:shd w:val="clear" w:color="auto" w:fill="auto"/>
            <w:noWrap/>
            <w:vAlign w:val="center"/>
            <w:hideMark/>
          </w:tcPr>
          <w:p w14:paraId="79C846BB" w14:textId="7339B35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134E7D21" w14:textId="036840C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452324F1" w14:textId="04FA5A7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2.460</w:t>
            </w:r>
          </w:p>
        </w:tc>
        <w:tc>
          <w:tcPr>
            <w:tcW w:w="1134" w:type="dxa"/>
            <w:shd w:val="clear" w:color="auto" w:fill="auto"/>
            <w:noWrap/>
            <w:vAlign w:val="center"/>
            <w:hideMark/>
          </w:tcPr>
          <w:p w14:paraId="704D161A" w14:textId="5C19957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4.880</w:t>
            </w:r>
          </w:p>
        </w:tc>
        <w:tc>
          <w:tcPr>
            <w:tcW w:w="1553" w:type="dxa"/>
            <w:shd w:val="clear" w:color="auto" w:fill="auto"/>
            <w:noWrap/>
            <w:vAlign w:val="center"/>
            <w:hideMark/>
          </w:tcPr>
          <w:p w14:paraId="5855DA81" w14:textId="6FFE8AA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-2.420</w:t>
            </w:r>
          </w:p>
        </w:tc>
        <w:tc>
          <w:tcPr>
            <w:tcW w:w="1592" w:type="dxa"/>
            <w:shd w:val="clear" w:color="auto" w:fill="auto"/>
            <w:noWrap/>
            <w:vAlign w:val="center"/>
            <w:hideMark/>
          </w:tcPr>
          <w:p w14:paraId="70AC78D4" w14:textId="7A0715C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4F411D" w:rsidRPr="00490768" w14:paraId="5C067F78" w14:textId="77777777" w:rsidTr="000E3BAF">
        <w:trPr>
          <w:trHeight w:val="288"/>
          <w:jc w:val="center"/>
        </w:trPr>
        <w:tc>
          <w:tcPr>
            <w:tcW w:w="835" w:type="dxa"/>
            <w:shd w:val="clear" w:color="auto" w:fill="auto"/>
            <w:noWrap/>
            <w:vAlign w:val="center"/>
            <w:hideMark/>
          </w:tcPr>
          <w:p w14:paraId="6F6E8EFE" w14:textId="05D1702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585" w:type="dxa"/>
            <w:shd w:val="clear" w:color="auto" w:fill="auto"/>
            <w:noWrap/>
            <w:vAlign w:val="center"/>
            <w:hideMark/>
          </w:tcPr>
          <w:p w14:paraId="7F70A067" w14:textId="07200EB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1EC6929F" w14:textId="3369BFA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2.554</w:t>
            </w:r>
          </w:p>
        </w:tc>
        <w:tc>
          <w:tcPr>
            <w:tcW w:w="1134" w:type="dxa"/>
            <w:shd w:val="clear" w:color="auto" w:fill="auto"/>
            <w:noWrap/>
            <w:vAlign w:val="center"/>
            <w:hideMark/>
          </w:tcPr>
          <w:p w14:paraId="42F39356" w14:textId="204B0E1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4.996</w:t>
            </w:r>
          </w:p>
        </w:tc>
        <w:tc>
          <w:tcPr>
            <w:tcW w:w="1553" w:type="dxa"/>
            <w:shd w:val="clear" w:color="auto" w:fill="auto"/>
            <w:noWrap/>
            <w:vAlign w:val="center"/>
            <w:hideMark/>
          </w:tcPr>
          <w:p w14:paraId="15681F37" w14:textId="29FAD06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-2.442</w:t>
            </w:r>
          </w:p>
        </w:tc>
        <w:tc>
          <w:tcPr>
            <w:tcW w:w="1592" w:type="dxa"/>
            <w:shd w:val="clear" w:color="auto" w:fill="auto"/>
            <w:noWrap/>
            <w:vAlign w:val="center"/>
            <w:hideMark/>
          </w:tcPr>
          <w:p w14:paraId="568233B5" w14:textId="16D3AF8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4F411D" w:rsidRPr="00490768" w14:paraId="1F78A6F6" w14:textId="77777777" w:rsidTr="000E3BAF">
        <w:trPr>
          <w:trHeight w:val="288"/>
          <w:jc w:val="center"/>
        </w:trPr>
        <w:tc>
          <w:tcPr>
            <w:tcW w:w="835" w:type="dxa"/>
            <w:shd w:val="clear" w:color="auto" w:fill="auto"/>
            <w:noWrap/>
            <w:vAlign w:val="center"/>
            <w:hideMark/>
          </w:tcPr>
          <w:p w14:paraId="0054FAD6" w14:textId="33E8EA1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572787DB" w14:textId="4BD807F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2293CB88" w14:textId="4F735B6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2.647</w:t>
            </w:r>
          </w:p>
        </w:tc>
        <w:tc>
          <w:tcPr>
            <w:tcW w:w="1134" w:type="dxa"/>
            <w:shd w:val="clear" w:color="auto" w:fill="auto"/>
            <w:noWrap/>
            <w:vAlign w:val="center"/>
            <w:hideMark/>
          </w:tcPr>
          <w:p w14:paraId="1AF3E2A5" w14:textId="3F8665E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5.133</w:t>
            </w:r>
          </w:p>
        </w:tc>
        <w:tc>
          <w:tcPr>
            <w:tcW w:w="1553" w:type="dxa"/>
            <w:shd w:val="clear" w:color="auto" w:fill="auto"/>
            <w:noWrap/>
            <w:vAlign w:val="center"/>
            <w:hideMark/>
          </w:tcPr>
          <w:p w14:paraId="194A9D4D" w14:textId="7DA68F6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-2.487</w:t>
            </w:r>
          </w:p>
        </w:tc>
        <w:tc>
          <w:tcPr>
            <w:tcW w:w="1592" w:type="dxa"/>
            <w:shd w:val="clear" w:color="auto" w:fill="auto"/>
            <w:noWrap/>
            <w:vAlign w:val="center"/>
            <w:hideMark/>
          </w:tcPr>
          <w:p w14:paraId="5E813FC7" w14:textId="2C19247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4F411D" w:rsidRPr="00490768" w14:paraId="6D655E50" w14:textId="77777777" w:rsidTr="000E3BAF">
        <w:trPr>
          <w:trHeight w:val="288"/>
          <w:jc w:val="center"/>
        </w:trPr>
        <w:tc>
          <w:tcPr>
            <w:tcW w:w="835" w:type="dxa"/>
            <w:shd w:val="clear" w:color="auto" w:fill="auto"/>
            <w:noWrap/>
            <w:vAlign w:val="center"/>
            <w:hideMark/>
          </w:tcPr>
          <w:p w14:paraId="72A9F3E5" w14:textId="2243779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585" w:type="dxa"/>
            <w:shd w:val="clear" w:color="auto" w:fill="auto"/>
            <w:noWrap/>
            <w:vAlign w:val="center"/>
            <w:hideMark/>
          </w:tcPr>
          <w:p w14:paraId="7CFE91CC" w14:textId="450C7FD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4D2C37D2" w14:textId="4051C00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2.755</w:t>
            </w:r>
          </w:p>
        </w:tc>
        <w:tc>
          <w:tcPr>
            <w:tcW w:w="1134" w:type="dxa"/>
            <w:shd w:val="clear" w:color="auto" w:fill="auto"/>
            <w:noWrap/>
            <w:vAlign w:val="center"/>
            <w:hideMark/>
          </w:tcPr>
          <w:p w14:paraId="34663EBE" w14:textId="786F948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5.302</w:t>
            </w:r>
          </w:p>
        </w:tc>
        <w:tc>
          <w:tcPr>
            <w:tcW w:w="1553" w:type="dxa"/>
            <w:shd w:val="clear" w:color="auto" w:fill="auto"/>
            <w:noWrap/>
            <w:vAlign w:val="center"/>
            <w:hideMark/>
          </w:tcPr>
          <w:p w14:paraId="5181D57D" w14:textId="53EC094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-2.547</w:t>
            </w:r>
          </w:p>
        </w:tc>
        <w:tc>
          <w:tcPr>
            <w:tcW w:w="1592" w:type="dxa"/>
            <w:shd w:val="clear" w:color="auto" w:fill="auto"/>
            <w:noWrap/>
            <w:vAlign w:val="center"/>
            <w:hideMark/>
          </w:tcPr>
          <w:p w14:paraId="7CE80DC6" w14:textId="36EC931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4F411D" w:rsidRPr="00490768" w14:paraId="7EECDF26" w14:textId="77777777" w:rsidTr="000E3BAF">
        <w:trPr>
          <w:trHeight w:val="288"/>
          <w:jc w:val="center"/>
        </w:trPr>
        <w:tc>
          <w:tcPr>
            <w:tcW w:w="835" w:type="dxa"/>
            <w:shd w:val="clear" w:color="auto" w:fill="auto"/>
            <w:noWrap/>
            <w:vAlign w:val="center"/>
            <w:hideMark/>
          </w:tcPr>
          <w:p w14:paraId="64E006CA" w14:textId="6834067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01716A99" w14:textId="4650969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771322AE" w14:textId="6C2FFB4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2.869</w:t>
            </w:r>
          </w:p>
        </w:tc>
        <w:tc>
          <w:tcPr>
            <w:tcW w:w="1134" w:type="dxa"/>
            <w:shd w:val="clear" w:color="auto" w:fill="auto"/>
            <w:noWrap/>
            <w:vAlign w:val="center"/>
            <w:hideMark/>
          </w:tcPr>
          <w:p w14:paraId="342668C5" w14:textId="758EDEA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5.488</w:t>
            </w:r>
          </w:p>
        </w:tc>
        <w:tc>
          <w:tcPr>
            <w:tcW w:w="1553" w:type="dxa"/>
            <w:shd w:val="clear" w:color="auto" w:fill="auto"/>
            <w:noWrap/>
            <w:vAlign w:val="center"/>
            <w:hideMark/>
          </w:tcPr>
          <w:p w14:paraId="408E20D0" w14:textId="6AFF0F5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-2.619</w:t>
            </w:r>
          </w:p>
        </w:tc>
        <w:tc>
          <w:tcPr>
            <w:tcW w:w="1592" w:type="dxa"/>
            <w:shd w:val="clear" w:color="auto" w:fill="auto"/>
            <w:noWrap/>
            <w:vAlign w:val="center"/>
            <w:hideMark/>
          </w:tcPr>
          <w:p w14:paraId="278D9DD6" w14:textId="53DC710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4F411D" w:rsidRPr="00490768" w14:paraId="2ED7089F" w14:textId="77777777" w:rsidTr="000E3BAF">
        <w:trPr>
          <w:trHeight w:val="288"/>
          <w:jc w:val="center"/>
        </w:trPr>
        <w:tc>
          <w:tcPr>
            <w:tcW w:w="835" w:type="dxa"/>
            <w:shd w:val="clear" w:color="auto" w:fill="auto"/>
            <w:noWrap/>
            <w:vAlign w:val="center"/>
            <w:hideMark/>
          </w:tcPr>
          <w:p w14:paraId="6039AEC9" w14:textId="7F36C39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1FF34A22" w14:textId="243D876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536FD085" w14:textId="18598FE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2.982</w:t>
            </w:r>
          </w:p>
        </w:tc>
        <w:tc>
          <w:tcPr>
            <w:tcW w:w="1134" w:type="dxa"/>
            <w:shd w:val="clear" w:color="auto" w:fill="auto"/>
            <w:noWrap/>
            <w:vAlign w:val="center"/>
            <w:hideMark/>
          </w:tcPr>
          <w:p w14:paraId="039F53D0" w14:textId="50054FA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5.693</w:t>
            </w:r>
          </w:p>
        </w:tc>
        <w:tc>
          <w:tcPr>
            <w:tcW w:w="1553" w:type="dxa"/>
            <w:shd w:val="clear" w:color="auto" w:fill="auto"/>
            <w:noWrap/>
            <w:vAlign w:val="center"/>
            <w:hideMark/>
          </w:tcPr>
          <w:p w14:paraId="125F0FB5" w14:textId="2778264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-2.710</w:t>
            </w:r>
          </w:p>
        </w:tc>
        <w:tc>
          <w:tcPr>
            <w:tcW w:w="1592" w:type="dxa"/>
            <w:shd w:val="clear" w:color="auto" w:fill="auto"/>
            <w:noWrap/>
            <w:vAlign w:val="center"/>
            <w:hideMark/>
          </w:tcPr>
          <w:p w14:paraId="63EA4E9F" w14:textId="09D9282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4F411D" w:rsidRPr="00490768" w14:paraId="27CA40E3" w14:textId="77777777" w:rsidTr="000E3BAF">
        <w:trPr>
          <w:trHeight w:val="288"/>
          <w:jc w:val="center"/>
        </w:trPr>
        <w:tc>
          <w:tcPr>
            <w:tcW w:w="835" w:type="dxa"/>
            <w:shd w:val="clear" w:color="auto" w:fill="auto"/>
            <w:noWrap/>
            <w:vAlign w:val="center"/>
            <w:hideMark/>
          </w:tcPr>
          <w:p w14:paraId="0A7293F5" w14:textId="24E918B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68A2C976" w14:textId="6DC0571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48179B31" w14:textId="154A538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3.091</w:t>
            </w:r>
          </w:p>
        </w:tc>
        <w:tc>
          <w:tcPr>
            <w:tcW w:w="1134" w:type="dxa"/>
            <w:shd w:val="clear" w:color="auto" w:fill="auto"/>
            <w:noWrap/>
            <w:vAlign w:val="center"/>
            <w:hideMark/>
          </w:tcPr>
          <w:p w14:paraId="4CA99326" w14:textId="3783F15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5.911</w:t>
            </w:r>
          </w:p>
        </w:tc>
        <w:tc>
          <w:tcPr>
            <w:tcW w:w="1553" w:type="dxa"/>
            <w:shd w:val="clear" w:color="auto" w:fill="auto"/>
            <w:noWrap/>
            <w:vAlign w:val="center"/>
            <w:hideMark/>
          </w:tcPr>
          <w:p w14:paraId="207EE54F" w14:textId="0350395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-2.820</w:t>
            </w:r>
          </w:p>
        </w:tc>
        <w:tc>
          <w:tcPr>
            <w:tcW w:w="1592" w:type="dxa"/>
            <w:shd w:val="clear" w:color="auto" w:fill="auto"/>
            <w:noWrap/>
            <w:vAlign w:val="center"/>
            <w:hideMark/>
          </w:tcPr>
          <w:p w14:paraId="3F2FCCA2" w14:textId="34B6D8E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23355A5D" w14:textId="77777777" w:rsidTr="000E3BAF">
        <w:trPr>
          <w:trHeight w:val="288"/>
          <w:jc w:val="center"/>
        </w:trPr>
        <w:tc>
          <w:tcPr>
            <w:tcW w:w="835" w:type="dxa"/>
            <w:shd w:val="clear" w:color="auto" w:fill="auto"/>
            <w:noWrap/>
            <w:vAlign w:val="center"/>
            <w:hideMark/>
          </w:tcPr>
          <w:p w14:paraId="15281CBC" w14:textId="134452A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3EE30AB9" w14:textId="7CCED39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271F3E6A" w14:textId="3A1D174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3.205</w:t>
            </w:r>
          </w:p>
        </w:tc>
        <w:tc>
          <w:tcPr>
            <w:tcW w:w="1134" w:type="dxa"/>
            <w:shd w:val="clear" w:color="auto" w:fill="auto"/>
            <w:noWrap/>
            <w:vAlign w:val="center"/>
            <w:hideMark/>
          </w:tcPr>
          <w:p w14:paraId="74AA2EDD" w14:textId="50929C8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6.142</w:t>
            </w:r>
          </w:p>
        </w:tc>
        <w:tc>
          <w:tcPr>
            <w:tcW w:w="1553" w:type="dxa"/>
            <w:shd w:val="clear" w:color="auto" w:fill="auto"/>
            <w:noWrap/>
            <w:vAlign w:val="center"/>
            <w:hideMark/>
          </w:tcPr>
          <w:p w14:paraId="3FD4C3A1" w14:textId="4103ABD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-2.937</w:t>
            </w:r>
          </w:p>
        </w:tc>
        <w:tc>
          <w:tcPr>
            <w:tcW w:w="1592" w:type="dxa"/>
            <w:shd w:val="clear" w:color="auto" w:fill="auto"/>
            <w:noWrap/>
            <w:vAlign w:val="center"/>
            <w:hideMark/>
          </w:tcPr>
          <w:p w14:paraId="6061CE54" w14:textId="7D2E940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37DE6257" w14:textId="77777777" w:rsidTr="000E3BAF">
        <w:trPr>
          <w:trHeight w:val="288"/>
          <w:jc w:val="center"/>
        </w:trPr>
        <w:tc>
          <w:tcPr>
            <w:tcW w:w="835" w:type="dxa"/>
            <w:shd w:val="clear" w:color="auto" w:fill="auto"/>
            <w:noWrap/>
            <w:vAlign w:val="center"/>
            <w:hideMark/>
          </w:tcPr>
          <w:p w14:paraId="50D86033" w14:textId="0450C7B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17EF6A22" w14:textId="4432DD4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56C75984" w14:textId="74555EC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3.326</w:t>
            </w:r>
          </w:p>
        </w:tc>
        <w:tc>
          <w:tcPr>
            <w:tcW w:w="1134" w:type="dxa"/>
            <w:shd w:val="clear" w:color="auto" w:fill="auto"/>
            <w:noWrap/>
            <w:vAlign w:val="center"/>
            <w:hideMark/>
          </w:tcPr>
          <w:p w14:paraId="38C1FB83" w14:textId="75D3EF7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6.384</w:t>
            </w:r>
          </w:p>
        </w:tc>
        <w:tc>
          <w:tcPr>
            <w:tcW w:w="1553" w:type="dxa"/>
            <w:shd w:val="clear" w:color="auto" w:fill="auto"/>
            <w:noWrap/>
            <w:vAlign w:val="center"/>
            <w:hideMark/>
          </w:tcPr>
          <w:p w14:paraId="04DAB346" w14:textId="44A5D5F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-3.058</w:t>
            </w:r>
          </w:p>
        </w:tc>
        <w:tc>
          <w:tcPr>
            <w:tcW w:w="1592" w:type="dxa"/>
            <w:shd w:val="clear" w:color="auto" w:fill="auto"/>
            <w:noWrap/>
            <w:vAlign w:val="center"/>
            <w:hideMark/>
          </w:tcPr>
          <w:p w14:paraId="551C405F" w14:textId="4360DE2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0C9F1C7D" w14:textId="77777777" w:rsidTr="000E3BAF">
        <w:trPr>
          <w:trHeight w:val="288"/>
          <w:jc w:val="center"/>
        </w:trPr>
        <w:tc>
          <w:tcPr>
            <w:tcW w:w="835" w:type="dxa"/>
            <w:shd w:val="clear" w:color="auto" w:fill="auto"/>
            <w:noWrap/>
            <w:vAlign w:val="center"/>
            <w:hideMark/>
          </w:tcPr>
          <w:p w14:paraId="696F77AC" w14:textId="643585F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744EFA0B" w14:textId="37F4F53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14DB5BCE" w14:textId="03F68F4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3.451</w:t>
            </w:r>
          </w:p>
        </w:tc>
        <w:tc>
          <w:tcPr>
            <w:tcW w:w="1134" w:type="dxa"/>
            <w:shd w:val="clear" w:color="auto" w:fill="auto"/>
            <w:noWrap/>
            <w:vAlign w:val="center"/>
            <w:hideMark/>
          </w:tcPr>
          <w:p w14:paraId="3E5D9F37" w14:textId="1C1558C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6.640</w:t>
            </w:r>
          </w:p>
        </w:tc>
        <w:tc>
          <w:tcPr>
            <w:tcW w:w="1553" w:type="dxa"/>
            <w:shd w:val="clear" w:color="auto" w:fill="auto"/>
            <w:noWrap/>
            <w:vAlign w:val="center"/>
            <w:hideMark/>
          </w:tcPr>
          <w:p w14:paraId="28B1CF5B" w14:textId="6BF646D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-3.189</w:t>
            </w:r>
          </w:p>
        </w:tc>
        <w:tc>
          <w:tcPr>
            <w:tcW w:w="1592" w:type="dxa"/>
            <w:shd w:val="clear" w:color="auto" w:fill="auto"/>
            <w:noWrap/>
            <w:vAlign w:val="center"/>
            <w:hideMark/>
          </w:tcPr>
          <w:p w14:paraId="486CAFBF" w14:textId="70B5B0A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7F0BA879" w14:textId="77777777" w:rsidTr="000E3BAF">
        <w:trPr>
          <w:trHeight w:val="288"/>
          <w:jc w:val="center"/>
        </w:trPr>
        <w:tc>
          <w:tcPr>
            <w:tcW w:w="835" w:type="dxa"/>
            <w:shd w:val="clear" w:color="auto" w:fill="auto"/>
            <w:noWrap/>
            <w:vAlign w:val="center"/>
            <w:hideMark/>
          </w:tcPr>
          <w:p w14:paraId="4F14A2AE" w14:textId="2A66793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65B1BAAF" w14:textId="36274205"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6E53C4BB" w14:textId="2EA1F08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3.581</w:t>
            </w:r>
          </w:p>
        </w:tc>
        <w:tc>
          <w:tcPr>
            <w:tcW w:w="1134" w:type="dxa"/>
            <w:shd w:val="clear" w:color="auto" w:fill="auto"/>
            <w:noWrap/>
            <w:vAlign w:val="center"/>
            <w:hideMark/>
          </w:tcPr>
          <w:p w14:paraId="1EAF2F20" w14:textId="00E3AAC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6.911</w:t>
            </w:r>
          </w:p>
        </w:tc>
        <w:tc>
          <w:tcPr>
            <w:tcW w:w="1553" w:type="dxa"/>
            <w:shd w:val="clear" w:color="auto" w:fill="auto"/>
            <w:noWrap/>
            <w:vAlign w:val="center"/>
            <w:hideMark/>
          </w:tcPr>
          <w:p w14:paraId="41AF9566" w14:textId="5B37858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-3.331</w:t>
            </w:r>
          </w:p>
        </w:tc>
        <w:tc>
          <w:tcPr>
            <w:tcW w:w="1592" w:type="dxa"/>
            <w:shd w:val="clear" w:color="auto" w:fill="auto"/>
            <w:noWrap/>
            <w:vAlign w:val="center"/>
            <w:hideMark/>
          </w:tcPr>
          <w:p w14:paraId="08033B6E" w14:textId="154C58D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312AEB97" w14:textId="77777777" w:rsidTr="000E3BAF">
        <w:trPr>
          <w:trHeight w:val="288"/>
          <w:jc w:val="center"/>
        </w:trPr>
        <w:tc>
          <w:tcPr>
            <w:tcW w:w="835" w:type="dxa"/>
            <w:shd w:val="clear" w:color="auto" w:fill="auto"/>
            <w:noWrap/>
            <w:vAlign w:val="center"/>
            <w:hideMark/>
          </w:tcPr>
          <w:p w14:paraId="7D4B2F07" w14:textId="7C667B1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48581029" w14:textId="1462DBC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7570CF08" w14:textId="383E014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3.710</w:t>
            </w:r>
          </w:p>
        </w:tc>
        <w:tc>
          <w:tcPr>
            <w:tcW w:w="1134" w:type="dxa"/>
            <w:shd w:val="clear" w:color="auto" w:fill="auto"/>
            <w:noWrap/>
            <w:vAlign w:val="center"/>
            <w:hideMark/>
          </w:tcPr>
          <w:p w14:paraId="03C35375" w14:textId="0E50BB3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7.188</w:t>
            </w:r>
          </w:p>
        </w:tc>
        <w:tc>
          <w:tcPr>
            <w:tcW w:w="1553" w:type="dxa"/>
            <w:shd w:val="clear" w:color="auto" w:fill="auto"/>
            <w:noWrap/>
            <w:vAlign w:val="center"/>
            <w:hideMark/>
          </w:tcPr>
          <w:p w14:paraId="77655231" w14:textId="40211BC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-3.478</w:t>
            </w:r>
          </w:p>
        </w:tc>
        <w:tc>
          <w:tcPr>
            <w:tcW w:w="1592" w:type="dxa"/>
            <w:shd w:val="clear" w:color="auto" w:fill="auto"/>
            <w:noWrap/>
            <w:vAlign w:val="center"/>
            <w:hideMark/>
          </w:tcPr>
          <w:p w14:paraId="050F25D4" w14:textId="4AAF52C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433A2C17" w14:textId="77777777" w:rsidTr="000E3BAF">
        <w:trPr>
          <w:trHeight w:val="288"/>
          <w:jc w:val="center"/>
        </w:trPr>
        <w:tc>
          <w:tcPr>
            <w:tcW w:w="835" w:type="dxa"/>
            <w:shd w:val="clear" w:color="auto" w:fill="auto"/>
            <w:noWrap/>
            <w:vAlign w:val="center"/>
            <w:hideMark/>
          </w:tcPr>
          <w:p w14:paraId="569CD4D3" w14:textId="18D465B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599D7BBE" w14:textId="3A31345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09A100BE" w14:textId="42B7EB6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3.861</w:t>
            </w:r>
          </w:p>
        </w:tc>
        <w:tc>
          <w:tcPr>
            <w:tcW w:w="1134" w:type="dxa"/>
            <w:shd w:val="clear" w:color="auto" w:fill="auto"/>
            <w:noWrap/>
            <w:vAlign w:val="center"/>
            <w:hideMark/>
          </w:tcPr>
          <w:p w14:paraId="00A62EE7" w14:textId="008AB9C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7.481</w:t>
            </w:r>
          </w:p>
        </w:tc>
        <w:tc>
          <w:tcPr>
            <w:tcW w:w="1553" w:type="dxa"/>
            <w:shd w:val="clear" w:color="auto" w:fill="auto"/>
            <w:noWrap/>
            <w:vAlign w:val="center"/>
            <w:hideMark/>
          </w:tcPr>
          <w:p w14:paraId="0261F80A" w14:textId="0A643C9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-3.620</w:t>
            </w:r>
          </w:p>
        </w:tc>
        <w:tc>
          <w:tcPr>
            <w:tcW w:w="1592" w:type="dxa"/>
            <w:shd w:val="clear" w:color="auto" w:fill="auto"/>
            <w:noWrap/>
            <w:vAlign w:val="center"/>
            <w:hideMark/>
          </w:tcPr>
          <w:p w14:paraId="037539E1" w14:textId="2914819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7DCDBB77" w14:textId="77777777" w:rsidTr="000E3BAF">
        <w:trPr>
          <w:trHeight w:val="288"/>
          <w:jc w:val="center"/>
        </w:trPr>
        <w:tc>
          <w:tcPr>
            <w:tcW w:w="835" w:type="dxa"/>
            <w:shd w:val="clear" w:color="auto" w:fill="auto"/>
            <w:noWrap/>
            <w:vAlign w:val="center"/>
            <w:hideMark/>
          </w:tcPr>
          <w:p w14:paraId="29BA342A" w14:textId="7026ADE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676FE667" w14:textId="3BFCD12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4AE6F1A2" w14:textId="0C01CC6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4.003</w:t>
            </w:r>
          </w:p>
        </w:tc>
        <w:tc>
          <w:tcPr>
            <w:tcW w:w="1134" w:type="dxa"/>
            <w:shd w:val="clear" w:color="auto" w:fill="auto"/>
            <w:noWrap/>
            <w:vAlign w:val="center"/>
            <w:hideMark/>
          </w:tcPr>
          <w:p w14:paraId="18D0A321" w14:textId="220963A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7.781</w:t>
            </w:r>
          </w:p>
        </w:tc>
        <w:tc>
          <w:tcPr>
            <w:tcW w:w="1553" w:type="dxa"/>
            <w:shd w:val="clear" w:color="auto" w:fill="auto"/>
            <w:noWrap/>
            <w:vAlign w:val="center"/>
            <w:hideMark/>
          </w:tcPr>
          <w:p w14:paraId="170EE336" w14:textId="23520EE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-3.778</w:t>
            </w:r>
          </w:p>
        </w:tc>
        <w:tc>
          <w:tcPr>
            <w:tcW w:w="1592" w:type="dxa"/>
            <w:shd w:val="clear" w:color="auto" w:fill="auto"/>
            <w:noWrap/>
            <w:vAlign w:val="center"/>
            <w:hideMark/>
          </w:tcPr>
          <w:p w14:paraId="312F4744" w14:textId="660C8CA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40B60B62" w14:textId="77777777" w:rsidTr="000E3BAF">
        <w:trPr>
          <w:trHeight w:val="288"/>
          <w:jc w:val="center"/>
        </w:trPr>
        <w:tc>
          <w:tcPr>
            <w:tcW w:w="835" w:type="dxa"/>
            <w:shd w:val="clear" w:color="auto" w:fill="auto"/>
            <w:noWrap/>
            <w:vAlign w:val="center"/>
            <w:hideMark/>
          </w:tcPr>
          <w:p w14:paraId="589DB42C" w14:textId="5FD6BFF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3515E436" w14:textId="4FE3B42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23E0B87F" w14:textId="6B88463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4.149</w:t>
            </w:r>
          </w:p>
        </w:tc>
        <w:tc>
          <w:tcPr>
            <w:tcW w:w="1134" w:type="dxa"/>
            <w:shd w:val="clear" w:color="auto" w:fill="auto"/>
            <w:noWrap/>
            <w:vAlign w:val="center"/>
            <w:hideMark/>
          </w:tcPr>
          <w:p w14:paraId="7F12A18C" w14:textId="7440C93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8.093</w:t>
            </w:r>
          </w:p>
        </w:tc>
        <w:tc>
          <w:tcPr>
            <w:tcW w:w="1553" w:type="dxa"/>
            <w:shd w:val="clear" w:color="auto" w:fill="auto"/>
            <w:noWrap/>
            <w:vAlign w:val="center"/>
            <w:hideMark/>
          </w:tcPr>
          <w:p w14:paraId="08CC67A8" w14:textId="459CA45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-3.944</w:t>
            </w:r>
          </w:p>
        </w:tc>
        <w:tc>
          <w:tcPr>
            <w:tcW w:w="1592" w:type="dxa"/>
            <w:shd w:val="clear" w:color="auto" w:fill="auto"/>
            <w:noWrap/>
            <w:vAlign w:val="center"/>
            <w:hideMark/>
          </w:tcPr>
          <w:p w14:paraId="24B14BCF" w14:textId="1DDF431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7C389850" w14:textId="77777777" w:rsidTr="000E3BAF">
        <w:trPr>
          <w:trHeight w:val="288"/>
          <w:jc w:val="center"/>
        </w:trPr>
        <w:tc>
          <w:tcPr>
            <w:tcW w:w="835" w:type="dxa"/>
            <w:shd w:val="clear" w:color="auto" w:fill="auto"/>
            <w:noWrap/>
            <w:vAlign w:val="center"/>
            <w:hideMark/>
          </w:tcPr>
          <w:p w14:paraId="22DF7782" w14:textId="795C0FD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71F885F3" w14:textId="4DFB4F1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66379F4E" w14:textId="7A378CD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4.319</w:t>
            </w:r>
          </w:p>
        </w:tc>
        <w:tc>
          <w:tcPr>
            <w:tcW w:w="1134" w:type="dxa"/>
            <w:shd w:val="clear" w:color="auto" w:fill="auto"/>
            <w:noWrap/>
            <w:vAlign w:val="center"/>
            <w:hideMark/>
          </w:tcPr>
          <w:p w14:paraId="7EE7600E" w14:textId="7DF6AFA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8.424</w:t>
            </w:r>
          </w:p>
        </w:tc>
        <w:tc>
          <w:tcPr>
            <w:tcW w:w="1553" w:type="dxa"/>
            <w:shd w:val="clear" w:color="auto" w:fill="auto"/>
            <w:noWrap/>
            <w:vAlign w:val="center"/>
            <w:hideMark/>
          </w:tcPr>
          <w:p w14:paraId="0D5CE86F" w14:textId="0BF6BC4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-4.105</w:t>
            </w:r>
          </w:p>
        </w:tc>
        <w:tc>
          <w:tcPr>
            <w:tcW w:w="1592" w:type="dxa"/>
            <w:shd w:val="clear" w:color="auto" w:fill="auto"/>
            <w:noWrap/>
            <w:vAlign w:val="center"/>
            <w:hideMark/>
          </w:tcPr>
          <w:p w14:paraId="404D9ACE" w14:textId="58B189C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05275559" w14:textId="77777777" w:rsidTr="000E3BAF">
        <w:trPr>
          <w:trHeight w:val="288"/>
          <w:jc w:val="center"/>
        </w:trPr>
        <w:tc>
          <w:tcPr>
            <w:tcW w:w="835" w:type="dxa"/>
            <w:shd w:val="clear" w:color="auto" w:fill="auto"/>
            <w:noWrap/>
            <w:vAlign w:val="center"/>
            <w:hideMark/>
          </w:tcPr>
          <w:p w14:paraId="22384035" w14:textId="5DEEAC1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6303F091" w14:textId="7BF7CC8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2930D72C" w14:textId="44FAD5D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4.479</w:t>
            </w:r>
          </w:p>
        </w:tc>
        <w:tc>
          <w:tcPr>
            <w:tcW w:w="1134" w:type="dxa"/>
            <w:shd w:val="clear" w:color="auto" w:fill="auto"/>
            <w:noWrap/>
            <w:vAlign w:val="center"/>
            <w:hideMark/>
          </w:tcPr>
          <w:p w14:paraId="51BB8D6C" w14:textId="5A18281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8.764</w:t>
            </w:r>
          </w:p>
        </w:tc>
        <w:tc>
          <w:tcPr>
            <w:tcW w:w="1553" w:type="dxa"/>
            <w:shd w:val="clear" w:color="auto" w:fill="auto"/>
            <w:noWrap/>
            <w:vAlign w:val="center"/>
            <w:hideMark/>
          </w:tcPr>
          <w:p w14:paraId="232D4B4B" w14:textId="69093DC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-4.285</w:t>
            </w:r>
          </w:p>
        </w:tc>
        <w:tc>
          <w:tcPr>
            <w:tcW w:w="1592" w:type="dxa"/>
            <w:shd w:val="clear" w:color="auto" w:fill="auto"/>
            <w:noWrap/>
            <w:vAlign w:val="center"/>
            <w:hideMark/>
          </w:tcPr>
          <w:p w14:paraId="1BAE34AB" w14:textId="7819ED0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1521FE4D" w14:textId="77777777" w:rsidTr="000E3BAF">
        <w:trPr>
          <w:trHeight w:val="288"/>
          <w:jc w:val="center"/>
        </w:trPr>
        <w:tc>
          <w:tcPr>
            <w:tcW w:w="835" w:type="dxa"/>
            <w:shd w:val="clear" w:color="auto" w:fill="auto"/>
            <w:noWrap/>
            <w:vAlign w:val="center"/>
            <w:hideMark/>
          </w:tcPr>
          <w:p w14:paraId="5101E6E9" w14:textId="2124660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51045F98" w14:textId="5312F5C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2FD43A17" w14:textId="328FD71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4.644</w:t>
            </w:r>
          </w:p>
        </w:tc>
        <w:tc>
          <w:tcPr>
            <w:tcW w:w="1134" w:type="dxa"/>
            <w:shd w:val="clear" w:color="auto" w:fill="auto"/>
            <w:noWrap/>
            <w:vAlign w:val="center"/>
            <w:hideMark/>
          </w:tcPr>
          <w:p w14:paraId="7BC53F19" w14:textId="2EEED5E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9.130</w:t>
            </w:r>
          </w:p>
        </w:tc>
        <w:tc>
          <w:tcPr>
            <w:tcW w:w="1553" w:type="dxa"/>
            <w:shd w:val="clear" w:color="auto" w:fill="auto"/>
            <w:noWrap/>
            <w:vAlign w:val="center"/>
            <w:hideMark/>
          </w:tcPr>
          <w:p w14:paraId="59128B81" w14:textId="230E4BA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-4.486</w:t>
            </w:r>
          </w:p>
        </w:tc>
        <w:tc>
          <w:tcPr>
            <w:tcW w:w="1592" w:type="dxa"/>
            <w:shd w:val="clear" w:color="auto" w:fill="auto"/>
            <w:noWrap/>
            <w:vAlign w:val="center"/>
            <w:hideMark/>
          </w:tcPr>
          <w:p w14:paraId="377EC395" w14:textId="1E08836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30CFFF98" w14:textId="77777777" w:rsidTr="000E3BAF">
        <w:trPr>
          <w:trHeight w:val="288"/>
          <w:jc w:val="center"/>
        </w:trPr>
        <w:tc>
          <w:tcPr>
            <w:tcW w:w="835" w:type="dxa"/>
            <w:shd w:val="clear" w:color="auto" w:fill="auto"/>
            <w:noWrap/>
            <w:vAlign w:val="center"/>
            <w:hideMark/>
          </w:tcPr>
          <w:p w14:paraId="54259B46" w14:textId="654DFA6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41C2BB53" w14:textId="39F871B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66993265" w14:textId="07C0249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4.816</w:t>
            </w:r>
          </w:p>
        </w:tc>
        <w:tc>
          <w:tcPr>
            <w:tcW w:w="1134" w:type="dxa"/>
            <w:shd w:val="clear" w:color="auto" w:fill="auto"/>
            <w:noWrap/>
            <w:vAlign w:val="center"/>
            <w:hideMark/>
          </w:tcPr>
          <w:p w14:paraId="1E2F4554" w14:textId="0477F84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9.503</w:t>
            </w:r>
          </w:p>
        </w:tc>
        <w:tc>
          <w:tcPr>
            <w:tcW w:w="1553" w:type="dxa"/>
            <w:shd w:val="clear" w:color="auto" w:fill="auto"/>
            <w:noWrap/>
            <w:vAlign w:val="center"/>
            <w:hideMark/>
          </w:tcPr>
          <w:p w14:paraId="16836BEE" w14:textId="1BE9FCB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-4.687</w:t>
            </w:r>
          </w:p>
        </w:tc>
        <w:tc>
          <w:tcPr>
            <w:tcW w:w="1592" w:type="dxa"/>
            <w:shd w:val="clear" w:color="auto" w:fill="auto"/>
            <w:noWrap/>
            <w:vAlign w:val="center"/>
            <w:hideMark/>
          </w:tcPr>
          <w:p w14:paraId="4AD036B8" w14:textId="16421FC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76065FE6" w14:textId="77777777" w:rsidTr="000E3BAF">
        <w:trPr>
          <w:trHeight w:val="288"/>
          <w:jc w:val="center"/>
        </w:trPr>
        <w:tc>
          <w:tcPr>
            <w:tcW w:w="835" w:type="dxa"/>
            <w:shd w:val="clear" w:color="auto" w:fill="auto"/>
            <w:noWrap/>
            <w:vAlign w:val="center"/>
            <w:hideMark/>
          </w:tcPr>
          <w:p w14:paraId="368D4063" w14:textId="60E7076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63EBEB75" w14:textId="6BBBBC6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6CB4CB02" w14:textId="423CB77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5.006</w:t>
            </w:r>
          </w:p>
        </w:tc>
        <w:tc>
          <w:tcPr>
            <w:tcW w:w="1134" w:type="dxa"/>
            <w:shd w:val="clear" w:color="auto" w:fill="auto"/>
            <w:noWrap/>
            <w:vAlign w:val="center"/>
            <w:hideMark/>
          </w:tcPr>
          <w:p w14:paraId="6EDCEDF4" w14:textId="59F1370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9.896</w:t>
            </w:r>
          </w:p>
        </w:tc>
        <w:tc>
          <w:tcPr>
            <w:tcW w:w="1553" w:type="dxa"/>
            <w:shd w:val="clear" w:color="auto" w:fill="auto"/>
            <w:noWrap/>
            <w:vAlign w:val="center"/>
            <w:hideMark/>
          </w:tcPr>
          <w:p w14:paraId="2CA1AEF1" w14:textId="4E454F3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-4.890</w:t>
            </w:r>
          </w:p>
        </w:tc>
        <w:tc>
          <w:tcPr>
            <w:tcW w:w="1592" w:type="dxa"/>
            <w:shd w:val="clear" w:color="auto" w:fill="auto"/>
            <w:noWrap/>
            <w:vAlign w:val="center"/>
            <w:hideMark/>
          </w:tcPr>
          <w:p w14:paraId="51C10C6C" w14:textId="2F85C72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9F4D38C" w14:textId="77777777" w:rsidTr="000E3BAF">
        <w:trPr>
          <w:trHeight w:val="288"/>
          <w:jc w:val="center"/>
        </w:trPr>
        <w:tc>
          <w:tcPr>
            <w:tcW w:w="835" w:type="dxa"/>
            <w:shd w:val="clear" w:color="auto" w:fill="auto"/>
            <w:noWrap/>
            <w:vAlign w:val="center"/>
            <w:hideMark/>
          </w:tcPr>
          <w:p w14:paraId="6D9A047F" w14:textId="36CD01F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48AB6569" w14:textId="62505A55"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725E4EEC" w14:textId="6B29368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5.218</w:t>
            </w:r>
          </w:p>
        </w:tc>
        <w:tc>
          <w:tcPr>
            <w:tcW w:w="1134" w:type="dxa"/>
            <w:shd w:val="clear" w:color="auto" w:fill="auto"/>
            <w:noWrap/>
            <w:vAlign w:val="center"/>
            <w:hideMark/>
          </w:tcPr>
          <w:p w14:paraId="2706B583" w14:textId="3D91A9B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10.314</w:t>
            </w:r>
          </w:p>
        </w:tc>
        <w:tc>
          <w:tcPr>
            <w:tcW w:w="1553" w:type="dxa"/>
            <w:shd w:val="clear" w:color="auto" w:fill="auto"/>
            <w:noWrap/>
            <w:vAlign w:val="center"/>
            <w:hideMark/>
          </w:tcPr>
          <w:p w14:paraId="476E2D25" w14:textId="0EF33F5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-5.096</w:t>
            </w:r>
          </w:p>
        </w:tc>
        <w:tc>
          <w:tcPr>
            <w:tcW w:w="1592" w:type="dxa"/>
            <w:shd w:val="clear" w:color="auto" w:fill="auto"/>
            <w:noWrap/>
            <w:vAlign w:val="center"/>
            <w:hideMark/>
          </w:tcPr>
          <w:p w14:paraId="68C6B403" w14:textId="160E98C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58E63567" w14:textId="77777777" w:rsidTr="000E3BAF">
        <w:trPr>
          <w:trHeight w:val="288"/>
          <w:jc w:val="center"/>
        </w:trPr>
        <w:tc>
          <w:tcPr>
            <w:tcW w:w="835" w:type="dxa"/>
            <w:shd w:val="clear" w:color="auto" w:fill="auto"/>
            <w:noWrap/>
            <w:vAlign w:val="center"/>
            <w:hideMark/>
          </w:tcPr>
          <w:p w14:paraId="30647063" w14:textId="6A6F9F7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1838473B" w14:textId="48CCE3A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42115DED" w14:textId="062CD70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5.420</w:t>
            </w:r>
          </w:p>
        </w:tc>
        <w:tc>
          <w:tcPr>
            <w:tcW w:w="1134" w:type="dxa"/>
            <w:shd w:val="clear" w:color="auto" w:fill="auto"/>
            <w:noWrap/>
            <w:vAlign w:val="center"/>
            <w:hideMark/>
          </w:tcPr>
          <w:p w14:paraId="2F4D2F7B" w14:textId="75CFF7A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10.743</w:t>
            </w:r>
          </w:p>
        </w:tc>
        <w:tc>
          <w:tcPr>
            <w:tcW w:w="1553" w:type="dxa"/>
            <w:shd w:val="clear" w:color="auto" w:fill="auto"/>
            <w:noWrap/>
            <w:vAlign w:val="center"/>
            <w:hideMark/>
          </w:tcPr>
          <w:p w14:paraId="3F23481E" w14:textId="02638C0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-5.322</w:t>
            </w:r>
          </w:p>
        </w:tc>
        <w:tc>
          <w:tcPr>
            <w:tcW w:w="1592" w:type="dxa"/>
            <w:shd w:val="clear" w:color="auto" w:fill="auto"/>
            <w:noWrap/>
            <w:vAlign w:val="center"/>
            <w:hideMark/>
          </w:tcPr>
          <w:p w14:paraId="479276D9" w14:textId="55B0AEA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5E8062E" w14:textId="77777777" w:rsidTr="000E3BAF">
        <w:trPr>
          <w:trHeight w:val="288"/>
          <w:jc w:val="center"/>
        </w:trPr>
        <w:tc>
          <w:tcPr>
            <w:tcW w:w="835" w:type="dxa"/>
            <w:shd w:val="clear" w:color="auto" w:fill="auto"/>
            <w:noWrap/>
            <w:vAlign w:val="center"/>
            <w:hideMark/>
          </w:tcPr>
          <w:p w14:paraId="129B90B4" w14:textId="2A1925C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750B0C86" w14:textId="76D33AB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43EC674B" w14:textId="64A9A44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5.678</w:t>
            </w:r>
          </w:p>
        </w:tc>
        <w:tc>
          <w:tcPr>
            <w:tcW w:w="1134" w:type="dxa"/>
            <w:shd w:val="clear" w:color="auto" w:fill="auto"/>
            <w:noWrap/>
            <w:vAlign w:val="center"/>
            <w:hideMark/>
          </w:tcPr>
          <w:p w14:paraId="5F437067" w14:textId="0469C7D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11.222</w:t>
            </w:r>
          </w:p>
        </w:tc>
        <w:tc>
          <w:tcPr>
            <w:tcW w:w="1553" w:type="dxa"/>
            <w:shd w:val="clear" w:color="auto" w:fill="auto"/>
            <w:noWrap/>
            <w:vAlign w:val="center"/>
            <w:hideMark/>
          </w:tcPr>
          <w:p w14:paraId="393BF630" w14:textId="20ACF54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-5.543</w:t>
            </w:r>
          </w:p>
        </w:tc>
        <w:tc>
          <w:tcPr>
            <w:tcW w:w="1592" w:type="dxa"/>
            <w:shd w:val="clear" w:color="auto" w:fill="auto"/>
            <w:noWrap/>
            <w:vAlign w:val="center"/>
            <w:hideMark/>
          </w:tcPr>
          <w:p w14:paraId="4C604FF3" w14:textId="28F9406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57887A69" w14:textId="77777777" w:rsidTr="000E3BAF">
        <w:trPr>
          <w:trHeight w:val="288"/>
          <w:jc w:val="center"/>
        </w:trPr>
        <w:tc>
          <w:tcPr>
            <w:tcW w:w="835" w:type="dxa"/>
            <w:shd w:val="clear" w:color="auto" w:fill="auto"/>
            <w:noWrap/>
            <w:vAlign w:val="center"/>
            <w:hideMark/>
          </w:tcPr>
          <w:p w14:paraId="5141D193" w14:textId="10D9E33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6511DD73" w14:textId="7260980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796977F0" w14:textId="68BF30D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5.914</w:t>
            </w:r>
          </w:p>
        </w:tc>
        <w:tc>
          <w:tcPr>
            <w:tcW w:w="1134" w:type="dxa"/>
            <w:shd w:val="clear" w:color="auto" w:fill="auto"/>
            <w:noWrap/>
            <w:vAlign w:val="center"/>
            <w:hideMark/>
          </w:tcPr>
          <w:p w14:paraId="5E2B395B" w14:textId="0CF468A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11.704</w:t>
            </w:r>
          </w:p>
        </w:tc>
        <w:tc>
          <w:tcPr>
            <w:tcW w:w="1553" w:type="dxa"/>
            <w:shd w:val="clear" w:color="auto" w:fill="auto"/>
            <w:noWrap/>
            <w:vAlign w:val="center"/>
            <w:hideMark/>
          </w:tcPr>
          <w:p w14:paraId="3B444BF9" w14:textId="261047B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-5.791</w:t>
            </w:r>
          </w:p>
        </w:tc>
        <w:tc>
          <w:tcPr>
            <w:tcW w:w="1592" w:type="dxa"/>
            <w:shd w:val="clear" w:color="auto" w:fill="auto"/>
            <w:noWrap/>
            <w:vAlign w:val="center"/>
            <w:hideMark/>
          </w:tcPr>
          <w:p w14:paraId="46236939" w14:textId="31A1CC7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237376D" w14:textId="77777777" w:rsidTr="000E3BAF">
        <w:trPr>
          <w:trHeight w:val="288"/>
          <w:jc w:val="center"/>
        </w:trPr>
        <w:tc>
          <w:tcPr>
            <w:tcW w:w="835" w:type="dxa"/>
            <w:shd w:val="clear" w:color="auto" w:fill="auto"/>
            <w:noWrap/>
            <w:vAlign w:val="center"/>
            <w:hideMark/>
          </w:tcPr>
          <w:p w14:paraId="29CCEBA8" w14:textId="7C0BC1E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357959E2" w14:textId="18EC26A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0B7A0261" w14:textId="76A9DFB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6.146</w:t>
            </w:r>
          </w:p>
        </w:tc>
        <w:tc>
          <w:tcPr>
            <w:tcW w:w="1134" w:type="dxa"/>
            <w:shd w:val="clear" w:color="auto" w:fill="auto"/>
            <w:noWrap/>
            <w:vAlign w:val="center"/>
            <w:hideMark/>
          </w:tcPr>
          <w:p w14:paraId="62B9FD75" w14:textId="667E1ED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12.224</w:t>
            </w:r>
          </w:p>
        </w:tc>
        <w:tc>
          <w:tcPr>
            <w:tcW w:w="1553" w:type="dxa"/>
            <w:shd w:val="clear" w:color="auto" w:fill="auto"/>
            <w:noWrap/>
            <w:vAlign w:val="center"/>
            <w:hideMark/>
          </w:tcPr>
          <w:p w14:paraId="143D5084" w14:textId="34D9FA6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-6.078</w:t>
            </w:r>
          </w:p>
        </w:tc>
        <w:tc>
          <w:tcPr>
            <w:tcW w:w="1592" w:type="dxa"/>
            <w:shd w:val="clear" w:color="auto" w:fill="auto"/>
            <w:noWrap/>
            <w:vAlign w:val="center"/>
            <w:hideMark/>
          </w:tcPr>
          <w:p w14:paraId="0F4697B8" w14:textId="3738F31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791ACBB9" w14:textId="77777777" w:rsidTr="000E3BAF">
        <w:trPr>
          <w:trHeight w:val="288"/>
          <w:jc w:val="center"/>
        </w:trPr>
        <w:tc>
          <w:tcPr>
            <w:tcW w:w="835" w:type="dxa"/>
            <w:shd w:val="clear" w:color="auto" w:fill="auto"/>
            <w:noWrap/>
            <w:vAlign w:val="center"/>
            <w:hideMark/>
          </w:tcPr>
          <w:p w14:paraId="3B56124F" w14:textId="29F1051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70094600" w14:textId="1233CAE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2ECF5E05" w14:textId="58B4C91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6.398</w:t>
            </w:r>
          </w:p>
        </w:tc>
        <w:tc>
          <w:tcPr>
            <w:tcW w:w="1134" w:type="dxa"/>
            <w:shd w:val="clear" w:color="auto" w:fill="auto"/>
            <w:noWrap/>
            <w:vAlign w:val="center"/>
            <w:hideMark/>
          </w:tcPr>
          <w:p w14:paraId="6456AE92" w14:textId="1C6384B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12.754</w:t>
            </w:r>
          </w:p>
        </w:tc>
        <w:tc>
          <w:tcPr>
            <w:tcW w:w="1553" w:type="dxa"/>
            <w:shd w:val="clear" w:color="auto" w:fill="auto"/>
            <w:noWrap/>
            <w:vAlign w:val="center"/>
            <w:hideMark/>
          </w:tcPr>
          <w:p w14:paraId="6C73FF30" w14:textId="3EB017F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-6.356</w:t>
            </w:r>
          </w:p>
        </w:tc>
        <w:tc>
          <w:tcPr>
            <w:tcW w:w="1592" w:type="dxa"/>
            <w:shd w:val="clear" w:color="auto" w:fill="auto"/>
            <w:noWrap/>
            <w:vAlign w:val="center"/>
            <w:hideMark/>
          </w:tcPr>
          <w:p w14:paraId="3911C0B6" w14:textId="3E71999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138C645" w14:textId="77777777" w:rsidTr="000E3BAF">
        <w:trPr>
          <w:trHeight w:val="288"/>
          <w:jc w:val="center"/>
        </w:trPr>
        <w:tc>
          <w:tcPr>
            <w:tcW w:w="835" w:type="dxa"/>
            <w:shd w:val="clear" w:color="auto" w:fill="auto"/>
            <w:noWrap/>
            <w:vAlign w:val="center"/>
            <w:hideMark/>
          </w:tcPr>
          <w:p w14:paraId="14066E99" w14:textId="55C34AC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55CD96C2" w14:textId="75B01F3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4B1D6CA3" w14:textId="4733D45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6.674</w:t>
            </w:r>
          </w:p>
        </w:tc>
        <w:tc>
          <w:tcPr>
            <w:tcW w:w="1134" w:type="dxa"/>
            <w:shd w:val="clear" w:color="auto" w:fill="auto"/>
            <w:noWrap/>
            <w:vAlign w:val="center"/>
            <w:hideMark/>
          </w:tcPr>
          <w:p w14:paraId="42DD9317" w14:textId="4663DF5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13.310</w:t>
            </w:r>
          </w:p>
        </w:tc>
        <w:tc>
          <w:tcPr>
            <w:tcW w:w="1553" w:type="dxa"/>
            <w:shd w:val="clear" w:color="auto" w:fill="auto"/>
            <w:noWrap/>
            <w:vAlign w:val="center"/>
            <w:hideMark/>
          </w:tcPr>
          <w:p w14:paraId="4960A615" w14:textId="0DD6939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-6.636</w:t>
            </w:r>
          </w:p>
        </w:tc>
        <w:tc>
          <w:tcPr>
            <w:tcW w:w="1592" w:type="dxa"/>
            <w:shd w:val="clear" w:color="auto" w:fill="auto"/>
            <w:noWrap/>
            <w:vAlign w:val="center"/>
            <w:hideMark/>
          </w:tcPr>
          <w:p w14:paraId="1BD04D78" w14:textId="02BED1D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420BCE5" w14:textId="77777777" w:rsidTr="000E3BAF">
        <w:trPr>
          <w:trHeight w:val="288"/>
          <w:jc w:val="center"/>
        </w:trPr>
        <w:tc>
          <w:tcPr>
            <w:tcW w:w="835" w:type="dxa"/>
            <w:shd w:val="clear" w:color="auto" w:fill="auto"/>
            <w:noWrap/>
            <w:vAlign w:val="center"/>
            <w:hideMark/>
          </w:tcPr>
          <w:p w14:paraId="1A1AF818" w14:textId="1579AE3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17AC7EF2" w14:textId="41D3588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4F8ED5AA" w14:textId="6A0B915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6.955</w:t>
            </w:r>
          </w:p>
        </w:tc>
        <w:tc>
          <w:tcPr>
            <w:tcW w:w="1134" w:type="dxa"/>
            <w:shd w:val="clear" w:color="auto" w:fill="auto"/>
            <w:noWrap/>
            <w:vAlign w:val="center"/>
            <w:hideMark/>
          </w:tcPr>
          <w:p w14:paraId="35A7CD19" w14:textId="3DB6E60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13.897</w:t>
            </w:r>
          </w:p>
        </w:tc>
        <w:tc>
          <w:tcPr>
            <w:tcW w:w="1553" w:type="dxa"/>
            <w:shd w:val="clear" w:color="auto" w:fill="auto"/>
            <w:noWrap/>
            <w:vAlign w:val="center"/>
            <w:hideMark/>
          </w:tcPr>
          <w:p w14:paraId="017418F8" w14:textId="33594FD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-6.942</w:t>
            </w:r>
          </w:p>
        </w:tc>
        <w:tc>
          <w:tcPr>
            <w:tcW w:w="1592" w:type="dxa"/>
            <w:shd w:val="clear" w:color="auto" w:fill="auto"/>
            <w:noWrap/>
            <w:vAlign w:val="center"/>
            <w:hideMark/>
          </w:tcPr>
          <w:p w14:paraId="5DEE9040" w14:textId="700C28D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4AAF213B" w14:textId="77777777" w:rsidTr="000E3BAF">
        <w:trPr>
          <w:trHeight w:val="288"/>
          <w:jc w:val="center"/>
        </w:trPr>
        <w:tc>
          <w:tcPr>
            <w:tcW w:w="835" w:type="dxa"/>
            <w:shd w:val="clear" w:color="auto" w:fill="auto"/>
            <w:noWrap/>
            <w:vAlign w:val="center"/>
            <w:hideMark/>
          </w:tcPr>
          <w:p w14:paraId="16FB73BD" w14:textId="5554A4C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4793C545" w14:textId="5730A65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0B03B6F8" w14:textId="740BD6F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7.220</w:t>
            </w:r>
          </w:p>
        </w:tc>
        <w:tc>
          <w:tcPr>
            <w:tcW w:w="1134" w:type="dxa"/>
            <w:shd w:val="clear" w:color="auto" w:fill="auto"/>
            <w:noWrap/>
            <w:vAlign w:val="center"/>
            <w:hideMark/>
          </w:tcPr>
          <w:p w14:paraId="288F05D6" w14:textId="7D9B2FA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14.496</w:t>
            </w:r>
          </w:p>
        </w:tc>
        <w:tc>
          <w:tcPr>
            <w:tcW w:w="1553" w:type="dxa"/>
            <w:shd w:val="clear" w:color="auto" w:fill="auto"/>
            <w:noWrap/>
            <w:vAlign w:val="center"/>
            <w:hideMark/>
          </w:tcPr>
          <w:p w14:paraId="11DFAFFF" w14:textId="4C4B028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-7.276</w:t>
            </w:r>
          </w:p>
        </w:tc>
        <w:tc>
          <w:tcPr>
            <w:tcW w:w="1592" w:type="dxa"/>
            <w:shd w:val="clear" w:color="auto" w:fill="auto"/>
            <w:noWrap/>
            <w:vAlign w:val="center"/>
            <w:hideMark/>
          </w:tcPr>
          <w:p w14:paraId="4D6F8787" w14:textId="3E42FD7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6F3EB18F" w14:textId="77777777" w:rsidTr="000E3BAF">
        <w:trPr>
          <w:trHeight w:val="288"/>
          <w:jc w:val="center"/>
        </w:trPr>
        <w:tc>
          <w:tcPr>
            <w:tcW w:w="835" w:type="dxa"/>
            <w:shd w:val="clear" w:color="auto" w:fill="auto"/>
            <w:noWrap/>
            <w:vAlign w:val="center"/>
            <w:hideMark/>
          </w:tcPr>
          <w:p w14:paraId="3B9AB072" w14:textId="3F68766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386FE15A" w14:textId="3756871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37250EAA" w14:textId="68A3ADA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7.525</w:t>
            </w:r>
          </w:p>
        </w:tc>
        <w:tc>
          <w:tcPr>
            <w:tcW w:w="1134" w:type="dxa"/>
            <w:shd w:val="clear" w:color="auto" w:fill="auto"/>
            <w:noWrap/>
            <w:vAlign w:val="center"/>
            <w:hideMark/>
          </w:tcPr>
          <w:p w14:paraId="23B068D9" w14:textId="53A21B1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15.138</w:t>
            </w:r>
          </w:p>
        </w:tc>
        <w:tc>
          <w:tcPr>
            <w:tcW w:w="1553" w:type="dxa"/>
            <w:shd w:val="clear" w:color="auto" w:fill="auto"/>
            <w:noWrap/>
            <w:vAlign w:val="center"/>
            <w:hideMark/>
          </w:tcPr>
          <w:p w14:paraId="41B3258C" w14:textId="7EBCA65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-7.613</w:t>
            </w:r>
          </w:p>
        </w:tc>
        <w:tc>
          <w:tcPr>
            <w:tcW w:w="1592" w:type="dxa"/>
            <w:shd w:val="clear" w:color="auto" w:fill="auto"/>
            <w:noWrap/>
            <w:vAlign w:val="center"/>
            <w:hideMark/>
          </w:tcPr>
          <w:p w14:paraId="10B44819" w14:textId="7FC3E64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34BE0854" w14:textId="77777777" w:rsidTr="000E3BAF">
        <w:trPr>
          <w:trHeight w:val="288"/>
          <w:jc w:val="center"/>
        </w:trPr>
        <w:tc>
          <w:tcPr>
            <w:tcW w:w="835" w:type="dxa"/>
            <w:shd w:val="clear" w:color="auto" w:fill="auto"/>
            <w:noWrap/>
            <w:vAlign w:val="center"/>
            <w:hideMark/>
          </w:tcPr>
          <w:p w14:paraId="532EA9EB" w14:textId="75FC6FA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403976A9" w14:textId="054131E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778A0683" w14:textId="5055E9E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7.830</w:t>
            </w:r>
          </w:p>
        </w:tc>
        <w:tc>
          <w:tcPr>
            <w:tcW w:w="1134" w:type="dxa"/>
            <w:shd w:val="clear" w:color="auto" w:fill="auto"/>
            <w:noWrap/>
            <w:vAlign w:val="center"/>
            <w:hideMark/>
          </w:tcPr>
          <w:p w14:paraId="0528B69F" w14:textId="411A233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15.809</w:t>
            </w:r>
          </w:p>
        </w:tc>
        <w:tc>
          <w:tcPr>
            <w:tcW w:w="1553" w:type="dxa"/>
            <w:shd w:val="clear" w:color="auto" w:fill="auto"/>
            <w:noWrap/>
            <w:vAlign w:val="center"/>
            <w:hideMark/>
          </w:tcPr>
          <w:p w14:paraId="05F29BF3" w14:textId="3FD4E7B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-7.979</w:t>
            </w:r>
          </w:p>
        </w:tc>
        <w:tc>
          <w:tcPr>
            <w:tcW w:w="1592" w:type="dxa"/>
            <w:shd w:val="clear" w:color="auto" w:fill="auto"/>
            <w:noWrap/>
            <w:vAlign w:val="center"/>
            <w:hideMark/>
          </w:tcPr>
          <w:p w14:paraId="475576DE" w14:textId="376EC7E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6C3E07E0" w14:textId="77777777" w:rsidTr="000E3BAF">
        <w:trPr>
          <w:trHeight w:val="288"/>
          <w:jc w:val="center"/>
        </w:trPr>
        <w:tc>
          <w:tcPr>
            <w:tcW w:w="835" w:type="dxa"/>
            <w:shd w:val="clear" w:color="auto" w:fill="auto"/>
            <w:noWrap/>
            <w:vAlign w:val="center"/>
            <w:hideMark/>
          </w:tcPr>
          <w:p w14:paraId="795244A5" w14:textId="66DC4AF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64206EBE" w14:textId="5E6C48E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4B455227" w14:textId="2CA9E38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8.147</w:t>
            </w:r>
          </w:p>
        </w:tc>
        <w:tc>
          <w:tcPr>
            <w:tcW w:w="1134" w:type="dxa"/>
            <w:shd w:val="clear" w:color="auto" w:fill="auto"/>
            <w:noWrap/>
            <w:vAlign w:val="center"/>
            <w:hideMark/>
          </w:tcPr>
          <w:p w14:paraId="3D6D87EC" w14:textId="23B0316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16.515</w:t>
            </w:r>
          </w:p>
        </w:tc>
        <w:tc>
          <w:tcPr>
            <w:tcW w:w="1553" w:type="dxa"/>
            <w:shd w:val="clear" w:color="auto" w:fill="auto"/>
            <w:noWrap/>
            <w:vAlign w:val="center"/>
            <w:hideMark/>
          </w:tcPr>
          <w:p w14:paraId="2E0435D6" w14:textId="713DF17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-8.368</w:t>
            </w:r>
          </w:p>
        </w:tc>
        <w:tc>
          <w:tcPr>
            <w:tcW w:w="1592" w:type="dxa"/>
            <w:shd w:val="clear" w:color="auto" w:fill="auto"/>
            <w:noWrap/>
            <w:vAlign w:val="center"/>
            <w:hideMark/>
          </w:tcPr>
          <w:p w14:paraId="7292290F" w14:textId="0F0AB86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6D058C5" w14:textId="77777777" w:rsidTr="000E3BAF">
        <w:trPr>
          <w:trHeight w:val="288"/>
          <w:jc w:val="center"/>
        </w:trPr>
        <w:tc>
          <w:tcPr>
            <w:tcW w:w="835" w:type="dxa"/>
            <w:shd w:val="clear" w:color="auto" w:fill="auto"/>
            <w:noWrap/>
            <w:vAlign w:val="center"/>
            <w:hideMark/>
          </w:tcPr>
          <w:p w14:paraId="22C11E14" w14:textId="494AB88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65ABA8ED" w14:textId="33C882C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057C66C4" w14:textId="7EC4698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8.491</w:t>
            </w:r>
          </w:p>
        </w:tc>
        <w:tc>
          <w:tcPr>
            <w:tcW w:w="1134" w:type="dxa"/>
            <w:shd w:val="clear" w:color="auto" w:fill="auto"/>
            <w:noWrap/>
            <w:vAlign w:val="center"/>
            <w:hideMark/>
          </w:tcPr>
          <w:p w14:paraId="107F1871" w14:textId="50E6610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17.262</w:t>
            </w:r>
          </w:p>
        </w:tc>
        <w:tc>
          <w:tcPr>
            <w:tcW w:w="1553" w:type="dxa"/>
            <w:shd w:val="clear" w:color="auto" w:fill="auto"/>
            <w:noWrap/>
            <w:vAlign w:val="center"/>
            <w:hideMark/>
          </w:tcPr>
          <w:p w14:paraId="76D9531B" w14:textId="189AA9E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-8.772</w:t>
            </w:r>
          </w:p>
        </w:tc>
        <w:tc>
          <w:tcPr>
            <w:tcW w:w="1592" w:type="dxa"/>
            <w:shd w:val="clear" w:color="auto" w:fill="auto"/>
            <w:noWrap/>
            <w:vAlign w:val="center"/>
            <w:hideMark/>
          </w:tcPr>
          <w:p w14:paraId="0A562B86" w14:textId="10D50AF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091C4A74" w14:textId="77777777" w:rsidTr="000E3BAF">
        <w:trPr>
          <w:trHeight w:val="288"/>
          <w:jc w:val="center"/>
        </w:trPr>
        <w:tc>
          <w:tcPr>
            <w:tcW w:w="835" w:type="dxa"/>
            <w:shd w:val="clear" w:color="auto" w:fill="auto"/>
            <w:noWrap/>
            <w:vAlign w:val="center"/>
            <w:hideMark/>
          </w:tcPr>
          <w:p w14:paraId="21EA5409" w14:textId="4500242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35A6A846" w14:textId="0299E3C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55925873" w14:textId="2971E59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8.828</w:t>
            </w:r>
          </w:p>
        </w:tc>
        <w:tc>
          <w:tcPr>
            <w:tcW w:w="1134" w:type="dxa"/>
            <w:shd w:val="clear" w:color="auto" w:fill="auto"/>
            <w:noWrap/>
            <w:vAlign w:val="center"/>
            <w:hideMark/>
          </w:tcPr>
          <w:p w14:paraId="6A581781" w14:textId="53F30BC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18.046</w:t>
            </w:r>
          </w:p>
        </w:tc>
        <w:tc>
          <w:tcPr>
            <w:tcW w:w="1553" w:type="dxa"/>
            <w:shd w:val="clear" w:color="auto" w:fill="auto"/>
            <w:noWrap/>
            <w:vAlign w:val="center"/>
            <w:hideMark/>
          </w:tcPr>
          <w:p w14:paraId="508AA700" w14:textId="7798574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-9.218</w:t>
            </w:r>
          </w:p>
        </w:tc>
        <w:tc>
          <w:tcPr>
            <w:tcW w:w="1592" w:type="dxa"/>
            <w:shd w:val="clear" w:color="auto" w:fill="auto"/>
            <w:noWrap/>
            <w:vAlign w:val="center"/>
            <w:hideMark/>
          </w:tcPr>
          <w:p w14:paraId="72357D7E" w14:textId="5410C2A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4DF7BF74" w14:textId="77777777" w:rsidTr="000E3BAF">
        <w:trPr>
          <w:trHeight w:val="288"/>
          <w:jc w:val="center"/>
        </w:trPr>
        <w:tc>
          <w:tcPr>
            <w:tcW w:w="835" w:type="dxa"/>
            <w:shd w:val="clear" w:color="auto" w:fill="auto"/>
            <w:noWrap/>
            <w:vAlign w:val="center"/>
            <w:hideMark/>
          </w:tcPr>
          <w:p w14:paraId="1D610B66" w14:textId="5CA69C3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2EFF17EE" w14:textId="1E1262C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0B45D111" w14:textId="200AE82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9.170</w:t>
            </w:r>
          </w:p>
        </w:tc>
        <w:tc>
          <w:tcPr>
            <w:tcW w:w="1134" w:type="dxa"/>
            <w:shd w:val="clear" w:color="auto" w:fill="auto"/>
            <w:noWrap/>
            <w:vAlign w:val="center"/>
            <w:hideMark/>
          </w:tcPr>
          <w:p w14:paraId="10723738" w14:textId="233F154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18.860</w:t>
            </w:r>
          </w:p>
        </w:tc>
        <w:tc>
          <w:tcPr>
            <w:tcW w:w="1553" w:type="dxa"/>
            <w:shd w:val="clear" w:color="auto" w:fill="auto"/>
            <w:noWrap/>
            <w:vAlign w:val="center"/>
            <w:hideMark/>
          </w:tcPr>
          <w:p w14:paraId="08BD221C" w14:textId="689A8DD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-9.690</w:t>
            </w:r>
          </w:p>
        </w:tc>
        <w:tc>
          <w:tcPr>
            <w:tcW w:w="1592" w:type="dxa"/>
            <w:shd w:val="clear" w:color="auto" w:fill="auto"/>
            <w:noWrap/>
            <w:vAlign w:val="center"/>
            <w:hideMark/>
          </w:tcPr>
          <w:p w14:paraId="5AD23994" w14:textId="3D7659B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774A2632" w14:textId="77777777" w:rsidTr="000E3BAF">
        <w:trPr>
          <w:trHeight w:val="288"/>
          <w:jc w:val="center"/>
        </w:trPr>
        <w:tc>
          <w:tcPr>
            <w:tcW w:w="835" w:type="dxa"/>
            <w:shd w:val="clear" w:color="auto" w:fill="auto"/>
            <w:noWrap/>
            <w:vAlign w:val="center"/>
            <w:hideMark/>
          </w:tcPr>
          <w:p w14:paraId="34789311" w14:textId="255C4B2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10AEC96C" w14:textId="4CAB720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1C71EA56" w14:textId="6617F63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9.492</w:t>
            </w:r>
          </w:p>
        </w:tc>
        <w:tc>
          <w:tcPr>
            <w:tcW w:w="1134" w:type="dxa"/>
            <w:shd w:val="clear" w:color="auto" w:fill="auto"/>
            <w:noWrap/>
            <w:vAlign w:val="center"/>
            <w:hideMark/>
          </w:tcPr>
          <w:p w14:paraId="59379E43" w14:textId="5A06150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19.689</w:t>
            </w:r>
          </w:p>
        </w:tc>
        <w:tc>
          <w:tcPr>
            <w:tcW w:w="1553" w:type="dxa"/>
            <w:shd w:val="clear" w:color="auto" w:fill="auto"/>
            <w:noWrap/>
            <w:vAlign w:val="center"/>
            <w:hideMark/>
          </w:tcPr>
          <w:p w14:paraId="45BF52F2" w14:textId="2F13133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-10.196</w:t>
            </w:r>
          </w:p>
        </w:tc>
        <w:tc>
          <w:tcPr>
            <w:tcW w:w="1592" w:type="dxa"/>
            <w:shd w:val="clear" w:color="auto" w:fill="auto"/>
            <w:noWrap/>
            <w:vAlign w:val="center"/>
            <w:hideMark/>
          </w:tcPr>
          <w:p w14:paraId="57DDE940" w14:textId="72E9472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13866B0A" w14:textId="77777777" w:rsidTr="000E3BAF">
        <w:trPr>
          <w:trHeight w:val="288"/>
          <w:jc w:val="center"/>
        </w:trPr>
        <w:tc>
          <w:tcPr>
            <w:tcW w:w="835" w:type="dxa"/>
            <w:shd w:val="clear" w:color="auto" w:fill="auto"/>
            <w:noWrap/>
            <w:vAlign w:val="center"/>
            <w:hideMark/>
          </w:tcPr>
          <w:p w14:paraId="72A84638" w14:textId="4E62D1F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3C9ACE80" w14:textId="389678B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19F0DD98" w14:textId="143ED69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9.902</w:t>
            </w:r>
          </w:p>
        </w:tc>
        <w:tc>
          <w:tcPr>
            <w:tcW w:w="1134" w:type="dxa"/>
            <w:shd w:val="clear" w:color="auto" w:fill="auto"/>
            <w:noWrap/>
            <w:vAlign w:val="center"/>
            <w:hideMark/>
          </w:tcPr>
          <w:p w14:paraId="4871C292" w14:textId="44FB532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20.578</w:t>
            </w:r>
          </w:p>
        </w:tc>
        <w:tc>
          <w:tcPr>
            <w:tcW w:w="1553" w:type="dxa"/>
            <w:shd w:val="clear" w:color="auto" w:fill="auto"/>
            <w:noWrap/>
            <w:vAlign w:val="center"/>
            <w:hideMark/>
          </w:tcPr>
          <w:p w14:paraId="4F423746" w14:textId="6F3A3D6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-10.676</w:t>
            </w:r>
          </w:p>
        </w:tc>
        <w:tc>
          <w:tcPr>
            <w:tcW w:w="1592" w:type="dxa"/>
            <w:shd w:val="clear" w:color="auto" w:fill="auto"/>
            <w:noWrap/>
            <w:vAlign w:val="center"/>
            <w:hideMark/>
          </w:tcPr>
          <w:p w14:paraId="3A4F6946" w14:textId="18D1EA6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289B580D" w14:textId="77777777" w:rsidTr="000E3BAF">
        <w:trPr>
          <w:trHeight w:val="288"/>
          <w:jc w:val="center"/>
        </w:trPr>
        <w:tc>
          <w:tcPr>
            <w:tcW w:w="835" w:type="dxa"/>
            <w:shd w:val="clear" w:color="auto" w:fill="auto"/>
            <w:noWrap/>
            <w:vAlign w:val="center"/>
            <w:hideMark/>
          </w:tcPr>
          <w:p w14:paraId="26C5127C" w14:textId="0CC6D5C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41</w:t>
            </w:r>
          </w:p>
        </w:tc>
        <w:tc>
          <w:tcPr>
            <w:tcW w:w="585" w:type="dxa"/>
            <w:shd w:val="clear" w:color="auto" w:fill="auto"/>
            <w:noWrap/>
            <w:vAlign w:val="center"/>
            <w:hideMark/>
          </w:tcPr>
          <w:p w14:paraId="7162ED32" w14:textId="2A9633A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7B32824F" w14:textId="22826B0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10.267</w:t>
            </w:r>
          </w:p>
        </w:tc>
        <w:tc>
          <w:tcPr>
            <w:tcW w:w="1134" w:type="dxa"/>
            <w:shd w:val="clear" w:color="auto" w:fill="auto"/>
            <w:noWrap/>
            <w:vAlign w:val="center"/>
            <w:hideMark/>
          </w:tcPr>
          <w:p w14:paraId="5BBE074F" w14:textId="44A8C5E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21.485</w:t>
            </w:r>
          </w:p>
        </w:tc>
        <w:tc>
          <w:tcPr>
            <w:tcW w:w="1553" w:type="dxa"/>
            <w:shd w:val="clear" w:color="auto" w:fill="auto"/>
            <w:noWrap/>
            <w:vAlign w:val="center"/>
            <w:hideMark/>
          </w:tcPr>
          <w:p w14:paraId="242B5038" w14:textId="6619533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-11.219</w:t>
            </w:r>
          </w:p>
        </w:tc>
        <w:tc>
          <w:tcPr>
            <w:tcW w:w="1592" w:type="dxa"/>
            <w:shd w:val="clear" w:color="auto" w:fill="auto"/>
            <w:noWrap/>
            <w:vAlign w:val="center"/>
            <w:hideMark/>
          </w:tcPr>
          <w:p w14:paraId="2CB14B1D" w14:textId="34FC760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1BFACA59" w14:textId="77777777" w:rsidTr="000E3BAF">
        <w:trPr>
          <w:trHeight w:val="288"/>
          <w:jc w:val="center"/>
        </w:trPr>
        <w:tc>
          <w:tcPr>
            <w:tcW w:w="835" w:type="dxa"/>
            <w:shd w:val="clear" w:color="auto" w:fill="auto"/>
            <w:noWrap/>
            <w:vAlign w:val="center"/>
            <w:hideMark/>
          </w:tcPr>
          <w:p w14:paraId="6A8DAD42" w14:textId="01BD6DA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583CA234" w14:textId="2BD3091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29278DF1" w14:textId="66D640D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10.670</w:t>
            </w:r>
          </w:p>
        </w:tc>
        <w:tc>
          <w:tcPr>
            <w:tcW w:w="1134" w:type="dxa"/>
            <w:shd w:val="clear" w:color="auto" w:fill="auto"/>
            <w:noWrap/>
            <w:vAlign w:val="center"/>
            <w:hideMark/>
          </w:tcPr>
          <w:p w14:paraId="6D7D235A" w14:textId="3954333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22.446</w:t>
            </w:r>
          </w:p>
        </w:tc>
        <w:tc>
          <w:tcPr>
            <w:tcW w:w="1553" w:type="dxa"/>
            <w:shd w:val="clear" w:color="auto" w:fill="auto"/>
            <w:noWrap/>
            <w:vAlign w:val="center"/>
            <w:hideMark/>
          </w:tcPr>
          <w:p w14:paraId="74C21480" w14:textId="5640658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-11.776</w:t>
            </w:r>
          </w:p>
        </w:tc>
        <w:tc>
          <w:tcPr>
            <w:tcW w:w="1592" w:type="dxa"/>
            <w:shd w:val="clear" w:color="auto" w:fill="auto"/>
            <w:noWrap/>
            <w:vAlign w:val="center"/>
            <w:hideMark/>
          </w:tcPr>
          <w:p w14:paraId="5499666A" w14:textId="7AE41C7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7E151513" w14:textId="77777777" w:rsidTr="000E3BAF">
        <w:trPr>
          <w:trHeight w:val="288"/>
          <w:jc w:val="center"/>
        </w:trPr>
        <w:tc>
          <w:tcPr>
            <w:tcW w:w="835" w:type="dxa"/>
            <w:shd w:val="clear" w:color="auto" w:fill="auto"/>
            <w:noWrap/>
            <w:vAlign w:val="center"/>
            <w:hideMark/>
          </w:tcPr>
          <w:p w14:paraId="7F318A00" w14:textId="35D39DB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2A8821C1" w14:textId="7A129B2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4383B76A" w14:textId="645670C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11.099</w:t>
            </w:r>
          </w:p>
        </w:tc>
        <w:tc>
          <w:tcPr>
            <w:tcW w:w="1134" w:type="dxa"/>
            <w:shd w:val="clear" w:color="auto" w:fill="auto"/>
            <w:noWrap/>
            <w:vAlign w:val="center"/>
            <w:hideMark/>
          </w:tcPr>
          <w:p w14:paraId="2F20303B" w14:textId="6C81F67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23.443</w:t>
            </w:r>
          </w:p>
        </w:tc>
        <w:tc>
          <w:tcPr>
            <w:tcW w:w="1553" w:type="dxa"/>
            <w:shd w:val="clear" w:color="auto" w:fill="auto"/>
            <w:noWrap/>
            <w:vAlign w:val="center"/>
            <w:hideMark/>
          </w:tcPr>
          <w:p w14:paraId="00E70F4B" w14:textId="13217EE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-12.345</w:t>
            </w:r>
          </w:p>
        </w:tc>
        <w:tc>
          <w:tcPr>
            <w:tcW w:w="1592" w:type="dxa"/>
            <w:shd w:val="clear" w:color="auto" w:fill="auto"/>
            <w:noWrap/>
            <w:vAlign w:val="center"/>
            <w:hideMark/>
          </w:tcPr>
          <w:p w14:paraId="3B426B24" w14:textId="5E29B26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4B6B88BB" w14:textId="77777777" w:rsidTr="000E3BAF">
        <w:trPr>
          <w:trHeight w:val="288"/>
          <w:jc w:val="center"/>
        </w:trPr>
        <w:tc>
          <w:tcPr>
            <w:tcW w:w="835" w:type="dxa"/>
            <w:shd w:val="clear" w:color="auto" w:fill="auto"/>
            <w:noWrap/>
            <w:vAlign w:val="center"/>
            <w:hideMark/>
          </w:tcPr>
          <w:p w14:paraId="09D66CC5" w14:textId="139D798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02178694" w14:textId="754E68B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5B929A68" w14:textId="6D1D5C7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11.547</w:t>
            </w:r>
          </w:p>
        </w:tc>
        <w:tc>
          <w:tcPr>
            <w:tcW w:w="1134" w:type="dxa"/>
            <w:shd w:val="clear" w:color="auto" w:fill="auto"/>
            <w:noWrap/>
            <w:vAlign w:val="center"/>
            <w:hideMark/>
          </w:tcPr>
          <w:p w14:paraId="223A5BEE" w14:textId="09F5C25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24.481</w:t>
            </w:r>
          </w:p>
        </w:tc>
        <w:tc>
          <w:tcPr>
            <w:tcW w:w="1553" w:type="dxa"/>
            <w:shd w:val="clear" w:color="auto" w:fill="auto"/>
            <w:noWrap/>
            <w:vAlign w:val="center"/>
            <w:hideMark/>
          </w:tcPr>
          <w:p w14:paraId="33E58344" w14:textId="1E9C53F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-12.934</w:t>
            </w:r>
          </w:p>
        </w:tc>
        <w:tc>
          <w:tcPr>
            <w:tcW w:w="1592" w:type="dxa"/>
            <w:shd w:val="clear" w:color="auto" w:fill="auto"/>
            <w:noWrap/>
            <w:vAlign w:val="center"/>
            <w:hideMark/>
          </w:tcPr>
          <w:p w14:paraId="06E99E53" w14:textId="44E965F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549FE2E7" w14:textId="77777777" w:rsidTr="000E3BAF">
        <w:trPr>
          <w:trHeight w:val="288"/>
          <w:jc w:val="center"/>
        </w:trPr>
        <w:tc>
          <w:tcPr>
            <w:tcW w:w="835" w:type="dxa"/>
            <w:shd w:val="clear" w:color="auto" w:fill="auto"/>
            <w:noWrap/>
            <w:vAlign w:val="center"/>
            <w:hideMark/>
          </w:tcPr>
          <w:p w14:paraId="776938B5" w14:textId="5009859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1AB18299" w14:textId="0489D7B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26EBF163" w14:textId="1BA3C3D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11.994</w:t>
            </w:r>
          </w:p>
        </w:tc>
        <w:tc>
          <w:tcPr>
            <w:tcW w:w="1134" w:type="dxa"/>
            <w:shd w:val="clear" w:color="auto" w:fill="auto"/>
            <w:noWrap/>
            <w:vAlign w:val="center"/>
            <w:hideMark/>
          </w:tcPr>
          <w:p w14:paraId="44983995" w14:textId="39FC012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25.567</w:t>
            </w:r>
          </w:p>
        </w:tc>
        <w:tc>
          <w:tcPr>
            <w:tcW w:w="1553" w:type="dxa"/>
            <w:shd w:val="clear" w:color="auto" w:fill="auto"/>
            <w:noWrap/>
            <w:vAlign w:val="center"/>
            <w:hideMark/>
          </w:tcPr>
          <w:p w14:paraId="1EE5E212" w14:textId="1F279C3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-13.573</w:t>
            </w:r>
          </w:p>
        </w:tc>
        <w:tc>
          <w:tcPr>
            <w:tcW w:w="1592" w:type="dxa"/>
            <w:shd w:val="clear" w:color="auto" w:fill="auto"/>
            <w:noWrap/>
            <w:vAlign w:val="center"/>
            <w:hideMark/>
          </w:tcPr>
          <w:p w14:paraId="741E9751" w14:textId="1098171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4F411D" w:rsidRPr="00490768" w14:paraId="42909238" w14:textId="77777777" w:rsidTr="000E3BAF">
        <w:trPr>
          <w:trHeight w:val="288"/>
          <w:jc w:val="center"/>
        </w:trPr>
        <w:tc>
          <w:tcPr>
            <w:tcW w:w="835" w:type="dxa"/>
            <w:shd w:val="clear" w:color="auto" w:fill="auto"/>
            <w:noWrap/>
            <w:vAlign w:val="center"/>
            <w:hideMark/>
          </w:tcPr>
          <w:p w14:paraId="14D0A817" w14:textId="4C8BD87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585" w:type="dxa"/>
            <w:shd w:val="clear" w:color="auto" w:fill="auto"/>
            <w:noWrap/>
            <w:vAlign w:val="center"/>
            <w:hideMark/>
          </w:tcPr>
          <w:p w14:paraId="23CD2A9D" w14:textId="07D4BCC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10E87B9D" w14:textId="42B83E0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12.397</w:t>
            </w:r>
          </w:p>
        </w:tc>
        <w:tc>
          <w:tcPr>
            <w:tcW w:w="1134" w:type="dxa"/>
            <w:shd w:val="clear" w:color="auto" w:fill="auto"/>
            <w:noWrap/>
            <w:vAlign w:val="center"/>
            <w:hideMark/>
          </w:tcPr>
          <w:p w14:paraId="41DB00D0" w14:textId="2E83462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26.662</w:t>
            </w:r>
          </w:p>
        </w:tc>
        <w:tc>
          <w:tcPr>
            <w:tcW w:w="1553" w:type="dxa"/>
            <w:shd w:val="clear" w:color="auto" w:fill="auto"/>
            <w:noWrap/>
            <w:vAlign w:val="center"/>
            <w:hideMark/>
          </w:tcPr>
          <w:p w14:paraId="09BB100C" w14:textId="0A8F5FE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-14.265</w:t>
            </w:r>
          </w:p>
        </w:tc>
        <w:tc>
          <w:tcPr>
            <w:tcW w:w="1592" w:type="dxa"/>
            <w:shd w:val="clear" w:color="auto" w:fill="auto"/>
            <w:noWrap/>
            <w:vAlign w:val="center"/>
            <w:hideMark/>
          </w:tcPr>
          <w:p w14:paraId="68633FB9" w14:textId="7D95599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153D8B7B" w14:textId="77777777" w:rsidTr="000E3BAF">
        <w:trPr>
          <w:trHeight w:val="288"/>
          <w:jc w:val="center"/>
        </w:trPr>
        <w:tc>
          <w:tcPr>
            <w:tcW w:w="835" w:type="dxa"/>
            <w:shd w:val="clear" w:color="auto" w:fill="auto"/>
            <w:noWrap/>
            <w:vAlign w:val="center"/>
            <w:hideMark/>
          </w:tcPr>
          <w:p w14:paraId="3F464B68" w14:textId="2609B12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06C79F30" w14:textId="61A8A2C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3332B613" w14:textId="3A57A5E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12.879</w:t>
            </w:r>
          </w:p>
        </w:tc>
        <w:tc>
          <w:tcPr>
            <w:tcW w:w="1134" w:type="dxa"/>
            <w:shd w:val="clear" w:color="auto" w:fill="auto"/>
            <w:noWrap/>
            <w:vAlign w:val="center"/>
            <w:hideMark/>
          </w:tcPr>
          <w:p w14:paraId="3B7FD53D" w14:textId="0E0B1CA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27.840</w:t>
            </w:r>
          </w:p>
        </w:tc>
        <w:tc>
          <w:tcPr>
            <w:tcW w:w="1553" w:type="dxa"/>
            <w:shd w:val="clear" w:color="auto" w:fill="auto"/>
            <w:noWrap/>
            <w:vAlign w:val="center"/>
            <w:hideMark/>
          </w:tcPr>
          <w:p w14:paraId="322452F0" w14:textId="2068BC2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-14.961</w:t>
            </w:r>
          </w:p>
        </w:tc>
        <w:tc>
          <w:tcPr>
            <w:tcW w:w="1592" w:type="dxa"/>
            <w:shd w:val="clear" w:color="auto" w:fill="auto"/>
            <w:noWrap/>
            <w:vAlign w:val="center"/>
            <w:hideMark/>
          </w:tcPr>
          <w:p w14:paraId="368E897F" w14:textId="4C12BCB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174ECDE0" w14:textId="77777777" w:rsidTr="000E3BAF">
        <w:trPr>
          <w:trHeight w:val="288"/>
          <w:jc w:val="center"/>
        </w:trPr>
        <w:tc>
          <w:tcPr>
            <w:tcW w:w="835" w:type="dxa"/>
            <w:shd w:val="clear" w:color="auto" w:fill="auto"/>
            <w:noWrap/>
            <w:vAlign w:val="center"/>
            <w:hideMark/>
          </w:tcPr>
          <w:p w14:paraId="751CA5F4" w14:textId="651F463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67176B4A" w14:textId="450F0DE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087BD439" w14:textId="228778D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13.391</w:t>
            </w:r>
          </w:p>
        </w:tc>
        <w:tc>
          <w:tcPr>
            <w:tcW w:w="1134" w:type="dxa"/>
            <w:shd w:val="clear" w:color="auto" w:fill="auto"/>
            <w:noWrap/>
            <w:vAlign w:val="center"/>
            <w:hideMark/>
          </w:tcPr>
          <w:p w14:paraId="1189361F" w14:textId="29ADD70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29.071</w:t>
            </w:r>
          </w:p>
        </w:tc>
        <w:tc>
          <w:tcPr>
            <w:tcW w:w="1553" w:type="dxa"/>
            <w:shd w:val="clear" w:color="auto" w:fill="auto"/>
            <w:noWrap/>
            <w:vAlign w:val="center"/>
            <w:hideMark/>
          </w:tcPr>
          <w:p w14:paraId="57EE0B91" w14:textId="7238725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-15.680</w:t>
            </w:r>
          </w:p>
        </w:tc>
        <w:tc>
          <w:tcPr>
            <w:tcW w:w="1592" w:type="dxa"/>
            <w:shd w:val="clear" w:color="auto" w:fill="auto"/>
            <w:noWrap/>
            <w:vAlign w:val="center"/>
            <w:hideMark/>
          </w:tcPr>
          <w:p w14:paraId="623E9E61" w14:textId="2CDF2EC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155F1321" w14:textId="77777777" w:rsidTr="000E3BAF">
        <w:trPr>
          <w:trHeight w:val="288"/>
          <w:jc w:val="center"/>
        </w:trPr>
        <w:tc>
          <w:tcPr>
            <w:tcW w:w="835" w:type="dxa"/>
            <w:shd w:val="clear" w:color="auto" w:fill="auto"/>
            <w:noWrap/>
            <w:vAlign w:val="center"/>
            <w:hideMark/>
          </w:tcPr>
          <w:p w14:paraId="453CCDA9" w14:textId="35539D4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48AAAA94" w14:textId="5608A00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565ED5F7" w14:textId="2130079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13.919</w:t>
            </w:r>
          </w:p>
        </w:tc>
        <w:tc>
          <w:tcPr>
            <w:tcW w:w="1134" w:type="dxa"/>
            <w:shd w:val="clear" w:color="auto" w:fill="auto"/>
            <w:noWrap/>
            <w:vAlign w:val="center"/>
            <w:hideMark/>
          </w:tcPr>
          <w:p w14:paraId="0F435BA5" w14:textId="5CF7C70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30.370</w:t>
            </w:r>
          </w:p>
        </w:tc>
        <w:tc>
          <w:tcPr>
            <w:tcW w:w="1553" w:type="dxa"/>
            <w:shd w:val="clear" w:color="auto" w:fill="auto"/>
            <w:noWrap/>
            <w:vAlign w:val="center"/>
            <w:hideMark/>
          </w:tcPr>
          <w:p w14:paraId="261F8689" w14:textId="4D0B5F6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-16.451</w:t>
            </w:r>
          </w:p>
        </w:tc>
        <w:tc>
          <w:tcPr>
            <w:tcW w:w="1592" w:type="dxa"/>
            <w:shd w:val="clear" w:color="auto" w:fill="auto"/>
            <w:noWrap/>
            <w:vAlign w:val="center"/>
            <w:hideMark/>
          </w:tcPr>
          <w:p w14:paraId="2278F516" w14:textId="75FA164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6F611FD6" w14:textId="77777777" w:rsidTr="000E3BAF">
        <w:trPr>
          <w:trHeight w:val="288"/>
          <w:jc w:val="center"/>
        </w:trPr>
        <w:tc>
          <w:tcPr>
            <w:tcW w:w="835" w:type="dxa"/>
            <w:shd w:val="clear" w:color="auto" w:fill="auto"/>
            <w:noWrap/>
            <w:vAlign w:val="center"/>
            <w:hideMark/>
          </w:tcPr>
          <w:p w14:paraId="7B6D8D0F" w14:textId="1440AA6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585" w:type="dxa"/>
            <w:shd w:val="clear" w:color="auto" w:fill="auto"/>
            <w:noWrap/>
            <w:vAlign w:val="center"/>
            <w:hideMark/>
          </w:tcPr>
          <w:p w14:paraId="34C981DE" w14:textId="22DC44B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31880095" w14:textId="53378CD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14.466</w:t>
            </w:r>
          </w:p>
        </w:tc>
        <w:tc>
          <w:tcPr>
            <w:tcW w:w="1134" w:type="dxa"/>
            <w:shd w:val="clear" w:color="auto" w:fill="auto"/>
            <w:noWrap/>
            <w:vAlign w:val="center"/>
            <w:hideMark/>
          </w:tcPr>
          <w:p w14:paraId="498B334A" w14:textId="68C9DE7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31.720</w:t>
            </w:r>
          </w:p>
        </w:tc>
        <w:tc>
          <w:tcPr>
            <w:tcW w:w="1553" w:type="dxa"/>
            <w:shd w:val="clear" w:color="auto" w:fill="auto"/>
            <w:noWrap/>
            <w:vAlign w:val="center"/>
            <w:hideMark/>
          </w:tcPr>
          <w:p w14:paraId="7C3B6B95" w14:textId="7ACCDD9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-17.254</w:t>
            </w:r>
          </w:p>
        </w:tc>
        <w:tc>
          <w:tcPr>
            <w:tcW w:w="1592" w:type="dxa"/>
            <w:shd w:val="clear" w:color="auto" w:fill="auto"/>
            <w:noWrap/>
            <w:vAlign w:val="center"/>
            <w:hideMark/>
          </w:tcPr>
          <w:p w14:paraId="0E9B1AD5" w14:textId="22A8855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3092EA61" w14:textId="77777777" w:rsidTr="000E3BAF">
        <w:trPr>
          <w:trHeight w:val="288"/>
          <w:jc w:val="center"/>
        </w:trPr>
        <w:tc>
          <w:tcPr>
            <w:tcW w:w="835" w:type="dxa"/>
            <w:shd w:val="clear" w:color="auto" w:fill="auto"/>
            <w:noWrap/>
            <w:vAlign w:val="center"/>
            <w:hideMark/>
          </w:tcPr>
          <w:p w14:paraId="7C0F595D" w14:textId="433B22B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73E4321A" w14:textId="554CC4A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14631040" w14:textId="7695CDF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15.029</w:t>
            </w:r>
          </w:p>
        </w:tc>
        <w:tc>
          <w:tcPr>
            <w:tcW w:w="1134" w:type="dxa"/>
            <w:shd w:val="clear" w:color="auto" w:fill="auto"/>
            <w:noWrap/>
            <w:vAlign w:val="center"/>
            <w:hideMark/>
          </w:tcPr>
          <w:p w14:paraId="37732405" w14:textId="38EE947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33.125</w:t>
            </w:r>
          </w:p>
        </w:tc>
        <w:tc>
          <w:tcPr>
            <w:tcW w:w="1553" w:type="dxa"/>
            <w:shd w:val="clear" w:color="auto" w:fill="auto"/>
            <w:noWrap/>
            <w:vAlign w:val="center"/>
            <w:hideMark/>
          </w:tcPr>
          <w:p w14:paraId="57399334" w14:textId="421C355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-18.095</w:t>
            </w:r>
          </w:p>
        </w:tc>
        <w:tc>
          <w:tcPr>
            <w:tcW w:w="1592" w:type="dxa"/>
            <w:shd w:val="clear" w:color="auto" w:fill="auto"/>
            <w:noWrap/>
            <w:vAlign w:val="center"/>
            <w:hideMark/>
          </w:tcPr>
          <w:p w14:paraId="56D1255B" w14:textId="3F8768D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2E89CBC2" w14:textId="77777777" w:rsidTr="000E3BAF">
        <w:trPr>
          <w:trHeight w:val="288"/>
          <w:jc w:val="center"/>
        </w:trPr>
        <w:tc>
          <w:tcPr>
            <w:tcW w:w="835" w:type="dxa"/>
            <w:shd w:val="clear" w:color="auto" w:fill="auto"/>
            <w:noWrap/>
            <w:vAlign w:val="center"/>
            <w:hideMark/>
          </w:tcPr>
          <w:p w14:paraId="0F36484F" w14:textId="2AE4812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3080B39A" w14:textId="6F6FF6F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5476D790" w14:textId="7FC2D18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15.641</w:t>
            </w:r>
          </w:p>
        </w:tc>
        <w:tc>
          <w:tcPr>
            <w:tcW w:w="1134" w:type="dxa"/>
            <w:shd w:val="clear" w:color="auto" w:fill="auto"/>
            <w:noWrap/>
            <w:vAlign w:val="center"/>
            <w:hideMark/>
          </w:tcPr>
          <w:p w14:paraId="6E388720" w14:textId="1C92076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34.609</w:t>
            </w:r>
          </w:p>
        </w:tc>
        <w:tc>
          <w:tcPr>
            <w:tcW w:w="1553" w:type="dxa"/>
            <w:shd w:val="clear" w:color="auto" w:fill="auto"/>
            <w:noWrap/>
            <w:vAlign w:val="center"/>
            <w:hideMark/>
          </w:tcPr>
          <w:p w14:paraId="09A4D256" w14:textId="2E537DD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-18.967</w:t>
            </w:r>
          </w:p>
        </w:tc>
        <w:tc>
          <w:tcPr>
            <w:tcW w:w="1592" w:type="dxa"/>
            <w:shd w:val="clear" w:color="auto" w:fill="auto"/>
            <w:noWrap/>
            <w:vAlign w:val="center"/>
            <w:hideMark/>
          </w:tcPr>
          <w:p w14:paraId="1325DC86" w14:textId="193BD74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056A63AC" w14:textId="77777777" w:rsidTr="000E3BAF">
        <w:trPr>
          <w:trHeight w:val="288"/>
          <w:jc w:val="center"/>
        </w:trPr>
        <w:tc>
          <w:tcPr>
            <w:tcW w:w="835" w:type="dxa"/>
            <w:shd w:val="clear" w:color="auto" w:fill="auto"/>
            <w:noWrap/>
            <w:vAlign w:val="center"/>
            <w:hideMark/>
          </w:tcPr>
          <w:p w14:paraId="775AAB76" w14:textId="002A6A43"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6C70D3D6" w14:textId="5A84C12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3F7BB041" w14:textId="6120D25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16.165</w:t>
            </w:r>
          </w:p>
        </w:tc>
        <w:tc>
          <w:tcPr>
            <w:tcW w:w="1134" w:type="dxa"/>
            <w:shd w:val="clear" w:color="auto" w:fill="auto"/>
            <w:noWrap/>
            <w:vAlign w:val="center"/>
            <w:hideMark/>
          </w:tcPr>
          <w:p w14:paraId="07257CAB" w14:textId="2024A67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36.096</w:t>
            </w:r>
          </w:p>
        </w:tc>
        <w:tc>
          <w:tcPr>
            <w:tcW w:w="1553" w:type="dxa"/>
            <w:shd w:val="clear" w:color="auto" w:fill="auto"/>
            <w:noWrap/>
            <w:vAlign w:val="center"/>
            <w:hideMark/>
          </w:tcPr>
          <w:p w14:paraId="442C516F" w14:textId="5442755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-19.930</w:t>
            </w:r>
          </w:p>
        </w:tc>
        <w:tc>
          <w:tcPr>
            <w:tcW w:w="1592" w:type="dxa"/>
            <w:shd w:val="clear" w:color="auto" w:fill="auto"/>
            <w:noWrap/>
            <w:vAlign w:val="center"/>
            <w:hideMark/>
          </w:tcPr>
          <w:p w14:paraId="733CFAB2" w14:textId="687CD2E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3698E488" w14:textId="77777777" w:rsidTr="000E3BAF">
        <w:trPr>
          <w:trHeight w:val="288"/>
          <w:jc w:val="center"/>
        </w:trPr>
        <w:tc>
          <w:tcPr>
            <w:tcW w:w="835" w:type="dxa"/>
            <w:shd w:val="clear" w:color="auto" w:fill="auto"/>
            <w:noWrap/>
            <w:vAlign w:val="center"/>
            <w:hideMark/>
          </w:tcPr>
          <w:p w14:paraId="5D7E6B44" w14:textId="0E4FB22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55E5E8DE" w14:textId="26272A4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70236C54" w14:textId="3AFC72A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16.848</w:t>
            </w:r>
          </w:p>
        </w:tc>
        <w:tc>
          <w:tcPr>
            <w:tcW w:w="1134" w:type="dxa"/>
            <w:shd w:val="clear" w:color="auto" w:fill="auto"/>
            <w:noWrap/>
            <w:vAlign w:val="center"/>
            <w:hideMark/>
          </w:tcPr>
          <w:p w14:paraId="19FFD0FF" w14:textId="66B0290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37.723</w:t>
            </w:r>
          </w:p>
        </w:tc>
        <w:tc>
          <w:tcPr>
            <w:tcW w:w="1553" w:type="dxa"/>
            <w:shd w:val="clear" w:color="auto" w:fill="auto"/>
            <w:noWrap/>
            <w:vAlign w:val="center"/>
            <w:hideMark/>
          </w:tcPr>
          <w:p w14:paraId="0601917E" w14:textId="4884AD6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-20.875</w:t>
            </w:r>
          </w:p>
        </w:tc>
        <w:tc>
          <w:tcPr>
            <w:tcW w:w="1592" w:type="dxa"/>
            <w:shd w:val="clear" w:color="auto" w:fill="auto"/>
            <w:noWrap/>
            <w:vAlign w:val="center"/>
            <w:hideMark/>
          </w:tcPr>
          <w:p w14:paraId="053753DC" w14:textId="758C42A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7B38613C" w14:textId="77777777" w:rsidTr="000E3BAF">
        <w:trPr>
          <w:trHeight w:val="288"/>
          <w:jc w:val="center"/>
        </w:trPr>
        <w:tc>
          <w:tcPr>
            <w:tcW w:w="835" w:type="dxa"/>
            <w:shd w:val="clear" w:color="auto" w:fill="auto"/>
            <w:noWrap/>
            <w:vAlign w:val="center"/>
            <w:hideMark/>
          </w:tcPr>
          <w:p w14:paraId="2284056F" w14:textId="20D92AD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3DD12680" w14:textId="2DD438B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1BBED8AA" w14:textId="7A6BE03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17.508</w:t>
            </w:r>
          </w:p>
        </w:tc>
        <w:tc>
          <w:tcPr>
            <w:tcW w:w="1134" w:type="dxa"/>
            <w:shd w:val="clear" w:color="auto" w:fill="auto"/>
            <w:noWrap/>
            <w:vAlign w:val="center"/>
            <w:hideMark/>
          </w:tcPr>
          <w:p w14:paraId="038AB546" w14:textId="0F3186A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39.407</w:t>
            </w:r>
          </w:p>
        </w:tc>
        <w:tc>
          <w:tcPr>
            <w:tcW w:w="1553" w:type="dxa"/>
            <w:shd w:val="clear" w:color="auto" w:fill="auto"/>
            <w:noWrap/>
            <w:vAlign w:val="center"/>
            <w:hideMark/>
          </w:tcPr>
          <w:p w14:paraId="7B58E4CA" w14:textId="1151679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-21.900</w:t>
            </w:r>
          </w:p>
        </w:tc>
        <w:tc>
          <w:tcPr>
            <w:tcW w:w="1592" w:type="dxa"/>
            <w:shd w:val="clear" w:color="auto" w:fill="auto"/>
            <w:noWrap/>
            <w:vAlign w:val="center"/>
            <w:hideMark/>
          </w:tcPr>
          <w:p w14:paraId="1C4E1996" w14:textId="64B78EC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4F411D" w:rsidRPr="00490768" w14:paraId="125A3EE8" w14:textId="77777777" w:rsidTr="000E3BAF">
        <w:trPr>
          <w:trHeight w:val="288"/>
          <w:jc w:val="center"/>
        </w:trPr>
        <w:tc>
          <w:tcPr>
            <w:tcW w:w="835" w:type="dxa"/>
            <w:shd w:val="clear" w:color="auto" w:fill="auto"/>
            <w:noWrap/>
            <w:vAlign w:val="center"/>
            <w:hideMark/>
          </w:tcPr>
          <w:p w14:paraId="3CF74185" w14:textId="70F3D0D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74995591" w14:textId="6AE0859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39749C1B" w14:textId="019A59D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18.185</w:t>
            </w:r>
          </w:p>
        </w:tc>
        <w:tc>
          <w:tcPr>
            <w:tcW w:w="1134" w:type="dxa"/>
            <w:shd w:val="clear" w:color="auto" w:fill="auto"/>
            <w:noWrap/>
            <w:vAlign w:val="center"/>
            <w:hideMark/>
          </w:tcPr>
          <w:p w14:paraId="4995782C" w14:textId="3E16B58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41.161</w:t>
            </w:r>
          </w:p>
        </w:tc>
        <w:tc>
          <w:tcPr>
            <w:tcW w:w="1553" w:type="dxa"/>
            <w:shd w:val="clear" w:color="auto" w:fill="auto"/>
            <w:noWrap/>
            <w:vAlign w:val="center"/>
            <w:hideMark/>
          </w:tcPr>
          <w:p w14:paraId="06300AF4" w14:textId="677487C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-22.976</w:t>
            </w:r>
          </w:p>
        </w:tc>
        <w:tc>
          <w:tcPr>
            <w:tcW w:w="1592" w:type="dxa"/>
            <w:shd w:val="clear" w:color="auto" w:fill="auto"/>
            <w:noWrap/>
            <w:vAlign w:val="center"/>
            <w:hideMark/>
          </w:tcPr>
          <w:p w14:paraId="7C20D362" w14:textId="6C549CA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189A63D6" w14:textId="77777777" w:rsidTr="000E3BAF">
        <w:trPr>
          <w:trHeight w:val="288"/>
          <w:jc w:val="center"/>
        </w:trPr>
        <w:tc>
          <w:tcPr>
            <w:tcW w:w="835" w:type="dxa"/>
            <w:shd w:val="clear" w:color="auto" w:fill="auto"/>
            <w:noWrap/>
            <w:vAlign w:val="center"/>
            <w:hideMark/>
          </w:tcPr>
          <w:p w14:paraId="2B2BF7C4" w14:textId="7B64E68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50CCD77E" w14:textId="60AED3A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5D73ECF1" w14:textId="0EB4C50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18.857</w:t>
            </w:r>
          </w:p>
        </w:tc>
        <w:tc>
          <w:tcPr>
            <w:tcW w:w="1134" w:type="dxa"/>
            <w:shd w:val="clear" w:color="auto" w:fill="auto"/>
            <w:noWrap/>
            <w:vAlign w:val="center"/>
            <w:hideMark/>
          </w:tcPr>
          <w:p w14:paraId="4355B02B" w14:textId="0F5AB99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42.968</w:t>
            </w:r>
          </w:p>
        </w:tc>
        <w:tc>
          <w:tcPr>
            <w:tcW w:w="1553" w:type="dxa"/>
            <w:shd w:val="clear" w:color="auto" w:fill="auto"/>
            <w:noWrap/>
            <w:vAlign w:val="center"/>
            <w:hideMark/>
          </w:tcPr>
          <w:p w14:paraId="49543A90" w14:textId="269E53F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-24.111</w:t>
            </w:r>
          </w:p>
        </w:tc>
        <w:tc>
          <w:tcPr>
            <w:tcW w:w="1592" w:type="dxa"/>
            <w:shd w:val="clear" w:color="auto" w:fill="auto"/>
            <w:noWrap/>
            <w:vAlign w:val="center"/>
            <w:hideMark/>
          </w:tcPr>
          <w:p w14:paraId="3F577117" w14:textId="03FD99B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44758ED4" w14:textId="77777777" w:rsidTr="000E3BAF">
        <w:trPr>
          <w:trHeight w:val="288"/>
          <w:jc w:val="center"/>
        </w:trPr>
        <w:tc>
          <w:tcPr>
            <w:tcW w:w="835" w:type="dxa"/>
            <w:shd w:val="clear" w:color="auto" w:fill="auto"/>
            <w:noWrap/>
            <w:vAlign w:val="center"/>
            <w:hideMark/>
          </w:tcPr>
          <w:p w14:paraId="75F4D278" w14:textId="006B54A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4C3B3B9B" w14:textId="49A6FCEC"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176A8672" w14:textId="45BA8BC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19.582</w:t>
            </w:r>
          </w:p>
        </w:tc>
        <w:tc>
          <w:tcPr>
            <w:tcW w:w="1134" w:type="dxa"/>
            <w:shd w:val="clear" w:color="auto" w:fill="auto"/>
            <w:noWrap/>
            <w:vAlign w:val="center"/>
            <w:hideMark/>
          </w:tcPr>
          <w:p w14:paraId="6CB494C9" w14:textId="196DB84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44.852</w:t>
            </w:r>
          </w:p>
        </w:tc>
        <w:tc>
          <w:tcPr>
            <w:tcW w:w="1553" w:type="dxa"/>
            <w:shd w:val="clear" w:color="auto" w:fill="auto"/>
            <w:noWrap/>
            <w:vAlign w:val="center"/>
            <w:hideMark/>
          </w:tcPr>
          <w:p w14:paraId="66BCC6E6" w14:textId="13FB734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-25.271</w:t>
            </w:r>
          </w:p>
        </w:tc>
        <w:tc>
          <w:tcPr>
            <w:tcW w:w="1592" w:type="dxa"/>
            <w:shd w:val="clear" w:color="auto" w:fill="auto"/>
            <w:noWrap/>
            <w:vAlign w:val="center"/>
            <w:hideMark/>
          </w:tcPr>
          <w:p w14:paraId="73274456" w14:textId="02BA6BD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1188C857" w14:textId="77777777" w:rsidTr="000E3BAF">
        <w:trPr>
          <w:trHeight w:val="288"/>
          <w:jc w:val="center"/>
        </w:trPr>
        <w:tc>
          <w:tcPr>
            <w:tcW w:w="835" w:type="dxa"/>
            <w:shd w:val="clear" w:color="auto" w:fill="auto"/>
            <w:noWrap/>
            <w:vAlign w:val="center"/>
            <w:hideMark/>
          </w:tcPr>
          <w:p w14:paraId="6CF530F5" w14:textId="589B28F5"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15640DF5" w14:textId="4FC8F28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3A7839A9" w14:textId="03E1C9A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20.327</w:t>
            </w:r>
          </w:p>
        </w:tc>
        <w:tc>
          <w:tcPr>
            <w:tcW w:w="1134" w:type="dxa"/>
            <w:shd w:val="clear" w:color="auto" w:fill="auto"/>
            <w:noWrap/>
            <w:vAlign w:val="center"/>
            <w:hideMark/>
          </w:tcPr>
          <w:p w14:paraId="3148D114" w14:textId="75CD1A3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46.820</w:t>
            </w:r>
          </w:p>
        </w:tc>
        <w:tc>
          <w:tcPr>
            <w:tcW w:w="1553" w:type="dxa"/>
            <w:shd w:val="clear" w:color="auto" w:fill="auto"/>
            <w:noWrap/>
            <w:vAlign w:val="center"/>
            <w:hideMark/>
          </w:tcPr>
          <w:p w14:paraId="5189A715" w14:textId="6A8DFD8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-26.493</w:t>
            </w:r>
          </w:p>
        </w:tc>
        <w:tc>
          <w:tcPr>
            <w:tcW w:w="1592" w:type="dxa"/>
            <w:shd w:val="clear" w:color="auto" w:fill="auto"/>
            <w:noWrap/>
            <w:vAlign w:val="center"/>
            <w:hideMark/>
          </w:tcPr>
          <w:p w14:paraId="28DBC106" w14:textId="5044C65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5741B4CD" w14:textId="77777777" w:rsidTr="000E3BAF">
        <w:trPr>
          <w:trHeight w:val="288"/>
          <w:jc w:val="center"/>
        </w:trPr>
        <w:tc>
          <w:tcPr>
            <w:tcW w:w="835" w:type="dxa"/>
            <w:shd w:val="clear" w:color="auto" w:fill="auto"/>
            <w:noWrap/>
            <w:vAlign w:val="center"/>
            <w:hideMark/>
          </w:tcPr>
          <w:p w14:paraId="477A7E2F" w14:textId="4A8E42D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41479CFA" w14:textId="019D773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735DFCBB" w14:textId="5E75B9B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21.056</w:t>
            </w:r>
          </w:p>
        </w:tc>
        <w:tc>
          <w:tcPr>
            <w:tcW w:w="1134" w:type="dxa"/>
            <w:shd w:val="clear" w:color="auto" w:fill="auto"/>
            <w:noWrap/>
            <w:vAlign w:val="center"/>
            <w:hideMark/>
          </w:tcPr>
          <w:p w14:paraId="77B590EF" w14:textId="1D65AAA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48.836</w:t>
            </w:r>
          </w:p>
        </w:tc>
        <w:tc>
          <w:tcPr>
            <w:tcW w:w="1553" w:type="dxa"/>
            <w:shd w:val="clear" w:color="auto" w:fill="auto"/>
            <w:noWrap/>
            <w:vAlign w:val="center"/>
            <w:hideMark/>
          </w:tcPr>
          <w:p w14:paraId="0B861C89" w14:textId="38EED4C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-27.780</w:t>
            </w:r>
          </w:p>
        </w:tc>
        <w:tc>
          <w:tcPr>
            <w:tcW w:w="1592" w:type="dxa"/>
            <w:shd w:val="clear" w:color="auto" w:fill="auto"/>
            <w:noWrap/>
            <w:vAlign w:val="center"/>
            <w:hideMark/>
          </w:tcPr>
          <w:p w14:paraId="3301630D" w14:textId="2E3512E9"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62A1763C" w14:textId="77777777" w:rsidTr="000E3BAF">
        <w:trPr>
          <w:trHeight w:val="288"/>
          <w:jc w:val="center"/>
        </w:trPr>
        <w:tc>
          <w:tcPr>
            <w:tcW w:w="835" w:type="dxa"/>
            <w:shd w:val="clear" w:color="auto" w:fill="auto"/>
            <w:noWrap/>
            <w:vAlign w:val="center"/>
            <w:hideMark/>
          </w:tcPr>
          <w:p w14:paraId="0EC1F677" w14:textId="755BCA2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4218EC7A" w14:textId="6E620F0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5134D578" w14:textId="25B1E96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21.915</w:t>
            </w:r>
          </w:p>
        </w:tc>
        <w:tc>
          <w:tcPr>
            <w:tcW w:w="1134" w:type="dxa"/>
            <w:shd w:val="clear" w:color="auto" w:fill="auto"/>
            <w:noWrap/>
            <w:vAlign w:val="center"/>
            <w:hideMark/>
          </w:tcPr>
          <w:p w14:paraId="72EE2B91" w14:textId="0D5078F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50.998</w:t>
            </w:r>
          </w:p>
        </w:tc>
        <w:tc>
          <w:tcPr>
            <w:tcW w:w="1553" w:type="dxa"/>
            <w:shd w:val="clear" w:color="auto" w:fill="auto"/>
            <w:noWrap/>
            <w:vAlign w:val="center"/>
            <w:hideMark/>
          </w:tcPr>
          <w:p w14:paraId="360A44C0" w14:textId="2912F5F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-29.082</w:t>
            </w:r>
          </w:p>
        </w:tc>
        <w:tc>
          <w:tcPr>
            <w:tcW w:w="1592" w:type="dxa"/>
            <w:shd w:val="clear" w:color="auto" w:fill="auto"/>
            <w:noWrap/>
            <w:vAlign w:val="center"/>
            <w:hideMark/>
          </w:tcPr>
          <w:p w14:paraId="42FC42F5" w14:textId="40127C1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2D327746" w14:textId="77777777" w:rsidTr="000E3BAF">
        <w:trPr>
          <w:trHeight w:val="288"/>
          <w:jc w:val="center"/>
        </w:trPr>
        <w:tc>
          <w:tcPr>
            <w:tcW w:w="835" w:type="dxa"/>
            <w:shd w:val="clear" w:color="auto" w:fill="auto"/>
            <w:noWrap/>
            <w:vAlign w:val="center"/>
            <w:hideMark/>
          </w:tcPr>
          <w:p w14:paraId="6741D5B4" w14:textId="3CB72C6E"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63B04889" w14:textId="078BBC0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7CDB8A0E" w14:textId="3508B2D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22.724</w:t>
            </w:r>
          </w:p>
        </w:tc>
        <w:tc>
          <w:tcPr>
            <w:tcW w:w="1134" w:type="dxa"/>
            <w:shd w:val="clear" w:color="auto" w:fill="auto"/>
            <w:noWrap/>
            <w:vAlign w:val="center"/>
            <w:hideMark/>
          </w:tcPr>
          <w:p w14:paraId="0D4C3692" w14:textId="64A7BF7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53.192</w:t>
            </w:r>
          </w:p>
        </w:tc>
        <w:tc>
          <w:tcPr>
            <w:tcW w:w="1553" w:type="dxa"/>
            <w:shd w:val="clear" w:color="auto" w:fill="auto"/>
            <w:noWrap/>
            <w:vAlign w:val="center"/>
            <w:hideMark/>
          </w:tcPr>
          <w:p w14:paraId="3FD63FB4" w14:textId="5431A32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-30.468</w:t>
            </w:r>
          </w:p>
        </w:tc>
        <w:tc>
          <w:tcPr>
            <w:tcW w:w="1592" w:type="dxa"/>
            <w:shd w:val="clear" w:color="auto" w:fill="auto"/>
            <w:noWrap/>
            <w:vAlign w:val="center"/>
            <w:hideMark/>
          </w:tcPr>
          <w:p w14:paraId="1956ACDE" w14:textId="7F245A4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281A52F3" w14:textId="77777777" w:rsidTr="000E3BAF">
        <w:trPr>
          <w:trHeight w:val="288"/>
          <w:jc w:val="center"/>
        </w:trPr>
        <w:tc>
          <w:tcPr>
            <w:tcW w:w="835" w:type="dxa"/>
            <w:shd w:val="clear" w:color="auto" w:fill="auto"/>
            <w:noWrap/>
            <w:vAlign w:val="center"/>
            <w:hideMark/>
          </w:tcPr>
          <w:p w14:paraId="04167BDE" w14:textId="454B458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6D9AB967" w14:textId="01783777"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63C7A8BD" w14:textId="6E454A3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23.505</w:t>
            </w:r>
          </w:p>
        </w:tc>
        <w:tc>
          <w:tcPr>
            <w:tcW w:w="1134" w:type="dxa"/>
            <w:shd w:val="clear" w:color="auto" w:fill="auto"/>
            <w:noWrap/>
            <w:vAlign w:val="center"/>
            <w:hideMark/>
          </w:tcPr>
          <w:p w14:paraId="7DA15278" w14:textId="26967F7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55.486</w:t>
            </w:r>
          </w:p>
        </w:tc>
        <w:tc>
          <w:tcPr>
            <w:tcW w:w="1553" w:type="dxa"/>
            <w:shd w:val="clear" w:color="auto" w:fill="auto"/>
            <w:noWrap/>
            <w:vAlign w:val="center"/>
            <w:hideMark/>
          </w:tcPr>
          <w:p w14:paraId="30E5B071" w14:textId="1E12AFDF"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-31.980</w:t>
            </w:r>
          </w:p>
        </w:tc>
        <w:tc>
          <w:tcPr>
            <w:tcW w:w="1592" w:type="dxa"/>
            <w:shd w:val="clear" w:color="auto" w:fill="auto"/>
            <w:noWrap/>
            <w:vAlign w:val="center"/>
            <w:hideMark/>
          </w:tcPr>
          <w:p w14:paraId="76AEB9C9" w14:textId="4DB9C87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7BB5B1B2" w14:textId="77777777" w:rsidTr="000E3BAF">
        <w:trPr>
          <w:trHeight w:val="288"/>
          <w:jc w:val="center"/>
        </w:trPr>
        <w:tc>
          <w:tcPr>
            <w:tcW w:w="835" w:type="dxa"/>
            <w:shd w:val="clear" w:color="auto" w:fill="auto"/>
            <w:noWrap/>
            <w:vAlign w:val="center"/>
            <w:hideMark/>
          </w:tcPr>
          <w:p w14:paraId="14ED02BB" w14:textId="1520F69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638E7A3A" w14:textId="5ABE9D0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6BF3E90C" w14:textId="785D2D3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24.408</w:t>
            </w:r>
          </w:p>
        </w:tc>
        <w:tc>
          <w:tcPr>
            <w:tcW w:w="1134" w:type="dxa"/>
            <w:shd w:val="clear" w:color="auto" w:fill="auto"/>
            <w:noWrap/>
            <w:vAlign w:val="center"/>
            <w:hideMark/>
          </w:tcPr>
          <w:p w14:paraId="0740535F" w14:textId="5E67D77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57.871</w:t>
            </w:r>
          </w:p>
        </w:tc>
        <w:tc>
          <w:tcPr>
            <w:tcW w:w="1553" w:type="dxa"/>
            <w:shd w:val="clear" w:color="auto" w:fill="auto"/>
            <w:noWrap/>
            <w:vAlign w:val="center"/>
            <w:hideMark/>
          </w:tcPr>
          <w:p w14:paraId="49CB071A" w14:textId="13638E7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-33.463</w:t>
            </w:r>
          </w:p>
        </w:tc>
        <w:tc>
          <w:tcPr>
            <w:tcW w:w="1592" w:type="dxa"/>
            <w:shd w:val="clear" w:color="auto" w:fill="auto"/>
            <w:noWrap/>
            <w:vAlign w:val="center"/>
            <w:hideMark/>
          </w:tcPr>
          <w:p w14:paraId="0CDC5501" w14:textId="218806F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4F411D" w:rsidRPr="00490768" w14:paraId="29887180" w14:textId="77777777" w:rsidTr="000E3BAF">
        <w:trPr>
          <w:trHeight w:val="288"/>
          <w:jc w:val="center"/>
        </w:trPr>
        <w:tc>
          <w:tcPr>
            <w:tcW w:w="835" w:type="dxa"/>
            <w:shd w:val="clear" w:color="auto" w:fill="auto"/>
            <w:noWrap/>
            <w:vAlign w:val="center"/>
            <w:hideMark/>
          </w:tcPr>
          <w:p w14:paraId="046EEB8F" w14:textId="17D9704F"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2E4F8406" w14:textId="68CBA30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3B88A110" w14:textId="62E404D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25.361</w:t>
            </w:r>
          </w:p>
        </w:tc>
        <w:tc>
          <w:tcPr>
            <w:tcW w:w="1134" w:type="dxa"/>
            <w:shd w:val="clear" w:color="auto" w:fill="auto"/>
            <w:noWrap/>
            <w:vAlign w:val="center"/>
            <w:hideMark/>
          </w:tcPr>
          <w:p w14:paraId="0397B636" w14:textId="3C2CC56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60.363</w:t>
            </w:r>
          </w:p>
        </w:tc>
        <w:tc>
          <w:tcPr>
            <w:tcW w:w="1553" w:type="dxa"/>
            <w:shd w:val="clear" w:color="auto" w:fill="auto"/>
            <w:noWrap/>
            <w:vAlign w:val="center"/>
            <w:hideMark/>
          </w:tcPr>
          <w:p w14:paraId="6E35EF76" w14:textId="7ED96EB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-35.001</w:t>
            </w:r>
          </w:p>
        </w:tc>
        <w:tc>
          <w:tcPr>
            <w:tcW w:w="1592" w:type="dxa"/>
            <w:shd w:val="clear" w:color="auto" w:fill="auto"/>
            <w:noWrap/>
            <w:vAlign w:val="center"/>
            <w:hideMark/>
          </w:tcPr>
          <w:p w14:paraId="26306466" w14:textId="207410E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688ACE18" w14:textId="77777777" w:rsidTr="000E3BAF">
        <w:trPr>
          <w:trHeight w:val="288"/>
          <w:jc w:val="center"/>
        </w:trPr>
        <w:tc>
          <w:tcPr>
            <w:tcW w:w="835" w:type="dxa"/>
            <w:shd w:val="clear" w:color="auto" w:fill="auto"/>
            <w:noWrap/>
            <w:vAlign w:val="center"/>
            <w:hideMark/>
          </w:tcPr>
          <w:p w14:paraId="72770A2C" w14:textId="3C268214"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5BCE2F8C" w14:textId="6FBA8A6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1002E78D" w14:textId="366249E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26.351</w:t>
            </w:r>
          </w:p>
        </w:tc>
        <w:tc>
          <w:tcPr>
            <w:tcW w:w="1134" w:type="dxa"/>
            <w:shd w:val="clear" w:color="auto" w:fill="auto"/>
            <w:noWrap/>
            <w:vAlign w:val="center"/>
            <w:hideMark/>
          </w:tcPr>
          <w:p w14:paraId="5A79CFF5" w14:textId="191ADD3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62.970</w:t>
            </w:r>
          </w:p>
        </w:tc>
        <w:tc>
          <w:tcPr>
            <w:tcW w:w="1553" w:type="dxa"/>
            <w:shd w:val="clear" w:color="auto" w:fill="auto"/>
            <w:noWrap/>
            <w:vAlign w:val="center"/>
            <w:hideMark/>
          </w:tcPr>
          <w:p w14:paraId="0E2BCBA4" w14:textId="6476B86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-36.619</w:t>
            </w:r>
          </w:p>
        </w:tc>
        <w:tc>
          <w:tcPr>
            <w:tcW w:w="1592" w:type="dxa"/>
            <w:shd w:val="clear" w:color="auto" w:fill="auto"/>
            <w:noWrap/>
            <w:vAlign w:val="center"/>
            <w:hideMark/>
          </w:tcPr>
          <w:p w14:paraId="412FF9B1" w14:textId="6F40035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79A19058" w14:textId="77777777" w:rsidTr="000E3BAF">
        <w:trPr>
          <w:trHeight w:val="288"/>
          <w:jc w:val="center"/>
        </w:trPr>
        <w:tc>
          <w:tcPr>
            <w:tcW w:w="835" w:type="dxa"/>
            <w:shd w:val="clear" w:color="auto" w:fill="auto"/>
            <w:noWrap/>
            <w:vAlign w:val="center"/>
            <w:hideMark/>
          </w:tcPr>
          <w:p w14:paraId="301163E8" w14:textId="2F4CF37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2632986B" w14:textId="1B4F8B61"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7E0E123D" w14:textId="63329D2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27.270</w:t>
            </w:r>
          </w:p>
        </w:tc>
        <w:tc>
          <w:tcPr>
            <w:tcW w:w="1134" w:type="dxa"/>
            <w:shd w:val="clear" w:color="auto" w:fill="auto"/>
            <w:noWrap/>
            <w:vAlign w:val="center"/>
            <w:hideMark/>
          </w:tcPr>
          <w:p w14:paraId="7CDEB866" w14:textId="386F196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65.650</w:t>
            </w:r>
          </w:p>
        </w:tc>
        <w:tc>
          <w:tcPr>
            <w:tcW w:w="1553" w:type="dxa"/>
            <w:shd w:val="clear" w:color="auto" w:fill="auto"/>
            <w:noWrap/>
            <w:vAlign w:val="center"/>
            <w:hideMark/>
          </w:tcPr>
          <w:p w14:paraId="07552635" w14:textId="207317B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-38.380</w:t>
            </w:r>
          </w:p>
        </w:tc>
        <w:tc>
          <w:tcPr>
            <w:tcW w:w="1592" w:type="dxa"/>
            <w:shd w:val="clear" w:color="auto" w:fill="auto"/>
            <w:noWrap/>
            <w:vAlign w:val="center"/>
            <w:hideMark/>
          </w:tcPr>
          <w:p w14:paraId="68A76A30" w14:textId="0A6EA6E4"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7F32A1FB" w14:textId="77777777" w:rsidTr="000E3BAF">
        <w:trPr>
          <w:trHeight w:val="288"/>
          <w:jc w:val="center"/>
        </w:trPr>
        <w:tc>
          <w:tcPr>
            <w:tcW w:w="835" w:type="dxa"/>
            <w:shd w:val="clear" w:color="auto" w:fill="auto"/>
            <w:noWrap/>
            <w:vAlign w:val="center"/>
            <w:hideMark/>
          </w:tcPr>
          <w:p w14:paraId="462B892A" w14:textId="2EB1D948"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0F39DA37" w14:textId="4FD702B5"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39752E2C" w14:textId="55257AA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28.373</w:t>
            </w:r>
          </w:p>
        </w:tc>
        <w:tc>
          <w:tcPr>
            <w:tcW w:w="1134" w:type="dxa"/>
            <w:shd w:val="clear" w:color="auto" w:fill="auto"/>
            <w:noWrap/>
            <w:vAlign w:val="center"/>
            <w:hideMark/>
          </w:tcPr>
          <w:p w14:paraId="5F791EAE" w14:textId="176CB7F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68.509</w:t>
            </w:r>
          </w:p>
        </w:tc>
        <w:tc>
          <w:tcPr>
            <w:tcW w:w="1553" w:type="dxa"/>
            <w:shd w:val="clear" w:color="auto" w:fill="auto"/>
            <w:noWrap/>
            <w:vAlign w:val="center"/>
            <w:hideMark/>
          </w:tcPr>
          <w:p w14:paraId="449AEB1A" w14:textId="14A41DC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-40.136</w:t>
            </w:r>
          </w:p>
        </w:tc>
        <w:tc>
          <w:tcPr>
            <w:tcW w:w="1592" w:type="dxa"/>
            <w:shd w:val="clear" w:color="auto" w:fill="auto"/>
            <w:noWrap/>
            <w:vAlign w:val="center"/>
            <w:hideMark/>
          </w:tcPr>
          <w:p w14:paraId="063A21E2" w14:textId="51C85AB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1A5D815B" w14:textId="77777777" w:rsidTr="000E3BAF">
        <w:trPr>
          <w:trHeight w:val="288"/>
          <w:jc w:val="center"/>
        </w:trPr>
        <w:tc>
          <w:tcPr>
            <w:tcW w:w="835" w:type="dxa"/>
            <w:shd w:val="clear" w:color="auto" w:fill="auto"/>
            <w:noWrap/>
            <w:vAlign w:val="center"/>
            <w:hideMark/>
          </w:tcPr>
          <w:p w14:paraId="547D13F1" w14:textId="4DB94ED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5D72E4D5" w14:textId="0A4E0BB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1BC1A8E1" w14:textId="3CF42382"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29.474</w:t>
            </w:r>
          </w:p>
        </w:tc>
        <w:tc>
          <w:tcPr>
            <w:tcW w:w="1134" w:type="dxa"/>
            <w:shd w:val="clear" w:color="auto" w:fill="auto"/>
            <w:noWrap/>
            <w:vAlign w:val="center"/>
            <w:hideMark/>
          </w:tcPr>
          <w:p w14:paraId="6F788FFC" w14:textId="7629D9E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71.522</w:t>
            </w:r>
          </w:p>
        </w:tc>
        <w:tc>
          <w:tcPr>
            <w:tcW w:w="1553" w:type="dxa"/>
            <w:shd w:val="clear" w:color="auto" w:fill="auto"/>
            <w:noWrap/>
            <w:vAlign w:val="center"/>
            <w:hideMark/>
          </w:tcPr>
          <w:p w14:paraId="7F38A4FD" w14:textId="34C4CD77"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-42.049</w:t>
            </w:r>
          </w:p>
        </w:tc>
        <w:tc>
          <w:tcPr>
            <w:tcW w:w="1592" w:type="dxa"/>
            <w:shd w:val="clear" w:color="auto" w:fill="auto"/>
            <w:noWrap/>
            <w:vAlign w:val="center"/>
            <w:hideMark/>
          </w:tcPr>
          <w:p w14:paraId="3B1E7439" w14:textId="2C66D63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6CDEBC45" w14:textId="77777777" w:rsidTr="000E3BAF">
        <w:trPr>
          <w:trHeight w:val="288"/>
          <w:jc w:val="center"/>
        </w:trPr>
        <w:tc>
          <w:tcPr>
            <w:tcW w:w="835" w:type="dxa"/>
            <w:shd w:val="clear" w:color="auto" w:fill="auto"/>
            <w:noWrap/>
            <w:vAlign w:val="center"/>
            <w:hideMark/>
          </w:tcPr>
          <w:p w14:paraId="103840F3" w14:textId="2DAA21E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5920694A" w14:textId="39D2B3A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4B7432DE" w14:textId="2A8CEA8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30.648</w:t>
            </w:r>
          </w:p>
        </w:tc>
        <w:tc>
          <w:tcPr>
            <w:tcW w:w="1134" w:type="dxa"/>
            <w:shd w:val="clear" w:color="auto" w:fill="auto"/>
            <w:noWrap/>
            <w:vAlign w:val="center"/>
            <w:hideMark/>
          </w:tcPr>
          <w:p w14:paraId="43D05992" w14:textId="68E0D321"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74.708</w:t>
            </w:r>
          </w:p>
        </w:tc>
        <w:tc>
          <w:tcPr>
            <w:tcW w:w="1553" w:type="dxa"/>
            <w:shd w:val="clear" w:color="auto" w:fill="auto"/>
            <w:noWrap/>
            <w:vAlign w:val="center"/>
            <w:hideMark/>
          </w:tcPr>
          <w:p w14:paraId="2B091799" w14:textId="5B02C7C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-44.060</w:t>
            </w:r>
          </w:p>
        </w:tc>
        <w:tc>
          <w:tcPr>
            <w:tcW w:w="1592" w:type="dxa"/>
            <w:shd w:val="clear" w:color="auto" w:fill="auto"/>
            <w:noWrap/>
            <w:vAlign w:val="center"/>
            <w:hideMark/>
          </w:tcPr>
          <w:p w14:paraId="16DB0F18" w14:textId="541AF2F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79393569" w14:textId="77777777" w:rsidTr="000E3BAF">
        <w:trPr>
          <w:trHeight w:val="288"/>
          <w:jc w:val="center"/>
        </w:trPr>
        <w:tc>
          <w:tcPr>
            <w:tcW w:w="835" w:type="dxa"/>
            <w:shd w:val="clear" w:color="auto" w:fill="auto"/>
            <w:noWrap/>
            <w:vAlign w:val="center"/>
            <w:hideMark/>
          </w:tcPr>
          <w:p w14:paraId="37E997E1" w14:textId="54C4F21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17747379" w14:textId="73AA3AF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697EAF8A" w14:textId="2237B77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31.905</w:t>
            </w:r>
          </w:p>
        </w:tc>
        <w:tc>
          <w:tcPr>
            <w:tcW w:w="1134" w:type="dxa"/>
            <w:shd w:val="clear" w:color="auto" w:fill="auto"/>
            <w:noWrap/>
            <w:vAlign w:val="center"/>
            <w:hideMark/>
          </w:tcPr>
          <w:p w14:paraId="3C211F05" w14:textId="71B4157A"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78.069</w:t>
            </w:r>
          </w:p>
        </w:tc>
        <w:tc>
          <w:tcPr>
            <w:tcW w:w="1553" w:type="dxa"/>
            <w:shd w:val="clear" w:color="auto" w:fill="auto"/>
            <w:noWrap/>
            <w:vAlign w:val="center"/>
            <w:hideMark/>
          </w:tcPr>
          <w:p w14:paraId="5DAFCD25" w14:textId="7E75727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-46.164</w:t>
            </w:r>
          </w:p>
        </w:tc>
        <w:tc>
          <w:tcPr>
            <w:tcW w:w="1592" w:type="dxa"/>
            <w:shd w:val="clear" w:color="auto" w:fill="auto"/>
            <w:noWrap/>
            <w:vAlign w:val="center"/>
            <w:hideMark/>
          </w:tcPr>
          <w:p w14:paraId="3C5DE579" w14:textId="0FF7403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4F411D" w:rsidRPr="00490768" w14:paraId="02E4BF35" w14:textId="77777777" w:rsidTr="000E3BAF">
        <w:trPr>
          <w:trHeight w:val="288"/>
          <w:jc w:val="center"/>
        </w:trPr>
        <w:tc>
          <w:tcPr>
            <w:tcW w:w="835" w:type="dxa"/>
            <w:shd w:val="clear" w:color="auto" w:fill="auto"/>
            <w:noWrap/>
            <w:vAlign w:val="center"/>
            <w:hideMark/>
          </w:tcPr>
          <w:p w14:paraId="22C2F0E9" w14:textId="66E5E1D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2BA0E68C" w14:textId="250B8792"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56B962C6" w14:textId="6CD8C02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33.238</w:t>
            </w:r>
          </w:p>
        </w:tc>
        <w:tc>
          <w:tcPr>
            <w:tcW w:w="1134" w:type="dxa"/>
            <w:shd w:val="clear" w:color="auto" w:fill="auto"/>
            <w:noWrap/>
            <w:vAlign w:val="center"/>
            <w:hideMark/>
          </w:tcPr>
          <w:p w14:paraId="210F1E92" w14:textId="11FC65D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81.690</w:t>
            </w:r>
          </w:p>
        </w:tc>
        <w:tc>
          <w:tcPr>
            <w:tcW w:w="1553" w:type="dxa"/>
            <w:shd w:val="clear" w:color="auto" w:fill="auto"/>
            <w:noWrap/>
            <w:vAlign w:val="center"/>
            <w:hideMark/>
          </w:tcPr>
          <w:p w14:paraId="5C149C4E" w14:textId="1C207B8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-48.452</w:t>
            </w:r>
          </w:p>
        </w:tc>
        <w:tc>
          <w:tcPr>
            <w:tcW w:w="1592" w:type="dxa"/>
            <w:shd w:val="clear" w:color="auto" w:fill="auto"/>
            <w:noWrap/>
            <w:vAlign w:val="center"/>
            <w:hideMark/>
          </w:tcPr>
          <w:p w14:paraId="1DBD514D" w14:textId="22DC71B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4F411D" w:rsidRPr="00490768" w14:paraId="64ED5195" w14:textId="77777777" w:rsidTr="000E3BAF">
        <w:trPr>
          <w:trHeight w:val="288"/>
          <w:jc w:val="center"/>
        </w:trPr>
        <w:tc>
          <w:tcPr>
            <w:tcW w:w="835" w:type="dxa"/>
            <w:shd w:val="clear" w:color="auto" w:fill="auto"/>
            <w:noWrap/>
            <w:vAlign w:val="center"/>
            <w:hideMark/>
          </w:tcPr>
          <w:p w14:paraId="1C880BA1" w14:textId="35B310E0"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2A32DBE2" w14:textId="294D14E6"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7C2A4703" w14:textId="3F8778CD"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34.580</w:t>
            </w:r>
          </w:p>
        </w:tc>
        <w:tc>
          <w:tcPr>
            <w:tcW w:w="1134" w:type="dxa"/>
            <w:shd w:val="clear" w:color="auto" w:fill="auto"/>
            <w:noWrap/>
            <w:vAlign w:val="center"/>
            <w:hideMark/>
          </w:tcPr>
          <w:p w14:paraId="7CF33D17" w14:textId="5B3B370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85.625</w:t>
            </w:r>
          </w:p>
        </w:tc>
        <w:tc>
          <w:tcPr>
            <w:tcW w:w="1553" w:type="dxa"/>
            <w:shd w:val="clear" w:color="auto" w:fill="auto"/>
            <w:noWrap/>
            <w:vAlign w:val="center"/>
            <w:hideMark/>
          </w:tcPr>
          <w:p w14:paraId="1A7B9711" w14:textId="4EE9D325"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-51.045</w:t>
            </w:r>
          </w:p>
        </w:tc>
        <w:tc>
          <w:tcPr>
            <w:tcW w:w="1592" w:type="dxa"/>
            <w:shd w:val="clear" w:color="auto" w:fill="auto"/>
            <w:noWrap/>
            <w:vAlign w:val="center"/>
            <w:hideMark/>
          </w:tcPr>
          <w:p w14:paraId="125F1675" w14:textId="2E0284C3"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4F411D" w:rsidRPr="00490768" w14:paraId="63142AC5" w14:textId="77777777" w:rsidTr="000E3BAF">
        <w:trPr>
          <w:trHeight w:val="288"/>
          <w:jc w:val="center"/>
        </w:trPr>
        <w:tc>
          <w:tcPr>
            <w:tcW w:w="835" w:type="dxa"/>
            <w:shd w:val="clear" w:color="auto" w:fill="auto"/>
            <w:noWrap/>
            <w:vAlign w:val="center"/>
            <w:hideMark/>
          </w:tcPr>
          <w:p w14:paraId="7F5F9B1D" w14:textId="2E022479"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11CEAD83" w14:textId="1CA0B16D"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40E32560" w14:textId="707660D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35.922</w:t>
            </w:r>
          </w:p>
        </w:tc>
        <w:tc>
          <w:tcPr>
            <w:tcW w:w="1134" w:type="dxa"/>
            <w:shd w:val="clear" w:color="auto" w:fill="auto"/>
            <w:noWrap/>
            <w:vAlign w:val="center"/>
            <w:hideMark/>
          </w:tcPr>
          <w:p w14:paraId="651DA2D9" w14:textId="57C88E36"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89.800</w:t>
            </w:r>
          </w:p>
        </w:tc>
        <w:tc>
          <w:tcPr>
            <w:tcW w:w="1553" w:type="dxa"/>
            <w:shd w:val="clear" w:color="auto" w:fill="auto"/>
            <w:noWrap/>
            <w:vAlign w:val="center"/>
            <w:hideMark/>
          </w:tcPr>
          <w:p w14:paraId="3CFD49E8" w14:textId="7E90B0D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-53.878</w:t>
            </w:r>
          </w:p>
        </w:tc>
        <w:tc>
          <w:tcPr>
            <w:tcW w:w="1592" w:type="dxa"/>
            <w:shd w:val="clear" w:color="auto" w:fill="auto"/>
            <w:noWrap/>
            <w:vAlign w:val="center"/>
            <w:hideMark/>
          </w:tcPr>
          <w:p w14:paraId="5C091269" w14:textId="5B5378DE"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4F411D" w:rsidRPr="00490768" w14:paraId="434C95BF" w14:textId="77777777" w:rsidTr="000E3BAF">
        <w:trPr>
          <w:trHeight w:val="288"/>
          <w:jc w:val="center"/>
        </w:trPr>
        <w:tc>
          <w:tcPr>
            <w:tcW w:w="835" w:type="dxa"/>
            <w:shd w:val="clear" w:color="auto" w:fill="auto"/>
            <w:noWrap/>
            <w:vAlign w:val="center"/>
            <w:hideMark/>
          </w:tcPr>
          <w:p w14:paraId="17B9C599" w14:textId="32D1246A"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4CDE45FD" w14:textId="617B20AB" w:rsidR="004F411D" w:rsidRPr="00490768" w:rsidRDefault="004F411D" w:rsidP="004F411D">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062FD8B9" w14:textId="7F7ED7C0"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37.509</w:t>
            </w:r>
          </w:p>
        </w:tc>
        <w:tc>
          <w:tcPr>
            <w:tcW w:w="1134" w:type="dxa"/>
            <w:shd w:val="clear" w:color="auto" w:fill="auto"/>
            <w:noWrap/>
            <w:vAlign w:val="center"/>
            <w:hideMark/>
          </w:tcPr>
          <w:p w14:paraId="7499F491" w14:textId="53AEB0AB"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94.358</w:t>
            </w:r>
          </w:p>
        </w:tc>
        <w:tc>
          <w:tcPr>
            <w:tcW w:w="1553" w:type="dxa"/>
            <w:shd w:val="clear" w:color="auto" w:fill="auto"/>
            <w:noWrap/>
            <w:vAlign w:val="center"/>
            <w:hideMark/>
          </w:tcPr>
          <w:p w14:paraId="514843D4" w14:textId="29B879DC"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-56.849</w:t>
            </w:r>
          </w:p>
        </w:tc>
        <w:tc>
          <w:tcPr>
            <w:tcW w:w="1592" w:type="dxa"/>
            <w:shd w:val="clear" w:color="auto" w:fill="auto"/>
            <w:noWrap/>
            <w:vAlign w:val="center"/>
            <w:hideMark/>
          </w:tcPr>
          <w:p w14:paraId="5C5EFE3F" w14:textId="00FE4428" w:rsidR="004F411D" w:rsidRPr="00490768" w:rsidRDefault="004F411D" w:rsidP="004F411D">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bl>
    <w:p w14:paraId="6C199893"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2CFF3797" w14:textId="14FAF58E"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7AAB00DB" w14:textId="0D4CBB36" w:rsidR="00CC1A7E" w:rsidRPr="00490768" w:rsidRDefault="00CC1A7E" w:rsidP="00AA4B85">
      <w:pPr>
        <w:tabs>
          <w:tab w:val="left" w:pos="142"/>
        </w:tabs>
        <w:spacing w:after="0" w:line="360" w:lineRule="auto"/>
        <w:jc w:val="both"/>
        <w:rPr>
          <w:rFonts w:asciiTheme="minorHAnsi" w:hAnsiTheme="minorHAnsi" w:cstheme="minorHAnsi"/>
          <w:sz w:val="24"/>
          <w:szCs w:val="24"/>
        </w:rPr>
      </w:pPr>
    </w:p>
    <w:p w14:paraId="56045CD1" w14:textId="77777777" w:rsidR="00AA4B85" w:rsidRPr="00490768" w:rsidRDefault="00AA4B85" w:rsidP="00AA4B85">
      <w:pPr>
        <w:tabs>
          <w:tab w:val="left" w:pos="142"/>
        </w:tabs>
        <w:spacing w:after="0" w:line="360" w:lineRule="auto"/>
        <w:jc w:val="both"/>
        <w:rPr>
          <w:rFonts w:asciiTheme="minorHAnsi" w:hAnsiTheme="minorHAnsi" w:cstheme="minorHAnsi"/>
          <w:b/>
          <w:bCs/>
          <w:caps/>
          <w:sz w:val="24"/>
          <w:szCs w:val="24"/>
        </w:rPr>
      </w:pPr>
      <w:r w:rsidRPr="00490768">
        <w:rPr>
          <w:rFonts w:asciiTheme="minorHAnsi" w:hAnsiTheme="minorHAnsi" w:cstheme="minorHAnsi"/>
          <w:b/>
          <w:bCs/>
          <w:sz w:val="24"/>
          <w:szCs w:val="24"/>
        </w:rPr>
        <w:lastRenderedPageBreak/>
        <w:t xml:space="preserve">2. </w:t>
      </w:r>
      <w:r w:rsidRPr="00490768">
        <w:rPr>
          <w:rFonts w:asciiTheme="minorHAnsi" w:hAnsiTheme="minorHAnsi" w:cstheme="minorHAnsi"/>
          <w:b/>
          <w:bCs/>
          <w:caps/>
          <w:sz w:val="24"/>
          <w:szCs w:val="24"/>
        </w:rPr>
        <w:t>Exército Brasileiro</w:t>
      </w:r>
    </w:p>
    <w:p w14:paraId="0069AA47" w14:textId="77777777" w:rsidR="00AA4B85" w:rsidRPr="00490768" w:rsidRDefault="00AA4B85" w:rsidP="00AA4B85">
      <w:pPr>
        <w:tabs>
          <w:tab w:val="left" w:pos="142"/>
        </w:tabs>
        <w:spacing w:after="0" w:line="360" w:lineRule="auto"/>
        <w:jc w:val="both"/>
        <w:rPr>
          <w:rFonts w:asciiTheme="minorHAnsi" w:hAnsiTheme="minorHAnsi" w:cstheme="minorHAnsi"/>
          <w:b/>
          <w:bCs/>
          <w:sz w:val="24"/>
          <w:szCs w:val="24"/>
        </w:rPr>
      </w:pPr>
    </w:p>
    <w:p w14:paraId="70B60BEE"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2.1 </w:t>
      </w:r>
      <w:r w:rsidRPr="00490768">
        <w:rPr>
          <w:rFonts w:asciiTheme="minorHAnsi" w:hAnsiTheme="minorHAnsi" w:cstheme="minorHAnsi"/>
        </w:rPr>
        <w:t>Sem reposição nominal da inflação nas  remunerações, proventos e pensões de militares ao longo do tempo</w:t>
      </w:r>
    </w:p>
    <w:p w14:paraId="12F494C3" w14:textId="77777777" w:rsidR="00AA4B85" w:rsidRPr="00490768" w:rsidRDefault="00AA4B85" w:rsidP="00AA4B85">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1470C507" w14:textId="77777777" w:rsidTr="004F7502">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4BFBC2E6" w14:textId="77777777" w:rsidR="00AA4B85" w:rsidRPr="00490768" w:rsidRDefault="00AA4B85" w:rsidP="00911055">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49409D3A" w14:textId="77777777" w:rsidTr="004F7502">
        <w:trPr>
          <w:trHeight w:val="1368"/>
          <w:tblHeader/>
          <w:jc w:val="center"/>
        </w:trPr>
        <w:tc>
          <w:tcPr>
            <w:tcW w:w="741" w:type="dxa"/>
            <w:tcBorders>
              <w:top w:val="single" w:sz="4" w:space="0" w:color="auto"/>
            </w:tcBorders>
            <w:shd w:val="clear" w:color="auto" w:fill="D9D9D9" w:themeFill="background1" w:themeFillShade="D9"/>
            <w:vAlign w:val="center"/>
            <w:hideMark/>
          </w:tcPr>
          <w:p w14:paraId="45435E5B" w14:textId="75DA1B9F"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tcBorders>
            <w:shd w:val="clear" w:color="auto" w:fill="D9D9D9" w:themeFill="background1" w:themeFillShade="D9"/>
            <w:noWrap/>
            <w:vAlign w:val="center"/>
            <w:hideMark/>
          </w:tcPr>
          <w:p w14:paraId="4487A778" w14:textId="21D09261"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tcBorders>
            <w:shd w:val="clear" w:color="auto" w:fill="D9D9D9" w:themeFill="background1" w:themeFillShade="D9"/>
            <w:noWrap/>
            <w:vAlign w:val="center"/>
            <w:hideMark/>
          </w:tcPr>
          <w:p w14:paraId="23307B57" w14:textId="78252DC2"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tcBorders>
            <w:shd w:val="clear" w:color="auto" w:fill="D9D9D9" w:themeFill="background1" w:themeFillShade="D9"/>
            <w:noWrap/>
            <w:vAlign w:val="center"/>
            <w:hideMark/>
          </w:tcPr>
          <w:p w14:paraId="15F87CCB" w14:textId="110C34D4"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tcBorders>
            <w:shd w:val="clear" w:color="auto" w:fill="D9D9D9" w:themeFill="background1" w:themeFillShade="D9"/>
            <w:noWrap/>
            <w:vAlign w:val="center"/>
            <w:hideMark/>
          </w:tcPr>
          <w:p w14:paraId="78D83675" w14:textId="45693B70"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tcBorders>
            <w:shd w:val="clear" w:color="auto" w:fill="D9D9D9" w:themeFill="background1" w:themeFillShade="D9"/>
            <w:vAlign w:val="center"/>
            <w:hideMark/>
          </w:tcPr>
          <w:p w14:paraId="19AE27FC" w14:textId="175362BB" w:rsidR="00AA4B85" w:rsidRPr="00490768" w:rsidRDefault="00670698"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27"/>
            </w:r>
          </w:p>
        </w:tc>
      </w:tr>
      <w:tr w:rsidR="002F3DEA" w:rsidRPr="00490768" w14:paraId="69615EEB" w14:textId="77777777" w:rsidTr="00911055">
        <w:trPr>
          <w:trHeight w:val="288"/>
          <w:jc w:val="center"/>
        </w:trPr>
        <w:tc>
          <w:tcPr>
            <w:tcW w:w="741" w:type="dxa"/>
            <w:shd w:val="clear" w:color="auto" w:fill="auto"/>
            <w:noWrap/>
            <w:vAlign w:val="center"/>
            <w:hideMark/>
          </w:tcPr>
          <w:p w14:paraId="4EDC9A21" w14:textId="730136E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shd w:val="clear" w:color="auto" w:fill="auto"/>
            <w:noWrap/>
            <w:vAlign w:val="center"/>
            <w:hideMark/>
          </w:tcPr>
          <w:p w14:paraId="0011B896" w14:textId="1DDEC2F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shd w:val="clear" w:color="auto" w:fill="auto"/>
            <w:noWrap/>
            <w:vAlign w:val="center"/>
            <w:hideMark/>
          </w:tcPr>
          <w:p w14:paraId="42E308BE" w14:textId="6A6A5B9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4.148</w:t>
            </w:r>
          </w:p>
        </w:tc>
        <w:tc>
          <w:tcPr>
            <w:tcW w:w="1340" w:type="dxa"/>
            <w:shd w:val="clear" w:color="auto" w:fill="auto"/>
            <w:noWrap/>
            <w:vAlign w:val="center"/>
            <w:hideMark/>
          </w:tcPr>
          <w:p w14:paraId="1AD327FC" w14:textId="1B2EB3D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11.359</w:t>
            </w:r>
          </w:p>
        </w:tc>
        <w:tc>
          <w:tcPr>
            <w:tcW w:w="1385" w:type="dxa"/>
            <w:shd w:val="clear" w:color="auto" w:fill="auto"/>
            <w:noWrap/>
            <w:vAlign w:val="center"/>
            <w:hideMark/>
          </w:tcPr>
          <w:p w14:paraId="31B1B02F" w14:textId="74C8E0D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-7.212</w:t>
            </w:r>
          </w:p>
        </w:tc>
        <w:tc>
          <w:tcPr>
            <w:tcW w:w="1385" w:type="dxa"/>
            <w:shd w:val="clear" w:color="auto" w:fill="auto"/>
            <w:noWrap/>
            <w:vAlign w:val="center"/>
            <w:hideMark/>
          </w:tcPr>
          <w:p w14:paraId="08C0D96A" w14:textId="55F57AE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0,088%</w:t>
            </w:r>
          </w:p>
        </w:tc>
      </w:tr>
      <w:tr w:rsidR="002F3DEA" w:rsidRPr="00490768" w14:paraId="10A2CB3E" w14:textId="77777777" w:rsidTr="00911055">
        <w:trPr>
          <w:trHeight w:val="288"/>
          <w:jc w:val="center"/>
        </w:trPr>
        <w:tc>
          <w:tcPr>
            <w:tcW w:w="741" w:type="dxa"/>
            <w:shd w:val="clear" w:color="auto" w:fill="auto"/>
            <w:noWrap/>
            <w:vAlign w:val="center"/>
            <w:hideMark/>
          </w:tcPr>
          <w:p w14:paraId="57834C0A" w14:textId="645D2A0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63090056" w14:textId="6C6552E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6B5EC1E0" w14:textId="1ABCC8B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4.404</w:t>
            </w:r>
          </w:p>
        </w:tc>
        <w:tc>
          <w:tcPr>
            <w:tcW w:w="1340" w:type="dxa"/>
            <w:shd w:val="clear" w:color="auto" w:fill="auto"/>
            <w:noWrap/>
            <w:vAlign w:val="center"/>
            <w:hideMark/>
          </w:tcPr>
          <w:p w14:paraId="2D409806" w14:textId="31E75A5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11.374</w:t>
            </w:r>
          </w:p>
        </w:tc>
        <w:tc>
          <w:tcPr>
            <w:tcW w:w="1385" w:type="dxa"/>
            <w:shd w:val="clear" w:color="auto" w:fill="auto"/>
            <w:noWrap/>
            <w:vAlign w:val="center"/>
            <w:hideMark/>
          </w:tcPr>
          <w:p w14:paraId="2214FC84" w14:textId="5A0D45E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-6.971</w:t>
            </w:r>
          </w:p>
        </w:tc>
        <w:tc>
          <w:tcPr>
            <w:tcW w:w="1385" w:type="dxa"/>
            <w:shd w:val="clear" w:color="auto" w:fill="auto"/>
            <w:noWrap/>
            <w:vAlign w:val="center"/>
            <w:hideMark/>
          </w:tcPr>
          <w:p w14:paraId="1A2821BB" w14:textId="612EEB1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0,078%</w:t>
            </w:r>
          </w:p>
        </w:tc>
      </w:tr>
      <w:tr w:rsidR="002F3DEA" w:rsidRPr="00490768" w14:paraId="7CB1F40B" w14:textId="77777777" w:rsidTr="00911055">
        <w:trPr>
          <w:trHeight w:val="288"/>
          <w:jc w:val="center"/>
        </w:trPr>
        <w:tc>
          <w:tcPr>
            <w:tcW w:w="741" w:type="dxa"/>
            <w:shd w:val="clear" w:color="auto" w:fill="auto"/>
            <w:noWrap/>
            <w:vAlign w:val="center"/>
            <w:hideMark/>
          </w:tcPr>
          <w:p w14:paraId="505BC7DD" w14:textId="167CCF0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6C0F47EB" w14:textId="11AC2AA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2146EC06" w14:textId="4F0B2A0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4.475</w:t>
            </w:r>
          </w:p>
        </w:tc>
        <w:tc>
          <w:tcPr>
            <w:tcW w:w="1340" w:type="dxa"/>
            <w:shd w:val="clear" w:color="auto" w:fill="auto"/>
            <w:noWrap/>
            <w:vAlign w:val="center"/>
            <w:hideMark/>
          </w:tcPr>
          <w:p w14:paraId="38D95A27" w14:textId="0AE53FB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10.860</w:t>
            </w:r>
          </w:p>
        </w:tc>
        <w:tc>
          <w:tcPr>
            <w:tcW w:w="1385" w:type="dxa"/>
            <w:shd w:val="clear" w:color="auto" w:fill="auto"/>
            <w:noWrap/>
            <w:vAlign w:val="center"/>
            <w:hideMark/>
          </w:tcPr>
          <w:p w14:paraId="056457F3" w14:textId="3D6CF0D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-6.385</w:t>
            </w:r>
          </w:p>
        </w:tc>
        <w:tc>
          <w:tcPr>
            <w:tcW w:w="1385" w:type="dxa"/>
            <w:shd w:val="clear" w:color="auto" w:fill="auto"/>
            <w:noWrap/>
            <w:vAlign w:val="center"/>
            <w:hideMark/>
          </w:tcPr>
          <w:p w14:paraId="758EA738" w14:textId="5280EE5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0,067%</w:t>
            </w:r>
          </w:p>
        </w:tc>
      </w:tr>
      <w:tr w:rsidR="002F3DEA" w:rsidRPr="00490768" w14:paraId="6CDDA46C" w14:textId="77777777" w:rsidTr="00911055">
        <w:trPr>
          <w:trHeight w:val="288"/>
          <w:jc w:val="center"/>
        </w:trPr>
        <w:tc>
          <w:tcPr>
            <w:tcW w:w="741" w:type="dxa"/>
            <w:shd w:val="clear" w:color="auto" w:fill="auto"/>
            <w:noWrap/>
            <w:vAlign w:val="center"/>
            <w:hideMark/>
          </w:tcPr>
          <w:p w14:paraId="51EC4EFE" w14:textId="7C32AEE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719F4FFF" w14:textId="525F3DF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07CCCECB" w14:textId="658CE1C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4.503</w:t>
            </w:r>
          </w:p>
        </w:tc>
        <w:tc>
          <w:tcPr>
            <w:tcW w:w="1340" w:type="dxa"/>
            <w:shd w:val="clear" w:color="auto" w:fill="auto"/>
            <w:noWrap/>
            <w:vAlign w:val="center"/>
            <w:hideMark/>
          </w:tcPr>
          <w:p w14:paraId="5725FD9D" w14:textId="10214CE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10.473</w:t>
            </w:r>
          </w:p>
        </w:tc>
        <w:tc>
          <w:tcPr>
            <w:tcW w:w="1385" w:type="dxa"/>
            <w:shd w:val="clear" w:color="auto" w:fill="auto"/>
            <w:noWrap/>
            <w:vAlign w:val="center"/>
            <w:hideMark/>
          </w:tcPr>
          <w:p w14:paraId="677F4EE4" w14:textId="09CEB8D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-5.970</w:t>
            </w:r>
          </w:p>
        </w:tc>
        <w:tc>
          <w:tcPr>
            <w:tcW w:w="1385" w:type="dxa"/>
            <w:shd w:val="clear" w:color="auto" w:fill="auto"/>
            <w:noWrap/>
            <w:vAlign w:val="center"/>
            <w:hideMark/>
          </w:tcPr>
          <w:p w14:paraId="1A027F62" w14:textId="1567360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0,059%</w:t>
            </w:r>
          </w:p>
        </w:tc>
      </w:tr>
      <w:tr w:rsidR="002F3DEA" w:rsidRPr="00490768" w14:paraId="6AAF2DCF" w14:textId="77777777" w:rsidTr="00911055">
        <w:trPr>
          <w:trHeight w:val="288"/>
          <w:jc w:val="center"/>
        </w:trPr>
        <w:tc>
          <w:tcPr>
            <w:tcW w:w="741" w:type="dxa"/>
            <w:shd w:val="clear" w:color="auto" w:fill="auto"/>
            <w:noWrap/>
            <w:vAlign w:val="center"/>
            <w:hideMark/>
          </w:tcPr>
          <w:p w14:paraId="0DF9AA90" w14:textId="27F71F9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3E111C5F" w14:textId="2C4B274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317A3BFC" w14:textId="4E079DF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4.514</w:t>
            </w:r>
          </w:p>
        </w:tc>
        <w:tc>
          <w:tcPr>
            <w:tcW w:w="1340" w:type="dxa"/>
            <w:shd w:val="clear" w:color="auto" w:fill="auto"/>
            <w:noWrap/>
            <w:vAlign w:val="center"/>
            <w:hideMark/>
          </w:tcPr>
          <w:p w14:paraId="395BF35C" w14:textId="12F2BCE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10.152</w:t>
            </w:r>
          </w:p>
        </w:tc>
        <w:tc>
          <w:tcPr>
            <w:tcW w:w="1385" w:type="dxa"/>
            <w:shd w:val="clear" w:color="auto" w:fill="auto"/>
            <w:noWrap/>
            <w:vAlign w:val="center"/>
            <w:hideMark/>
          </w:tcPr>
          <w:p w14:paraId="1793EED6" w14:textId="6128D30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-5.638</w:t>
            </w:r>
          </w:p>
        </w:tc>
        <w:tc>
          <w:tcPr>
            <w:tcW w:w="1385" w:type="dxa"/>
            <w:shd w:val="clear" w:color="auto" w:fill="auto"/>
            <w:noWrap/>
            <w:vAlign w:val="center"/>
            <w:hideMark/>
          </w:tcPr>
          <w:p w14:paraId="213E3620" w14:textId="32275B2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0,052%</w:t>
            </w:r>
          </w:p>
        </w:tc>
      </w:tr>
      <w:tr w:rsidR="002F3DEA" w:rsidRPr="00490768" w14:paraId="3DF03864" w14:textId="77777777" w:rsidTr="00911055">
        <w:trPr>
          <w:trHeight w:val="288"/>
          <w:jc w:val="center"/>
        </w:trPr>
        <w:tc>
          <w:tcPr>
            <w:tcW w:w="741" w:type="dxa"/>
            <w:shd w:val="clear" w:color="auto" w:fill="auto"/>
            <w:noWrap/>
            <w:vAlign w:val="center"/>
            <w:hideMark/>
          </w:tcPr>
          <w:p w14:paraId="5D7D4347" w14:textId="1BBDFE9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298AD5E8" w14:textId="3F39F8A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4E3CFA53" w14:textId="35BDAF4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4.526</w:t>
            </w:r>
          </w:p>
        </w:tc>
        <w:tc>
          <w:tcPr>
            <w:tcW w:w="1340" w:type="dxa"/>
            <w:shd w:val="clear" w:color="auto" w:fill="auto"/>
            <w:noWrap/>
            <w:vAlign w:val="center"/>
            <w:hideMark/>
          </w:tcPr>
          <w:p w14:paraId="145C2237" w14:textId="2255D44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9.877</w:t>
            </w:r>
          </w:p>
        </w:tc>
        <w:tc>
          <w:tcPr>
            <w:tcW w:w="1385" w:type="dxa"/>
            <w:shd w:val="clear" w:color="auto" w:fill="auto"/>
            <w:noWrap/>
            <w:vAlign w:val="center"/>
            <w:hideMark/>
          </w:tcPr>
          <w:p w14:paraId="2D994636" w14:textId="1095E8C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-5.351</w:t>
            </w:r>
          </w:p>
        </w:tc>
        <w:tc>
          <w:tcPr>
            <w:tcW w:w="1385" w:type="dxa"/>
            <w:shd w:val="clear" w:color="auto" w:fill="auto"/>
            <w:noWrap/>
            <w:vAlign w:val="center"/>
            <w:hideMark/>
          </w:tcPr>
          <w:p w14:paraId="6C27623A" w14:textId="733E81D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0,046%</w:t>
            </w:r>
          </w:p>
        </w:tc>
      </w:tr>
      <w:tr w:rsidR="002F3DEA" w:rsidRPr="00490768" w14:paraId="068A5B8E" w14:textId="77777777" w:rsidTr="00911055">
        <w:trPr>
          <w:trHeight w:val="288"/>
          <w:jc w:val="center"/>
        </w:trPr>
        <w:tc>
          <w:tcPr>
            <w:tcW w:w="741" w:type="dxa"/>
            <w:shd w:val="clear" w:color="auto" w:fill="auto"/>
            <w:noWrap/>
            <w:vAlign w:val="center"/>
            <w:hideMark/>
          </w:tcPr>
          <w:p w14:paraId="43B02EC4" w14:textId="1CA5C50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58FEF842" w14:textId="4A9F97A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4886DAC3" w14:textId="3EDC2AB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4.631</w:t>
            </w:r>
          </w:p>
        </w:tc>
        <w:tc>
          <w:tcPr>
            <w:tcW w:w="1340" w:type="dxa"/>
            <w:shd w:val="clear" w:color="auto" w:fill="auto"/>
            <w:noWrap/>
            <w:vAlign w:val="center"/>
            <w:hideMark/>
          </w:tcPr>
          <w:p w14:paraId="78833C0F" w14:textId="2175BF4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9.645</w:t>
            </w:r>
          </w:p>
        </w:tc>
        <w:tc>
          <w:tcPr>
            <w:tcW w:w="1385" w:type="dxa"/>
            <w:shd w:val="clear" w:color="auto" w:fill="auto"/>
            <w:noWrap/>
            <w:vAlign w:val="center"/>
            <w:hideMark/>
          </w:tcPr>
          <w:p w14:paraId="5DA407C1" w14:textId="42EB70D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-5.014</w:t>
            </w:r>
          </w:p>
        </w:tc>
        <w:tc>
          <w:tcPr>
            <w:tcW w:w="1385" w:type="dxa"/>
            <w:shd w:val="clear" w:color="auto" w:fill="auto"/>
            <w:noWrap/>
            <w:vAlign w:val="center"/>
            <w:hideMark/>
          </w:tcPr>
          <w:p w14:paraId="78CA5E23" w14:textId="414C72A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0,041%</w:t>
            </w:r>
          </w:p>
        </w:tc>
      </w:tr>
      <w:tr w:rsidR="002F3DEA" w:rsidRPr="00490768" w14:paraId="00710A9C" w14:textId="77777777" w:rsidTr="00911055">
        <w:trPr>
          <w:trHeight w:val="288"/>
          <w:jc w:val="center"/>
        </w:trPr>
        <w:tc>
          <w:tcPr>
            <w:tcW w:w="741" w:type="dxa"/>
            <w:shd w:val="clear" w:color="auto" w:fill="auto"/>
            <w:noWrap/>
            <w:vAlign w:val="center"/>
            <w:hideMark/>
          </w:tcPr>
          <w:p w14:paraId="04E70D5D" w14:textId="620EB5C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2EF853CC" w14:textId="4A211BD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07B376A1" w14:textId="7CF979E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4.085</w:t>
            </w:r>
          </w:p>
        </w:tc>
        <w:tc>
          <w:tcPr>
            <w:tcW w:w="1340" w:type="dxa"/>
            <w:shd w:val="clear" w:color="auto" w:fill="auto"/>
            <w:noWrap/>
            <w:vAlign w:val="center"/>
            <w:hideMark/>
          </w:tcPr>
          <w:p w14:paraId="0ADAB6D7" w14:textId="0FCAB00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9.440</w:t>
            </w:r>
          </w:p>
        </w:tc>
        <w:tc>
          <w:tcPr>
            <w:tcW w:w="1385" w:type="dxa"/>
            <w:shd w:val="clear" w:color="auto" w:fill="auto"/>
            <w:noWrap/>
            <w:vAlign w:val="center"/>
            <w:hideMark/>
          </w:tcPr>
          <w:p w14:paraId="03A4FA00" w14:textId="62B4F3C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-5.356</w:t>
            </w:r>
          </w:p>
        </w:tc>
        <w:tc>
          <w:tcPr>
            <w:tcW w:w="1385" w:type="dxa"/>
            <w:shd w:val="clear" w:color="auto" w:fill="auto"/>
            <w:noWrap/>
            <w:vAlign w:val="center"/>
            <w:hideMark/>
          </w:tcPr>
          <w:p w14:paraId="6B1785B3" w14:textId="5A3A33E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0,041%</w:t>
            </w:r>
          </w:p>
        </w:tc>
      </w:tr>
      <w:tr w:rsidR="002F3DEA" w:rsidRPr="00490768" w14:paraId="545805E5" w14:textId="77777777" w:rsidTr="00911055">
        <w:trPr>
          <w:trHeight w:val="288"/>
          <w:jc w:val="center"/>
        </w:trPr>
        <w:tc>
          <w:tcPr>
            <w:tcW w:w="741" w:type="dxa"/>
            <w:shd w:val="clear" w:color="auto" w:fill="auto"/>
            <w:noWrap/>
            <w:vAlign w:val="center"/>
            <w:hideMark/>
          </w:tcPr>
          <w:p w14:paraId="0BB0A96A" w14:textId="4810E53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135FF777" w14:textId="526D977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63A558CC" w14:textId="37269E8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4.040</w:t>
            </w:r>
          </w:p>
        </w:tc>
        <w:tc>
          <w:tcPr>
            <w:tcW w:w="1340" w:type="dxa"/>
            <w:shd w:val="clear" w:color="auto" w:fill="auto"/>
            <w:noWrap/>
            <w:vAlign w:val="center"/>
            <w:hideMark/>
          </w:tcPr>
          <w:p w14:paraId="594C7405" w14:textId="014278A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9.250</w:t>
            </w:r>
          </w:p>
        </w:tc>
        <w:tc>
          <w:tcPr>
            <w:tcW w:w="1385" w:type="dxa"/>
            <w:shd w:val="clear" w:color="auto" w:fill="auto"/>
            <w:noWrap/>
            <w:vAlign w:val="center"/>
            <w:hideMark/>
          </w:tcPr>
          <w:p w14:paraId="650BC72B" w14:textId="1CFF334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-5.210</w:t>
            </w:r>
          </w:p>
        </w:tc>
        <w:tc>
          <w:tcPr>
            <w:tcW w:w="1385" w:type="dxa"/>
            <w:shd w:val="clear" w:color="auto" w:fill="auto"/>
            <w:noWrap/>
            <w:vAlign w:val="center"/>
            <w:hideMark/>
          </w:tcPr>
          <w:p w14:paraId="0FE4B748" w14:textId="4FF8CE9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0,038%</w:t>
            </w:r>
          </w:p>
        </w:tc>
      </w:tr>
      <w:tr w:rsidR="002F3DEA" w:rsidRPr="00490768" w14:paraId="1704704A" w14:textId="77777777" w:rsidTr="00911055">
        <w:trPr>
          <w:trHeight w:val="288"/>
          <w:jc w:val="center"/>
        </w:trPr>
        <w:tc>
          <w:tcPr>
            <w:tcW w:w="741" w:type="dxa"/>
            <w:shd w:val="clear" w:color="auto" w:fill="auto"/>
            <w:noWrap/>
            <w:vAlign w:val="center"/>
            <w:hideMark/>
          </w:tcPr>
          <w:p w14:paraId="4FE6F9A2" w14:textId="02051DE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6B0394B7" w14:textId="072B5C6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036D1AA8" w14:textId="5EBD13D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3.994</w:t>
            </w:r>
          </w:p>
        </w:tc>
        <w:tc>
          <w:tcPr>
            <w:tcW w:w="1340" w:type="dxa"/>
            <w:shd w:val="clear" w:color="auto" w:fill="auto"/>
            <w:noWrap/>
            <w:vAlign w:val="center"/>
            <w:hideMark/>
          </w:tcPr>
          <w:p w14:paraId="0BA46159" w14:textId="63A7FD3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9.074</w:t>
            </w:r>
          </w:p>
        </w:tc>
        <w:tc>
          <w:tcPr>
            <w:tcW w:w="1385" w:type="dxa"/>
            <w:shd w:val="clear" w:color="auto" w:fill="auto"/>
            <w:noWrap/>
            <w:vAlign w:val="center"/>
            <w:hideMark/>
          </w:tcPr>
          <w:p w14:paraId="3C373D4B" w14:textId="42C7DEF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-5.080</w:t>
            </w:r>
          </w:p>
        </w:tc>
        <w:tc>
          <w:tcPr>
            <w:tcW w:w="1385" w:type="dxa"/>
            <w:shd w:val="clear" w:color="auto" w:fill="auto"/>
            <w:noWrap/>
            <w:vAlign w:val="center"/>
            <w:hideMark/>
          </w:tcPr>
          <w:p w14:paraId="2E37354C" w14:textId="1E2D2F5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0,035%</w:t>
            </w:r>
          </w:p>
        </w:tc>
      </w:tr>
      <w:tr w:rsidR="002F3DEA" w:rsidRPr="00490768" w14:paraId="36CE3328" w14:textId="77777777" w:rsidTr="00911055">
        <w:trPr>
          <w:trHeight w:val="288"/>
          <w:jc w:val="center"/>
        </w:trPr>
        <w:tc>
          <w:tcPr>
            <w:tcW w:w="741" w:type="dxa"/>
            <w:shd w:val="clear" w:color="auto" w:fill="auto"/>
            <w:noWrap/>
            <w:vAlign w:val="center"/>
            <w:hideMark/>
          </w:tcPr>
          <w:p w14:paraId="20548BE5" w14:textId="4BC27A6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66878ED4" w14:textId="177354B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797F5585" w14:textId="3E47FE5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3.955</w:t>
            </w:r>
          </w:p>
        </w:tc>
        <w:tc>
          <w:tcPr>
            <w:tcW w:w="1340" w:type="dxa"/>
            <w:shd w:val="clear" w:color="auto" w:fill="auto"/>
            <w:noWrap/>
            <w:vAlign w:val="center"/>
            <w:hideMark/>
          </w:tcPr>
          <w:p w14:paraId="2500CED9" w14:textId="39074AE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8.909</w:t>
            </w:r>
          </w:p>
        </w:tc>
        <w:tc>
          <w:tcPr>
            <w:tcW w:w="1385" w:type="dxa"/>
            <w:shd w:val="clear" w:color="auto" w:fill="auto"/>
            <w:noWrap/>
            <w:vAlign w:val="center"/>
            <w:hideMark/>
          </w:tcPr>
          <w:p w14:paraId="2B0C144E" w14:textId="53F4826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-4.954</w:t>
            </w:r>
          </w:p>
        </w:tc>
        <w:tc>
          <w:tcPr>
            <w:tcW w:w="1385" w:type="dxa"/>
            <w:shd w:val="clear" w:color="auto" w:fill="auto"/>
            <w:noWrap/>
            <w:vAlign w:val="center"/>
            <w:hideMark/>
          </w:tcPr>
          <w:p w14:paraId="0973B407" w14:textId="727210E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2F3DEA" w:rsidRPr="00490768" w14:paraId="6E1B892C" w14:textId="77777777" w:rsidTr="00911055">
        <w:trPr>
          <w:trHeight w:val="288"/>
          <w:jc w:val="center"/>
        </w:trPr>
        <w:tc>
          <w:tcPr>
            <w:tcW w:w="741" w:type="dxa"/>
            <w:shd w:val="clear" w:color="auto" w:fill="auto"/>
            <w:noWrap/>
            <w:vAlign w:val="center"/>
            <w:hideMark/>
          </w:tcPr>
          <w:p w14:paraId="1F8D4B5E" w14:textId="6E63DB4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0A9113B8" w14:textId="1ECEC604"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7AAE20A7" w14:textId="7AAF2FD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3.917</w:t>
            </w:r>
          </w:p>
        </w:tc>
        <w:tc>
          <w:tcPr>
            <w:tcW w:w="1340" w:type="dxa"/>
            <w:shd w:val="clear" w:color="auto" w:fill="auto"/>
            <w:noWrap/>
            <w:vAlign w:val="center"/>
            <w:hideMark/>
          </w:tcPr>
          <w:p w14:paraId="0527AA52" w14:textId="3F501F8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8.750</w:t>
            </w:r>
          </w:p>
        </w:tc>
        <w:tc>
          <w:tcPr>
            <w:tcW w:w="1385" w:type="dxa"/>
            <w:shd w:val="clear" w:color="auto" w:fill="auto"/>
            <w:noWrap/>
            <w:vAlign w:val="center"/>
            <w:hideMark/>
          </w:tcPr>
          <w:p w14:paraId="5DBDC4CF" w14:textId="0A619FA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-4.833</w:t>
            </w:r>
          </w:p>
        </w:tc>
        <w:tc>
          <w:tcPr>
            <w:tcW w:w="1385" w:type="dxa"/>
            <w:shd w:val="clear" w:color="auto" w:fill="auto"/>
            <w:noWrap/>
            <w:vAlign w:val="center"/>
            <w:hideMark/>
          </w:tcPr>
          <w:p w14:paraId="54341BCE" w14:textId="6E1DA71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0,029%</w:t>
            </w:r>
          </w:p>
        </w:tc>
      </w:tr>
      <w:tr w:rsidR="002F3DEA" w:rsidRPr="00490768" w14:paraId="5A96B9DF" w14:textId="77777777" w:rsidTr="00911055">
        <w:trPr>
          <w:trHeight w:val="288"/>
          <w:jc w:val="center"/>
        </w:trPr>
        <w:tc>
          <w:tcPr>
            <w:tcW w:w="741" w:type="dxa"/>
            <w:shd w:val="clear" w:color="auto" w:fill="auto"/>
            <w:noWrap/>
            <w:vAlign w:val="center"/>
            <w:hideMark/>
          </w:tcPr>
          <w:p w14:paraId="316A46EF" w14:textId="380CC61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553012AB" w14:textId="5C0036B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30490DC7" w14:textId="084ACDC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3.899</w:t>
            </w:r>
          </w:p>
        </w:tc>
        <w:tc>
          <w:tcPr>
            <w:tcW w:w="1340" w:type="dxa"/>
            <w:shd w:val="clear" w:color="auto" w:fill="auto"/>
            <w:noWrap/>
            <w:vAlign w:val="center"/>
            <w:hideMark/>
          </w:tcPr>
          <w:p w14:paraId="7DA25518" w14:textId="0E65204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8.605</w:t>
            </w:r>
          </w:p>
        </w:tc>
        <w:tc>
          <w:tcPr>
            <w:tcW w:w="1385" w:type="dxa"/>
            <w:shd w:val="clear" w:color="auto" w:fill="auto"/>
            <w:noWrap/>
            <w:vAlign w:val="center"/>
            <w:hideMark/>
          </w:tcPr>
          <w:p w14:paraId="57A776B3" w14:textId="4483EA0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-4.706</w:t>
            </w:r>
          </w:p>
        </w:tc>
        <w:tc>
          <w:tcPr>
            <w:tcW w:w="1385" w:type="dxa"/>
            <w:shd w:val="clear" w:color="auto" w:fill="auto"/>
            <w:noWrap/>
            <w:vAlign w:val="center"/>
            <w:hideMark/>
          </w:tcPr>
          <w:p w14:paraId="4E8189F7" w14:textId="7311B26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2F3DEA" w:rsidRPr="00490768" w14:paraId="1F81A478" w14:textId="77777777" w:rsidTr="00911055">
        <w:trPr>
          <w:trHeight w:val="288"/>
          <w:jc w:val="center"/>
        </w:trPr>
        <w:tc>
          <w:tcPr>
            <w:tcW w:w="741" w:type="dxa"/>
            <w:shd w:val="clear" w:color="auto" w:fill="auto"/>
            <w:noWrap/>
            <w:vAlign w:val="center"/>
            <w:hideMark/>
          </w:tcPr>
          <w:p w14:paraId="6365847D" w14:textId="3FFD1C3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48989F81" w14:textId="2A776EA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222BE784" w14:textId="3977FCA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3.867</w:t>
            </w:r>
          </w:p>
        </w:tc>
        <w:tc>
          <w:tcPr>
            <w:tcW w:w="1340" w:type="dxa"/>
            <w:shd w:val="clear" w:color="auto" w:fill="auto"/>
            <w:noWrap/>
            <w:vAlign w:val="center"/>
            <w:hideMark/>
          </w:tcPr>
          <w:p w14:paraId="095D69A8" w14:textId="3D219B2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8.462</w:t>
            </w:r>
          </w:p>
        </w:tc>
        <w:tc>
          <w:tcPr>
            <w:tcW w:w="1385" w:type="dxa"/>
            <w:shd w:val="clear" w:color="auto" w:fill="auto"/>
            <w:noWrap/>
            <w:vAlign w:val="center"/>
            <w:hideMark/>
          </w:tcPr>
          <w:p w14:paraId="5FAAF612" w14:textId="5719807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-4.595</w:t>
            </w:r>
          </w:p>
        </w:tc>
        <w:tc>
          <w:tcPr>
            <w:tcW w:w="1385" w:type="dxa"/>
            <w:shd w:val="clear" w:color="auto" w:fill="auto"/>
            <w:noWrap/>
            <w:vAlign w:val="center"/>
            <w:hideMark/>
          </w:tcPr>
          <w:p w14:paraId="3CAEF88A" w14:textId="169AEB7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2F3DEA" w:rsidRPr="00490768" w14:paraId="651CAB37" w14:textId="77777777" w:rsidTr="00911055">
        <w:trPr>
          <w:trHeight w:val="288"/>
          <w:jc w:val="center"/>
        </w:trPr>
        <w:tc>
          <w:tcPr>
            <w:tcW w:w="741" w:type="dxa"/>
            <w:shd w:val="clear" w:color="auto" w:fill="auto"/>
            <w:noWrap/>
            <w:vAlign w:val="center"/>
            <w:hideMark/>
          </w:tcPr>
          <w:p w14:paraId="4B8F5D5E" w14:textId="12D8DD1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55FDCDD1" w14:textId="3A59C32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04CDAFA2" w14:textId="301B0A4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3.822</w:t>
            </w:r>
          </w:p>
        </w:tc>
        <w:tc>
          <w:tcPr>
            <w:tcW w:w="1340" w:type="dxa"/>
            <w:shd w:val="clear" w:color="auto" w:fill="auto"/>
            <w:noWrap/>
            <w:vAlign w:val="center"/>
            <w:hideMark/>
          </w:tcPr>
          <w:p w14:paraId="61D7921F" w14:textId="09552A5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8.318</w:t>
            </w:r>
          </w:p>
        </w:tc>
        <w:tc>
          <w:tcPr>
            <w:tcW w:w="1385" w:type="dxa"/>
            <w:shd w:val="clear" w:color="auto" w:fill="auto"/>
            <w:noWrap/>
            <w:vAlign w:val="center"/>
            <w:hideMark/>
          </w:tcPr>
          <w:p w14:paraId="260D98EA" w14:textId="4930612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-4.496</w:t>
            </w:r>
          </w:p>
        </w:tc>
        <w:tc>
          <w:tcPr>
            <w:tcW w:w="1385" w:type="dxa"/>
            <w:shd w:val="clear" w:color="auto" w:fill="auto"/>
            <w:noWrap/>
            <w:vAlign w:val="center"/>
            <w:hideMark/>
          </w:tcPr>
          <w:p w14:paraId="72B000D4" w14:textId="60C6EFE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2F3DEA" w:rsidRPr="00490768" w14:paraId="5BE93EAE" w14:textId="77777777" w:rsidTr="00911055">
        <w:trPr>
          <w:trHeight w:val="288"/>
          <w:jc w:val="center"/>
        </w:trPr>
        <w:tc>
          <w:tcPr>
            <w:tcW w:w="741" w:type="dxa"/>
            <w:shd w:val="clear" w:color="auto" w:fill="auto"/>
            <w:noWrap/>
            <w:vAlign w:val="center"/>
            <w:hideMark/>
          </w:tcPr>
          <w:p w14:paraId="17E153E5" w14:textId="26DB4EB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3A5C35C8" w14:textId="12576B4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7E881F55" w14:textId="26E5A56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3.788</w:t>
            </w:r>
          </w:p>
        </w:tc>
        <w:tc>
          <w:tcPr>
            <w:tcW w:w="1340" w:type="dxa"/>
            <w:shd w:val="clear" w:color="auto" w:fill="auto"/>
            <w:noWrap/>
            <w:vAlign w:val="center"/>
            <w:hideMark/>
          </w:tcPr>
          <w:p w14:paraId="4726EC60" w14:textId="5AE4DE8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8.178</w:t>
            </w:r>
          </w:p>
        </w:tc>
        <w:tc>
          <w:tcPr>
            <w:tcW w:w="1385" w:type="dxa"/>
            <w:shd w:val="clear" w:color="auto" w:fill="auto"/>
            <w:noWrap/>
            <w:vAlign w:val="center"/>
            <w:hideMark/>
          </w:tcPr>
          <w:p w14:paraId="3B46F950" w14:textId="50068F5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-4.389</w:t>
            </w:r>
          </w:p>
        </w:tc>
        <w:tc>
          <w:tcPr>
            <w:tcW w:w="1385" w:type="dxa"/>
            <w:shd w:val="clear" w:color="auto" w:fill="auto"/>
            <w:noWrap/>
            <w:vAlign w:val="center"/>
            <w:hideMark/>
          </w:tcPr>
          <w:p w14:paraId="2CD7551F" w14:textId="53B8785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2F3DEA" w:rsidRPr="00490768" w14:paraId="5A6DD1D5" w14:textId="77777777" w:rsidTr="00911055">
        <w:trPr>
          <w:trHeight w:val="288"/>
          <w:jc w:val="center"/>
        </w:trPr>
        <w:tc>
          <w:tcPr>
            <w:tcW w:w="741" w:type="dxa"/>
            <w:shd w:val="clear" w:color="auto" w:fill="auto"/>
            <w:noWrap/>
            <w:vAlign w:val="center"/>
            <w:hideMark/>
          </w:tcPr>
          <w:p w14:paraId="1E1690CD" w14:textId="54FB205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62BDB80D" w14:textId="729AF61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234AB1AD" w14:textId="3E5387D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3.762</w:t>
            </w:r>
          </w:p>
        </w:tc>
        <w:tc>
          <w:tcPr>
            <w:tcW w:w="1340" w:type="dxa"/>
            <w:shd w:val="clear" w:color="auto" w:fill="auto"/>
            <w:noWrap/>
            <w:vAlign w:val="center"/>
            <w:hideMark/>
          </w:tcPr>
          <w:p w14:paraId="038F035B" w14:textId="16214F8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8.042</w:t>
            </w:r>
          </w:p>
        </w:tc>
        <w:tc>
          <w:tcPr>
            <w:tcW w:w="1385" w:type="dxa"/>
            <w:shd w:val="clear" w:color="auto" w:fill="auto"/>
            <w:noWrap/>
            <w:vAlign w:val="center"/>
            <w:hideMark/>
          </w:tcPr>
          <w:p w14:paraId="208074CE" w14:textId="60B7B9F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-4.280</w:t>
            </w:r>
          </w:p>
        </w:tc>
        <w:tc>
          <w:tcPr>
            <w:tcW w:w="1385" w:type="dxa"/>
            <w:shd w:val="clear" w:color="auto" w:fill="auto"/>
            <w:noWrap/>
            <w:vAlign w:val="center"/>
            <w:hideMark/>
          </w:tcPr>
          <w:p w14:paraId="7B0DC5E5" w14:textId="210B47C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2F3DEA" w:rsidRPr="00490768" w14:paraId="36F502DE" w14:textId="77777777" w:rsidTr="00911055">
        <w:trPr>
          <w:trHeight w:val="288"/>
          <w:jc w:val="center"/>
        </w:trPr>
        <w:tc>
          <w:tcPr>
            <w:tcW w:w="741" w:type="dxa"/>
            <w:shd w:val="clear" w:color="auto" w:fill="auto"/>
            <w:noWrap/>
            <w:vAlign w:val="center"/>
            <w:hideMark/>
          </w:tcPr>
          <w:p w14:paraId="4217CB18" w14:textId="225C935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25D73515" w14:textId="246EAA3D"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4C1C268B" w14:textId="54C2AF9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3.756</w:t>
            </w:r>
          </w:p>
        </w:tc>
        <w:tc>
          <w:tcPr>
            <w:tcW w:w="1340" w:type="dxa"/>
            <w:shd w:val="clear" w:color="auto" w:fill="auto"/>
            <w:noWrap/>
            <w:vAlign w:val="center"/>
            <w:hideMark/>
          </w:tcPr>
          <w:p w14:paraId="6EFF7A03" w14:textId="3EFFEA7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7.920</w:t>
            </w:r>
          </w:p>
        </w:tc>
        <w:tc>
          <w:tcPr>
            <w:tcW w:w="1385" w:type="dxa"/>
            <w:shd w:val="clear" w:color="auto" w:fill="auto"/>
            <w:noWrap/>
            <w:vAlign w:val="center"/>
            <w:hideMark/>
          </w:tcPr>
          <w:p w14:paraId="59F8A4EC" w14:textId="0ED784D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-4.164</w:t>
            </w:r>
          </w:p>
        </w:tc>
        <w:tc>
          <w:tcPr>
            <w:tcW w:w="1385" w:type="dxa"/>
            <w:shd w:val="clear" w:color="auto" w:fill="auto"/>
            <w:noWrap/>
            <w:vAlign w:val="center"/>
            <w:hideMark/>
          </w:tcPr>
          <w:p w14:paraId="32DBD7DD" w14:textId="4CD73F1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2F3DEA" w:rsidRPr="00490768" w14:paraId="0CAAEAAB" w14:textId="77777777" w:rsidTr="00911055">
        <w:trPr>
          <w:trHeight w:val="288"/>
          <w:jc w:val="center"/>
        </w:trPr>
        <w:tc>
          <w:tcPr>
            <w:tcW w:w="741" w:type="dxa"/>
            <w:shd w:val="clear" w:color="auto" w:fill="auto"/>
            <w:noWrap/>
            <w:vAlign w:val="center"/>
            <w:hideMark/>
          </w:tcPr>
          <w:p w14:paraId="707BC05C" w14:textId="387B8CE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568F6EB9" w14:textId="04814F7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57979F39" w14:textId="4561C31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3.737</w:t>
            </w:r>
          </w:p>
        </w:tc>
        <w:tc>
          <w:tcPr>
            <w:tcW w:w="1340" w:type="dxa"/>
            <w:shd w:val="clear" w:color="auto" w:fill="auto"/>
            <w:noWrap/>
            <w:vAlign w:val="center"/>
            <w:hideMark/>
          </w:tcPr>
          <w:p w14:paraId="6EC43CC0" w14:textId="61A1592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7.802</w:t>
            </w:r>
          </w:p>
        </w:tc>
        <w:tc>
          <w:tcPr>
            <w:tcW w:w="1385" w:type="dxa"/>
            <w:shd w:val="clear" w:color="auto" w:fill="auto"/>
            <w:noWrap/>
            <w:vAlign w:val="center"/>
            <w:hideMark/>
          </w:tcPr>
          <w:p w14:paraId="795B72EE" w14:textId="64AD692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-4.065</w:t>
            </w:r>
          </w:p>
        </w:tc>
        <w:tc>
          <w:tcPr>
            <w:tcW w:w="1385" w:type="dxa"/>
            <w:shd w:val="clear" w:color="auto" w:fill="auto"/>
            <w:noWrap/>
            <w:vAlign w:val="center"/>
            <w:hideMark/>
          </w:tcPr>
          <w:p w14:paraId="445504EE" w14:textId="0E638F0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2F3DEA" w:rsidRPr="00490768" w14:paraId="44F15ECB" w14:textId="77777777" w:rsidTr="00911055">
        <w:trPr>
          <w:trHeight w:val="288"/>
          <w:jc w:val="center"/>
        </w:trPr>
        <w:tc>
          <w:tcPr>
            <w:tcW w:w="741" w:type="dxa"/>
            <w:shd w:val="clear" w:color="auto" w:fill="auto"/>
            <w:noWrap/>
            <w:vAlign w:val="center"/>
            <w:hideMark/>
          </w:tcPr>
          <w:p w14:paraId="13F94B2F" w14:textId="16A42F6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5DC6123B" w14:textId="41B058D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12B63834" w14:textId="7CB30F6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3.734</w:t>
            </w:r>
          </w:p>
        </w:tc>
        <w:tc>
          <w:tcPr>
            <w:tcW w:w="1340" w:type="dxa"/>
            <w:shd w:val="clear" w:color="auto" w:fill="auto"/>
            <w:noWrap/>
            <w:vAlign w:val="center"/>
            <w:hideMark/>
          </w:tcPr>
          <w:p w14:paraId="7396E367" w14:textId="070D593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7.697</w:t>
            </w:r>
          </w:p>
        </w:tc>
        <w:tc>
          <w:tcPr>
            <w:tcW w:w="1385" w:type="dxa"/>
            <w:shd w:val="clear" w:color="auto" w:fill="auto"/>
            <w:noWrap/>
            <w:vAlign w:val="center"/>
            <w:hideMark/>
          </w:tcPr>
          <w:p w14:paraId="7E9ECF50" w14:textId="41D90F3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-3.963</w:t>
            </w:r>
          </w:p>
        </w:tc>
        <w:tc>
          <w:tcPr>
            <w:tcW w:w="1385" w:type="dxa"/>
            <w:shd w:val="clear" w:color="auto" w:fill="auto"/>
            <w:noWrap/>
            <w:vAlign w:val="center"/>
            <w:hideMark/>
          </w:tcPr>
          <w:p w14:paraId="2D843BA8" w14:textId="4607C77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2F3DEA" w:rsidRPr="00490768" w14:paraId="636374C0" w14:textId="77777777" w:rsidTr="00911055">
        <w:trPr>
          <w:trHeight w:val="288"/>
          <w:jc w:val="center"/>
        </w:trPr>
        <w:tc>
          <w:tcPr>
            <w:tcW w:w="741" w:type="dxa"/>
            <w:shd w:val="clear" w:color="auto" w:fill="auto"/>
            <w:noWrap/>
            <w:vAlign w:val="center"/>
            <w:hideMark/>
          </w:tcPr>
          <w:p w14:paraId="7ACE6583" w14:textId="2CB5839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5B1955A3" w14:textId="419C226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5F74293" w14:textId="5B1294D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3.701</w:t>
            </w:r>
          </w:p>
        </w:tc>
        <w:tc>
          <w:tcPr>
            <w:tcW w:w="1340" w:type="dxa"/>
            <w:shd w:val="clear" w:color="auto" w:fill="auto"/>
            <w:noWrap/>
            <w:vAlign w:val="center"/>
            <w:hideMark/>
          </w:tcPr>
          <w:p w14:paraId="29C204FA" w14:textId="3279C9F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7.596</w:t>
            </w:r>
          </w:p>
        </w:tc>
        <w:tc>
          <w:tcPr>
            <w:tcW w:w="1385" w:type="dxa"/>
            <w:shd w:val="clear" w:color="auto" w:fill="auto"/>
            <w:noWrap/>
            <w:vAlign w:val="center"/>
            <w:hideMark/>
          </w:tcPr>
          <w:p w14:paraId="1345C32A" w14:textId="3C10250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-3.896</w:t>
            </w:r>
          </w:p>
        </w:tc>
        <w:tc>
          <w:tcPr>
            <w:tcW w:w="1385" w:type="dxa"/>
            <w:shd w:val="clear" w:color="auto" w:fill="auto"/>
            <w:noWrap/>
            <w:vAlign w:val="center"/>
            <w:hideMark/>
          </w:tcPr>
          <w:p w14:paraId="765CDBA6" w14:textId="133A93F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2F3DEA" w:rsidRPr="00490768" w14:paraId="44E259B6" w14:textId="77777777" w:rsidTr="00911055">
        <w:trPr>
          <w:trHeight w:val="288"/>
          <w:jc w:val="center"/>
        </w:trPr>
        <w:tc>
          <w:tcPr>
            <w:tcW w:w="741" w:type="dxa"/>
            <w:shd w:val="clear" w:color="auto" w:fill="auto"/>
            <w:noWrap/>
            <w:vAlign w:val="center"/>
            <w:hideMark/>
          </w:tcPr>
          <w:p w14:paraId="7982D6EB" w14:textId="4FDB77D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2B7BE82A" w14:textId="38F7F63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4B865139" w14:textId="5FF9ADC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3.683</w:t>
            </w:r>
          </w:p>
        </w:tc>
        <w:tc>
          <w:tcPr>
            <w:tcW w:w="1340" w:type="dxa"/>
            <w:shd w:val="clear" w:color="auto" w:fill="auto"/>
            <w:noWrap/>
            <w:vAlign w:val="center"/>
            <w:hideMark/>
          </w:tcPr>
          <w:p w14:paraId="7AE6D9DC" w14:textId="00F33DC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7.503</w:t>
            </w:r>
          </w:p>
        </w:tc>
        <w:tc>
          <w:tcPr>
            <w:tcW w:w="1385" w:type="dxa"/>
            <w:shd w:val="clear" w:color="auto" w:fill="auto"/>
            <w:noWrap/>
            <w:vAlign w:val="center"/>
            <w:hideMark/>
          </w:tcPr>
          <w:p w14:paraId="0540CB2E" w14:textId="350493E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-3.820</w:t>
            </w:r>
          </w:p>
        </w:tc>
        <w:tc>
          <w:tcPr>
            <w:tcW w:w="1385" w:type="dxa"/>
            <w:shd w:val="clear" w:color="auto" w:fill="auto"/>
            <w:noWrap/>
            <w:vAlign w:val="center"/>
            <w:hideMark/>
          </w:tcPr>
          <w:p w14:paraId="21BF59BD" w14:textId="3077D08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2F3DEA" w:rsidRPr="00490768" w14:paraId="74F79EBC" w14:textId="77777777" w:rsidTr="00911055">
        <w:trPr>
          <w:trHeight w:val="288"/>
          <w:jc w:val="center"/>
        </w:trPr>
        <w:tc>
          <w:tcPr>
            <w:tcW w:w="741" w:type="dxa"/>
            <w:shd w:val="clear" w:color="auto" w:fill="auto"/>
            <w:noWrap/>
            <w:vAlign w:val="center"/>
            <w:hideMark/>
          </w:tcPr>
          <w:p w14:paraId="3A9881D8" w14:textId="1597682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07BA166F" w14:textId="6407306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08FB676F" w14:textId="331EAF0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3.651</w:t>
            </w:r>
          </w:p>
        </w:tc>
        <w:tc>
          <w:tcPr>
            <w:tcW w:w="1340" w:type="dxa"/>
            <w:shd w:val="clear" w:color="auto" w:fill="auto"/>
            <w:noWrap/>
            <w:vAlign w:val="center"/>
            <w:hideMark/>
          </w:tcPr>
          <w:p w14:paraId="2FBBCF43" w14:textId="2EE8C45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7.416</w:t>
            </w:r>
          </w:p>
        </w:tc>
        <w:tc>
          <w:tcPr>
            <w:tcW w:w="1385" w:type="dxa"/>
            <w:shd w:val="clear" w:color="auto" w:fill="auto"/>
            <w:noWrap/>
            <w:vAlign w:val="center"/>
            <w:hideMark/>
          </w:tcPr>
          <w:p w14:paraId="530B112F" w14:textId="4981723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-3.765</w:t>
            </w:r>
          </w:p>
        </w:tc>
        <w:tc>
          <w:tcPr>
            <w:tcW w:w="1385" w:type="dxa"/>
            <w:shd w:val="clear" w:color="auto" w:fill="auto"/>
            <w:noWrap/>
            <w:vAlign w:val="center"/>
            <w:hideMark/>
          </w:tcPr>
          <w:p w14:paraId="6A9F1BBA" w14:textId="3F32E8F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2F3DEA" w:rsidRPr="00490768" w14:paraId="3B16101B" w14:textId="77777777" w:rsidTr="00911055">
        <w:trPr>
          <w:trHeight w:val="288"/>
          <w:jc w:val="center"/>
        </w:trPr>
        <w:tc>
          <w:tcPr>
            <w:tcW w:w="741" w:type="dxa"/>
            <w:shd w:val="clear" w:color="auto" w:fill="auto"/>
            <w:noWrap/>
            <w:vAlign w:val="center"/>
            <w:hideMark/>
          </w:tcPr>
          <w:p w14:paraId="5A918F47" w14:textId="25D130F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1D326FBC" w14:textId="7B994C1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32F54A14" w14:textId="6B671D6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3.641</w:t>
            </w:r>
          </w:p>
        </w:tc>
        <w:tc>
          <w:tcPr>
            <w:tcW w:w="1340" w:type="dxa"/>
            <w:shd w:val="clear" w:color="auto" w:fill="auto"/>
            <w:noWrap/>
            <w:vAlign w:val="center"/>
            <w:hideMark/>
          </w:tcPr>
          <w:p w14:paraId="07279F63" w14:textId="17FA5C4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7.341</w:t>
            </w:r>
          </w:p>
        </w:tc>
        <w:tc>
          <w:tcPr>
            <w:tcW w:w="1385" w:type="dxa"/>
            <w:shd w:val="clear" w:color="auto" w:fill="auto"/>
            <w:noWrap/>
            <w:vAlign w:val="center"/>
            <w:hideMark/>
          </w:tcPr>
          <w:p w14:paraId="161A3C55" w14:textId="5134D1A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-3.700</w:t>
            </w:r>
          </w:p>
        </w:tc>
        <w:tc>
          <w:tcPr>
            <w:tcW w:w="1385" w:type="dxa"/>
            <w:shd w:val="clear" w:color="auto" w:fill="auto"/>
            <w:noWrap/>
            <w:vAlign w:val="center"/>
            <w:hideMark/>
          </w:tcPr>
          <w:p w14:paraId="07895888" w14:textId="2A798D5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2F3DEA" w:rsidRPr="00490768" w14:paraId="1BE7D96C" w14:textId="77777777" w:rsidTr="00911055">
        <w:trPr>
          <w:trHeight w:val="288"/>
          <w:jc w:val="center"/>
        </w:trPr>
        <w:tc>
          <w:tcPr>
            <w:tcW w:w="741" w:type="dxa"/>
            <w:shd w:val="clear" w:color="auto" w:fill="auto"/>
            <w:noWrap/>
            <w:vAlign w:val="center"/>
            <w:hideMark/>
          </w:tcPr>
          <w:p w14:paraId="5874A636" w14:textId="25E84D7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0E194D9F" w14:textId="4ACB8FA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7BC384BB" w14:textId="4CA55B9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3.643</w:t>
            </w:r>
          </w:p>
        </w:tc>
        <w:tc>
          <w:tcPr>
            <w:tcW w:w="1340" w:type="dxa"/>
            <w:shd w:val="clear" w:color="auto" w:fill="auto"/>
            <w:noWrap/>
            <w:vAlign w:val="center"/>
            <w:hideMark/>
          </w:tcPr>
          <w:p w14:paraId="16C7EE13" w14:textId="5B3F930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7.278</w:t>
            </w:r>
          </w:p>
        </w:tc>
        <w:tc>
          <w:tcPr>
            <w:tcW w:w="1385" w:type="dxa"/>
            <w:shd w:val="clear" w:color="auto" w:fill="auto"/>
            <w:noWrap/>
            <w:vAlign w:val="center"/>
            <w:hideMark/>
          </w:tcPr>
          <w:p w14:paraId="0F05175C" w14:textId="1970BEE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-3.635</w:t>
            </w:r>
          </w:p>
        </w:tc>
        <w:tc>
          <w:tcPr>
            <w:tcW w:w="1385" w:type="dxa"/>
            <w:shd w:val="clear" w:color="auto" w:fill="auto"/>
            <w:noWrap/>
            <w:vAlign w:val="center"/>
            <w:hideMark/>
          </w:tcPr>
          <w:p w14:paraId="515DF0B3" w14:textId="0FE8C8D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2F3DEA" w:rsidRPr="00490768" w14:paraId="314CBB3B" w14:textId="77777777" w:rsidTr="00911055">
        <w:trPr>
          <w:trHeight w:val="288"/>
          <w:jc w:val="center"/>
        </w:trPr>
        <w:tc>
          <w:tcPr>
            <w:tcW w:w="741" w:type="dxa"/>
            <w:shd w:val="clear" w:color="auto" w:fill="auto"/>
            <w:noWrap/>
            <w:vAlign w:val="center"/>
            <w:hideMark/>
          </w:tcPr>
          <w:p w14:paraId="288CC845" w14:textId="3090D43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740" w:type="dxa"/>
            <w:shd w:val="clear" w:color="auto" w:fill="auto"/>
            <w:noWrap/>
            <w:vAlign w:val="center"/>
            <w:hideMark/>
          </w:tcPr>
          <w:p w14:paraId="3BEBD635" w14:textId="26E55554"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6185929B" w14:textId="798D5DF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3.637</w:t>
            </w:r>
          </w:p>
        </w:tc>
        <w:tc>
          <w:tcPr>
            <w:tcW w:w="1340" w:type="dxa"/>
            <w:shd w:val="clear" w:color="auto" w:fill="auto"/>
            <w:noWrap/>
            <w:vAlign w:val="center"/>
            <w:hideMark/>
          </w:tcPr>
          <w:p w14:paraId="5C563EF7" w14:textId="41F7EBF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7.219</w:t>
            </w:r>
          </w:p>
        </w:tc>
        <w:tc>
          <w:tcPr>
            <w:tcW w:w="1385" w:type="dxa"/>
            <w:shd w:val="clear" w:color="auto" w:fill="auto"/>
            <w:noWrap/>
            <w:vAlign w:val="center"/>
            <w:hideMark/>
          </w:tcPr>
          <w:p w14:paraId="73BA70D4" w14:textId="09DBB9B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-3.582</w:t>
            </w:r>
          </w:p>
        </w:tc>
        <w:tc>
          <w:tcPr>
            <w:tcW w:w="1385" w:type="dxa"/>
            <w:shd w:val="clear" w:color="auto" w:fill="auto"/>
            <w:noWrap/>
            <w:vAlign w:val="center"/>
            <w:hideMark/>
          </w:tcPr>
          <w:p w14:paraId="528772D2" w14:textId="143D001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2F3DEA" w:rsidRPr="00490768" w14:paraId="680DB009" w14:textId="77777777" w:rsidTr="00911055">
        <w:trPr>
          <w:trHeight w:val="288"/>
          <w:jc w:val="center"/>
        </w:trPr>
        <w:tc>
          <w:tcPr>
            <w:tcW w:w="741" w:type="dxa"/>
            <w:shd w:val="clear" w:color="auto" w:fill="auto"/>
            <w:noWrap/>
            <w:vAlign w:val="center"/>
            <w:hideMark/>
          </w:tcPr>
          <w:p w14:paraId="67B79136" w14:textId="3022A0B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27</w:t>
            </w:r>
          </w:p>
        </w:tc>
        <w:tc>
          <w:tcPr>
            <w:tcW w:w="740" w:type="dxa"/>
            <w:shd w:val="clear" w:color="auto" w:fill="auto"/>
            <w:noWrap/>
            <w:vAlign w:val="center"/>
            <w:hideMark/>
          </w:tcPr>
          <w:p w14:paraId="084AA91A" w14:textId="39CE1D7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3345EDD0" w14:textId="288BA50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3.618</w:t>
            </w:r>
          </w:p>
        </w:tc>
        <w:tc>
          <w:tcPr>
            <w:tcW w:w="1340" w:type="dxa"/>
            <w:shd w:val="clear" w:color="auto" w:fill="auto"/>
            <w:noWrap/>
            <w:vAlign w:val="center"/>
            <w:hideMark/>
          </w:tcPr>
          <w:p w14:paraId="1CC11437" w14:textId="17EFED6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7.166</w:t>
            </w:r>
          </w:p>
        </w:tc>
        <w:tc>
          <w:tcPr>
            <w:tcW w:w="1385" w:type="dxa"/>
            <w:shd w:val="clear" w:color="auto" w:fill="auto"/>
            <w:noWrap/>
            <w:vAlign w:val="center"/>
            <w:hideMark/>
          </w:tcPr>
          <w:p w14:paraId="363138AE" w14:textId="08A192A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-3.548</w:t>
            </w:r>
          </w:p>
        </w:tc>
        <w:tc>
          <w:tcPr>
            <w:tcW w:w="1385" w:type="dxa"/>
            <w:shd w:val="clear" w:color="auto" w:fill="auto"/>
            <w:noWrap/>
            <w:vAlign w:val="center"/>
            <w:hideMark/>
          </w:tcPr>
          <w:p w14:paraId="1958359E" w14:textId="17CAAC3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2F3DEA" w:rsidRPr="00490768" w14:paraId="5FD6EDFC" w14:textId="77777777" w:rsidTr="00911055">
        <w:trPr>
          <w:trHeight w:val="288"/>
          <w:jc w:val="center"/>
        </w:trPr>
        <w:tc>
          <w:tcPr>
            <w:tcW w:w="741" w:type="dxa"/>
            <w:shd w:val="clear" w:color="auto" w:fill="auto"/>
            <w:noWrap/>
            <w:vAlign w:val="center"/>
            <w:hideMark/>
          </w:tcPr>
          <w:p w14:paraId="7027279A" w14:textId="5A00567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29273316" w14:textId="2E1D924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5FDF9B72" w14:textId="6E898F7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3.593</w:t>
            </w:r>
          </w:p>
        </w:tc>
        <w:tc>
          <w:tcPr>
            <w:tcW w:w="1340" w:type="dxa"/>
            <w:shd w:val="clear" w:color="auto" w:fill="auto"/>
            <w:noWrap/>
            <w:vAlign w:val="center"/>
            <w:hideMark/>
          </w:tcPr>
          <w:p w14:paraId="205B570E" w14:textId="07F515A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7.125</w:t>
            </w:r>
          </w:p>
        </w:tc>
        <w:tc>
          <w:tcPr>
            <w:tcW w:w="1385" w:type="dxa"/>
            <w:shd w:val="clear" w:color="auto" w:fill="auto"/>
            <w:noWrap/>
            <w:vAlign w:val="center"/>
            <w:hideMark/>
          </w:tcPr>
          <w:p w14:paraId="6B278A7A" w14:textId="5BE9C90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-3.532</w:t>
            </w:r>
          </w:p>
        </w:tc>
        <w:tc>
          <w:tcPr>
            <w:tcW w:w="1385" w:type="dxa"/>
            <w:shd w:val="clear" w:color="auto" w:fill="auto"/>
            <w:noWrap/>
            <w:vAlign w:val="center"/>
            <w:hideMark/>
          </w:tcPr>
          <w:p w14:paraId="66F854B7" w14:textId="67D9331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2F3DEA" w:rsidRPr="00490768" w14:paraId="5B239B87" w14:textId="77777777" w:rsidTr="00911055">
        <w:trPr>
          <w:trHeight w:val="288"/>
          <w:jc w:val="center"/>
        </w:trPr>
        <w:tc>
          <w:tcPr>
            <w:tcW w:w="741" w:type="dxa"/>
            <w:shd w:val="clear" w:color="auto" w:fill="auto"/>
            <w:noWrap/>
            <w:vAlign w:val="center"/>
            <w:hideMark/>
          </w:tcPr>
          <w:p w14:paraId="5374BFE7" w14:textId="3F85ABF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40F2D536" w14:textId="6F5E31C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3EEA5FB8" w14:textId="6775DB5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3.579</w:t>
            </w:r>
          </w:p>
        </w:tc>
        <w:tc>
          <w:tcPr>
            <w:tcW w:w="1340" w:type="dxa"/>
            <w:shd w:val="clear" w:color="auto" w:fill="auto"/>
            <w:noWrap/>
            <w:vAlign w:val="center"/>
            <w:hideMark/>
          </w:tcPr>
          <w:p w14:paraId="4066ED49" w14:textId="4D5DEDF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7.087</w:t>
            </w:r>
          </w:p>
        </w:tc>
        <w:tc>
          <w:tcPr>
            <w:tcW w:w="1385" w:type="dxa"/>
            <w:shd w:val="clear" w:color="auto" w:fill="auto"/>
            <w:noWrap/>
            <w:vAlign w:val="center"/>
            <w:hideMark/>
          </w:tcPr>
          <w:p w14:paraId="47A9E262" w14:textId="37C3E2A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-3.508</w:t>
            </w:r>
          </w:p>
        </w:tc>
        <w:tc>
          <w:tcPr>
            <w:tcW w:w="1385" w:type="dxa"/>
            <w:shd w:val="clear" w:color="auto" w:fill="auto"/>
            <w:noWrap/>
            <w:vAlign w:val="center"/>
            <w:hideMark/>
          </w:tcPr>
          <w:p w14:paraId="5B5EB3C6" w14:textId="43E1F11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2F3DEA" w:rsidRPr="00490768" w14:paraId="571C9B52" w14:textId="77777777" w:rsidTr="00911055">
        <w:trPr>
          <w:trHeight w:val="288"/>
          <w:jc w:val="center"/>
        </w:trPr>
        <w:tc>
          <w:tcPr>
            <w:tcW w:w="741" w:type="dxa"/>
            <w:shd w:val="clear" w:color="auto" w:fill="auto"/>
            <w:noWrap/>
            <w:vAlign w:val="center"/>
            <w:hideMark/>
          </w:tcPr>
          <w:p w14:paraId="001279C4" w14:textId="30D5541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5FD60102" w14:textId="5C2CF27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2FF19B65" w14:textId="1644566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3.568</w:t>
            </w:r>
          </w:p>
        </w:tc>
        <w:tc>
          <w:tcPr>
            <w:tcW w:w="1340" w:type="dxa"/>
            <w:shd w:val="clear" w:color="auto" w:fill="auto"/>
            <w:noWrap/>
            <w:vAlign w:val="center"/>
            <w:hideMark/>
          </w:tcPr>
          <w:p w14:paraId="62E347DB" w14:textId="2163C53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7.057</w:t>
            </w:r>
          </w:p>
        </w:tc>
        <w:tc>
          <w:tcPr>
            <w:tcW w:w="1385" w:type="dxa"/>
            <w:shd w:val="clear" w:color="auto" w:fill="auto"/>
            <w:noWrap/>
            <w:vAlign w:val="center"/>
            <w:hideMark/>
          </w:tcPr>
          <w:p w14:paraId="4448986A" w14:textId="57E4B0D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-3.490</w:t>
            </w:r>
          </w:p>
        </w:tc>
        <w:tc>
          <w:tcPr>
            <w:tcW w:w="1385" w:type="dxa"/>
            <w:shd w:val="clear" w:color="auto" w:fill="auto"/>
            <w:noWrap/>
            <w:vAlign w:val="center"/>
            <w:hideMark/>
          </w:tcPr>
          <w:p w14:paraId="300BFE04" w14:textId="7472180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2F3DEA" w:rsidRPr="00490768" w14:paraId="431C2BB0" w14:textId="77777777" w:rsidTr="00911055">
        <w:trPr>
          <w:trHeight w:val="288"/>
          <w:jc w:val="center"/>
        </w:trPr>
        <w:tc>
          <w:tcPr>
            <w:tcW w:w="741" w:type="dxa"/>
            <w:shd w:val="clear" w:color="auto" w:fill="auto"/>
            <w:noWrap/>
            <w:vAlign w:val="center"/>
            <w:hideMark/>
          </w:tcPr>
          <w:p w14:paraId="7F7F77A5" w14:textId="309936C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581DF37F" w14:textId="52DE2F4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10132109" w14:textId="2AC04BE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3.550</w:t>
            </w:r>
          </w:p>
        </w:tc>
        <w:tc>
          <w:tcPr>
            <w:tcW w:w="1340" w:type="dxa"/>
            <w:shd w:val="clear" w:color="auto" w:fill="auto"/>
            <w:noWrap/>
            <w:vAlign w:val="center"/>
            <w:hideMark/>
          </w:tcPr>
          <w:p w14:paraId="48E71E33" w14:textId="1EDA91B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7.038</w:t>
            </w:r>
          </w:p>
        </w:tc>
        <w:tc>
          <w:tcPr>
            <w:tcW w:w="1385" w:type="dxa"/>
            <w:shd w:val="clear" w:color="auto" w:fill="auto"/>
            <w:noWrap/>
            <w:vAlign w:val="center"/>
            <w:hideMark/>
          </w:tcPr>
          <w:p w14:paraId="657E72C0" w14:textId="3973DAB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-3.488</w:t>
            </w:r>
          </w:p>
        </w:tc>
        <w:tc>
          <w:tcPr>
            <w:tcW w:w="1385" w:type="dxa"/>
            <w:shd w:val="clear" w:color="auto" w:fill="auto"/>
            <w:noWrap/>
            <w:vAlign w:val="center"/>
            <w:hideMark/>
          </w:tcPr>
          <w:p w14:paraId="3F0522FD" w14:textId="2926D85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2F3DEA" w:rsidRPr="00490768" w14:paraId="31D081DB" w14:textId="77777777" w:rsidTr="00911055">
        <w:trPr>
          <w:trHeight w:val="288"/>
          <w:jc w:val="center"/>
        </w:trPr>
        <w:tc>
          <w:tcPr>
            <w:tcW w:w="741" w:type="dxa"/>
            <w:shd w:val="clear" w:color="auto" w:fill="auto"/>
            <w:noWrap/>
            <w:vAlign w:val="center"/>
            <w:hideMark/>
          </w:tcPr>
          <w:p w14:paraId="2AC4C85E" w14:textId="19251E4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5A479849" w14:textId="1F6AF88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07AA1612" w14:textId="7E5BC03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3.538</w:t>
            </w:r>
          </w:p>
        </w:tc>
        <w:tc>
          <w:tcPr>
            <w:tcW w:w="1340" w:type="dxa"/>
            <w:shd w:val="clear" w:color="auto" w:fill="auto"/>
            <w:noWrap/>
            <w:vAlign w:val="center"/>
            <w:hideMark/>
          </w:tcPr>
          <w:p w14:paraId="231D5315" w14:textId="6A4E035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7.016</w:t>
            </w:r>
          </w:p>
        </w:tc>
        <w:tc>
          <w:tcPr>
            <w:tcW w:w="1385" w:type="dxa"/>
            <w:shd w:val="clear" w:color="auto" w:fill="auto"/>
            <w:noWrap/>
            <w:vAlign w:val="center"/>
            <w:hideMark/>
          </w:tcPr>
          <w:p w14:paraId="37091C5A" w14:textId="7092DB8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-3.478</w:t>
            </w:r>
          </w:p>
        </w:tc>
        <w:tc>
          <w:tcPr>
            <w:tcW w:w="1385" w:type="dxa"/>
            <w:shd w:val="clear" w:color="auto" w:fill="auto"/>
            <w:noWrap/>
            <w:vAlign w:val="center"/>
            <w:hideMark/>
          </w:tcPr>
          <w:p w14:paraId="73918CB9" w14:textId="13F3FDB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2F3DEA" w:rsidRPr="00490768" w14:paraId="42D60966" w14:textId="77777777" w:rsidTr="00911055">
        <w:trPr>
          <w:trHeight w:val="288"/>
          <w:jc w:val="center"/>
        </w:trPr>
        <w:tc>
          <w:tcPr>
            <w:tcW w:w="741" w:type="dxa"/>
            <w:shd w:val="clear" w:color="auto" w:fill="auto"/>
            <w:noWrap/>
            <w:vAlign w:val="center"/>
            <w:hideMark/>
          </w:tcPr>
          <w:p w14:paraId="271270B9" w14:textId="2922113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097B2B99" w14:textId="12D3E254"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55443D82" w14:textId="0BBED2C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3.530</w:t>
            </w:r>
          </w:p>
        </w:tc>
        <w:tc>
          <w:tcPr>
            <w:tcW w:w="1340" w:type="dxa"/>
            <w:shd w:val="clear" w:color="auto" w:fill="auto"/>
            <w:noWrap/>
            <w:vAlign w:val="center"/>
            <w:hideMark/>
          </w:tcPr>
          <w:p w14:paraId="35F89585" w14:textId="2FAE0B6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7.000</w:t>
            </w:r>
          </w:p>
        </w:tc>
        <w:tc>
          <w:tcPr>
            <w:tcW w:w="1385" w:type="dxa"/>
            <w:shd w:val="clear" w:color="auto" w:fill="auto"/>
            <w:noWrap/>
            <w:vAlign w:val="center"/>
            <w:hideMark/>
          </w:tcPr>
          <w:p w14:paraId="1C8CDB5F" w14:textId="24E8288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-3.470</w:t>
            </w:r>
          </w:p>
        </w:tc>
        <w:tc>
          <w:tcPr>
            <w:tcW w:w="1385" w:type="dxa"/>
            <w:shd w:val="clear" w:color="auto" w:fill="auto"/>
            <w:noWrap/>
            <w:vAlign w:val="center"/>
            <w:hideMark/>
          </w:tcPr>
          <w:p w14:paraId="62C88CFF" w14:textId="3CDA078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2F3DEA" w:rsidRPr="00490768" w14:paraId="4E18F5BB" w14:textId="77777777" w:rsidTr="00911055">
        <w:trPr>
          <w:trHeight w:val="288"/>
          <w:jc w:val="center"/>
        </w:trPr>
        <w:tc>
          <w:tcPr>
            <w:tcW w:w="741" w:type="dxa"/>
            <w:shd w:val="clear" w:color="auto" w:fill="auto"/>
            <w:noWrap/>
            <w:vAlign w:val="center"/>
            <w:hideMark/>
          </w:tcPr>
          <w:p w14:paraId="28336413" w14:textId="028977D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5692F475" w14:textId="4BC605D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5EB91840" w14:textId="353ECAA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3.525</w:t>
            </w:r>
          </w:p>
        </w:tc>
        <w:tc>
          <w:tcPr>
            <w:tcW w:w="1340" w:type="dxa"/>
            <w:shd w:val="clear" w:color="auto" w:fill="auto"/>
            <w:noWrap/>
            <w:vAlign w:val="center"/>
            <w:hideMark/>
          </w:tcPr>
          <w:p w14:paraId="7DE430BA" w14:textId="6DF769F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6.981</w:t>
            </w:r>
          </w:p>
        </w:tc>
        <w:tc>
          <w:tcPr>
            <w:tcW w:w="1385" w:type="dxa"/>
            <w:shd w:val="clear" w:color="auto" w:fill="auto"/>
            <w:noWrap/>
            <w:vAlign w:val="center"/>
            <w:hideMark/>
          </w:tcPr>
          <w:p w14:paraId="362E5BD6" w14:textId="35A71CE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-3.456</w:t>
            </w:r>
          </w:p>
        </w:tc>
        <w:tc>
          <w:tcPr>
            <w:tcW w:w="1385" w:type="dxa"/>
            <w:shd w:val="clear" w:color="auto" w:fill="auto"/>
            <w:noWrap/>
            <w:vAlign w:val="center"/>
            <w:hideMark/>
          </w:tcPr>
          <w:p w14:paraId="2B85FBC8" w14:textId="603436E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2F3DEA" w:rsidRPr="00490768" w14:paraId="075670E6" w14:textId="77777777" w:rsidTr="00911055">
        <w:trPr>
          <w:trHeight w:val="288"/>
          <w:jc w:val="center"/>
        </w:trPr>
        <w:tc>
          <w:tcPr>
            <w:tcW w:w="741" w:type="dxa"/>
            <w:shd w:val="clear" w:color="auto" w:fill="auto"/>
            <w:noWrap/>
            <w:vAlign w:val="center"/>
            <w:hideMark/>
          </w:tcPr>
          <w:p w14:paraId="2E97EB1D" w14:textId="75FA2C5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15238BC2" w14:textId="75E5EA4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0FB54B40" w14:textId="6A75DED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3.515</w:t>
            </w:r>
          </w:p>
        </w:tc>
        <w:tc>
          <w:tcPr>
            <w:tcW w:w="1340" w:type="dxa"/>
            <w:shd w:val="clear" w:color="auto" w:fill="auto"/>
            <w:noWrap/>
            <w:vAlign w:val="center"/>
            <w:hideMark/>
          </w:tcPr>
          <w:p w14:paraId="39148B73" w14:textId="6A7E99F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6.969</w:t>
            </w:r>
          </w:p>
        </w:tc>
        <w:tc>
          <w:tcPr>
            <w:tcW w:w="1385" w:type="dxa"/>
            <w:shd w:val="clear" w:color="auto" w:fill="auto"/>
            <w:noWrap/>
            <w:vAlign w:val="center"/>
            <w:hideMark/>
          </w:tcPr>
          <w:p w14:paraId="64369344" w14:textId="0E40B6D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-3.455</w:t>
            </w:r>
          </w:p>
        </w:tc>
        <w:tc>
          <w:tcPr>
            <w:tcW w:w="1385" w:type="dxa"/>
            <w:shd w:val="clear" w:color="auto" w:fill="auto"/>
            <w:noWrap/>
            <w:vAlign w:val="center"/>
            <w:hideMark/>
          </w:tcPr>
          <w:p w14:paraId="1CBC8567" w14:textId="4189B4A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2F3DEA" w:rsidRPr="00490768" w14:paraId="06D85545" w14:textId="77777777" w:rsidTr="00911055">
        <w:trPr>
          <w:trHeight w:val="288"/>
          <w:jc w:val="center"/>
        </w:trPr>
        <w:tc>
          <w:tcPr>
            <w:tcW w:w="741" w:type="dxa"/>
            <w:shd w:val="clear" w:color="auto" w:fill="auto"/>
            <w:noWrap/>
            <w:vAlign w:val="center"/>
            <w:hideMark/>
          </w:tcPr>
          <w:p w14:paraId="1A35EF0A" w14:textId="1D5427C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2220110D" w14:textId="32009D0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433ADEF6" w14:textId="667195D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3.544</w:t>
            </w:r>
          </w:p>
        </w:tc>
        <w:tc>
          <w:tcPr>
            <w:tcW w:w="1340" w:type="dxa"/>
            <w:shd w:val="clear" w:color="auto" w:fill="auto"/>
            <w:noWrap/>
            <w:vAlign w:val="center"/>
            <w:hideMark/>
          </w:tcPr>
          <w:p w14:paraId="448868E5" w14:textId="2E0C40E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6.961</w:t>
            </w:r>
          </w:p>
        </w:tc>
        <w:tc>
          <w:tcPr>
            <w:tcW w:w="1385" w:type="dxa"/>
            <w:shd w:val="clear" w:color="auto" w:fill="auto"/>
            <w:noWrap/>
            <w:vAlign w:val="center"/>
            <w:hideMark/>
          </w:tcPr>
          <w:p w14:paraId="402CF7C0" w14:textId="7AFBB31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-3.417</w:t>
            </w:r>
          </w:p>
        </w:tc>
        <w:tc>
          <w:tcPr>
            <w:tcW w:w="1385" w:type="dxa"/>
            <w:shd w:val="clear" w:color="auto" w:fill="auto"/>
            <w:noWrap/>
            <w:vAlign w:val="center"/>
            <w:hideMark/>
          </w:tcPr>
          <w:p w14:paraId="1829636F" w14:textId="7909856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F3DEA" w:rsidRPr="00490768" w14:paraId="06CD1189" w14:textId="77777777" w:rsidTr="00911055">
        <w:trPr>
          <w:trHeight w:val="288"/>
          <w:jc w:val="center"/>
        </w:trPr>
        <w:tc>
          <w:tcPr>
            <w:tcW w:w="741" w:type="dxa"/>
            <w:shd w:val="clear" w:color="auto" w:fill="auto"/>
            <w:noWrap/>
            <w:vAlign w:val="center"/>
            <w:hideMark/>
          </w:tcPr>
          <w:p w14:paraId="344BF788" w14:textId="6901ADD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6163F079" w14:textId="6801528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520D4A84" w14:textId="5D94115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3.538</w:t>
            </w:r>
          </w:p>
        </w:tc>
        <w:tc>
          <w:tcPr>
            <w:tcW w:w="1340" w:type="dxa"/>
            <w:shd w:val="clear" w:color="auto" w:fill="auto"/>
            <w:noWrap/>
            <w:vAlign w:val="center"/>
            <w:hideMark/>
          </w:tcPr>
          <w:p w14:paraId="62F08DC1" w14:textId="34674AF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6.951</w:t>
            </w:r>
          </w:p>
        </w:tc>
        <w:tc>
          <w:tcPr>
            <w:tcW w:w="1385" w:type="dxa"/>
            <w:shd w:val="clear" w:color="auto" w:fill="auto"/>
            <w:noWrap/>
            <w:vAlign w:val="center"/>
            <w:hideMark/>
          </w:tcPr>
          <w:p w14:paraId="417B2338" w14:textId="1366D3C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-3.413</w:t>
            </w:r>
          </w:p>
        </w:tc>
        <w:tc>
          <w:tcPr>
            <w:tcW w:w="1385" w:type="dxa"/>
            <w:shd w:val="clear" w:color="auto" w:fill="auto"/>
            <w:noWrap/>
            <w:vAlign w:val="center"/>
            <w:hideMark/>
          </w:tcPr>
          <w:p w14:paraId="2C02E9B8" w14:textId="637A3B8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F3DEA" w:rsidRPr="00490768" w14:paraId="67DEB1CE" w14:textId="77777777" w:rsidTr="00911055">
        <w:trPr>
          <w:trHeight w:val="288"/>
          <w:jc w:val="center"/>
        </w:trPr>
        <w:tc>
          <w:tcPr>
            <w:tcW w:w="741" w:type="dxa"/>
            <w:shd w:val="clear" w:color="auto" w:fill="auto"/>
            <w:noWrap/>
            <w:vAlign w:val="center"/>
            <w:hideMark/>
          </w:tcPr>
          <w:p w14:paraId="04267882" w14:textId="65D66CE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52E9CE7E" w14:textId="7D2C45F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6EA3AB9C" w14:textId="3F6B9E8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3.539</w:t>
            </w:r>
          </w:p>
        </w:tc>
        <w:tc>
          <w:tcPr>
            <w:tcW w:w="1340" w:type="dxa"/>
            <w:shd w:val="clear" w:color="auto" w:fill="auto"/>
            <w:noWrap/>
            <w:vAlign w:val="center"/>
            <w:hideMark/>
          </w:tcPr>
          <w:p w14:paraId="17FB78D5" w14:textId="5F611D1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6.940</w:t>
            </w:r>
          </w:p>
        </w:tc>
        <w:tc>
          <w:tcPr>
            <w:tcW w:w="1385" w:type="dxa"/>
            <w:shd w:val="clear" w:color="auto" w:fill="auto"/>
            <w:noWrap/>
            <w:vAlign w:val="center"/>
            <w:hideMark/>
          </w:tcPr>
          <w:p w14:paraId="25575248" w14:textId="0E844F4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-3.401</w:t>
            </w:r>
          </w:p>
        </w:tc>
        <w:tc>
          <w:tcPr>
            <w:tcW w:w="1385" w:type="dxa"/>
            <w:shd w:val="clear" w:color="auto" w:fill="auto"/>
            <w:noWrap/>
            <w:vAlign w:val="center"/>
            <w:hideMark/>
          </w:tcPr>
          <w:p w14:paraId="21FC51E6" w14:textId="163423A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2F3DEA" w:rsidRPr="00490768" w14:paraId="392D7B9C" w14:textId="77777777" w:rsidTr="00911055">
        <w:trPr>
          <w:trHeight w:val="288"/>
          <w:jc w:val="center"/>
        </w:trPr>
        <w:tc>
          <w:tcPr>
            <w:tcW w:w="741" w:type="dxa"/>
            <w:shd w:val="clear" w:color="auto" w:fill="auto"/>
            <w:noWrap/>
            <w:vAlign w:val="center"/>
            <w:hideMark/>
          </w:tcPr>
          <w:p w14:paraId="65581017" w14:textId="0F7ED07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7E6E1D8A" w14:textId="17C1D6A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61703982" w14:textId="7DA0547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3.536</w:t>
            </w:r>
          </w:p>
        </w:tc>
        <w:tc>
          <w:tcPr>
            <w:tcW w:w="1340" w:type="dxa"/>
            <w:shd w:val="clear" w:color="auto" w:fill="auto"/>
            <w:noWrap/>
            <w:vAlign w:val="center"/>
            <w:hideMark/>
          </w:tcPr>
          <w:p w14:paraId="295B0C2A" w14:textId="32AD246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6.926</w:t>
            </w:r>
          </w:p>
        </w:tc>
        <w:tc>
          <w:tcPr>
            <w:tcW w:w="1385" w:type="dxa"/>
            <w:shd w:val="clear" w:color="auto" w:fill="auto"/>
            <w:noWrap/>
            <w:vAlign w:val="center"/>
            <w:hideMark/>
          </w:tcPr>
          <w:p w14:paraId="24EE7C3A" w14:textId="32A7101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-3.391</w:t>
            </w:r>
          </w:p>
        </w:tc>
        <w:tc>
          <w:tcPr>
            <w:tcW w:w="1385" w:type="dxa"/>
            <w:shd w:val="clear" w:color="auto" w:fill="auto"/>
            <w:noWrap/>
            <w:vAlign w:val="center"/>
            <w:hideMark/>
          </w:tcPr>
          <w:p w14:paraId="6C209628" w14:textId="0C42F1B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F3DEA" w:rsidRPr="00490768" w14:paraId="283E4B22" w14:textId="77777777" w:rsidTr="00911055">
        <w:trPr>
          <w:trHeight w:val="288"/>
          <w:jc w:val="center"/>
        </w:trPr>
        <w:tc>
          <w:tcPr>
            <w:tcW w:w="741" w:type="dxa"/>
            <w:shd w:val="clear" w:color="auto" w:fill="auto"/>
            <w:noWrap/>
            <w:vAlign w:val="center"/>
            <w:hideMark/>
          </w:tcPr>
          <w:p w14:paraId="20EBEBE9" w14:textId="434C24B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15C61420" w14:textId="3AEDCFE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6AFED83A" w14:textId="3769F15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3.538</w:t>
            </w:r>
          </w:p>
        </w:tc>
        <w:tc>
          <w:tcPr>
            <w:tcW w:w="1340" w:type="dxa"/>
            <w:shd w:val="clear" w:color="auto" w:fill="auto"/>
            <w:noWrap/>
            <w:vAlign w:val="center"/>
            <w:hideMark/>
          </w:tcPr>
          <w:p w14:paraId="4DBA29A6" w14:textId="4D1FDE7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6.912</w:t>
            </w:r>
          </w:p>
        </w:tc>
        <w:tc>
          <w:tcPr>
            <w:tcW w:w="1385" w:type="dxa"/>
            <w:shd w:val="clear" w:color="auto" w:fill="auto"/>
            <w:noWrap/>
            <w:vAlign w:val="center"/>
            <w:hideMark/>
          </w:tcPr>
          <w:p w14:paraId="79DC9374" w14:textId="47434DA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-3.373</w:t>
            </w:r>
          </w:p>
        </w:tc>
        <w:tc>
          <w:tcPr>
            <w:tcW w:w="1385" w:type="dxa"/>
            <w:shd w:val="clear" w:color="auto" w:fill="auto"/>
            <w:noWrap/>
            <w:vAlign w:val="center"/>
            <w:hideMark/>
          </w:tcPr>
          <w:p w14:paraId="1E11B44A" w14:textId="1D18229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F3DEA" w:rsidRPr="00490768" w14:paraId="5F7C98CB" w14:textId="77777777" w:rsidTr="00911055">
        <w:trPr>
          <w:trHeight w:val="288"/>
          <w:jc w:val="center"/>
        </w:trPr>
        <w:tc>
          <w:tcPr>
            <w:tcW w:w="741" w:type="dxa"/>
            <w:shd w:val="clear" w:color="auto" w:fill="auto"/>
            <w:noWrap/>
            <w:vAlign w:val="center"/>
            <w:hideMark/>
          </w:tcPr>
          <w:p w14:paraId="78D51F6E" w14:textId="48383D04"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2323B520" w14:textId="2C995FC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2BE85156" w14:textId="5562ABA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3.534</w:t>
            </w:r>
          </w:p>
        </w:tc>
        <w:tc>
          <w:tcPr>
            <w:tcW w:w="1340" w:type="dxa"/>
            <w:shd w:val="clear" w:color="auto" w:fill="auto"/>
            <w:noWrap/>
            <w:vAlign w:val="center"/>
            <w:hideMark/>
          </w:tcPr>
          <w:p w14:paraId="0A851960" w14:textId="05659CC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6.893</w:t>
            </w:r>
          </w:p>
        </w:tc>
        <w:tc>
          <w:tcPr>
            <w:tcW w:w="1385" w:type="dxa"/>
            <w:shd w:val="clear" w:color="auto" w:fill="auto"/>
            <w:noWrap/>
            <w:vAlign w:val="center"/>
            <w:hideMark/>
          </w:tcPr>
          <w:p w14:paraId="2F2B3624" w14:textId="07D0FE6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-3.359</w:t>
            </w:r>
          </w:p>
        </w:tc>
        <w:tc>
          <w:tcPr>
            <w:tcW w:w="1385" w:type="dxa"/>
            <w:shd w:val="clear" w:color="auto" w:fill="auto"/>
            <w:noWrap/>
            <w:vAlign w:val="center"/>
            <w:hideMark/>
          </w:tcPr>
          <w:p w14:paraId="27C8DABF" w14:textId="22E2E92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F3DEA" w:rsidRPr="00490768" w14:paraId="6DF0F414" w14:textId="77777777" w:rsidTr="00911055">
        <w:trPr>
          <w:trHeight w:val="288"/>
          <w:jc w:val="center"/>
        </w:trPr>
        <w:tc>
          <w:tcPr>
            <w:tcW w:w="741" w:type="dxa"/>
            <w:shd w:val="clear" w:color="auto" w:fill="auto"/>
            <w:noWrap/>
            <w:vAlign w:val="center"/>
            <w:hideMark/>
          </w:tcPr>
          <w:p w14:paraId="49FE818E" w14:textId="5C1A7FD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43BD0E4F" w14:textId="2AE07E9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46DAD1DA" w14:textId="309BB22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3.528</w:t>
            </w:r>
          </w:p>
        </w:tc>
        <w:tc>
          <w:tcPr>
            <w:tcW w:w="1340" w:type="dxa"/>
            <w:shd w:val="clear" w:color="auto" w:fill="auto"/>
            <w:noWrap/>
            <w:vAlign w:val="center"/>
            <w:hideMark/>
          </w:tcPr>
          <w:p w14:paraId="53B17A47" w14:textId="198C366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6.877</w:t>
            </w:r>
          </w:p>
        </w:tc>
        <w:tc>
          <w:tcPr>
            <w:tcW w:w="1385" w:type="dxa"/>
            <w:shd w:val="clear" w:color="auto" w:fill="auto"/>
            <w:noWrap/>
            <w:vAlign w:val="center"/>
            <w:hideMark/>
          </w:tcPr>
          <w:p w14:paraId="5AACC6B7" w14:textId="5ED1EEA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-3.349</w:t>
            </w:r>
          </w:p>
        </w:tc>
        <w:tc>
          <w:tcPr>
            <w:tcW w:w="1385" w:type="dxa"/>
            <w:shd w:val="clear" w:color="auto" w:fill="auto"/>
            <w:noWrap/>
            <w:vAlign w:val="center"/>
            <w:hideMark/>
          </w:tcPr>
          <w:p w14:paraId="31503AEA" w14:textId="1F609DB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2F3DEA" w:rsidRPr="00490768" w14:paraId="64781D1C" w14:textId="77777777" w:rsidTr="00911055">
        <w:trPr>
          <w:trHeight w:val="288"/>
          <w:jc w:val="center"/>
        </w:trPr>
        <w:tc>
          <w:tcPr>
            <w:tcW w:w="741" w:type="dxa"/>
            <w:shd w:val="clear" w:color="auto" w:fill="auto"/>
            <w:noWrap/>
            <w:vAlign w:val="center"/>
            <w:hideMark/>
          </w:tcPr>
          <w:p w14:paraId="4FD091A2" w14:textId="6992853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0F6FE320" w14:textId="3B028A8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5268EBFC" w14:textId="63B8A72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3.562</w:t>
            </w:r>
          </w:p>
        </w:tc>
        <w:tc>
          <w:tcPr>
            <w:tcW w:w="1340" w:type="dxa"/>
            <w:shd w:val="clear" w:color="auto" w:fill="auto"/>
            <w:noWrap/>
            <w:vAlign w:val="center"/>
            <w:hideMark/>
          </w:tcPr>
          <w:p w14:paraId="1E320694" w14:textId="7E9B79D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6.858</w:t>
            </w:r>
          </w:p>
        </w:tc>
        <w:tc>
          <w:tcPr>
            <w:tcW w:w="1385" w:type="dxa"/>
            <w:shd w:val="clear" w:color="auto" w:fill="auto"/>
            <w:noWrap/>
            <w:vAlign w:val="center"/>
            <w:hideMark/>
          </w:tcPr>
          <w:p w14:paraId="0033220D" w14:textId="27400CD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-3.296</w:t>
            </w:r>
          </w:p>
        </w:tc>
        <w:tc>
          <w:tcPr>
            <w:tcW w:w="1385" w:type="dxa"/>
            <w:shd w:val="clear" w:color="auto" w:fill="auto"/>
            <w:noWrap/>
            <w:vAlign w:val="center"/>
            <w:hideMark/>
          </w:tcPr>
          <w:p w14:paraId="44AE0EBC" w14:textId="25D1AE3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F3DEA" w:rsidRPr="00490768" w14:paraId="0196DDAD" w14:textId="77777777" w:rsidTr="00911055">
        <w:trPr>
          <w:trHeight w:val="288"/>
          <w:jc w:val="center"/>
        </w:trPr>
        <w:tc>
          <w:tcPr>
            <w:tcW w:w="741" w:type="dxa"/>
            <w:shd w:val="clear" w:color="auto" w:fill="auto"/>
            <w:noWrap/>
            <w:vAlign w:val="center"/>
            <w:hideMark/>
          </w:tcPr>
          <w:p w14:paraId="6F01A917" w14:textId="403DC2B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2DC0C31B" w14:textId="641974AD"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57099E13" w14:textId="2C01486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3.558</w:t>
            </w:r>
          </w:p>
        </w:tc>
        <w:tc>
          <w:tcPr>
            <w:tcW w:w="1340" w:type="dxa"/>
            <w:shd w:val="clear" w:color="auto" w:fill="auto"/>
            <w:noWrap/>
            <w:vAlign w:val="center"/>
            <w:hideMark/>
          </w:tcPr>
          <w:p w14:paraId="270232BE" w14:textId="703CF4C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6.838</w:t>
            </w:r>
          </w:p>
        </w:tc>
        <w:tc>
          <w:tcPr>
            <w:tcW w:w="1385" w:type="dxa"/>
            <w:shd w:val="clear" w:color="auto" w:fill="auto"/>
            <w:noWrap/>
            <w:vAlign w:val="center"/>
            <w:hideMark/>
          </w:tcPr>
          <w:p w14:paraId="1A6175D2" w14:textId="63F2C4C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-3.280</w:t>
            </w:r>
          </w:p>
        </w:tc>
        <w:tc>
          <w:tcPr>
            <w:tcW w:w="1385" w:type="dxa"/>
            <w:shd w:val="clear" w:color="auto" w:fill="auto"/>
            <w:noWrap/>
            <w:vAlign w:val="center"/>
            <w:hideMark/>
          </w:tcPr>
          <w:p w14:paraId="27F1C81E" w14:textId="320DA3E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F3DEA" w:rsidRPr="00490768" w14:paraId="37306AF0" w14:textId="77777777" w:rsidTr="00911055">
        <w:trPr>
          <w:trHeight w:val="288"/>
          <w:jc w:val="center"/>
        </w:trPr>
        <w:tc>
          <w:tcPr>
            <w:tcW w:w="741" w:type="dxa"/>
            <w:shd w:val="clear" w:color="auto" w:fill="auto"/>
            <w:noWrap/>
            <w:vAlign w:val="center"/>
            <w:hideMark/>
          </w:tcPr>
          <w:p w14:paraId="13C2E0DC" w14:textId="1DD45AF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36391571" w14:textId="45FC69D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46F853E6" w14:textId="2CBE3BB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3.546</w:t>
            </w:r>
          </w:p>
        </w:tc>
        <w:tc>
          <w:tcPr>
            <w:tcW w:w="1340" w:type="dxa"/>
            <w:shd w:val="clear" w:color="auto" w:fill="auto"/>
            <w:noWrap/>
            <w:vAlign w:val="center"/>
            <w:hideMark/>
          </w:tcPr>
          <w:p w14:paraId="3FB7776C" w14:textId="780A374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6.817</w:t>
            </w:r>
          </w:p>
        </w:tc>
        <w:tc>
          <w:tcPr>
            <w:tcW w:w="1385" w:type="dxa"/>
            <w:shd w:val="clear" w:color="auto" w:fill="auto"/>
            <w:noWrap/>
            <w:vAlign w:val="center"/>
            <w:hideMark/>
          </w:tcPr>
          <w:p w14:paraId="7C6D2E0B" w14:textId="4725BF3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-3.271</w:t>
            </w:r>
          </w:p>
        </w:tc>
        <w:tc>
          <w:tcPr>
            <w:tcW w:w="1385" w:type="dxa"/>
            <w:shd w:val="clear" w:color="auto" w:fill="auto"/>
            <w:noWrap/>
            <w:vAlign w:val="center"/>
            <w:hideMark/>
          </w:tcPr>
          <w:p w14:paraId="038C449A" w14:textId="32ED3E1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F3DEA" w:rsidRPr="00490768" w14:paraId="5788062E" w14:textId="77777777" w:rsidTr="00911055">
        <w:trPr>
          <w:trHeight w:val="288"/>
          <w:jc w:val="center"/>
        </w:trPr>
        <w:tc>
          <w:tcPr>
            <w:tcW w:w="741" w:type="dxa"/>
            <w:shd w:val="clear" w:color="auto" w:fill="auto"/>
            <w:noWrap/>
            <w:vAlign w:val="center"/>
            <w:hideMark/>
          </w:tcPr>
          <w:p w14:paraId="57834C5B" w14:textId="6062489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631530B9" w14:textId="4DEFD97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3EFB181A" w14:textId="3D626F2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3.544</w:t>
            </w:r>
          </w:p>
        </w:tc>
        <w:tc>
          <w:tcPr>
            <w:tcW w:w="1340" w:type="dxa"/>
            <w:shd w:val="clear" w:color="auto" w:fill="auto"/>
            <w:noWrap/>
            <w:vAlign w:val="center"/>
            <w:hideMark/>
          </w:tcPr>
          <w:p w14:paraId="41D870B1" w14:textId="121F58F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6.797</w:t>
            </w:r>
          </w:p>
        </w:tc>
        <w:tc>
          <w:tcPr>
            <w:tcW w:w="1385" w:type="dxa"/>
            <w:shd w:val="clear" w:color="auto" w:fill="auto"/>
            <w:noWrap/>
            <w:vAlign w:val="center"/>
            <w:hideMark/>
          </w:tcPr>
          <w:p w14:paraId="27680893" w14:textId="6D65086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-3.253</w:t>
            </w:r>
          </w:p>
        </w:tc>
        <w:tc>
          <w:tcPr>
            <w:tcW w:w="1385" w:type="dxa"/>
            <w:shd w:val="clear" w:color="auto" w:fill="auto"/>
            <w:noWrap/>
            <w:vAlign w:val="center"/>
            <w:hideMark/>
          </w:tcPr>
          <w:p w14:paraId="5D1DB3CF" w14:textId="03726B6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F3DEA" w:rsidRPr="00490768" w14:paraId="6057EA63" w14:textId="77777777" w:rsidTr="00911055">
        <w:trPr>
          <w:trHeight w:val="288"/>
          <w:jc w:val="center"/>
        </w:trPr>
        <w:tc>
          <w:tcPr>
            <w:tcW w:w="741" w:type="dxa"/>
            <w:shd w:val="clear" w:color="auto" w:fill="auto"/>
            <w:noWrap/>
            <w:vAlign w:val="center"/>
            <w:hideMark/>
          </w:tcPr>
          <w:p w14:paraId="186207D4" w14:textId="06DA72D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03D2FFD3" w14:textId="4CE1099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50ACF0C8" w14:textId="21CFE03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3.530</w:t>
            </w:r>
          </w:p>
        </w:tc>
        <w:tc>
          <w:tcPr>
            <w:tcW w:w="1340" w:type="dxa"/>
            <w:shd w:val="clear" w:color="auto" w:fill="auto"/>
            <w:noWrap/>
            <w:vAlign w:val="center"/>
            <w:hideMark/>
          </w:tcPr>
          <w:p w14:paraId="159E0C2A" w14:textId="4A46709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6.778</w:t>
            </w:r>
          </w:p>
        </w:tc>
        <w:tc>
          <w:tcPr>
            <w:tcW w:w="1385" w:type="dxa"/>
            <w:shd w:val="clear" w:color="auto" w:fill="auto"/>
            <w:noWrap/>
            <w:vAlign w:val="center"/>
            <w:hideMark/>
          </w:tcPr>
          <w:p w14:paraId="6B456320" w14:textId="37990FA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-3.248</w:t>
            </w:r>
          </w:p>
        </w:tc>
        <w:tc>
          <w:tcPr>
            <w:tcW w:w="1385" w:type="dxa"/>
            <w:shd w:val="clear" w:color="auto" w:fill="auto"/>
            <w:noWrap/>
            <w:vAlign w:val="center"/>
            <w:hideMark/>
          </w:tcPr>
          <w:p w14:paraId="5FF8A17C" w14:textId="63533EC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2F3DEA" w:rsidRPr="00490768" w14:paraId="523811A4" w14:textId="77777777" w:rsidTr="00911055">
        <w:trPr>
          <w:trHeight w:val="288"/>
          <w:jc w:val="center"/>
        </w:trPr>
        <w:tc>
          <w:tcPr>
            <w:tcW w:w="741" w:type="dxa"/>
            <w:shd w:val="clear" w:color="auto" w:fill="auto"/>
            <w:noWrap/>
            <w:vAlign w:val="center"/>
            <w:hideMark/>
          </w:tcPr>
          <w:p w14:paraId="27C7B7BA" w14:textId="1B4BF35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33E0134B" w14:textId="42C60AD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3650EAFB" w14:textId="427AADA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3.539</w:t>
            </w:r>
          </w:p>
        </w:tc>
        <w:tc>
          <w:tcPr>
            <w:tcW w:w="1340" w:type="dxa"/>
            <w:shd w:val="clear" w:color="auto" w:fill="auto"/>
            <w:noWrap/>
            <w:vAlign w:val="center"/>
            <w:hideMark/>
          </w:tcPr>
          <w:p w14:paraId="595364A4" w14:textId="74E4748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6.765</w:t>
            </w:r>
          </w:p>
        </w:tc>
        <w:tc>
          <w:tcPr>
            <w:tcW w:w="1385" w:type="dxa"/>
            <w:shd w:val="clear" w:color="auto" w:fill="auto"/>
            <w:noWrap/>
            <w:vAlign w:val="center"/>
            <w:hideMark/>
          </w:tcPr>
          <w:p w14:paraId="6F48D007" w14:textId="0E7BC47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-3.226</w:t>
            </w:r>
          </w:p>
        </w:tc>
        <w:tc>
          <w:tcPr>
            <w:tcW w:w="1385" w:type="dxa"/>
            <w:shd w:val="clear" w:color="auto" w:fill="auto"/>
            <w:noWrap/>
            <w:vAlign w:val="center"/>
            <w:hideMark/>
          </w:tcPr>
          <w:p w14:paraId="57617E53" w14:textId="035CBE2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05D1BB8E" w14:textId="77777777" w:rsidTr="00911055">
        <w:trPr>
          <w:trHeight w:val="288"/>
          <w:jc w:val="center"/>
        </w:trPr>
        <w:tc>
          <w:tcPr>
            <w:tcW w:w="741" w:type="dxa"/>
            <w:shd w:val="clear" w:color="auto" w:fill="auto"/>
            <w:noWrap/>
            <w:vAlign w:val="center"/>
            <w:hideMark/>
          </w:tcPr>
          <w:p w14:paraId="4C09921A" w14:textId="2DFD9AA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2636BAE6" w14:textId="5B72C08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1CACE006" w14:textId="089DEF5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3.538</w:t>
            </w:r>
          </w:p>
        </w:tc>
        <w:tc>
          <w:tcPr>
            <w:tcW w:w="1340" w:type="dxa"/>
            <w:shd w:val="clear" w:color="auto" w:fill="auto"/>
            <w:noWrap/>
            <w:vAlign w:val="center"/>
            <w:hideMark/>
          </w:tcPr>
          <w:p w14:paraId="2F1B112F" w14:textId="68FB854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6.754</w:t>
            </w:r>
          </w:p>
        </w:tc>
        <w:tc>
          <w:tcPr>
            <w:tcW w:w="1385" w:type="dxa"/>
            <w:shd w:val="clear" w:color="auto" w:fill="auto"/>
            <w:noWrap/>
            <w:vAlign w:val="center"/>
            <w:hideMark/>
          </w:tcPr>
          <w:p w14:paraId="3C6F0B18" w14:textId="35754E8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-3.217</w:t>
            </w:r>
          </w:p>
        </w:tc>
        <w:tc>
          <w:tcPr>
            <w:tcW w:w="1385" w:type="dxa"/>
            <w:shd w:val="clear" w:color="auto" w:fill="auto"/>
            <w:noWrap/>
            <w:vAlign w:val="center"/>
            <w:hideMark/>
          </w:tcPr>
          <w:p w14:paraId="0B097B74" w14:textId="13DB359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35B5A4E0" w14:textId="77777777" w:rsidTr="00911055">
        <w:trPr>
          <w:trHeight w:val="288"/>
          <w:jc w:val="center"/>
        </w:trPr>
        <w:tc>
          <w:tcPr>
            <w:tcW w:w="741" w:type="dxa"/>
            <w:shd w:val="clear" w:color="auto" w:fill="auto"/>
            <w:noWrap/>
            <w:vAlign w:val="center"/>
            <w:hideMark/>
          </w:tcPr>
          <w:p w14:paraId="5A14E2B8" w14:textId="1A3D8F0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6E4A8628" w14:textId="3AFB2FE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3C099A27" w14:textId="37FA025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3.534</w:t>
            </w:r>
          </w:p>
        </w:tc>
        <w:tc>
          <w:tcPr>
            <w:tcW w:w="1340" w:type="dxa"/>
            <w:shd w:val="clear" w:color="auto" w:fill="auto"/>
            <w:noWrap/>
            <w:vAlign w:val="center"/>
            <w:hideMark/>
          </w:tcPr>
          <w:p w14:paraId="576B9A1E" w14:textId="77216D4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6.748</w:t>
            </w:r>
          </w:p>
        </w:tc>
        <w:tc>
          <w:tcPr>
            <w:tcW w:w="1385" w:type="dxa"/>
            <w:shd w:val="clear" w:color="auto" w:fill="auto"/>
            <w:noWrap/>
            <w:vAlign w:val="center"/>
            <w:hideMark/>
          </w:tcPr>
          <w:p w14:paraId="56044378" w14:textId="596B81B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-3.214</w:t>
            </w:r>
          </w:p>
        </w:tc>
        <w:tc>
          <w:tcPr>
            <w:tcW w:w="1385" w:type="dxa"/>
            <w:shd w:val="clear" w:color="auto" w:fill="auto"/>
            <w:noWrap/>
            <w:vAlign w:val="center"/>
            <w:hideMark/>
          </w:tcPr>
          <w:p w14:paraId="7C9D32E0" w14:textId="72AAED4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0231AD44" w14:textId="77777777" w:rsidTr="00911055">
        <w:trPr>
          <w:trHeight w:val="288"/>
          <w:jc w:val="center"/>
        </w:trPr>
        <w:tc>
          <w:tcPr>
            <w:tcW w:w="741" w:type="dxa"/>
            <w:shd w:val="clear" w:color="auto" w:fill="auto"/>
            <w:noWrap/>
            <w:vAlign w:val="center"/>
            <w:hideMark/>
          </w:tcPr>
          <w:p w14:paraId="1482F5A0" w14:textId="0940D71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7F15C334" w14:textId="41C406C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00EE980F" w14:textId="2143A0A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3.525</w:t>
            </w:r>
          </w:p>
        </w:tc>
        <w:tc>
          <w:tcPr>
            <w:tcW w:w="1340" w:type="dxa"/>
            <w:shd w:val="clear" w:color="auto" w:fill="auto"/>
            <w:noWrap/>
            <w:vAlign w:val="center"/>
            <w:hideMark/>
          </w:tcPr>
          <w:p w14:paraId="5C4C15CB" w14:textId="569964E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6.747</w:t>
            </w:r>
          </w:p>
        </w:tc>
        <w:tc>
          <w:tcPr>
            <w:tcW w:w="1385" w:type="dxa"/>
            <w:shd w:val="clear" w:color="auto" w:fill="auto"/>
            <w:noWrap/>
            <w:vAlign w:val="center"/>
            <w:hideMark/>
          </w:tcPr>
          <w:p w14:paraId="6DECFC3D" w14:textId="415AE7F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-3.222</w:t>
            </w:r>
          </w:p>
        </w:tc>
        <w:tc>
          <w:tcPr>
            <w:tcW w:w="1385" w:type="dxa"/>
            <w:shd w:val="clear" w:color="auto" w:fill="auto"/>
            <w:noWrap/>
            <w:vAlign w:val="center"/>
            <w:hideMark/>
          </w:tcPr>
          <w:p w14:paraId="3795A041" w14:textId="1F9266F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40324E88" w14:textId="77777777" w:rsidTr="00911055">
        <w:trPr>
          <w:trHeight w:val="288"/>
          <w:jc w:val="center"/>
        </w:trPr>
        <w:tc>
          <w:tcPr>
            <w:tcW w:w="741" w:type="dxa"/>
            <w:shd w:val="clear" w:color="auto" w:fill="auto"/>
            <w:noWrap/>
            <w:vAlign w:val="center"/>
            <w:hideMark/>
          </w:tcPr>
          <w:p w14:paraId="46D0C067" w14:textId="503BFCB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5171F9D3" w14:textId="5EB11B7A"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1C89EC4C" w14:textId="553A4EB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3.520</w:t>
            </w:r>
          </w:p>
        </w:tc>
        <w:tc>
          <w:tcPr>
            <w:tcW w:w="1340" w:type="dxa"/>
            <w:shd w:val="clear" w:color="auto" w:fill="auto"/>
            <w:noWrap/>
            <w:vAlign w:val="center"/>
            <w:hideMark/>
          </w:tcPr>
          <w:p w14:paraId="723ACE83" w14:textId="47B66A0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6.754</w:t>
            </w:r>
          </w:p>
        </w:tc>
        <w:tc>
          <w:tcPr>
            <w:tcW w:w="1385" w:type="dxa"/>
            <w:shd w:val="clear" w:color="auto" w:fill="auto"/>
            <w:noWrap/>
            <w:vAlign w:val="center"/>
            <w:hideMark/>
          </w:tcPr>
          <w:p w14:paraId="55116C8D" w14:textId="2BAE67E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-3.234</w:t>
            </w:r>
          </w:p>
        </w:tc>
        <w:tc>
          <w:tcPr>
            <w:tcW w:w="1385" w:type="dxa"/>
            <w:shd w:val="clear" w:color="auto" w:fill="auto"/>
            <w:noWrap/>
            <w:vAlign w:val="center"/>
            <w:hideMark/>
          </w:tcPr>
          <w:p w14:paraId="187E4BE5" w14:textId="688E5D6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5D527148" w14:textId="77777777" w:rsidTr="00911055">
        <w:trPr>
          <w:trHeight w:val="288"/>
          <w:jc w:val="center"/>
        </w:trPr>
        <w:tc>
          <w:tcPr>
            <w:tcW w:w="741" w:type="dxa"/>
            <w:shd w:val="clear" w:color="auto" w:fill="auto"/>
            <w:noWrap/>
            <w:vAlign w:val="center"/>
            <w:hideMark/>
          </w:tcPr>
          <w:p w14:paraId="64FB960A" w14:textId="289E063D"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22B7E749" w14:textId="3B7E8D5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04309358" w14:textId="3B6F55E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3.525</w:t>
            </w:r>
          </w:p>
        </w:tc>
        <w:tc>
          <w:tcPr>
            <w:tcW w:w="1340" w:type="dxa"/>
            <w:shd w:val="clear" w:color="auto" w:fill="auto"/>
            <w:noWrap/>
            <w:vAlign w:val="center"/>
            <w:hideMark/>
          </w:tcPr>
          <w:p w14:paraId="569156CE" w14:textId="6BB0B46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6.774</w:t>
            </w:r>
          </w:p>
        </w:tc>
        <w:tc>
          <w:tcPr>
            <w:tcW w:w="1385" w:type="dxa"/>
            <w:shd w:val="clear" w:color="auto" w:fill="auto"/>
            <w:noWrap/>
            <w:vAlign w:val="center"/>
            <w:hideMark/>
          </w:tcPr>
          <w:p w14:paraId="20BC13C0" w14:textId="64A6949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-3.249</w:t>
            </w:r>
          </w:p>
        </w:tc>
        <w:tc>
          <w:tcPr>
            <w:tcW w:w="1385" w:type="dxa"/>
            <w:shd w:val="clear" w:color="auto" w:fill="auto"/>
            <w:noWrap/>
            <w:vAlign w:val="center"/>
            <w:hideMark/>
          </w:tcPr>
          <w:p w14:paraId="6A4E6A57" w14:textId="2C3D216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3DAD679C" w14:textId="77777777" w:rsidTr="00911055">
        <w:trPr>
          <w:trHeight w:val="288"/>
          <w:jc w:val="center"/>
        </w:trPr>
        <w:tc>
          <w:tcPr>
            <w:tcW w:w="741" w:type="dxa"/>
            <w:shd w:val="clear" w:color="auto" w:fill="auto"/>
            <w:noWrap/>
            <w:vAlign w:val="center"/>
            <w:hideMark/>
          </w:tcPr>
          <w:p w14:paraId="3ED0C3A7" w14:textId="3A771BD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69EEB81B" w14:textId="0EAA488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0619C6DE" w14:textId="59E1A13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3.525</w:t>
            </w:r>
          </w:p>
        </w:tc>
        <w:tc>
          <w:tcPr>
            <w:tcW w:w="1340" w:type="dxa"/>
            <w:shd w:val="clear" w:color="auto" w:fill="auto"/>
            <w:noWrap/>
            <w:vAlign w:val="center"/>
            <w:hideMark/>
          </w:tcPr>
          <w:p w14:paraId="25EEEB12" w14:textId="051149F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6.799</w:t>
            </w:r>
          </w:p>
        </w:tc>
        <w:tc>
          <w:tcPr>
            <w:tcW w:w="1385" w:type="dxa"/>
            <w:shd w:val="clear" w:color="auto" w:fill="auto"/>
            <w:noWrap/>
            <w:vAlign w:val="center"/>
            <w:hideMark/>
          </w:tcPr>
          <w:p w14:paraId="59BCE2C3" w14:textId="02AE3CB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-3.274</w:t>
            </w:r>
          </w:p>
        </w:tc>
        <w:tc>
          <w:tcPr>
            <w:tcW w:w="1385" w:type="dxa"/>
            <w:shd w:val="clear" w:color="auto" w:fill="auto"/>
            <w:noWrap/>
            <w:vAlign w:val="center"/>
            <w:hideMark/>
          </w:tcPr>
          <w:p w14:paraId="3E5428C8" w14:textId="18CCD71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4E4D005E" w14:textId="77777777" w:rsidTr="00911055">
        <w:trPr>
          <w:trHeight w:val="288"/>
          <w:jc w:val="center"/>
        </w:trPr>
        <w:tc>
          <w:tcPr>
            <w:tcW w:w="741" w:type="dxa"/>
            <w:shd w:val="clear" w:color="auto" w:fill="auto"/>
            <w:noWrap/>
            <w:vAlign w:val="center"/>
            <w:hideMark/>
          </w:tcPr>
          <w:p w14:paraId="406C952D" w14:textId="1DA3478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20A3C075" w14:textId="255EDA1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451B0B91" w14:textId="5DA7ED5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3.527</w:t>
            </w:r>
          </w:p>
        </w:tc>
        <w:tc>
          <w:tcPr>
            <w:tcW w:w="1340" w:type="dxa"/>
            <w:shd w:val="clear" w:color="auto" w:fill="auto"/>
            <w:noWrap/>
            <w:vAlign w:val="center"/>
            <w:hideMark/>
          </w:tcPr>
          <w:p w14:paraId="399782F5" w14:textId="5220BDA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6.835</w:t>
            </w:r>
          </w:p>
        </w:tc>
        <w:tc>
          <w:tcPr>
            <w:tcW w:w="1385" w:type="dxa"/>
            <w:shd w:val="clear" w:color="auto" w:fill="auto"/>
            <w:noWrap/>
            <w:vAlign w:val="center"/>
            <w:hideMark/>
          </w:tcPr>
          <w:p w14:paraId="0487BD36" w14:textId="6012F05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-3.307</w:t>
            </w:r>
          </w:p>
        </w:tc>
        <w:tc>
          <w:tcPr>
            <w:tcW w:w="1385" w:type="dxa"/>
            <w:shd w:val="clear" w:color="auto" w:fill="auto"/>
            <w:noWrap/>
            <w:vAlign w:val="center"/>
            <w:hideMark/>
          </w:tcPr>
          <w:p w14:paraId="667269AD" w14:textId="2A3C058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7E84F8DB" w14:textId="77777777" w:rsidTr="00911055">
        <w:trPr>
          <w:trHeight w:val="288"/>
          <w:jc w:val="center"/>
        </w:trPr>
        <w:tc>
          <w:tcPr>
            <w:tcW w:w="741" w:type="dxa"/>
            <w:shd w:val="clear" w:color="auto" w:fill="auto"/>
            <w:noWrap/>
            <w:vAlign w:val="center"/>
            <w:hideMark/>
          </w:tcPr>
          <w:p w14:paraId="7B13ECEA" w14:textId="6E89449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4674B3E2" w14:textId="73CB56E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0625CE14" w14:textId="447CCEF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3.519</w:t>
            </w:r>
          </w:p>
        </w:tc>
        <w:tc>
          <w:tcPr>
            <w:tcW w:w="1340" w:type="dxa"/>
            <w:shd w:val="clear" w:color="auto" w:fill="auto"/>
            <w:noWrap/>
            <w:vAlign w:val="center"/>
            <w:hideMark/>
          </w:tcPr>
          <w:p w14:paraId="735F9B19" w14:textId="7F7AD5B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6.876</w:t>
            </w:r>
          </w:p>
        </w:tc>
        <w:tc>
          <w:tcPr>
            <w:tcW w:w="1385" w:type="dxa"/>
            <w:shd w:val="clear" w:color="auto" w:fill="auto"/>
            <w:noWrap/>
            <w:vAlign w:val="center"/>
            <w:hideMark/>
          </w:tcPr>
          <w:p w14:paraId="35CDF303" w14:textId="119A9AD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-3.357</w:t>
            </w:r>
          </w:p>
        </w:tc>
        <w:tc>
          <w:tcPr>
            <w:tcW w:w="1385" w:type="dxa"/>
            <w:shd w:val="clear" w:color="auto" w:fill="auto"/>
            <w:noWrap/>
            <w:vAlign w:val="center"/>
            <w:hideMark/>
          </w:tcPr>
          <w:p w14:paraId="38F08757" w14:textId="6322EB9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2F3DEA" w:rsidRPr="00490768" w14:paraId="4556120D" w14:textId="77777777" w:rsidTr="00911055">
        <w:trPr>
          <w:trHeight w:val="288"/>
          <w:jc w:val="center"/>
        </w:trPr>
        <w:tc>
          <w:tcPr>
            <w:tcW w:w="741" w:type="dxa"/>
            <w:shd w:val="clear" w:color="auto" w:fill="auto"/>
            <w:noWrap/>
            <w:vAlign w:val="center"/>
            <w:hideMark/>
          </w:tcPr>
          <w:p w14:paraId="4E4BEB1C" w14:textId="3220E48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51876D42" w14:textId="1467F57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53775FE2" w14:textId="273ED2E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3.524</w:t>
            </w:r>
          </w:p>
        </w:tc>
        <w:tc>
          <w:tcPr>
            <w:tcW w:w="1340" w:type="dxa"/>
            <w:shd w:val="clear" w:color="auto" w:fill="auto"/>
            <w:noWrap/>
            <w:vAlign w:val="center"/>
            <w:hideMark/>
          </w:tcPr>
          <w:p w14:paraId="25A631F3" w14:textId="081E7D2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6.927</w:t>
            </w:r>
          </w:p>
        </w:tc>
        <w:tc>
          <w:tcPr>
            <w:tcW w:w="1385" w:type="dxa"/>
            <w:shd w:val="clear" w:color="auto" w:fill="auto"/>
            <w:noWrap/>
            <w:vAlign w:val="center"/>
            <w:hideMark/>
          </w:tcPr>
          <w:p w14:paraId="73D710BD" w14:textId="77A374A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-3.403</w:t>
            </w:r>
          </w:p>
        </w:tc>
        <w:tc>
          <w:tcPr>
            <w:tcW w:w="1385" w:type="dxa"/>
            <w:shd w:val="clear" w:color="auto" w:fill="auto"/>
            <w:noWrap/>
            <w:vAlign w:val="center"/>
            <w:hideMark/>
          </w:tcPr>
          <w:p w14:paraId="1CAA1E38" w14:textId="743EDD0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48DA2EDF" w14:textId="77777777" w:rsidTr="00911055">
        <w:trPr>
          <w:trHeight w:val="288"/>
          <w:jc w:val="center"/>
        </w:trPr>
        <w:tc>
          <w:tcPr>
            <w:tcW w:w="741" w:type="dxa"/>
            <w:shd w:val="clear" w:color="auto" w:fill="auto"/>
            <w:noWrap/>
            <w:vAlign w:val="center"/>
            <w:hideMark/>
          </w:tcPr>
          <w:p w14:paraId="11FF500C" w14:textId="6D74CBA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0AAE8F3D" w14:textId="5148FDE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65B9D772" w14:textId="2DA34CD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3.524</w:t>
            </w:r>
          </w:p>
        </w:tc>
        <w:tc>
          <w:tcPr>
            <w:tcW w:w="1340" w:type="dxa"/>
            <w:shd w:val="clear" w:color="auto" w:fill="auto"/>
            <w:noWrap/>
            <w:vAlign w:val="center"/>
            <w:hideMark/>
          </w:tcPr>
          <w:p w14:paraId="258B2AC6" w14:textId="6DC9468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6.984</w:t>
            </w:r>
          </w:p>
        </w:tc>
        <w:tc>
          <w:tcPr>
            <w:tcW w:w="1385" w:type="dxa"/>
            <w:shd w:val="clear" w:color="auto" w:fill="auto"/>
            <w:noWrap/>
            <w:vAlign w:val="center"/>
            <w:hideMark/>
          </w:tcPr>
          <w:p w14:paraId="66F4B928" w14:textId="4B750EA4"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-3.460</w:t>
            </w:r>
          </w:p>
        </w:tc>
        <w:tc>
          <w:tcPr>
            <w:tcW w:w="1385" w:type="dxa"/>
            <w:shd w:val="clear" w:color="auto" w:fill="auto"/>
            <w:noWrap/>
            <w:vAlign w:val="center"/>
            <w:hideMark/>
          </w:tcPr>
          <w:p w14:paraId="55701B75" w14:textId="244678D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4357675D" w14:textId="77777777" w:rsidTr="00911055">
        <w:trPr>
          <w:trHeight w:val="288"/>
          <w:jc w:val="center"/>
        </w:trPr>
        <w:tc>
          <w:tcPr>
            <w:tcW w:w="741" w:type="dxa"/>
            <w:shd w:val="clear" w:color="auto" w:fill="auto"/>
            <w:noWrap/>
            <w:vAlign w:val="center"/>
            <w:hideMark/>
          </w:tcPr>
          <w:p w14:paraId="7544F2E8" w14:textId="37B73B6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71279C93" w14:textId="49311E3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17AE9BA1" w14:textId="1065FE8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3.527</w:t>
            </w:r>
          </w:p>
        </w:tc>
        <w:tc>
          <w:tcPr>
            <w:tcW w:w="1340" w:type="dxa"/>
            <w:shd w:val="clear" w:color="auto" w:fill="auto"/>
            <w:noWrap/>
            <w:vAlign w:val="center"/>
            <w:hideMark/>
          </w:tcPr>
          <w:p w14:paraId="20953C71" w14:textId="5F82769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7.050</w:t>
            </w:r>
          </w:p>
        </w:tc>
        <w:tc>
          <w:tcPr>
            <w:tcW w:w="1385" w:type="dxa"/>
            <w:shd w:val="clear" w:color="auto" w:fill="auto"/>
            <w:noWrap/>
            <w:vAlign w:val="center"/>
            <w:hideMark/>
          </w:tcPr>
          <w:p w14:paraId="183C836F" w14:textId="1CB4CE9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-3.523</w:t>
            </w:r>
          </w:p>
        </w:tc>
        <w:tc>
          <w:tcPr>
            <w:tcW w:w="1385" w:type="dxa"/>
            <w:shd w:val="clear" w:color="auto" w:fill="auto"/>
            <w:noWrap/>
            <w:vAlign w:val="center"/>
            <w:hideMark/>
          </w:tcPr>
          <w:p w14:paraId="648AFEA2" w14:textId="1A7F49B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2DD94D3C" w14:textId="77777777" w:rsidTr="00911055">
        <w:trPr>
          <w:trHeight w:val="288"/>
          <w:jc w:val="center"/>
        </w:trPr>
        <w:tc>
          <w:tcPr>
            <w:tcW w:w="741" w:type="dxa"/>
            <w:shd w:val="clear" w:color="auto" w:fill="auto"/>
            <w:noWrap/>
            <w:vAlign w:val="center"/>
            <w:hideMark/>
          </w:tcPr>
          <w:p w14:paraId="0B2544D0" w14:textId="144664C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2FCD93DD" w14:textId="336E1E5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7CAE56E1" w14:textId="5591A89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3.535</w:t>
            </w:r>
          </w:p>
        </w:tc>
        <w:tc>
          <w:tcPr>
            <w:tcW w:w="1340" w:type="dxa"/>
            <w:shd w:val="clear" w:color="auto" w:fill="auto"/>
            <w:noWrap/>
            <w:vAlign w:val="center"/>
            <w:hideMark/>
          </w:tcPr>
          <w:p w14:paraId="4747EE86" w14:textId="69CB9BE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7.123</w:t>
            </w:r>
          </w:p>
        </w:tc>
        <w:tc>
          <w:tcPr>
            <w:tcW w:w="1385" w:type="dxa"/>
            <w:shd w:val="clear" w:color="auto" w:fill="auto"/>
            <w:noWrap/>
            <w:vAlign w:val="center"/>
            <w:hideMark/>
          </w:tcPr>
          <w:p w14:paraId="2D965D07" w14:textId="3A05DB5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-3.587</w:t>
            </w:r>
          </w:p>
        </w:tc>
        <w:tc>
          <w:tcPr>
            <w:tcW w:w="1385" w:type="dxa"/>
            <w:shd w:val="clear" w:color="auto" w:fill="auto"/>
            <w:noWrap/>
            <w:vAlign w:val="center"/>
            <w:hideMark/>
          </w:tcPr>
          <w:p w14:paraId="7C7BA0EB" w14:textId="0228C1C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07EF221B" w14:textId="77777777" w:rsidTr="00911055">
        <w:trPr>
          <w:trHeight w:val="288"/>
          <w:jc w:val="center"/>
        </w:trPr>
        <w:tc>
          <w:tcPr>
            <w:tcW w:w="741" w:type="dxa"/>
            <w:shd w:val="clear" w:color="auto" w:fill="auto"/>
            <w:noWrap/>
            <w:vAlign w:val="center"/>
            <w:hideMark/>
          </w:tcPr>
          <w:p w14:paraId="0474C600" w14:textId="670692D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0EDCA141" w14:textId="6625F68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4122F761" w14:textId="0EE29F4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3.541</w:t>
            </w:r>
          </w:p>
        </w:tc>
        <w:tc>
          <w:tcPr>
            <w:tcW w:w="1340" w:type="dxa"/>
            <w:shd w:val="clear" w:color="auto" w:fill="auto"/>
            <w:noWrap/>
            <w:vAlign w:val="center"/>
            <w:hideMark/>
          </w:tcPr>
          <w:p w14:paraId="757929FD" w14:textId="6C20508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7.197</w:t>
            </w:r>
          </w:p>
        </w:tc>
        <w:tc>
          <w:tcPr>
            <w:tcW w:w="1385" w:type="dxa"/>
            <w:shd w:val="clear" w:color="auto" w:fill="auto"/>
            <w:noWrap/>
            <w:vAlign w:val="center"/>
            <w:hideMark/>
          </w:tcPr>
          <w:p w14:paraId="444CC260" w14:textId="6BCB9F2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-3.656</w:t>
            </w:r>
          </w:p>
        </w:tc>
        <w:tc>
          <w:tcPr>
            <w:tcW w:w="1385" w:type="dxa"/>
            <w:shd w:val="clear" w:color="auto" w:fill="auto"/>
            <w:noWrap/>
            <w:vAlign w:val="center"/>
            <w:hideMark/>
          </w:tcPr>
          <w:p w14:paraId="4FC9B344" w14:textId="010E051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2940908F" w14:textId="77777777" w:rsidTr="00911055">
        <w:trPr>
          <w:trHeight w:val="288"/>
          <w:jc w:val="center"/>
        </w:trPr>
        <w:tc>
          <w:tcPr>
            <w:tcW w:w="741" w:type="dxa"/>
            <w:shd w:val="clear" w:color="auto" w:fill="auto"/>
            <w:noWrap/>
            <w:vAlign w:val="center"/>
            <w:hideMark/>
          </w:tcPr>
          <w:p w14:paraId="7BFC1695" w14:textId="46F1B6B2"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10FB5BDA" w14:textId="471CCF4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15FF6847" w14:textId="11ABFFA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3.540</w:t>
            </w:r>
          </w:p>
        </w:tc>
        <w:tc>
          <w:tcPr>
            <w:tcW w:w="1340" w:type="dxa"/>
            <w:shd w:val="clear" w:color="auto" w:fill="auto"/>
            <w:noWrap/>
            <w:vAlign w:val="center"/>
            <w:hideMark/>
          </w:tcPr>
          <w:p w14:paraId="02503A79" w14:textId="449EDE0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7.271</w:t>
            </w:r>
          </w:p>
        </w:tc>
        <w:tc>
          <w:tcPr>
            <w:tcW w:w="1385" w:type="dxa"/>
            <w:shd w:val="clear" w:color="auto" w:fill="auto"/>
            <w:noWrap/>
            <w:vAlign w:val="center"/>
            <w:hideMark/>
          </w:tcPr>
          <w:p w14:paraId="5ADFDCCB" w14:textId="4F91B35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-3.731</w:t>
            </w:r>
          </w:p>
        </w:tc>
        <w:tc>
          <w:tcPr>
            <w:tcW w:w="1385" w:type="dxa"/>
            <w:shd w:val="clear" w:color="auto" w:fill="auto"/>
            <w:noWrap/>
            <w:vAlign w:val="center"/>
            <w:hideMark/>
          </w:tcPr>
          <w:p w14:paraId="5926315D" w14:textId="11D00B3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5AC231C2" w14:textId="77777777" w:rsidTr="00911055">
        <w:trPr>
          <w:trHeight w:val="288"/>
          <w:jc w:val="center"/>
        </w:trPr>
        <w:tc>
          <w:tcPr>
            <w:tcW w:w="741" w:type="dxa"/>
            <w:shd w:val="clear" w:color="auto" w:fill="auto"/>
            <w:noWrap/>
            <w:vAlign w:val="center"/>
            <w:hideMark/>
          </w:tcPr>
          <w:p w14:paraId="2CF67446" w14:textId="5656916B"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05D76F5C" w14:textId="20428A4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34D7CC4D" w14:textId="51127AF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3.521</w:t>
            </w:r>
          </w:p>
        </w:tc>
        <w:tc>
          <w:tcPr>
            <w:tcW w:w="1340" w:type="dxa"/>
            <w:shd w:val="clear" w:color="auto" w:fill="auto"/>
            <w:noWrap/>
            <w:vAlign w:val="center"/>
            <w:hideMark/>
          </w:tcPr>
          <w:p w14:paraId="55C5826F" w14:textId="3628B42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7.346</w:t>
            </w:r>
          </w:p>
        </w:tc>
        <w:tc>
          <w:tcPr>
            <w:tcW w:w="1385" w:type="dxa"/>
            <w:shd w:val="clear" w:color="auto" w:fill="auto"/>
            <w:noWrap/>
            <w:vAlign w:val="center"/>
            <w:hideMark/>
          </w:tcPr>
          <w:p w14:paraId="1529BBB6" w14:textId="6A4CD50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-3.825</w:t>
            </w:r>
          </w:p>
        </w:tc>
        <w:tc>
          <w:tcPr>
            <w:tcW w:w="1385" w:type="dxa"/>
            <w:shd w:val="clear" w:color="auto" w:fill="auto"/>
            <w:noWrap/>
            <w:vAlign w:val="center"/>
            <w:hideMark/>
          </w:tcPr>
          <w:p w14:paraId="7D12F15B" w14:textId="1ABAC27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6D9112AA" w14:textId="77777777" w:rsidTr="00911055">
        <w:trPr>
          <w:trHeight w:val="288"/>
          <w:jc w:val="center"/>
        </w:trPr>
        <w:tc>
          <w:tcPr>
            <w:tcW w:w="741" w:type="dxa"/>
            <w:shd w:val="clear" w:color="auto" w:fill="auto"/>
            <w:noWrap/>
            <w:vAlign w:val="center"/>
            <w:hideMark/>
          </w:tcPr>
          <w:p w14:paraId="66FBC97F" w14:textId="0149FFE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646E0E29" w14:textId="0CF2DFA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6D2232DA" w14:textId="4496D8C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3.523</w:t>
            </w:r>
          </w:p>
        </w:tc>
        <w:tc>
          <w:tcPr>
            <w:tcW w:w="1340" w:type="dxa"/>
            <w:shd w:val="clear" w:color="auto" w:fill="auto"/>
            <w:noWrap/>
            <w:vAlign w:val="center"/>
            <w:hideMark/>
          </w:tcPr>
          <w:p w14:paraId="5405CDFB" w14:textId="059BBAD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7.421</w:t>
            </w:r>
          </w:p>
        </w:tc>
        <w:tc>
          <w:tcPr>
            <w:tcW w:w="1385" w:type="dxa"/>
            <w:shd w:val="clear" w:color="auto" w:fill="auto"/>
            <w:noWrap/>
            <w:vAlign w:val="center"/>
            <w:hideMark/>
          </w:tcPr>
          <w:p w14:paraId="7DBBE887" w14:textId="5C7A64A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-3.898</w:t>
            </w:r>
          </w:p>
        </w:tc>
        <w:tc>
          <w:tcPr>
            <w:tcW w:w="1385" w:type="dxa"/>
            <w:shd w:val="clear" w:color="auto" w:fill="auto"/>
            <w:noWrap/>
            <w:vAlign w:val="center"/>
            <w:hideMark/>
          </w:tcPr>
          <w:p w14:paraId="2CD474C9" w14:textId="3CCFC46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7FDBCEF6" w14:textId="77777777" w:rsidTr="00911055">
        <w:trPr>
          <w:trHeight w:val="288"/>
          <w:jc w:val="center"/>
        </w:trPr>
        <w:tc>
          <w:tcPr>
            <w:tcW w:w="741" w:type="dxa"/>
            <w:shd w:val="clear" w:color="auto" w:fill="auto"/>
            <w:noWrap/>
            <w:vAlign w:val="center"/>
            <w:hideMark/>
          </w:tcPr>
          <w:p w14:paraId="7186072E" w14:textId="34E922B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740" w:type="dxa"/>
            <w:shd w:val="clear" w:color="auto" w:fill="auto"/>
            <w:noWrap/>
            <w:vAlign w:val="center"/>
            <w:hideMark/>
          </w:tcPr>
          <w:p w14:paraId="3DCE60A1" w14:textId="77673C7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315DD023" w14:textId="187E697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3.527</w:t>
            </w:r>
          </w:p>
        </w:tc>
        <w:tc>
          <w:tcPr>
            <w:tcW w:w="1340" w:type="dxa"/>
            <w:shd w:val="clear" w:color="auto" w:fill="auto"/>
            <w:noWrap/>
            <w:vAlign w:val="center"/>
            <w:hideMark/>
          </w:tcPr>
          <w:p w14:paraId="7706ABC6" w14:textId="471FADD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7.495</w:t>
            </w:r>
          </w:p>
        </w:tc>
        <w:tc>
          <w:tcPr>
            <w:tcW w:w="1385" w:type="dxa"/>
            <w:shd w:val="clear" w:color="auto" w:fill="auto"/>
            <w:noWrap/>
            <w:vAlign w:val="center"/>
            <w:hideMark/>
          </w:tcPr>
          <w:p w14:paraId="55F8BBB2" w14:textId="24A97D0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-3.968</w:t>
            </w:r>
          </w:p>
        </w:tc>
        <w:tc>
          <w:tcPr>
            <w:tcW w:w="1385" w:type="dxa"/>
            <w:shd w:val="clear" w:color="auto" w:fill="auto"/>
            <w:noWrap/>
            <w:vAlign w:val="center"/>
            <w:hideMark/>
          </w:tcPr>
          <w:p w14:paraId="424583BD" w14:textId="1CA80C91"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0D106A0E" w14:textId="77777777" w:rsidTr="00911055">
        <w:trPr>
          <w:trHeight w:val="288"/>
          <w:jc w:val="center"/>
        </w:trPr>
        <w:tc>
          <w:tcPr>
            <w:tcW w:w="741" w:type="dxa"/>
            <w:shd w:val="clear" w:color="auto" w:fill="auto"/>
            <w:noWrap/>
            <w:vAlign w:val="center"/>
            <w:hideMark/>
          </w:tcPr>
          <w:p w14:paraId="2E9FA363" w14:textId="1814E79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66</w:t>
            </w:r>
          </w:p>
        </w:tc>
        <w:tc>
          <w:tcPr>
            <w:tcW w:w="740" w:type="dxa"/>
            <w:shd w:val="clear" w:color="auto" w:fill="auto"/>
            <w:noWrap/>
            <w:vAlign w:val="center"/>
            <w:hideMark/>
          </w:tcPr>
          <w:p w14:paraId="3D4BD5B9" w14:textId="50EBDCE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2152DBFF" w14:textId="754C6EF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3.535</w:t>
            </w:r>
          </w:p>
        </w:tc>
        <w:tc>
          <w:tcPr>
            <w:tcW w:w="1340" w:type="dxa"/>
            <w:shd w:val="clear" w:color="auto" w:fill="auto"/>
            <w:noWrap/>
            <w:vAlign w:val="center"/>
            <w:hideMark/>
          </w:tcPr>
          <w:p w14:paraId="02CE8B8D" w14:textId="7E14F97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7.572</w:t>
            </w:r>
          </w:p>
        </w:tc>
        <w:tc>
          <w:tcPr>
            <w:tcW w:w="1385" w:type="dxa"/>
            <w:shd w:val="clear" w:color="auto" w:fill="auto"/>
            <w:noWrap/>
            <w:vAlign w:val="center"/>
            <w:hideMark/>
          </w:tcPr>
          <w:p w14:paraId="48CC3F65" w14:textId="350B2A0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-4.037</w:t>
            </w:r>
          </w:p>
        </w:tc>
        <w:tc>
          <w:tcPr>
            <w:tcW w:w="1385" w:type="dxa"/>
            <w:shd w:val="clear" w:color="auto" w:fill="auto"/>
            <w:noWrap/>
            <w:vAlign w:val="center"/>
            <w:hideMark/>
          </w:tcPr>
          <w:p w14:paraId="5EA8CEBF" w14:textId="42CE392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41EBCF87" w14:textId="77777777" w:rsidTr="00911055">
        <w:trPr>
          <w:trHeight w:val="288"/>
          <w:jc w:val="center"/>
        </w:trPr>
        <w:tc>
          <w:tcPr>
            <w:tcW w:w="741" w:type="dxa"/>
            <w:shd w:val="clear" w:color="auto" w:fill="auto"/>
            <w:noWrap/>
            <w:vAlign w:val="center"/>
            <w:hideMark/>
          </w:tcPr>
          <w:p w14:paraId="49C14771" w14:textId="6BAC354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16DEA846" w14:textId="5B94C78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76EA4052" w14:textId="484B19D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3.533</w:t>
            </w:r>
          </w:p>
        </w:tc>
        <w:tc>
          <w:tcPr>
            <w:tcW w:w="1340" w:type="dxa"/>
            <w:shd w:val="clear" w:color="auto" w:fill="auto"/>
            <w:noWrap/>
            <w:vAlign w:val="center"/>
            <w:hideMark/>
          </w:tcPr>
          <w:p w14:paraId="13B28127" w14:textId="3149B6D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7.640</w:t>
            </w:r>
          </w:p>
        </w:tc>
        <w:tc>
          <w:tcPr>
            <w:tcW w:w="1385" w:type="dxa"/>
            <w:shd w:val="clear" w:color="auto" w:fill="auto"/>
            <w:noWrap/>
            <w:vAlign w:val="center"/>
            <w:hideMark/>
          </w:tcPr>
          <w:p w14:paraId="42117648" w14:textId="28A9B2D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-4.107</w:t>
            </w:r>
          </w:p>
        </w:tc>
        <w:tc>
          <w:tcPr>
            <w:tcW w:w="1385" w:type="dxa"/>
            <w:shd w:val="clear" w:color="auto" w:fill="auto"/>
            <w:noWrap/>
            <w:vAlign w:val="center"/>
            <w:hideMark/>
          </w:tcPr>
          <w:p w14:paraId="32F37C14" w14:textId="565A3C5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7CDAC3C3" w14:textId="77777777" w:rsidTr="00911055">
        <w:trPr>
          <w:trHeight w:val="288"/>
          <w:jc w:val="center"/>
        </w:trPr>
        <w:tc>
          <w:tcPr>
            <w:tcW w:w="741" w:type="dxa"/>
            <w:shd w:val="clear" w:color="auto" w:fill="auto"/>
            <w:noWrap/>
            <w:vAlign w:val="center"/>
            <w:hideMark/>
          </w:tcPr>
          <w:p w14:paraId="0E8533BB" w14:textId="636342AF"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271E3D90" w14:textId="583BB9F7"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4E2C92BB" w14:textId="4B221EB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3.531</w:t>
            </w:r>
          </w:p>
        </w:tc>
        <w:tc>
          <w:tcPr>
            <w:tcW w:w="1340" w:type="dxa"/>
            <w:shd w:val="clear" w:color="auto" w:fill="auto"/>
            <w:noWrap/>
            <w:vAlign w:val="center"/>
            <w:hideMark/>
          </w:tcPr>
          <w:p w14:paraId="1F05EC79" w14:textId="77F0577E"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7.704</w:t>
            </w:r>
          </w:p>
        </w:tc>
        <w:tc>
          <w:tcPr>
            <w:tcW w:w="1385" w:type="dxa"/>
            <w:shd w:val="clear" w:color="auto" w:fill="auto"/>
            <w:noWrap/>
            <w:vAlign w:val="center"/>
            <w:hideMark/>
          </w:tcPr>
          <w:p w14:paraId="414D9DF2" w14:textId="324B008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-4.174</w:t>
            </w:r>
          </w:p>
        </w:tc>
        <w:tc>
          <w:tcPr>
            <w:tcW w:w="1385" w:type="dxa"/>
            <w:shd w:val="clear" w:color="auto" w:fill="auto"/>
            <w:noWrap/>
            <w:vAlign w:val="center"/>
            <w:hideMark/>
          </w:tcPr>
          <w:p w14:paraId="59B12B66" w14:textId="4A89E16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5CC6BD8B" w14:textId="77777777" w:rsidTr="00911055">
        <w:trPr>
          <w:trHeight w:val="288"/>
          <w:jc w:val="center"/>
        </w:trPr>
        <w:tc>
          <w:tcPr>
            <w:tcW w:w="741" w:type="dxa"/>
            <w:shd w:val="clear" w:color="auto" w:fill="auto"/>
            <w:noWrap/>
            <w:vAlign w:val="center"/>
            <w:hideMark/>
          </w:tcPr>
          <w:p w14:paraId="6F951CA1" w14:textId="04B852A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46783204" w14:textId="708CA6A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0C23A217" w14:textId="1D96654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3.534</w:t>
            </w:r>
          </w:p>
        </w:tc>
        <w:tc>
          <w:tcPr>
            <w:tcW w:w="1340" w:type="dxa"/>
            <w:shd w:val="clear" w:color="auto" w:fill="auto"/>
            <w:noWrap/>
            <w:vAlign w:val="center"/>
            <w:hideMark/>
          </w:tcPr>
          <w:p w14:paraId="4E0E0FA4" w14:textId="75CC03E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7.772</w:t>
            </w:r>
          </w:p>
        </w:tc>
        <w:tc>
          <w:tcPr>
            <w:tcW w:w="1385" w:type="dxa"/>
            <w:shd w:val="clear" w:color="auto" w:fill="auto"/>
            <w:noWrap/>
            <w:vAlign w:val="center"/>
            <w:hideMark/>
          </w:tcPr>
          <w:p w14:paraId="0C7AE4C4" w14:textId="044EB1D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-4.238</w:t>
            </w:r>
          </w:p>
        </w:tc>
        <w:tc>
          <w:tcPr>
            <w:tcW w:w="1385" w:type="dxa"/>
            <w:shd w:val="clear" w:color="auto" w:fill="auto"/>
            <w:noWrap/>
            <w:vAlign w:val="center"/>
            <w:hideMark/>
          </w:tcPr>
          <w:p w14:paraId="61A6F30A" w14:textId="26637EA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2308843D" w14:textId="77777777" w:rsidTr="00911055">
        <w:trPr>
          <w:trHeight w:val="288"/>
          <w:jc w:val="center"/>
        </w:trPr>
        <w:tc>
          <w:tcPr>
            <w:tcW w:w="741" w:type="dxa"/>
            <w:shd w:val="clear" w:color="auto" w:fill="auto"/>
            <w:noWrap/>
            <w:vAlign w:val="center"/>
            <w:hideMark/>
          </w:tcPr>
          <w:p w14:paraId="4F626173" w14:textId="451816A3"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0C415E75" w14:textId="74870205"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42D174A3" w14:textId="1FCADD3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3.540</w:t>
            </w:r>
          </w:p>
        </w:tc>
        <w:tc>
          <w:tcPr>
            <w:tcW w:w="1340" w:type="dxa"/>
            <w:shd w:val="clear" w:color="auto" w:fill="auto"/>
            <w:noWrap/>
            <w:vAlign w:val="center"/>
            <w:hideMark/>
          </w:tcPr>
          <w:p w14:paraId="78746BA6" w14:textId="3F4C0D38"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7.841</w:t>
            </w:r>
          </w:p>
        </w:tc>
        <w:tc>
          <w:tcPr>
            <w:tcW w:w="1385" w:type="dxa"/>
            <w:shd w:val="clear" w:color="auto" w:fill="auto"/>
            <w:noWrap/>
            <w:vAlign w:val="center"/>
            <w:hideMark/>
          </w:tcPr>
          <w:p w14:paraId="2552C8BA" w14:textId="231DE57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-4.301</w:t>
            </w:r>
          </w:p>
        </w:tc>
        <w:tc>
          <w:tcPr>
            <w:tcW w:w="1385" w:type="dxa"/>
            <w:shd w:val="clear" w:color="auto" w:fill="auto"/>
            <w:noWrap/>
            <w:vAlign w:val="center"/>
            <w:hideMark/>
          </w:tcPr>
          <w:p w14:paraId="73EB4023" w14:textId="73A19206"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3C1BE1BC" w14:textId="77777777" w:rsidTr="00911055">
        <w:trPr>
          <w:trHeight w:val="288"/>
          <w:jc w:val="center"/>
        </w:trPr>
        <w:tc>
          <w:tcPr>
            <w:tcW w:w="741" w:type="dxa"/>
            <w:shd w:val="clear" w:color="auto" w:fill="auto"/>
            <w:noWrap/>
            <w:vAlign w:val="center"/>
            <w:hideMark/>
          </w:tcPr>
          <w:p w14:paraId="18C5E603" w14:textId="7C489B8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7B15D05C" w14:textId="17F3C54E"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0EE7605F" w14:textId="56D51B9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3.567</w:t>
            </w:r>
          </w:p>
        </w:tc>
        <w:tc>
          <w:tcPr>
            <w:tcW w:w="1340" w:type="dxa"/>
            <w:shd w:val="clear" w:color="auto" w:fill="auto"/>
            <w:noWrap/>
            <w:vAlign w:val="center"/>
            <w:hideMark/>
          </w:tcPr>
          <w:p w14:paraId="5D68D53B" w14:textId="721A8E8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7.908</w:t>
            </w:r>
          </w:p>
        </w:tc>
        <w:tc>
          <w:tcPr>
            <w:tcW w:w="1385" w:type="dxa"/>
            <w:shd w:val="clear" w:color="auto" w:fill="auto"/>
            <w:noWrap/>
            <w:vAlign w:val="center"/>
            <w:hideMark/>
          </w:tcPr>
          <w:p w14:paraId="19C92588" w14:textId="1305B79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-4.341</w:t>
            </w:r>
          </w:p>
        </w:tc>
        <w:tc>
          <w:tcPr>
            <w:tcW w:w="1385" w:type="dxa"/>
            <w:shd w:val="clear" w:color="auto" w:fill="auto"/>
            <w:noWrap/>
            <w:vAlign w:val="center"/>
            <w:hideMark/>
          </w:tcPr>
          <w:p w14:paraId="54B197DD" w14:textId="16C58FC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3B501709" w14:textId="77777777" w:rsidTr="00911055">
        <w:trPr>
          <w:trHeight w:val="288"/>
          <w:jc w:val="center"/>
        </w:trPr>
        <w:tc>
          <w:tcPr>
            <w:tcW w:w="741" w:type="dxa"/>
            <w:shd w:val="clear" w:color="auto" w:fill="auto"/>
            <w:noWrap/>
            <w:vAlign w:val="center"/>
            <w:hideMark/>
          </w:tcPr>
          <w:p w14:paraId="14AFCB15" w14:textId="210BA114"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370E99AE" w14:textId="7043A446"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462A72C4" w14:textId="5C5AB46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3.578</w:t>
            </w:r>
          </w:p>
        </w:tc>
        <w:tc>
          <w:tcPr>
            <w:tcW w:w="1340" w:type="dxa"/>
            <w:shd w:val="clear" w:color="auto" w:fill="auto"/>
            <w:noWrap/>
            <w:vAlign w:val="center"/>
            <w:hideMark/>
          </w:tcPr>
          <w:p w14:paraId="658198C6" w14:textId="7EE4041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7.971</w:t>
            </w:r>
          </w:p>
        </w:tc>
        <w:tc>
          <w:tcPr>
            <w:tcW w:w="1385" w:type="dxa"/>
            <w:shd w:val="clear" w:color="auto" w:fill="auto"/>
            <w:noWrap/>
            <w:vAlign w:val="center"/>
            <w:hideMark/>
          </w:tcPr>
          <w:p w14:paraId="37CEE063" w14:textId="01A7CB80"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-4.393</w:t>
            </w:r>
          </w:p>
        </w:tc>
        <w:tc>
          <w:tcPr>
            <w:tcW w:w="1385" w:type="dxa"/>
            <w:shd w:val="clear" w:color="auto" w:fill="auto"/>
            <w:noWrap/>
            <w:vAlign w:val="center"/>
            <w:hideMark/>
          </w:tcPr>
          <w:p w14:paraId="1683047E" w14:textId="5423847C"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3D9FF982" w14:textId="77777777" w:rsidTr="00911055">
        <w:trPr>
          <w:trHeight w:val="288"/>
          <w:jc w:val="center"/>
        </w:trPr>
        <w:tc>
          <w:tcPr>
            <w:tcW w:w="741" w:type="dxa"/>
            <w:shd w:val="clear" w:color="auto" w:fill="auto"/>
            <w:noWrap/>
            <w:vAlign w:val="center"/>
            <w:hideMark/>
          </w:tcPr>
          <w:p w14:paraId="0A909621" w14:textId="6406A2E1"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67DC2C01" w14:textId="32995079"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04910F2A" w14:textId="259D8B22"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3.599</w:t>
            </w:r>
          </w:p>
        </w:tc>
        <w:tc>
          <w:tcPr>
            <w:tcW w:w="1340" w:type="dxa"/>
            <w:shd w:val="clear" w:color="auto" w:fill="auto"/>
            <w:noWrap/>
            <w:vAlign w:val="center"/>
            <w:hideMark/>
          </w:tcPr>
          <w:p w14:paraId="4BFF67D8" w14:textId="24FC175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8.062</w:t>
            </w:r>
          </w:p>
        </w:tc>
        <w:tc>
          <w:tcPr>
            <w:tcW w:w="1385" w:type="dxa"/>
            <w:shd w:val="clear" w:color="auto" w:fill="auto"/>
            <w:noWrap/>
            <w:vAlign w:val="center"/>
            <w:hideMark/>
          </w:tcPr>
          <w:p w14:paraId="203F9C0B" w14:textId="7FF4260D"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-4.463</w:t>
            </w:r>
          </w:p>
        </w:tc>
        <w:tc>
          <w:tcPr>
            <w:tcW w:w="1385" w:type="dxa"/>
            <w:shd w:val="clear" w:color="auto" w:fill="auto"/>
            <w:noWrap/>
            <w:vAlign w:val="center"/>
            <w:hideMark/>
          </w:tcPr>
          <w:p w14:paraId="43520BEA" w14:textId="380518F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36848023" w14:textId="77777777" w:rsidTr="00911055">
        <w:trPr>
          <w:trHeight w:val="288"/>
          <w:jc w:val="center"/>
        </w:trPr>
        <w:tc>
          <w:tcPr>
            <w:tcW w:w="741" w:type="dxa"/>
            <w:shd w:val="clear" w:color="auto" w:fill="auto"/>
            <w:noWrap/>
            <w:vAlign w:val="center"/>
            <w:hideMark/>
          </w:tcPr>
          <w:p w14:paraId="3D33C07A" w14:textId="71540D40"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056BD068" w14:textId="07712E08"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1426CF38" w14:textId="3AD9ADD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3.624</w:t>
            </w:r>
          </w:p>
        </w:tc>
        <w:tc>
          <w:tcPr>
            <w:tcW w:w="1340" w:type="dxa"/>
            <w:shd w:val="clear" w:color="auto" w:fill="auto"/>
            <w:noWrap/>
            <w:vAlign w:val="center"/>
            <w:hideMark/>
          </w:tcPr>
          <w:p w14:paraId="2FE85BFB" w14:textId="328DFACA"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8.156</w:t>
            </w:r>
          </w:p>
        </w:tc>
        <w:tc>
          <w:tcPr>
            <w:tcW w:w="1385" w:type="dxa"/>
            <w:shd w:val="clear" w:color="auto" w:fill="auto"/>
            <w:noWrap/>
            <w:vAlign w:val="center"/>
            <w:hideMark/>
          </w:tcPr>
          <w:p w14:paraId="001D6E59" w14:textId="658535FF"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-4.532</w:t>
            </w:r>
          </w:p>
        </w:tc>
        <w:tc>
          <w:tcPr>
            <w:tcW w:w="1385" w:type="dxa"/>
            <w:shd w:val="clear" w:color="auto" w:fill="auto"/>
            <w:noWrap/>
            <w:vAlign w:val="center"/>
            <w:hideMark/>
          </w:tcPr>
          <w:p w14:paraId="041F0EB9" w14:textId="2A0B63C3"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2F3DEA" w:rsidRPr="00490768" w14:paraId="45B6E646" w14:textId="77777777" w:rsidTr="00911055">
        <w:trPr>
          <w:trHeight w:val="288"/>
          <w:jc w:val="center"/>
        </w:trPr>
        <w:tc>
          <w:tcPr>
            <w:tcW w:w="741" w:type="dxa"/>
            <w:shd w:val="clear" w:color="auto" w:fill="auto"/>
            <w:noWrap/>
            <w:vAlign w:val="center"/>
            <w:hideMark/>
          </w:tcPr>
          <w:p w14:paraId="14349805" w14:textId="7C20F80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40B8A838" w14:textId="78B6839C" w:rsidR="002F3DEA" w:rsidRPr="00490768" w:rsidRDefault="002F3DEA" w:rsidP="002F3DEA">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071A5339" w14:textId="1D3C65A5"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3.640</w:t>
            </w:r>
          </w:p>
        </w:tc>
        <w:tc>
          <w:tcPr>
            <w:tcW w:w="1340" w:type="dxa"/>
            <w:shd w:val="clear" w:color="auto" w:fill="auto"/>
            <w:noWrap/>
            <w:vAlign w:val="center"/>
            <w:hideMark/>
          </w:tcPr>
          <w:p w14:paraId="17F7743F" w14:textId="6C8958E9"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8.252</w:t>
            </w:r>
          </w:p>
        </w:tc>
        <w:tc>
          <w:tcPr>
            <w:tcW w:w="1385" w:type="dxa"/>
            <w:shd w:val="clear" w:color="auto" w:fill="auto"/>
            <w:noWrap/>
            <w:vAlign w:val="center"/>
            <w:hideMark/>
          </w:tcPr>
          <w:p w14:paraId="0B3353C1" w14:textId="5C1CE7A7"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-4.612</w:t>
            </w:r>
          </w:p>
        </w:tc>
        <w:tc>
          <w:tcPr>
            <w:tcW w:w="1385" w:type="dxa"/>
            <w:shd w:val="clear" w:color="auto" w:fill="auto"/>
            <w:noWrap/>
            <w:vAlign w:val="center"/>
            <w:hideMark/>
          </w:tcPr>
          <w:p w14:paraId="4B20D5CD" w14:textId="1AA0FD6B" w:rsidR="002F3DEA" w:rsidRPr="00490768" w:rsidRDefault="002F3DEA" w:rsidP="002F3DEA">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bl>
    <w:p w14:paraId="14ACEC3D" w14:textId="4E90129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0825F8EF" w14:textId="77777777" w:rsidR="00F33C94" w:rsidRPr="00490768" w:rsidRDefault="00F33C94" w:rsidP="00AA4B85">
      <w:pPr>
        <w:tabs>
          <w:tab w:val="left" w:pos="142"/>
        </w:tabs>
        <w:spacing w:after="0" w:line="360" w:lineRule="auto"/>
        <w:jc w:val="both"/>
        <w:rPr>
          <w:rFonts w:asciiTheme="minorHAnsi" w:hAnsiTheme="minorHAnsi" w:cstheme="minorHAnsi"/>
          <w:sz w:val="24"/>
          <w:szCs w:val="24"/>
        </w:rPr>
      </w:pPr>
    </w:p>
    <w:p w14:paraId="2DE7F8E2"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2.2 </w:t>
      </w:r>
      <w:r w:rsidRPr="00490768">
        <w:rPr>
          <w:rFonts w:asciiTheme="minorHAnsi" w:hAnsiTheme="minorHAnsi" w:cstheme="minorHAnsi"/>
        </w:rPr>
        <w:t>Com reposição nominal da inflação</w:t>
      </w:r>
      <w:r w:rsidRPr="00490768">
        <w:rPr>
          <w:rStyle w:val="Refdenotaderodap"/>
          <w:rFonts w:asciiTheme="minorHAnsi" w:hAnsiTheme="minorHAnsi" w:cstheme="minorHAnsi"/>
          <w:smallCaps/>
          <w:szCs w:val="24"/>
        </w:rPr>
        <w:footnoteReference w:id="28"/>
      </w:r>
      <w:r w:rsidRPr="00490768">
        <w:rPr>
          <w:rStyle w:val="Refdenotaderodap"/>
          <w:rFonts w:asciiTheme="minorHAnsi" w:hAnsiTheme="minorHAnsi" w:cstheme="minorHAnsi"/>
          <w:smallCaps/>
        </w:rPr>
        <w:t xml:space="preserve"> </w:t>
      </w:r>
      <w:r w:rsidRPr="00490768">
        <w:rPr>
          <w:rStyle w:val="Refdenotaderodap"/>
          <w:rFonts w:asciiTheme="minorHAnsi" w:hAnsiTheme="minorHAnsi" w:cstheme="minorHAnsi"/>
          <w:smallCaps/>
        </w:rPr>
        <w:footnoteReference w:id="29"/>
      </w:r>
      <w:r w:rsidRPr="00490768">
        <w:rPr>
          <w:rFonts w:asciiTheme="minorHAnsi" w:hAnsiTheme="minorHAnsi" w:cstheme="minorHAnsi"/>
        </w:rPr>
        <w:t xml:space="preserve"> nas  remunerações, proventos e pensões de militares ao longo do tempo</w:t>
      </w:r>
    </w:p>
    <w:p w14:paraId="3743C0CE" w14:textId="77777777" w:rsidR="00AA4B85" w:rsidRPr="00490768" w:rsidRDefault="00AA4B85" w:rsidP="00AA4B85">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20D7302F" w14:textId="77777777" w:rsidTr="004F7502">
        <w:trPr>
          <w:trHeight w:val="312"/>
          <w:tblHeader/>
          <w:jc w:val="center"/>
        </w:trPr>
        <w:tc>
          <w:tcPr>
            <w:tcW w:w="6846" w:type="dxa"/>
            <w:gridSpan w:val="6"/>
            <w:tcBorders>
              <w:top w:val="nil"/>
              <w:left w:val="nil"/>
              <w:bottom w:val="single" w:sz="4" w:space="0" w:color="auto"/>
              <w:right w:val="nil"/>
            </w:tcBorders>
            <w:shd w:val="clear" w:color="auto" w:fill="auto"/>
            <w:noWrap/>
            <w:vAlign w:val="bottom"/>
            <w:hideMark/>
          </w:tcPr>
          <w:p w14:paraId="3D487C59" w14:textId="77777777" w:rsidR="00AA4B85" w:rsidRPr="00490768" w:rsidRDefault="00AA4B85" w:rsidP="00911055">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35FE74B0" w14:textId="77777777" w:rsidTr="004F7502">
        <w:trPr>
          <w:trHeight w:val="1368"/>
          <w:tblHeader/>
          <w:jc w:val="center"/>
        </w:trPr>
        <w:tc>
          <w:tcPr>
            <w:tcW w:w="835" w:type="dxa"/>
            <w:tcBorders>
              <w:top w:val="single" w:sz="4" w:space="0" w:color="auto"/>
            </w:tcBorders>
            <w:shd w:val="clear" w:color="auto" w:fill="D9D9D9" w:themeFill="background1" w:themeFillShade="D9"/>
            <w:vAlign w:val="center"/>
            <w:hideMark/>
          </w:tcPr>
          <w:p w14:paraId="7A604A58" w14:textId="3C85EC7C"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5B1118EA" w14:textId="168CCC72"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39F5A818" w14:textId="3B041A12"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203E6774" w14:textId="0197A50D"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1513929A" w14:textId="6E5EF501"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2AEBE009" w14:textId="7A08F9DD"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30"/>
            </w:r>
          </w:p>
        </w:tc>
      </w:tr>
      <w:tr w:rsidR="009A55D3" w:rsidRPr="00490768" w14:paraId="5CFC7B4B" w14:textId="77777777" w:rsidTr="00911055">
        <w:trPr>
          <w:trHeight w:val="288"/>
          <w:jc w:val="center"/>
        </w:trPr>
        <w:tc>
          <w:tcPr>
            <w:tcW w:w="835" w:type="dxa"/>
            <w:shd w:val="clear" w:color="auto" w:fill="auto"/>
            <w:noWrap/>
            <w:vAlign w:val="center"/>
            <w:hideMark/>
          </w:tcPr>
          <w:p w14:paraId="7DCF5F59" w14:textId="13A8380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1789CA40" w14:textId="022C569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1C20C8E7" w14:textId="4965213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4.148</w:t>
            </w:r>
          </w:p>
        </w:tc>
        <w:tc>
          <w:tcPr>
            <w:tcW w:w="1134" w:type="dxa"/>
            <w:shd w:val="clear" w:color="auto" w:fill="auto"/>
            <w:noWrap/>
            <w:vAlign w:val="center"/>
            <w:hideMark/>
          </w:tcPr>
          <w:p w14:paraId="30C7FC9E" w14:textId="1888C57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11.359</w:t>
            </w:r>
          </w:p>
        </w:tc>
        <w:tc>
          <w:tcPr>
            <w:tcW w:w="1553" w:type="dxa"/>
            <w:shd w:val="clear" w:color="auto" w:fill="auto"/>
            <w:noWrap/>
            <w:vAlign w:val="center"/>
            <w:hideMark/>
          </w:tcPr>
          <w:p w14:paraId="033303CE" w14:textId="474B76B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-7.212</w:t>
            </w:r>
          </w:p>
        </w:tc>
        <w:tc>
          <w:tcPr>
            <w:tcW w:w="1592" w:type="dxa"/>
            <w:shd w:val="clear" w:color="auto" w:fill="auto"/>
            <w:noWrap/>
            <w:vAlign w:val="center"/>
            <w:hideMark/>
          </w:tcPr>
          <w:p w14:paraId="5725B779" w14:textId="416D49C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0,088%</w:t>
            </w:r>
          </w:p>
        </w:tc>
      </w:tr>
      <w:tr w:rsidR="009A55D3" w:rsidRPr="00490768" w14:paraId="26E0B6D1" w14:textId="77777777" w:rsidTr="00911055">
        <w:trPr>
          <w:trHeight w:val="288"/>
          <w:jc w:val="center"/>
        </w:trPr>
        <w:tc>
          <w:tcPr>
            <w:tcW w:w="835" w:type="dxa"/>
            <w:shd w:val="clear" w:color="auto" w:fill="auto"/>
            <w:noWrap/>
            <w:vAlign w:val="center"/>
            <w:hideMark/>
          </w:tcPr>
          <w:p w14:paraId="5D12D106" w14:textId="54FE695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585" w:type="dxa"/>
            <w:shd w:val="clear" w:color="auto" w:fill="auto"/>
            <w:noWrap/>
            <w:vAlign w:val="center"/>
            <w:hideMark/>
          </w:tcPr>
          <w:p w14:paraId="35E9B8C9" w14:textId="0CB3F6C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6262B62F" w14:textId="11B61D9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4.404</w:t>
            </w:r>
          </w:p>
        </w:tc>
        <w:tc>
          <w:tcPr>
            <w:tcW w:w="1134" w:type="dxa"/>
            <w:shd w:val="clear" w:color="auto" w:fill="auto"/>
            <w:noWrap/>
            <w:vAlign w:val="center"/>
            <w:hideMark/>
          </w:tcPr>
          <w:p w14:paraId="7FF407A1" w14:textId="135F4D0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11.374</w:t>
            </w:r>
          </w:p>
        </w:tc>
        <w:tc>
          <w:tcPr>
            <w:tcW w:w="1553" w:type="dxa"/>
            <w:shd w:val="clear" w:color="auto" w:fill="auto"/>
            <w:noWrap/>
            <w:vAlign w:val="center"/>
            <w:hideMark/>
          </w:tcPr>
          <w:p w14:paraId="4FD5B488" w14:textId="1C3F2CA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-6.971</w:t>
            </w:r>
          </w:p>
        </w:tc>
        <w:tc>
          <w:tcPr>
            <w:tcW w:w="1592" w:type="dxa"/>
            <w:shd w:val="clear" w:color="auto" w:fill="auto"/>
            <w:noWrap/>
            <w:vAlign w:val="center"/>
            <w:hideMark/>
          </w:tcPr>
          <w:p w14:paraId="547BA7C9" w14:textId="577B7EE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0,078%</w:t>
            </w:r>
          </w:p>
        </w:tc>
      </w:tr>
      <w:tr w:rsidR="009A55D3" w:rsidRPr="00490768" w14:paraId="356C6800" w14:textId="77777777" w:rsidTr="00911055">
        <w:trPr>
          <w:trHeight w:val="288"/>
          <w:jc w:val="center"/>
        </w:trPr>
        <w:tc>
          <w:tcPr>
            <w:tcW w:w="835" w:type="dxa"/>
            <w:shd w:val="clear" w:color="auto" w:fill="auto"/>
            <w:noWrap/>
            <w:vAlign w:val="center"/>
            <w:hideMark/>
          </w:tcPr>
          <w:p w14:paraId="15D23FE1" w14:textId="5A85C67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3DE946F2" w14:textId="0676223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39539233" w14:textId="1CDA735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4.475</w:t>
            </w:r>
          </w:p>
        </w:tc>
        <w:tc>
          <w:tcPr>
            <w:tcW w:w="1134" w:type="dxa"/>
            <w:shd w:val="clear" w:color="auto" w:fill="auto"/>
            <w:noWrap/>
            <w:vAlign w:val="center"/>
            <w:hideMark/>
          </w:tcPr>
          <w:p w14:paraId="561C71A9" w14:textId="2B54827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10.860</w:t>
            </w:r>
          </w:p>
        </w:tc>
        <w:tc>
          <w:tcPr>
            <w:tcW w:w="1553" w:type="dxa"/>
            <w:shd w:val="clear" w:color="auto" w:fill="auto"/>
            <w:noWrap/>
            <w:vAlign w:val="center"/>
            <w:hideMark/>
          </w:tcPr>
          <w:p w14:paraId="1C415702" w14:textId="5322767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-6.385</w:t>
            </w:r>
          </w:p>
        </w:tc>
        <w:tc>
          <w:tcPr>
            <w:tcW w:w="1592" w:type="dxa"/>
            <w:shd w:val="clear" w:color="auto" w:fill="auto"/>
            <w:noWrap/>
            <w:vAlign w:val="center"/>
            <w:hideMark/>
          </w:tcPr>
          <w:p w14:paraId="11B3AFD0" w14:textId="480A92C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0,067%</w:t>
            </w:r>
          </w:p>
        </w:tc>
      </w:tr>
      <w:tr w:rsidR="009A55D3" w:rsidRPr="00490768" w14:paraId="07D21A89" w14:textId="77777777" w:rsidTr="00911055">
        <w:trPr>
          <w:trHeight w:val="288"/>
          <w:jc w:val="center"/>
        </w:trPr>
        <w:tc>
          <w:tcPr>
            <w:tcW w:w="835" w:type="dxa"/>
            <w:shd w:val="clear" w:color="auto" w:fill="auto"/>
            <w:noWrap/>
            <w:vAlign w:val="center"/>
            <w:hideMark/>
          </w:tcPr>
          <w:p w14:paraId="1ADE8CA3" w14:textId="30CB8F3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66C60B60" w14:textId="476D206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56AF4AA0" w14:textId="1599627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4.503</w:t>
            </w:r>
          </w:p>
        </w:tc>
        <w:tc>
          <w:tcPr>
            <w:tcW w:w="1134" w:type="dxa"/>
            <w:shd w:val="clear" w:color="auto" w:fill="auto"/>
            <w:noWrap/>
            <w:vAlign w:val="center"/>
            <w:hideMark/>
          </w:tcPr>
          <w:p w14:paraId="1DCEB36B" w14:textId="60343C3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10.473</w:t>
            </w:r>
          </w:p>
        </w:tc>
        <w:tc>
          <w:tcPr>
            <w:tcW w:w="1553" w:type="dxa"/>
            <w:shd w:val="clear" w:color="auto" w:fill="auto"/>
            <w:noWrap/>
            <w:vAlign w:val="center"/>
            <w:hideMark/>
          </w:tcPr>
          <w:p w14:paraId="1DC5DACD" w14:textId="1DF735F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-5.970</w:t>
            </w:r>
          </w:p>
        </w:tc>
        <w:tc>
          <w:tcPr>
            <w:tcW w:w="1592" w:type="dxa"/>
            <w:shd w:val="clear" w:color="auto" w:fill="auto"/>
            <w:noWrap/>
            <w:vAlign w:val="center"/>
            <w:hideMark/>
          </w:tcPr>
          <w:p w14:paraId="4A67B686" w14:textId="7A94B2B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0,059%</w:t>
            </w:r>
          </w:p>
        </w:tc>
      </w:tr>
      <w:tr w:rsidR="009A55D3" w:rsidRPr="00490768" w14:paraId="33FB8FF0" w14:textId="77777777" w:rsidTr="00911055">
        <w:trPr>
          <w:trHeight w:val="288"/>
          <w:jc w:val="center"/>
        </w:trPr>
        <w:tc>
          <w:tcPr>
            <w:tcW w:w="835" w:type="dxa"/>
            <w:shd w:val="clear" w:color="auto" w:fill="auto"/>
            <w:noWrap/>
            <w:vAlign w:val="center"/>
            <w:hideMark/>
          </w:tcPr>
          <w:p w14:paraId="2250A3CE" w14:textId="2160002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585" w:type="dxa"/>
            <w:shd w:val="clear" w:color="auto" w:fill="auto"/>
            <w:noWrap/>
            <w:vAlign w:val="center"/>
            <w:hideMark/>
          </w:tcPr>
          <w:p w14:paraId="0AA8EBDB" w14:textId="3964BA8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0D6CF81E" w14:textId="383C0C0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4.672</w:t>
            </w:r>
          </w:p>
        </w:tc>
        <w:tc>
          <w:tcPr>
            <w:tcW w:w="1134" w:type="dxa"/>
            <w:shd w:val="clear" w:color="auto" w:fill="auto"/>
            <w:noWrap/>
            <w:vAlign w:val="center"/>
            <w:hideMark/>
          </w:tcPr>
          <w:p w14:paraId="28775C49" w14:textId="5C4DD61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10.507</w:t>
            </w:r>
          </w:p>
        </w:tc>
        <w:tc>
          <w:tcPr>
            <w:tcW w:w="1553" w:type="dxa"/>
            <w:shd w:val="clear" w:color="auto" w:fill="auto"/>
            <w:noWrap/>
            <w:vAlign w:val="center"/>
            <w:hideMark/>
          </w:tcPr>
          <w:p w14:paraId="061C17A4" w14:textId="79B2C02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-5.835</w:t>
            </w:r>
          </w:p>
        </w:tc>
        <w:tc>
          <w:tcPr>
            <w:tcW w:w="1592" w:type="dxa"/>
            <w:shd w:val="clear" w:color="auto" w:fill="auto"/>
            <w:noWrap/>
            <w:vAlign w:val="center"/>
            <w:hideMark/>
          </w:tcPr>
          <w:p w14:paraId="7EC3AE1D" w14:textId="1D59CC8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0,054%</w:t>
            </w:r>
          </w:p>
        </w:tc>
      </w:tr>
      <w:tr w:rsidR="009A55D3" w:rsidRPr="00490768" w14:paraId="117B150A" w14:textId="77777777" w:rsidTr="00911055">
        <w:trPr>
          <w:trHeight w:val="288"/>
          <w:jc w:val="center"/>
        </w:trPr>
        <w:tc>
          <w:tcPr>
            <w:tcW w:w="835" w:type="dxa"/>
            <w:shd w:val="clear" w:color="auto" w:fill="auto"/>
            <w:noWrap/>
            <w:vAlign w:val="center"/>
            <w:hideMark/>
          </w:tcPr>
          <w:p w14:paraId="54CDB856" w14:textId="5687E34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7325A663" w14:textId="7271AB5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066D1A6E" w14:textId="32CD75C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4.849</w:t>
            </w:r>
          </w:p>
        </w:tc>
        <w:tc>
          <w:tcPr>
            <w:tcW w:w="1134" w:type="dxa"/>
            <w:shd w:val="clear" w:color="auto" w:fill="auto"/>
            <w:noWrap/>
            <w:vAlign w:val="center"/>
            <w:hideMark/>
          </w:tcPr>
          <w:p w14:paraId="229BA82F" w14:textId="50FCC23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10.580</w:t>
            </w:r>
          </w:p>
        </w:tc>
        <w:tc>
          <w:tcPr>
            <w:tcW w:w="1553" w:type="dxa"/>
            <w:shd w:val="clear" w:color="auto" w:fill="auto"/>
            <w:noWrap/>
            <w:vAlign w:val="center"/>
            <w:hideMark/>
          </w:tcPr>
          <w:p w14:paraId="488FCBB8" w14:textId="76186AC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-5.732</w:t>
            </w:r>
          </w:p>
        </w:tc>
        <w:tc>
          <w:tcPr>
            <w:tcW w:w="1592" w:type="dxa"/>
            <w:shd w:val="clear" w:color="auto" w:fill="auto"/>
            <w:noWrap/>
            <w:vAlign w:val="center"/>
            <w:hideMark/>
          </w:tcPr>
          <w:p w14:paraId="4F8737F8" w14:textId="28F70D1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0,050%</w:t>
            </w:r>
          </w:p>
        </w:tc>
      </w:tr>
      <w:tr w:rsidR="009A55D3" w:rsidRPr="00490768" w14:paraId="7B431C53" w14:textId="77777777" w:rsidTr="00911055">
        <w:trPr>
          <w:trHeight w:val="288"/>
          <w:jc w:val="center"/>
        </w:trPr>
        <w:tc>
          <w:tcPr>
            <w:tcW w:w="835" w:type="dxa"/>
            <w:shd w:val="clear" w:color="auto" w:fill="auto"/>
            <w:noWrap/>
            <w:vAlign w:val="center"/>
            <w:hideMark/>
          </w:tcPr>
          <w:p w14:paraId="39E2E258" w14:textId="1C64462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7</w:t>
            </w:r>
          </w:p>
        </w:tc>
        <w:tc>
          <w:tcPr>
            <w:tcW w:w="585" w:type="dxa"/>
            <w:shd w:val="clear" w:color="auto" w:fill="auto"/>
            <w:noWrap/>
            <w:vAlign w:val="center"/>
            <w:hideMark/>
          </w:tcPr>
          <w:p w14:paraId="50122F45" w14:textId="2EEF8D4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64AC5A15" w14:textId="42B2C52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5.149</w:t>
            </w:r>
          </w:p>
        </w:tc>
        <w:tc>
          <w:tcPr>
            <w:tcW w:w="1134" w:type="dxa"/>
            <w:shd w:val="clear" w:color="auto" w:fill="auto"/>
            <w:noWrap/>
            <w:vAlign w:val="center"/>
            <w:hideMark/>
          </w:tcPr>
          <w:p w14:paraId="4308C6AC" w14:textId="6A9E56A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10.723</w:t>
            </w:r>
          </w:p>
        </w:tc>
        <w:tc>
          <w:tcPr>
            <w:tcW w:w="1553" w:type="dxa"/>
            <w:shd w:val="clear" w:color="auto" w:fill="auto"/>
            <w:noWrap/>
            <w:vAlign w:val="center"/>
            <w:hideMark/>
          </w:tcPr>
          <w:p w14:paraId="42BA95AB" w14:textId="686ECE9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-5.574</w:t>
            </w:r>
          </w:p>
        </w:tc>
        <w:tc>
          <w:tcPr>
            <w:tcW w:w="1592" w:type="dxa"/>
            <w:shd w:val="clear" w:color="auto" w:fill="auto"/>
            <w:noWrap/>
            <w:vAlign w:val="center"/>
            <w:hideMark/>
          </w:tcPr>
          <w:p w14:paraId="0B0C8B27" w14:textId="4648E39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0,045%</w:t>
            </w:r>
          </w:p>
        </w:tc>
      </w:tr>
      <w:tr w:rsidR="009A55D3" w:rsidRPr="00490768" w14:paraId="30118803" w14:textId="77777777" w:rsidTr="00911055">
        <w:trPr>
          <w:trHeight w:val="288"/>
          <w:jc w:val="center"/>
        </w:trPr>
        <w:tc>
          <w:tcPr>
            <w:tcW w:w="835" w:type="dxa"/>
            <w:shd w:val="clear" w:color="auto" w:fill="auto"/>
            <w:noWrap/>
            <w:vAlign w:val="center"/>
            <w:hideMark/>
          </w:tcPr>
          <w:p w14:paraId="58A28F17" w14:textId="78A6E88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6F5857C5" w14:textId="5A6DE06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2B2C086B" w14:textId="052ED1B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4.713</w:t>
            </w:r>
          </w:p>
        </w:tc>
        <w:tc>
          <w:tcPr>
            <w:tcW w:w="1134" w:type="dxa"/>
            <w:shd w:val="clear" w:color="auto" w:fill="auto"/>
            <w:noWrap/>
            <w:vAlign w:val="center"/>
            <w:hideMark/>
          </w:tcPr>
          <w:p w14:paraId="534BC16B" w14:textId="6E2E7FC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10.892</w:t>
            </w:r>
          </w:p>
        </w:tc>
        <w:tc>
          <w:tcPr>
            <w:tcW w:w="1553" w:type="dxa"/>
            <w:shd w:val="clear" w:color="auto" w:fill="auto"/>
            <w:noWrap/>
            <w:vAlign w:val="center"/>
            <w:hideMark/>
          </w:tcPr>
          <w:p w14:paraId="1C4809D4" w14:textId="16D56EE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-6.179</w:t>
            </w:r>
          </w:p>
        </w:tc>
        <w:tc>
          <w:tcPr>
            <w:tcW w:w="1592" w:type="dxa"/>
            <w:shd w:val="clear" w:color="auto" w:fill="auto"/>
            <w:noWrap/>
            <w:vAlign w:val="center"/>
            <w:hideMark/>
          </w:tcPr>
          <w:p w14:paraId="12ADC955" w14:textId="3E706C4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0,047%</w:t>
            </w:r>
          </w:p>
        </w:tc>
      </w:tr>
      <w:tr w:rsidR="009A55D3" w:rsidRPr="00490768" w14:paraId="715514DF" w14:textId="77777777" w:rsidTr="00911055">
        <w:trPr>
          <w:trHeight w:val="288"/>
          <w:jc w:val="center"/>
        </w:trPr>
        <w:tc>
          <w:tcPr>
            <w:tcW w:w="835" w:type="dxa"/>
            <w:shd w:val="clear" w:color="auto" w:fill="auto"/>
            <w:noWrap/>
            <w:vAlign w:val="center"/>
            <w:hideMark/>
          </w:tcPr>
          <w:p w14:paraId="2B9BB588" w14:textId="22CD870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0F8FDF1A" w14:textId="6753A95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1D6EA0DE" w14:textId="3E12322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4.837</w:t>
            </w:r>
          </w:p>
        </w:tc>
        <w:tc>
          <w:tcPr>
            <w:tcW w:w="1134" w:type="dxa"/>
            <w:shd w:val="clear" w:color="auto" w:fill="auto"/>
            <w:noWrap/>
            <w:vAlign w:val="center"/>
            <w:hideMark/>
          </w:tcPr>
          <w:p w14:paraId="381E35DF" w14:textId="2C49BA8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11.075</w:t>
            </w:r>
          </w:p>
        </w:tc>
        <w:tc>
          <w:tcPr>
            <w:tcW w:w="1553" w:type="dxa"/>
            <w:shd w:val="clear" w:color="auto" w:fill="auto"/>
            <w:noWrap/>
            <w:vAlign w:val="center"/>
            <w:hideMark/>
          </w:tcPr>
          <w:p w14:paraId="7A0581F4" w14:textId="3C568C3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-6.238</w:t>
            </w:r>
          </w:p>
        </w:tc>
        <w:tc>
          <w:tcPr>
            <w:tcW w:w="1592" w:type="dxa"/>
            <w:shd w:val="clear" w:color="auto" w:fill="auto"/>
            <w:noWrap/>
            <w:vAlign w:val="center"/>
            <w:hideMark/>
          </w:tcPr>
          <w:p w14:paraId="40575498" w14:textId="458DE1A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0,045%</w:t>
            </w:r>
          </w:p>
        </w:tc>
      </w:tr>
      <w:tr w:rsidR="009A55D3" w:rsidRPr="00490768" w14:paraId="166E7710" w14:textId="77777777" w:rsidTr="00911055">
        <w:trPr>
          <w:trHeight w:val="288"/>
          <w:jc w:val="center"/>
        </w:trPr>
        <w:tc>
          <w:tcPr>
            <w:tcW w:w="835" w:type="dxa"/>
            <w:shd w:val="clear" w:color="auto" w:fill="auto"/>
            <w:noWrap/>
            <w:vAlign w:val="center"/>
            <w:hideMark/>
          </w:tcPr>
          <w:p w14:paraId="680E9E0E" w14:textId="5D41902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13D2606C" w14:textId="690DD0C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08C9C0D7" w14:textId="4E5D7B9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4.963</w:t>
            </w:r>
          </w:p>
        </w:tc>
        <w:tc>
          <w:tcPr>
            <w:tcW w:w="1134" w:type="dxa"/>
            <w:shd w:val="clear" w:color="auto" w:fill="auto"/>
            <w:noWrap/>
            <w:vAlign w:val="center"/>
            <w:hideMark/>
          </w:tcPr>
          <w:p w14:paraId="3EF7B506" w14:textId="31B6A98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11.275</w:t>
            </w:r>
          </w:p>
        </w:tc>
        <w:tc>
          <w:tcPr>
            <w:tcW w:w="1553" w:type="dxa"/>
            <w:shd w:val="clear" w:color="auto" w:fill="auto"/>
            <w:noWrap/>
            <w:vAlign w:val="center"/>
            <w:hideMark/>
          </w:tcPr>
          <w:p w14:paraId="3FE87482" w14:textId="0792107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-6.312</w:t>
            </w:r>
          </w:p>
        </w:tc>
        <w:tc>
          <w:tcPr>
            <w:tcW w:w="1592" w:type="dxa"/>
            <w:shd w:val="clear" w:color="auto" w:fill="auto"/>
            <w:noWrap/>
            <w:vAlign w:val="center"/>
            <w:hideMark/>
          </w:tcPr>
          <w:p w14:paraId="53CA6416" w14:textId="3F81AF9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0,043%</w:t>
            </w:r>
          </w:p>
        </w:tc>
      </w:tr>
      <w:tr w:rsidR="009A55D3" w:rsidRPr="00490768" w14:paraId="7A47050B" w14:textId="77777777" w:rsidTr="00911055">
        <w:trPr>
          <w:trHeight w:val="288"/>
          <w:jc w:val="center"/>
        </w:trPr>
        <w:tc>
          <w:tcPr>
            <w:tcW w:w="835" w:type="dxa"/>
            <w:shd w:val="clear" w:color="auto" w:fill="auto"/>
            <w:noWrap/>
            <w:vAlign w:val="center"/>
            <w:hideMark/>
          </w:tcPr>
          <w:p w14:paraId="26DA56D6" w14:textId="77407E2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21422829" w14:textId="679EF24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020B6D43" w14:textId="100AB58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5.100</w:t>
            </w:r>
          </w:p>
        </w:tc>
        <w:tc>
          <w:tcPr>
            <w:tcW w:w="1134" w:type="dxa"/>
            <w:shd w:val="clear" w:color="auto" w:fill="auto"/>
            <w:noWrap/>
            <w:vAlign w:val="center"/>
            <w:hideMark/>
          </w:tcPr>
          <w:p w14:paraId="0B6B57F1" w14:textId="40D94D1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11.489</w:t>
            </w:r>
          </w:p>
        </w:tc>
        <w:tc>
          <w:tcPr>
            <w:tcW w:w="1553" w:type="dxa"/>
            <w:shd w:val="clear" w:color="auto" w:fill="auto"/>
            <w:noWrap/>
            <w:vAlign w:val="center"/>
            <w:hideMark/>
          </w:tcPr>
          <w:p w14:paraId="30197FA9" w14:textId="19141E3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-6.389</w:t>
            </w:r>
          </w:p>
        </w:tc>
        <w:tc>
          <w:tcPr>
            <w:tcW w:w="1592" w:type="dxa"/>
            <w:shd w:val="clear" w:color="auto" w:fill="auto"/>
            <w:noWrap/>
            <w:vAlign w:val="center"/>
            <w:hideMark/>
          </w:tcPr>
          <w:p w14:paraId="5D434F53" w14:textId="0FD83EA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0,041%</w:t>
            </w:r>
          </w:p>
        </w:tc>
      </w:tr>
      <w:tr w:rsidR="009A55D3" w:rsidRPr="00490768" w14:paraId="67BE1750" w14:textId="77777777" w:rsidTr="00911055">
        <w:trPr>
          <w:trHeight w:val="288"/>
          <w:jc w:val="center"/>
        </w:trPr>
        <w:tc>
          <w:tcPr>
            <w:tcW w:w="835" w:type="dxa"/>
            <w:shd w:val="clear" w:color="auto" w:fill="auto"/>
            <w:noWrap/>
            <w:vAlign w:val="center"/>
            <w:hideMark/>
          </w:tcPr>
          <w:p w14:paraId="11997015" w14:textId="1953FB5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466D9D7C" w14:textId="0E523BB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763F7F4D" w14:textId="0EF00CD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5.243</w:t>
            </w:r>
          </w:p>
        </w:tc>
        <w:tc>
          <w:tcPr>
            <w:tcW w:w="1134" w:type="dxa"/>
            <w:shd w:val="clear" w:color="auto" w:fill="auto"/>
            <w:noWrap/>
            <w:vAlign w:val="center"/>
            <w:hideMark/>
          </w:tcPr>
          <w:p w14:paraId="7D03A454" w14:textId="187BE8C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11.711</w:t>
            </w:r>
          </w:p>
        </w:tc>
        <w:tc>
          <w:tcPr>
            <w:tcW w:w="1553" w:type="dxa"/>
            <w:shd w:val="clear" w:color="auto" w:fill="auto"/>
            <w:noWrap/>
            <w:vAlign w:val="center"/>
            <w:hideMark/>
          </w:tcPr>
          <w:p w14:paraId="0FC4385C" w14:textId="72509ED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-6.468</w:t>
            </w:r>
          </w:p>
        </w:tc>
        <w:tc>
          <w:tcPr>
            <w:tcW w:w="1592" w:type="dxa"/>
            <w:shd w:val="clear" w:color="auto" w:fill="auto"/>
            <w:noWrap/>
            <w:vAlign w:val="center"/>
            <w:hideMark/>
          </w:tcPr>
          <w:p w14:paraId="75B2CF0D" w14:textId="36A5979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0,039%</w:t>
            </w:r>
          </w:p>
        </w:tc>
      </w:tr>
      <w:tr w:rsidR="009A55D3" w:rsidRPr="00490768" w14:paraId="3D50E318" w14:textId="77777777" w:rsidTr="00911055">
        <w:trPr>
          <w:trHeight w:val="288"/>
          <w:jc w:val="center"/>
        </w:trPr>
        <w:tc>
          <w:tcPr>
            <w:tcW w:w="835" w:type="dxa"/>
            <w:shd w:val="clear" w:color="auto" w:fill="auto"/>
            <w:noWrap/>
            <w:vAlign w:val="center"/>
            <w:hideMark/>
          </w:tcPr>
          <w:p w14:paraId="02913FFE" w14:textId="169B0CA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1950A447" w14:textId="18CADBE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45BB09B1" w14:textId="5078D4C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5.416</w:t>
            </w:r>
          </w:p>
        </w:tc>
        <w:tc>
          <w:tcPr>
            <w:tcW w:w="1134" w:type="dxa"/>
            <w:shd w:val="clear" w:color="auto" w:fill="auto"/>
            <w:noWrap/>
            <w:vAlign w:val="center"/>
            <w:hideMark/>
          </w:tcPr>
          <w:p w14:paraId="336FAA3C" w14:textId="099249C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11.952</w:t>
            </w:r>
          </w:p>
        </w:tc>
        <w:tc>
          <w:tcPr>
            <w:tcW w:w="1553" w:type="dxa"/>
            <w:shd w:val="clear" w:color="auto" w:fill="auto"/>
            <w:noWrap/>
            <w:vAlign w:val="center"/>
            <w:hideMark/>
          </w:tcPr>
          <w:p w14:paraId="5DE29EF4" w14:textId="6B42564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-6.536</w:t>
            </w:r>
          </w:p>
        </w:tc>
        <w:tc>
          <w:tcPr>
            <w:tcW w:w="1592" w:type="dxa"/>
            <w:shd w:val="clear" w:color="auto" w:fill="auto"/>
            <w:noWrap/>
            <w:vAlign w:val="center"/>
            <w:hideMark/>
          </w:tcPr>
          <w:p w14:paraId="59F8EAB4" w14:textId="4C27CC7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0,037%</w:t>
            </w:r>
          </w:p>
        </w:tc>
      </w:tr>
      <w:tr w:rsidR="009A55D3" w:rsidRPr="00490768" w14:paraId="2232D706" w14:textId="77777777" w:rsidTr="00911055">
        <w:trPr>
          <w:trHeight w:val="288"/>
          <w:jc w:val="center"/>
        </w:trPr>
        <w:tc>
          <w:tcPr>
            <w:tcW w:w="835" w:type="dxa"/>
            <w:shd w:val="clear" w:color="auto" w:fill="auto"/>
            <w:noWrap/>
            <w:vAlign w:val="center"/>
            <w:hideMark/>
          </w:tcPr>
          <w:p w14:paraId="6324D22E" w14:textId="0F61D00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16A00CF9" w14:textId="649D91A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151E7344" w14:textId="791CFF8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5.574</w:t>
            </w:r>
          </w:p>
        </w:tc>
        <w:tc>
          <w:tcPr>
            <w:tcW w:w="1134" w:type="dxa"/>
            <w:shd w:val="clear" w:color="auto" w:fill="auto"/>
            <w:noWrap/>
            <w:vAlign w:val="center"/>
            <w:hideMark/>
          </w:tcPr>
          <w:p w14:paraId="4C38C421" w14:textId="23FDBF2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12.197</w:t>
            </w:r>
          </w:p>
        </w:tc>
        <w:tc>
          <w:tcPr>
            <w:tcW w:w="1553" w:type="dxa"/>
            <w:shd w:val="clear" w:color="auto" w:fill="auto"/>
            <w:noWrap/>
            <w:vAlign w:val="center"/>
            <w:hideMark/>
          </w:tcPr>
          <w:p w14:paraId="38C90A51" w14:textId="38B6B17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-6.624</w:t>
            </w:r>
          </w:p>
        </w:tc>
        <w:tc>
          <w:tcPr>
            <w:tcW w:w="1592" w:type="dxa"/>
            <w:shd w:val="clear" w:color="auto" w:fill="auto"/>
            <w:noWrap/>
            <w:vAlign w:val="center"/>
            <w:hideMark/>
          </w:tcPr>
          <w:p w14:paraId="139DA796" w14:textId="559856F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0,036%</w:t>
            </w:r>
          </w:p>
        </w:tc>
      </w:tr>
      <w:tr w:rsidR="009A55D3" w:rsidRPr="00490768" w14:paraId="6D78F1D2" w14:textId="77777777" w:rsidTr="00911055">
        <w:trPr>
          <w:trHeight w:val="288"/>
          <w:jc w:val="center"/>
        </w:trPr>
        <w:tc>
          <w:tcPr>
            <w:tcW w:w="835" w:type="dxa"/>
            <w:shd w:val="clear" w:color="auto" w:fill="auto"/>
            <w:noWrap/>
            <w:vAlign w:val="center"/>
            <w:hideMark/>
          </w:tcPr>
          <w:p w14:paraId="136FB722" w14:textId="4B44111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3FD13E70" w14:textId="7E642C8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5955132C" w14:textId="508D434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5.717</w:t>
            </w:r>
          </w:p>
        </w:tc>
        <w:tc>
          <w:tcPr>
            <w:tcW w:w="1134" w:type="dxa"/>
            <w:shd w:val="clear" w:color="auto" w:fill="auto"/>
            <w:noWrap/>
            <w:vAlign w:val="center"/>
            <w:hideMark/>
          </w:tcPr>
          <w:p w14:paraId="2FCD5993" w14:textId="588A0B5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12.443</w:t>
            </w:r>
          </w:p>
        </w:tc>
        <w:tc>
          <w:tcPr>
            <w:tcW w:w="1553" w:type="dxa"/>
            <w:shd w:val="clear" w:color="auto" w:fill="auto"/>
            <w:noWrap/>
            <w:vAlign w:val="center"/>
            <w:hideMark/>
          </w:tcPr>
          <w:p w14:paraId="73F22707" w14:textId="7AD0D5C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-6.726</w:t>
            </w:r>
          </w:p>
        </w:tc>
        <w:tc>
          <w:tcPr>
            <w:tcW w:w="1592" w:type="dxa"/>
            <w:shd w:val="clear" w:color="auto" w:fill="auto"/>
            <w:noWrap/>
            <w:vAlign w:val="center"/>
            <w:hideMark/>
          </w:tcPr>
          <w:p w14:paraId="2BD03473" w14:textId="7983225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0,034%</w:t>
            </w:r>
          </w:p>
        </w:tc>
      </w:tr>
      <w:tr w:rsidR="009A55D3" w:rsidRPr="00490768" w14:paraId="5952AF40" w14:textId="77777777" w:rsidTr="00911055">
        <w:trPr>
          <w:trHeight w:val="288"/>
          <w:jc w:val="center"/>
        </w:trPr>
        <w:tc>
          <w:tcPr>
            <w:tcW w:w="835" w:type="dxa"/>
            <w:shd w:val="clear" w:color="auto" w:fill="auto"/>
            <w:noWrap/>
            <w:vAlign w:val="center"/>
            <w:hideMark/>
          </w:tcPr>
          <w:p w14:paraId="53E20185" w14:textId="79069EB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20612B74" w14:textId="3919EF9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4ACCB657" w14:textId="22EED53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5.881</w:t>
            </w:r>
          </w:p>
        </w:tc>
        <w:tc>
          <w:tcPr>
            <w:tcW w:w="1134" w:type="dxa"/>
            <w:shd w:val="clear" w:color="auto" w:fill="auto"/>
            <w:noWrap/>
            <w:vAlign w:val="center"/>
            <w:hideMark/>
          </w:tcPr>
          <w:p w14:paraId="2A7C0019" w14:textId="1355392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12.695</w:t>
            </w:r>
          </w:p>
        </w:tc>
        <w:tc>
          <w:tcPr>
            <w:tcW w:w="1553" w:type="dxa"/>
            <w:shd w:val="clear" w:color="auto" w:fill="auto"/>
            <w:noWrap/>
            <w:vAlign w:val="center"/>
            <w:hideMark/>
          </w:tcPr>
          <w:p w14:paraId="721C8669" w14:textId="6E10A2B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-6.814</w:t>
            </w:r>
          </w:p>
        </w:tc>
        <w:tc>
          <w:tcPr>
            <w:tcW w:w="1592" w:type="dxa"/>
            <w:shd w:val="clear" w:color="auto" w:fill="auto"/>
            <w:noWrap/>
            <w:vAlign w:val="center"/>
            <w:hideMark/>
          </w:tcPr>
          <w:p w14:paraId="4B5D6759" w14:textId="25351A7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0,033%</w:t>
            </w:r>
          </w:p>
        </w:tc>
      </w:tr>
      <w:tr w:rsidR="009A55D3" w:rsidRPr="00490768" w14:paraId="62028368" w14:textId="77777777" w:rsidTr="00911055">
        <w:trPr>
          <w:trHeight w:val="288"/>
          <w:jc w:val="center"/>
        </w:trPr>
        <w:tc>
          <w:tcPr>
            <w:tcW w:w="835" w:type="dxa"/>
            <w:shd w:val="clear" w:color="auto" w:fill="auto"/>
            <w:noWrap/>
            <w:vAlign w:val="center"/>
            <w:hideMark/>
          </w:tcPr>
          <w:p w14:paraId="541A15FF" w14:textId="49AF98D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07CAB91F" w14:textId="0D7530D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072C99CE" w14:textId="2976537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6.062</w:t>
            </w:r>
          </w:p>
        </w:tc>
        <w:tc>
          <w:tcPr>
            <w:tcW w:w="1134" w:type="dxa"/>
            <w:shd w:val="clear" w:color="auto" w:fill="auto"/>
            <w:noWrap/>
            <w:vAlign w:val="center"/>
            <w:hideMark/>
          </w:tcPr>
          <w:p w14:paraId="55152882" w14:textId="734D577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12.957</w:t>
            </w:r>
          </w:p>
        </w:tc>
        <w:tc>
          <w:tcPr>
            <w:tcW w:w="1553" w:type="dxa"/>
            <w:shd w:val="clear" w:color="auto" w:fill="auto"/>
            <w:noWrap/>
            <w:vAlign w:val="center"/>
            <w:hideMark/>
          </w:tcPr>
          <w:p w14:paraId="27BFF7AB" w14:textId="11FD2E6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-6.895</w:t>
            </w:r>
          </w:p>
        </w:tc>
        <w:tc>
          <w:tcPr>
            <w:tcW w:w="1592" w:type="dxa"/>
            <w:shd w:val="clear" w:color="auto" w:fill="auto"/>
            <w:noWrap/>
            <w:vAlign w:val="center"/>
            <w:hideMark/>
          </w:tcPr>
          <w:p w14:paraId="0A8D18F1" w14:textId="19985F5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0,032%</w:t>
            </w:r>
          </w:p>
        </w:tc>
      </w:tr>
      <w:tr w:rsidR="009A55D3" w:rsidRPr="00490768" w14:paraId="5156EABF" w14:textId="77777777" w:rsidTr="00911055">
        <w:trPr>
          <w:trHeight w:val="288"/>
          <w:jc w:val="center"/>
        </w:trPr>
        <w:tc>
          <w:tcPr>
            <w:tcW w:w="835" w:type="dxa"/>
            <w:shd w:val="clear" w:color="auto" w:fill="auto"/>
            <w:noWrap/>
            <w:vAlign w:val="center"/>
            <w:hideMark/>
          </w:tcPr>
          <w:p w14:paraId="15780CEB" w14:textId="144CCED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39944892" w14:textId="6875A0B9"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08B0E188" w14:textId="3BF5CF9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6.280</w:t>
            </w:r>
          </w:p>
        </w:tc>
        <w:tc>
          <w:tcPr>
            <w:tcW w:w="1134" w:type="dxa"/>
            <w:shd w:val="clear" w:color="auto" w:fill="auto"/>
            <w:noWrap/>
            <w:vAlign w:val="center"/>
            <w:hideMark/>
          </w:tcPr>
          <w:p w14:paraId="04C8E5BE" w14:textId="12A11C7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13.242</w:t>
            </w:r>
          </w:p>
        </w:tc>
        <w:tc>
          <w:tcPr>
            <w:tcW w:w="1553" w:type="dxa"/>
            <w:shd w:val="clear" w:color="auto" w:fill="auto"/>
            <w:noWrap/>
            <w:vAlign w:val="center"/>
            <w:hideMark/>
          </w:tcPr>
          <w:p w14:paraId="2A225A81" w14:textId="23DCE99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-6.962</w:t>
            </w:r>
          </w:p>
        </w:tc>
        <w:tc>
          <w:tcPr>
            <w:tcW w:w="1592" w:type="dxa"/>
            <w:shd w:val="clear" w:color="auto" w:fill="auto"/>
            <w:noWrap/>
            <w:vAlign w:val="center"/>
            <w:hideMark/>
          </w:tcPr>
          <w:p w14:paraId="02F6CE59" w14:textId="48C8B2A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0,030%</w:t>
            </w:r>
          </w:p>
        </w:tc>
      </w:tr>
      <w:tr w:rsidR="009A55D3" w:rsidRPr="00490768" w14:paraId="05344571" w14:textId="77777777" w:rsidTr="00911055">
        <w:trPr>
          <w:trHeight w:val="288"/>
          <w:jc w:val="center"/>
        </w:trPr>
        <w:tc>
          <w:tcPr>
            <w:tcW w:w="835" w:type="dxa"/>
            <w:shd w:val="clear" w:color="auto" w:fill="auto"/>
            <w:noWrap/>
            <w:vAlign w:val="center"/>
            <w:hideMark/>
          </w:tcPr>
          <w:p w14:paraId="0E7886FF" w14:textId="0E6C383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40DF9471" w14:textId="75D9B327"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5C4E888B" w14:textId="0C65824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6.484</w:t>
            </w:r>
          </w:p>
        </w:tc>
        <w:tc>
          <w:tcPr>
            <w:tcW w:w="1134" w:type="dxa"/>
            <w:shd w:val="clear" w:color="auto" w:fill="auto"/>
            <w:noWrap/>
            <w:vAlign w:val="center"/>
            <w:hideMark/>
          </w:tcPr>
          <w:p w14:paraId="4BD92000" w14:textId="7B7D91D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13.538</w:t>
            </w:r>
          </w:p>
        </w:tc>
        <w:tc>
          <w:tcPr>
            <w:tcW w:w="1553" w:type="dxa"/>
            <w:shd w:val="clear" w:color="auto" w:fill="auto"/>
            <w:noWrap/>
            <w:vAlign w:val="center"/>
            <w:hideMark/>
          </w:tcPr>
          <w:p w14:paraId="63AD823B" w14:textId="2BEFAC7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-7.053</w:t>
            </w:r>
          </w:p>
        </w:tc>
        <w:tc>
          <w:tcPr>
            <w:tcW w:w="1592" w:type="dxa"/>
            <w:shd w:val="clear" w:color="auto" w:fill="auto"/>
            <w:noWrap/>
            <w:vAlign w:val="center"/>
            <w:hideMark/>
          </w:tcPr>
          <w:p w14:paraId="1269F04C" w14:textId="4FE1EC6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0,029%</w:t>
            </w:r>
          </w:p>
        </w:tc>
      </w:tr>
      <w:tr w:rsidR="009A55D3" w:rsidRPr="00490768" w14:paraId="4541EC56" w14:textId="77777777" w:rsidTr="00911055">
        <w:trPr>
          <w:trHeight w:val="288"/>
          <w:jc w:val="center"/>
        </w:trPr>
        <w:tc>
          <w:tcPr>
            <w:tcW w:w="835" w:type="dxa"/>
            <w:shd w:val="clear" w:color="auto" w:fill="auto"/>
            <w:noWrap/>
            <w:vAlign w:val="center"/>
            <w:hideMark/>
          </w:tcPr>
          <w:p w14:paraId="4158AB82" w14:textId="6C485B0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01B8818F" w14:textId="37C26B0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1E4EEA92" w14:textId="37F9571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6.724</w:t>
            </w:r>
          </w:p>
        </w:tc>
        <w:tc>
          <w:tcPr>
            <w:tcW w:w="1134" w:type="dxa"/>
            <w:shd w:val="clear" w:color="auto" w:fill="auto"/>
            <w:noWrap/>
            <w:vAlign w:val="center"/>
            <w:hideMark/>
          </w:tcPr>
          <w:p w14:paraId="5489AF8B" w14:textId="2942AE3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13.861</w:t>
            </w:r>
          </w:p>
        </w:tc>
        <w:tc>
          <w:tcPr>
            <w:tcW w:w="1553" w:type="dxa"/>
            <w:shd w:val="clear" w:color="auto" w:fill="auto"/>
            <w:noWrap/>
            <w:vAlign w:val="center"/>
            <w:hideMark/>
          </w:tcPr>
          <w:p w14:paraId="4120436F" w14:textId="740A870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-7.136</w:t>
            </w:r>
          </w:p>
        </w:tc>
        <w:tc>
          <w:tcPr>
            <w:tcW w:w="1592" w:type="dxa"/>
            <w:shd w:val="clear" w:color="auto" w:fill="auto"/>
            <w:noWrap/>
            <w:vAlign w:val="center"/>
            <w:hideMark/>
          </w:tcPr>
          <w:p w14:paraId="0DC7CE4C" w14:textId="0DD59D2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0,028%</w:t>
            </w:r>
          </w:p>
        </w:tc>
      </w:tr>
      <w:tr w:rsidR="009A55D3" w:rsidRPr="00490768" w14:paraId="06582148" w14:textId="77777777" w:rsidTr="00911055">
        <w:trPr>
          <w:trHeight w:val="288"/>
          <w:jc w:val="center"/>
        </w:trPr>
        <w:tc>
          <w:tcPr>
            <w:tcW w:w="835" w:type="dxa"/>
            <w:shd w:val="clear" w:color="auto" w:fill="auto"/>
            <w:noWrap/>
            <w:vAlign w:val="center"/>
            <w:hideMark/>
          </w:tcPr>
          <w:p w14:paraId="0D1477F6" w14:textId="424B0C8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654ACE3D" w14:textId="6A5DB36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01D6EB02" w14:textId="522E3D7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6.916</w:t>
            </w:r>
          </w:p>
        </w:tc>
        <w:tc>
          <w:tcPr>
            <w:tcW w:w="1134" w:type="dxa"/>
            <w:shd w:val="clear" w:color="auto" w:fill="auto"/>
            <w:noWrap/>
            <w:vAlign w:val="center"/>
            <w:hideMark/>
          </w:tcPr>
          <w:p w14:paraId="2D024DF8" w14:textId="59597A7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14.196</w:t>
            </w:r>
          </w:p>
        </w:tc>
        <w:tc>
          <w:tcPr>
            <w:tcW w:w="1553" w:type="dxa"/>
            <w:shd w:val="clear" w:color="auto" w:fill="auto"/>
            <w:noWrap/>
            <w:vAlign w:val="center"/>
            <w:hideMark/>
          </w:tcPr>
          <w:p w14:paraId="4C75FD4F" w14:textId="4A18874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-7.280</w:t>
            </w:r>
          </w:p>
        </w:tc>
        <w:tc>
          <w:tcPr>
            <w:tcW w:w="1592" w:type="dxa"/>
            <w:shd w:val="clear" w:color="auto" w:fill="auto"/>
            <w:noWrap/>
            <w:vAlign w:val="center"/>
            <w:hideMark/>
          </w:tcPr>
          <w:p w14:paraId="6583A4DA" w14:textId="52A0C02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0,027%</w:t>
            </w:r>
          </w:p>
        </w:tc>
      </w:tr>
      <w:tr w:rsidR="009A55D3" w:rsidRPr="00490768" w14:paraId="4BC1270E" w14:textId="77777777" w:rsidTr="00911055">
        <w:trPr>
          <w:trHeight w:val="288"/>
          <w:jc w:val="center"/>
        </w:trPr>
        <w:tc>
          <w:tcPr>
            <w:tcW w:w="835" w:type="dxa"/>
            <w:shd w:val="clear" w:color="auto" w:fill="auto"/>
            <w:noWrap/>
            <w:vAlign w:val="center"/>
            <w:hideMark/>
          </w:tcPr>
          <w:p w14:paraId="7E0171B6" w14:textId="111E9F7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187459EA" w14:textId="0F71AC3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42AA3728" w14:textId="17C60EF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7.143</w:t>
            </w:r>
          </w:p>
        </w:tc>
        <w:tc>
          <w:tcPr>
            <w:tcW w:w="1134" w:type="dxa"/>
            <w:shd w:val="clear" w:color="auto" w:fill="auto"/>
            <w:noWrap/>
            <w:vAlign w:val="center"/>
            <w:hideMark/>
          </w:tcPr>
          <w:p w14:paraId="1712C882" w14:textId="4DBEBE0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14.552</w:t>
            </w:r>
          </w:p>
        </w:tc>
        <w:tc>
          <w:tcPr>
            <w:tcW w:w="1553" w:type="dxa"/>
            <w:shd w:val="clear" w:color="auto" w:fill="auto"/>
            <w:noWrap/>
            <w:vAlign w:val="center"/>
            <w:hideMark/>
          </w:tcPr>
          <w:p w14:paraId="46A2E7F0" w14:textId="3503B80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-7.409</w:t>
            </w:r>
          </w:p>
        </w:tc>
        <w:tc>
          <w:tcPr>
            <w:tcW w:w="1592" w:type="dxa"/>
            <w:shd w:val="clear" w:color="auto" w:fill="auto"/>
            <w:noWrap/>
            <w:vAlign w:val="center"/>
            <w:hideMark/>
          </w:tcPr>
          <w:p w14:paraId="72A8AB51" w14:textId="3189431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0,026%</w:t>
            </w:r>
          </w:p>
        </w:tc>
      </w:tr>
      <w:tr w:rsidR="009A55D3" w:rsidRPr="00490768" w14:paraId="62695FEF" w14:textId="77777777" w:rsidTr="00911055">
        <w:trPr>
          <w:trHeight w:val="288"/>
          <w:jc w:val="center"/>
        </w:trPr>
        <w:tc>
          <w:tcPr>
            <w:tcW w:w="835" w:type="dxa"/>
            <w:shd w:val="clear" w:color="auto" w:fill="auto"/>
            <w:noWrap/>
            <w:vAlign w:val="center"/>
            <w:hideMark/>
          </w:tcPr>
          <w:p w14:paraId="4C041BD4" w14:textId="25EEB2B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54AC6264" w14:textId="6A2807D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74477004" w14:textId="60F0014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7.349</w:t>
            </w:r>
          </w:p>
        </w:tc>
        <w:tc>
          <w:tcPr>
            <w:tcW w:w="1134" w:type="dxa"/>
            <w:shd w:val="clear" w:color="auto" w:fill="auto"/>
            <w:noWrap/>
            <w:vAlign w:val="center"/>
            <w:hideMark/>
          </w:tcPr>
          <w:p w14:paraId="73A1338C" w14:textId="64DD4E3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14.927</w:t>
            </w:r>
          </w:p>
        </w:tc>
        <w:tc>
          <w:tcPr>
            <w:tcW w:w="1553" w:type="dxa"/>
            <w:shd w:val="clear" w:color="auto" w:fill="auto"/>
            <w:noWrap/>
            <w:vAlign w:val="center"/>
            <w:hideMark/>
          </w:tcPr>
          <w:p w14:paraId="0A4389DC" w14:textId="5217B95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-7.578</w:t>
            </w:r>
          </w:p>
        </w:tc>
        <w:tc>
          <w:tcPr>
            <w:tcW w:w="1592" w:type="dxa"/>
            <w:shd w:val="clear" w:color="auto" w:fill="auto"/>
            <w:noWrap/>
            <w:vAlign w:val="center"/>
            <w:hideMark/>
          </w:tcPr>
          <w:p w14:paraId="5C0C641C" w14:textId="5A36294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9A55D3" w:rsidRPr="00490768" w14:paraId="22A64DBB" w14:textId="77777777" w:rsidTr="00911055">
        <w:trPr>
          <w:trHeight w:val="288"/>
          <w:jc w:val="center"/>
        </w:trPr>
        <w:tc>
          <w:tcPr>
            <w:tcW w:w="835" w:type="dxa"/>
            <w:shd w:val="clear" w:color="auto" w:fill="auto"/>
            <w:noWrap/>
            <w:vAlign w:val="center"/>
            <w:hideMark/>
          </w:tcPr>
          <w:p w14:paraId="7F9244E3" w14:textId="344342E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2969BC57" w14:textId="0A2184B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586B2374" w14:textId="47F3B70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7.606</w:t>
            </w:r>
          </w:p>
        </w:tc>
        <w:tc>
          <w:tcPr>
            <w:tcW w:w="1134" w:type="dxa"/>
            <w:shd w:val="clear" w:color="auto" w:fill="auto"/>
            <w:noWrap/>
            <w:vAlign w:val="center"/>
            <w:hideMark/>
          </w:tcPr>
          <w:p w14:paraId="213C0EC8" w14:textId="10837E9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15.335</w:t>
            </w:r>
          </w:p>
        </w:tc>
        <w:tc>
          <w:tcPr>
            <w:tcW w:w="1553" w:type="dxa"/>
            <w:shd w:val="clear" w:color="auto" w:fill="auto"/>
            <w:noWrap/>
            <w:vAlign w:val="center"/>
            <w:hideMark/>
          </w:tcPr>
          <w:p w14:paraId="180FC8E1" w14:textId="39BAE77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-7.730</w:t>
            </w:r>
          </w:p>
        </w:tc>
        <w:tc>
          <w:tcPr>
            <w:tcW w:w="1592" w:type="dxa"/>
            <w:shd w:val="clear" w:color="auto" w:fill="auto"/>
            <w:noWrap/>
            <w:vAlign w:val="center"/>
            <w:hideMark/>
          </w:tcPr>
          <w:p w14:paraId="309A1863" w14:textId="5791C5D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0,025%</w:t>
            </w:r>
          </w:p>
        </w:tc>
      </w:tr>
      <w:tr w:rsidR="009A55D3" w:rsidRPr="00490768" w14:paraId="67503210" w14:textId="77777777" w:rsidTr="00911055">
        <w:trPr>
          <w:trHeight w:val="288"/>
          <w:jc w:val="center"/>
        </w:trPr>
        <w:tc>
          <w:tcPr>
            <w:tcW w:w="835" w:type="dxa"/>
            <w:shd w:val="clear" w:color="auto" w:fill="auto"/>
            <w:noWrap/>
            <w:vAlign w:val="center"/>
            <w:hideMark/>
          </w:tcPr>
          <w:p w14:paraId="6100C883" w14:textId="2104B82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761931AA" w14:textId="00A0E29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3F932C10" w14:textId="1BF0DDC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7.898</w:t>
            </w:r>
          </w:p>
        </w:tc>
        <w:tc>
          <w:tcPr>
            <w:tcW w:w="1134" w:type="dxa"/>
            <w:shd w:val="clear" w:color="auto" w:fill="auto"/>
            <w:noWrap/>
            <w:vAlign w:val="center"/>
            <w:hideMark/>
          </w:tcPr>
          <w:p w14:paraId="0C0E2B78" w14:textId="533B944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15.778</w:t>
            </w:r>
          </w:p>
        </w:tc>
        <w:tc>
          <w:tcPr>
            <w:tcW w:w="1553" w:type="dxa"/>
            <w:shd w:val="clear" w:color="auto" w:fill="auto"/>
            <w:noWrap/>
            <w:vAlign w:val="center"/>
            <w:hideMark/>
          </w:tcPr>
          <w:p w14:paraId="16A66347" w14:textId="578DF3A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-7.881</w:t>
            </w:r>
          </w:p>
        </w:tc>
        <w:tc>
          <w:tcPr>
            <w:tcW w:w="1592" w:type="dxa"/>
            <w:shd w:val="clear" w:color="auto" w:fill="auto"/>
            <w:noWrap/>
            <w:vAlign w:val="center"/>
            <w:hideMark/>
          </w:tcPr>
          <w:p w14:paraId="083B559E" w14:textId="7228136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9A55D3" w:rsidRPr="00490768" w14:paraId="09F10DF5" w14:textId="77777777" w:rsidTr="00911055">
        <w:trPr>
          <w:trHeight w:val="288"/>
          <w:jc w:val="center"/>
        </w:trPr>
        <w:tc>
          <w:tcPr>
            <w:tcW w:w="835" w:type="dxa"/>
            <w:shd w:val="clear" w:color="auto" w:fill="auto"/>
            <w:noWrap/>
            <w:vAlign w:val="center"/>
            <w:hideMark/>
          </w:tcPr>
          <w:p w14:paraId="0A9D7B57" w14:textId="322EEA6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56915ED1" w14:textId="3AE11DD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21EF6A32" w14:textId="5D86DCC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8.183</w:t>
            </w:r>
          </w:p>
        </w:tc>
        <w:tc>
          <w:tcPr>
            <w:tcW w:w="1134" w:type="dxa"/>
            <w:shd w:val="clear" w:color="auto" w:fill="auto"/>
            <w:noWrap/>
            <w:vAlign w:val="center"/>
            <w:hideMark/>
          </w:tcPr>
          <w:p w14:paraId="78C9B3B6" w14:textId="5015CD5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16.243</w:t>
            </w:r>
          </w:p>
        </w:tc>
        <w:tc>
          <w:tcPr>
            <w:tcW w:w="1553" w:type="dxa"/>
            <w:shd w:val="clear" w:color="auto" w:fill="auto"/>
            <w:noWrap/>
            <w:vAlign w:val="center"/>
            <w:hideMark/>
          </w:tcPr>
          <w:p w14:paraId="6D004C1E" w14:textId="67D7086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-8.059</w:t>
            </w:r>
          </w:p>
        </w:tc>
        <w:tc>
          <w:tcPr>
            <w:tcW w:w="1592" w:type="dxa"/>
            <w:shd w:val="clear" w:color="auto" w:fill="auto"/>
            <w:noWrap/>
            <w:vAlign w:val="center"/>
            <w:hideMark/>
          </w:tcPr>
          <w:p w14:paraId="3F75169B" w14:textId="6F2BAF5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9A55D3" w:rsidRPr="00490768" w14:paraId="53836833" w14:textId="77777777" w:rsidTr="00911055">
        <w:trPr>
          <w:trHeight w:val="288"/>
          <w:jc w:val="center"/>
        </w:trPr>
        <w:tc>
          <w:tcPr>
            <w:tcW w:w="835" w:type="dxa"/>
            <w:shd w:val="clear" w:color="auto" w:fill="auto"/>
            <w:noWrap/>
            <w:vAlign w:val="center"/>
            <w:hideMark/>
          </w:tcPr>
          <w:p w14:paraId="7FB114B7" w14:textId="071B848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4774B0D5" w14:textId="5B3DA09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62B0BB0F" w14:textId="6335BFD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8.448</w:t>
            </w:r>
          </w:p>
        </w:tc>
        <w:tc>
          <w:tcPr>
            <w:tcW w:w="1134" w:type="dxa"/>
            <w:shd w:val="clear" w:color="auto" w:fill="auto"/>
            <w:noWrap/>
            <w:vAlign w:val="center"/>
            <w:hideMark/>
          </w:tcPr>
          <w:p w14:paraId="31052CEE" w14:textId="6BF6F72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16.732</w:t>
            </w:r>
          </w:p>
        </w:tc>
        <w:tc>
          <w:tcPr>
            <w:tcW w:w="1553" w:type="dxa"/>
            <w:shd w:val="clear" w:color="auto" w:fill="auto"/>
            <w:noWrap/>
            <w:vAlign w:val="center"/>
            <w:hideMark/>
          </w:tcPr>
          <w:p w14:paraId="2E997151" w14:textId="7519DB0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-8.284</w:t>
            </w:r>
          </w:p>
        </w:tc>
        <w:tc>
          <w:tcPr>
            <w:tcW w:w="1592" w:type="dxa"/>
            <w:shd w:val="clear" w:color="auto" w:fill="auto"/>
            <w:noWrap/>
            <w:vAlign w:val="center"/>
            <w:hideMark/>
          </w:tcPr>
          <w:p w14:paraId="4F9CF582" w14:textId="4D83E4B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9A55D3" w:rsidRPr="00490768" w14:paraId="54C49E57" w14:textId="77777777" w:rsidTr="00911055">
        <w:trPr>
          <w:trHeight w:val="288"/>
          <w:jc w:val="center"/>
        </w:trPr>
        <w:tc>
          <w:tcPr>
            <w:tcW w:w="835" w:type="dxa"/>
            <w:shd w:val="clear" w:color="auto" w:fill="auto"/>
            <w:noWrap/>
            <w:vAlign w:val="center"/>
            <w:hideMark/>
          </w:tcPr>
          <w:p w14:paraId="73413C8C" w14:textId="36ECF4B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28BCC6C4" w14:textId="72E5A4A7"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6D220313" w14:textId="37EB3E4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8.706</w:t>
            </w:r>
          </w:p>
        </w:tc>
        <w:tc>
          <w:tcPr>
            <w:tcW w:w="1134" w:type="dxa"/>
            <w:shd w:val="clear" w:color="auto" w:fill="auto"/>
            <w:noWrap/>
            <w:vAlign w:val="center"/>
            <w:hideMark/>
          </w:tcPr>
          <w:p w14:paraId="4CDCE0BE" w14:textId="46112B6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17.265</w:t>
            </w:r>
          </w:p>
        </w:tc>
        <w:tc>
          <w:tcPr>
            <w:tcW w:w="1553" w:type="dxa"/>
            <w:shd w:val="clear" w:color="auto" w:fill="auto"/>
            <w:noWrap/>
            <w:vAlign w:val="center"/>
            <w:hideMark/>
          </w:tcPr>
          <w:p w14:paraId="50A6C824" w14:textId="52D8E44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-8.559</w:t>
            </w:r>
          </w:p>
        </w:tc>
        <w:tc>
          <w:tcPr>
            <w:tcW w:w="1592" w:type="dxa"/>
            <w:shd w:val="clear" w:color="auto" w:fill="auto"/>
            <w:noWrap/>
            <w:vAlign w:val="center"/>
            <w:hideMark/>
          </w:tcPr>
          <w:p w14:paraId="2958F53B" w14:textId="139BA6F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4A13237F" w14:textId="77777777" w:rsidTr="00911055">
        <w:trPr>
          <w:trHeight w:val="288"/>
          <w:jc w:val="center"/>
        </w:trPr>
        <w:tc>
          <w:tcPr>
            <w:tcW w:w="835" w:type="dxa"/>
            <w:shd w:val="clear" w:color="auto" w:fill="auto"/>
            <w:noWrap/>
            <w:vAlign w:val="center"/>
            <w:hideMark/>
          </w:tcPr>
          <w:p w14:paraId="15FB5B81" w14:textId="2CDA153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66F22CEB" w14:textId="1374D9F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73B21107" w14:textId="7AC169E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9.001</w:t>
            </w:r>
          </w:p>
        </w:tc>
        <w:tc>
          <w:tcPr>
            <w:tcW w:w="1134" w:type="dxa"/>
            <w:shd w:val="clear" w:color="auto" w:fill="auto"/>
            <w:noWrap/>
            <w:vAlign w:val="center"/>
            <w:hideMark/>
          </w:tcPr>
          <w:p w14:paraId="11443BB2" w14:textId="2080123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17.823</w:t>
            </w:r>
          </w:p>
        </w:tc>
        <w:tc>
          <w:tcPr>
            <w:tcW w:w="1553" w:type="dxa"/>
            <w:shd w:val="clear" w:color="auto" w:fill="auto"/>
            <w:noWrap/>
            <w:vAlign w:val="center"/>
            <w:hideMark/>
          </w:tcPr>
          <w:p w14:paraId="01B2E2C6" w14:textId="2573938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-8.822</w:t>
            </w:r>
          </w:p>
        </w:tc>
        <w:tc>
          <w:tcPr>
            <w:tcW w:w="1592" w:type="dxa"/>
            <w:shd w:val="clear" w:color="auto" w:fill="auto"/>
            <w:noWrap/>
            <w:vAlign w:val="center"/>
            <w:hideMark/>
          </w:tcPr>
          <w:p w14:paraId="46B287DE" w14:textId="327C901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3FCC8D3B" w14:textId="77777777" w:rsidTr="00911055">
        <w:trPr>
          <w:trHeight w:val="288"/>
          <w:jc w:val="center"/>
        </w:trPr>
        <w:tc>
          <w:tcPr>
            <w:tcW w:w="835" w:type="dxa"/>
            <w:shd w:val="clear" w:color="auto" w:fill="auto"/>
            <w:noWrap/>
            <w:vAlign w:val="center"/>
            <w:hideMark/>
          </w:tcPr>
          <w:p w14:paraId="5B45936E" w14:textId="6DA89CA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1735CA11" w14:textId="0F49ADA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05959F42" w14:textId="6D6F8C9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9.311</w:t>
            </w:r>
          </w:p>
        </w:tc>
        <w:tc>
          <w:tcPr>
            <w:tcW w:w="1134" w:type="dxa"/>
            <w:shd w:val="clear" w:color="auto" w:fill="auto"/>
            <w:noWrap/>
            <w:vAlign w:val="center"/>
            <w:hideMark/>
          </w:tcPr>
          <w:p w14:paraId="580B597A" w14:textId="066B406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18.418</w:t>
            </w:r>
          </w:p>
        </w:tc>
        <w:tc>
          <w:tcPr>
            <w:tcW w:w="1553" w:type="dxa"/>
            <w:shd w:val="clear" w:color="auto" w:fill="auto"/>
            <w:noWrap/>
            <w:vAlign w:val="center"/>
            <w:hideMark/>
          </w:tcPr>
          <w:p w14:paraId="4674877E" w14:textId="718DCDA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-9.108</w:t>
            </w:r>
          </w:p>
        </w:tc>
        <w:tc>
          <w:tcPr>
            <w:tcW w:w="1592" w:type="dxa"/>
            <w:shd w:val="clear" w:color="auto" w:fill="auto"/>
            <w:noWrap/>
            <w:vAlign w:val="center"/>
            <w:hideMark/>
          </w:tcPr>
          <w:p w14:paraId="7F7ED55F" w14:textId="6EAD196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61CD0BB1" w14:textId="77777777" w:rsidTr="00911055">
        <w:trPr>
          <w:trHeight w:val="288"/>
          <w:jc w:val="center"/>
        </w:trPr>
        <w:tc>
          <w:tcPr>
            <w:tcW w:w="835" w:type="dxa"/>
            <w:shd w:val="clear" w:color="auto" w:fill="auto"/>
            <w:noWrap/>
            <w:vAlign w:val="center"/>
            <w:hideMark/>
          </w:tcPr>
          <w:p w14:paraId="2552E3AE" w14:textId="03C6CB4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77F55C7B" w14:textId="421309B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1AE9C576" w14:textId="05263BC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9.615</w:t>
            </w:r>
          </w:p>
        </w:tc>
        <w:tc>
          <w:tcPr>
            <w:tcW w:w="1134" w:type="dxa"/>
            <w:shd w:val="clear" w:color="auto" w:fill="auto"/>
            <w:noWrap/>
            <w:vAlign w:val="center"/>
            <w:hideMark/>
          </w:tcPr>
          <w:p w14:paraId="1548ED34" w14:textId="6B5C42F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19.061</w:t>
            </w:r>
          </w:p>
        </w:tc>
        <w:tc>
          <w:tcPr>
            <w:tcW w:w="1553" w:type="dxa"/>
            <w:shd w:val="clear" w:color="auto" w:fill="auto"/>
            <w:noWrap/>
            <w:vAlign w:val="center"/>
            <w:hideMark/>
          </w:tcPr>
          <w:p w14:paraId="29C0933F" w14:textId="2355E0F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-9.447</w:t>
            </w:r>
          </w:p>
        </w:tc>
        <w:tc>
          <w:tcPr>
            <w:tcW w:w="1592" w:type="dxa"/>
            <w:shd w:val="clear" w:color="auto" w:fill="auto"/>
            <w:noWrap/>
            <w:vAlign w:val="center"/>
            <w:hideMark/>
          </w:tcPr>
          <w:p w14:paraId="5BDDA9EF" w14:textId="351DA2F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2C591F6E" w14:textId="77777777" w:rsidTr="00911055">
        <w:trPr>
          <w:trHeight w:val="288"/>
          <w:jc w:val="center"/>
        </w:trPr>
        <w:tc>
          <w:tcPr>
            <w:tcW w:w="835" w:type="dxa"/>
            <w:shd w:val="clear" w:color="auto" w:fill="auto"/>
            <w:noWrap/>
            <w:vAlign w:val="center"/>
            <w:hideMark/>
          </w:tcPr>
          <w:p w14:paraId="12466549" w14:textId="67E07EE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31A86F25" w14:textId="6D9ED5A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25BCBF2D" w14:textId="78BA06B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9.945</w:t>
            </w:r>
          </w:p>
        </w:tc>
        <w:tc>
          <w:tcPr>
            <w:tcW w:w="1134" w:type="dxa"/>
            <w:shd w:val="clear" w:color="auto" w:fill="auto"/>
            <w:noWrap/>
            <w:vAlign w:val="center"/>
            <w:hideMark/>
          </w:tcPr>
          <w:p w14:paraId="54FEE7EE" w14:textId="113041C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19.722</w:t>
            </w:r>
          </w:p>
        </w:tc>
        <w:tc>
          <w:tcPr>
            <w:tcW w:w="1553" w:type="dxa"/>
            <w:shd w:val="clear" w:color="auto" w:fill="auto"/>
            <w:noWrap/>
            <w:vAlign w:val="center"/>
            <w:hideMark/>
          </w:tcPr>
          <w:p w14:paraId="52147358" w14:textId="3D39350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-9.777</w:t>
            </w:r>
          </w:p>
        </w:tc>
        <w:tc>
          <w:tcPr>
            <w:tcW w:w="1592" w:type="dxa"/>
            <w:shd w:val="clear" w:color="auto" w:fill="auto"/>
            <w:noWrap/>
            <w:vAlign w:val="center"/>
            <w:hideMark/>
          </w:tcPr>
          <w:p w14:paraId="7599E7A8" w14:textId="743ECAE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63F3D5B5" w14:textId="77777777" w:rsidTr="00911055">
        <w:trPr>
          <w:trHeight w:val="288"/>
          <w:jc w:val="center"/>
        </w:trPr>
        <w:tc>
          <w:tcPr>
            <w:tcW w:w="835" w:type="dxa"/>
            <w:shd w:val="clear" w:color="auto" w:fill="auto"/>
            <w:noWrap/>
            <w:vAlign w:val="center"/>
            <w:hideMark/>
          </w:tcPr>
          <w:p w14:paraId="72177B20" w14:textId="5803188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09DB755C" w14:textId="3AE0AD0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43321247" w14:textId="1E49E71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10.296</w:t>
            </w:r>
          </w:p>
        </w:tc>
        <w:tc>
          <w:tcPr>
            <w:tcW w:w="1134" w:type="dxa"/>
            <w:shd w:val="clear" w:color="auto" w:fill="auto"/>
            <w:noWrap/>
            <w:vAlign w:val="center"/>
            <w:hideMark/>
          </w:tcPr>
          <w:p w14:paraId="72F40F0C" w14:textId="12EF193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20.419</w:t>
            </w:r>
          </w:p>
        </w:tc>
        <w:tc>
          <w:tcPr>
            <w:tcW w:w="1553" w:type="dxa"/>
            <w:shd w:val="clear" w:color="auto" w:fill="auto"/>
            <w:noWrap/>
            <w:vAlign w:val="center"/>
            <w:hideMark/>
          </w:tcPr>
          <w:p w14:paraId="17F236B9" w14:textId="359C0F8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-10.122</w:t>
            </w:r>
          </w:p>
        </w:tc>
        <w:tc>
          <w:tcPr>
            <w:tcW w:w="1592" w:type="dxa"/>
            <w:shd w:val="clear" w:color="auto" w:fill="auto"/>
            <w:noWrap/>
            <w:vAlign w:val="center"/>
            <w:hideMark/>
          </w:tcPr>
          <w:p w14:paraId="422A1852" w14:textId="575C902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3D6183B0" w14:textId="77777777" w:rsidTr="00911055">
        <w:trPr>
          <w:trHeight w:val="288"/>
          <w:jc w:val="center"/>
        </w:trPr>
        <w:tc>
          <w:tcPr>
            <w:tcW w:w="835" w:type="dxa"/>
            <w:shd w:val="clear" w:color="auto" w:fill="auto"/>
            <w:noWrap/>
            <w:vAlign w:val="center"/>
            <w:hideMark/>
          </w:tcPr>
          <w:p w14:paraId="1C5A6B61" w14:textId="721BAD3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53D62DEC" w14:textId="05B73B0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5AAC8DBA" w14:textId="70C2A99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10.670</w:t>
            </w:r>
          </w:p>
        </w:tc>
        <w:tc>
          <w:tcPr>
            <w:tcW w:w="1134" w:type="dxa"/>
            <w:shd w:val="clear" w:color="auto" w:fill="auto"/>
            <w:noWrap/>
            <w:vAlign w:val="center"/>
            <w:hideMark/>
          </w:tcPr>
          <w:p w14:paraId="28C5EDFE" w14:textId="0E168BA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21.133</w:t>
            </w:r>
          </w:p>
        </w:tc>
        <w:tc>
          <w:tcPr>
            <w:tcW w:w="1553" w:type="dxa"/>
            <w:shd w:val="clear" w:color="auto" w:fill="auto"/>
            <w:noWrap/>
            <w:vAlign w:val="center"/>
            <w:hideMark/>
          </w:tcPr>
          <w:p w14:paraId="4C47DF72" w14:textId="58E317A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-10.462</w:t>
            </w:r>
          </w:p>
        </w:tc>
        <w:tc>
          <w:tcPr>
            <w:tcW w:w="1592" w:type="dxa"/>
            <w:shd w:val="clear" w:color="auto" w:fill="auto"/>
            <w:noWrap/>
            <w:vAlign w:val="center"/>
            <w:hideMark/>
          </w:tcPr>
          <w:p w14:paraId="7C53FEC3" w14:textId="244A9E9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6A849FB1" w14:textId="77777777" w:rsidTr="00911055">
        <w:trPr>
          <w:trHeight w:val="288"/>
          <w:jc w:val="center"/>
        </w:trPr>
        <w:tc>
          <w:tcPr>
            <w:tcW w:w="835" w:type="dxa"/>
            <w:shd w:val="clear" w:color="auto" w:fill="auto"/>
            <w:noWrap/>
            <w:vAlign w:val="center"/>
            <w:hideMark/>
          </w:tcPr>
          <w:p w14:paraId="6105D2B9" w14:textId="331AD60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3771F09A" w14:textId="4800BC0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29282547" w14:textId="7D856BC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11.043</w:t>
            </w:r>
          </w:p>
        </w:tc>
        <w:tc>
          <w:tcPr>
            <w:tcW w:w="1134" w:type="dxa"/>
            <w:shd w:val="clear" w:color="auto" w:fill="auto"/>
            <w:noWrap/>
            <w:vAlign w:val="center"/>
            <w:hideMark/>
          </w:tcPr>
          <w:p w14:paraId="042AECC3" w14:textId="5BDEC52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21.896</w:t>
            </w:r>
          </w:p>
        </w:tc>
        <w:tc>
          <w:tcPr>
            <w:tcW w:w="1553" w:type="dxa"/>
            <w:shd w:val="clear" w:color="auto" w:fill="auto"/>
            <w:noWrap/>
            <w:vAlign w:val="center"/>
            <w:hideMark/>
          </w:tcPr>
          <w:p w14:paraId="7DC9B1C1" w14:textId="583F5AE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-10.853</w:t>
            </w:r>
          </w:p>
        </w:tc>
        <w:tc>
          <w:tcPr>
            <w:tcW w:w="1592" w:type="dxa"/>
            <w:shd w:val="clear" w:color="auto" w:fill="auto"/>
            <w:noWrap/>
            <w:vAlign w:val="center"/>
            <w:hideMark/>
          </w:tcPr>
          <w:p w14:paraId="3DB52CCE" w14:textId="47318B2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3B1C2356" w14:textId="77777777" w:rsidTr="00911055">
        <w:trPr>
          <w:trHeight w:val="288"/>
          <w:jc w:val="center"/>
        </w:trPr>
        <w:tc>
          <w:tcPr>
            <w:tcW w:w="835" w:type="dxa"/>
            <w:shd w:val="clear" w:color="auto" w:fill="auto"/>
            <w:noWrap/>
            <w:vAlign w:val="center"/>
            <w:hideMark/>
          </w:tcPr>
          <w:p w14:paraId="7CEF46BA" w14:textId="15D7C1E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02795053" w14:textId="5A7EA47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030B3249" w14:textId="0135636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11.556</w:t>
            </w:r>
          </w:p>
        </w:tc>
        <w:tc>
          <w:tcPr>
            <w:tcW w:w="1134" w:type="dxa"/>
            <w:shd w:val="clear" w:color="auto" w:fill="auto"/>
            <w:noWrap/>
            <w:vAlign w:val="center"/>
            <w:hideMark/>
          </w:tcPr>
          <w:p w14:paraId="5F94BB7D" w14:textId="7EEADF7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22.696</w:t>
            </w:r>
          </w:p>
        </w:tc>
        <w:tc>
          <w:tcPr>
            <w:tcW w:w="1553" w:type="dxa"/>
            <w:shd w:val="clear" w:color="auto" w:fill="auto"/>
            <w:noWrap/>
            <w:vAlign w:val="center"/>
            <w:hideMark/>
          </w:tcPr>
          <w:p w14:paraId="67E99840" w14:textId="6046B19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-11.140</w:t>
            </w:r>
          </w:p>
        </w:tc>
        <w:tc>
          <w:tcPr>
            <w:tcW w:w="1592" w:type="dxa"/>
            <w:shd w:val="clear" w:color="auto" w:fill="auto"/>
            <w:noWrap/>
            <w:vAlign w:val="center"/>
            <w:hideMark/>
          </w:tcPr>
          <w:p w14:paraId="0782AC64" w14:textId="72011DA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27DBE2DE" w14:textId="77777777" w:rsidTr="00911055">
        <w:trPr>
          <w:trHeight w:val="288"/>
          <w:jc w:val="center"/>
        </w:trPr>
        <w:tc>
          <w:tcPr>
            <w:tcW w:w="835" w:type="dxa"/>
            <w:shd w:val="clear" w:color="auto" w:fill="auto"/>
            <w:noWrap/>
            <w:vAlign w:val="center"/>
            <w:hideMark/>
          </w:tcPr>
          <w:p w14:paraId="41847E1F" w14:textId="22233A77"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12E749F9" w14:textId="1484F0E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4E0D9FB6" w14:textId="047B762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11.972</w:t>
            </w:r>
          </w:p>
        </w:tc>
        <w:tc>
          <w:tcPr>
            <w:tcW w:w="1134" w:type="dxa"/>
            <w:shd w:val="clear" w:color="auto" w:fill="auto"/>
            <w:noWrap/>
            <w:vAlign w:val="center"/>
            <w:hideMark/>
          </w:tcPr>
          <w:p w14:paraId="7BB4E32D" w14:textId="4CBB7A3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23.520</w:t>
            </w:r>
          </w:p>
        </w:tc>
        <w:tc>
          <w:tcPr>
            <w:tcW w:w="1553" w:type="dxa"/>
            <w:shd w:val="clear" w:color="auto" w:fill="auto"/>
            <w:noWrap/>
            <w:vAlign w:val="center"/>
            <w:hideMark/>
          </w:tcPr>
          <w:p w14:paraId="657C4249" w14:textId="1FFA514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-11.549</w:t>
            </w:r>
          </w:p>
        </w:tc>
        <w:tc>
          <w:tcPr>
            <w:tcW w:w="1592" w:type="dxa"/>
            <w:shd w:val="clear" w:color="auto" w:fill="auto"/>
            <w:noWrap/>
            <w:vAlign w:val="center"/>
            <w:hideMark/>
          </w:tcPr>
          <w:p w14:paraId="6B07DDFB" w14:textId="2A018F0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3FB1E124" w14:textId="77777777" w:rsidTr="00911055">
        <w:trPr>
          <w:trHeight w:val="288"/>
          <w:jc w:val="center"/>
        </w:trPr>
        <w:tc>
          <w:tcPr>
            <w:tcW w:w="835" w:type="dxa"/>
            <w:shd w:val="clear" w:color="auto" w:fill="auto"/>
            <w:noWrap/>
            <w:vAlign w:val="center"/>
            <w:hideMark/>
          </w:tcPr>
          <w:p w14:paraId="399B1BB7" w14:textId="625D7AE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0E8316BF" w14:textId="2AF6005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560C5A01" w14:textId="0B2DE02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12.428</w:t>
            </w:r>
          </w:p>
        </w:tc>
        <w:tc>
          <w:tcPr>
            <w:tcW w:w="1134" w:type="dxa"/>
            <w:shd w:val="clear" w:color="auto" w:fill="auto"/>
            <w:noWrap/>
            <w:vAlign w:val="center"/>
            <w:hideMark/>
          </w:tcPr>
          <w:p w14:paraId="32E5B02E" w14:textId="0D89060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24.371</w:t>
            </w:r>
          </w:p>
        </w:tc>
        <w:tc>
          <w:tcPr>
            <w:tcW w:w="1553" w:type="dxa"/>
            <w:shd w:val="clear" w:color="auto" w:fill="auto"/>
            <w:noWrap/>
            <w:vAlign w:val="center"/>
            <w:hideMark/>
          </w:tcPr>
          <w:p w14:paraId="30A4AA0E" w14:textId="3AE3E64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-11.943</w:t>
            </w:r>
          </w:p>
        </w:tc>
        <w:tc>
          <w:tcPr>
            <w:tcW w:w="1592" w:type="dxa"/>
            <w:shd w:val="clear" w:color="auto" w:fill="auto"/>
            <w:noWrap/>
            <w:vAlign w:val="center"/>
            <w:hideMark/>
          </w:tcPr>
          <w:p w14:paraId="381CB0A8" w14:textId="78EA397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1D765B14" w14:textId="77777777" w:rsidTr="00911055">
        <w:trPr>
          <w:trHeight w:val="288"/>
          <w:jc w:val="center"/>
        </w:trPr>
        <w:tc>
          <w:tcPr>
            <w:tcW w:w="835" w:type="dxa"/>
            <w:shd w:val="clear" w:color="auto" w:fill="auto"/>
            <w:noWrap/>
            <w:vAlign w:val="center"/>
            <w:hideMark/>
          </w:tcPr>
          <w:p w14:paraId="26170031" w14:textId="40AFC7F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5B6F10AC" w14:textId="7BC2E50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4EDF6B27" w14:textId="4CFD437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12.886</w:t>
            </w:r>
          </w:p>
        </w:tc>
        <w:tc>
          <w:tcPr>
            <w:tcW w:w="1134" w:type="dxa"/>
            <w:shd w:val="clear" w:color="auto" w:fill="auto"/>
            <w:noWrap/>
            <w:vAlign w:val="center"/>
            <w:hideMark/>
          </w:tcPr>
          <w:p w14:paraId="6C1E9ABF" w14:textId="1020A36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25.243</w:t>
            </w:r>
          </w:p>
        </w:tc>
        <w:tc>
          <w:tcPr>
            <w:tcW w:w="1553" w:type="dxa"/>
            <w:shd w:val="clear" w:color="auto" w:fill="auto"/>
            <w:noWrap/>
            <w:vAlign w:val="center"/>
            <w:hideMark/>
          </w:tcPr>
          <w:p w14:paraId="6D237A95" w14:textId="56719B4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-12.357</w:t>
            </w:r>
          </w:p>
        </w:tc>
        <w:tc>
          <w:tcPr>
            <w:tcW w:w="1592" w:type="dxa"/>
            <w:shd w:val="clear" w:color="auto" w:fill="auto"/>
            <w:noWrap/>
            <w:vAlign w:val="center"/>
            <w:hideMark/>
          </w:tcPr>
          <w:p w14:paraId="0522A73C" w14:textId="5BAACF2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769702AC" w14:textId="77777777" w:rsidTr="00911055">
        <w:trPr>
          <w:trHeight w:val="288"/>
          <w:jc w:val="center"/>
        </w:trPr>
        <w:tc>
          <w:tcPr>
            <w:tcW w:w="835" w:type="dxa"/>
            <w:shd w:val="clear" w:color="auto" w:fill="auto"/>
            <w:noWrap/>
            <w:vAlign w:val="center"/>
            <w:hideMark/>
          </w:tcPr>
          <w:p w14:paraId="6090BD2B" w14:textId="1E2169B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2BB60F96" w14:textId="37AF45A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0280B5BA" w14:textId="10DE9F6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13.383</w:t>
            </w:r>
          </w:p>
        </w:tc>
        <w:tc>
          <w:tcPr>
            <w:tcW w:w="1134" w:type="dxa"/>
            <w:shd w:val="clear" w:color="auto" w:fill="auto"/>
            <w:noWrap/>
            <w:vAlign w:val="center"/>
            <w:hideMark/>
          </w:tcPr>
          <w:p w14:paraId="1EC857F2" w14:textId="6EF1A0E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26.141</w:t>
            </w:r>
          </w:p>
        </w:tc>
        <w:tc>
          <w:tcPr>
            <w:tcW w:w="1553" w:type="dxa"/>
            <w:shd w:val="clear" w:color="auto" w:fill="auto"/>
            <w:noWrap/>
            <w:vAlign w:val="center"/>
            <w:hideMark/>
          </w:tcPr>
          <w:p w14:paraId="06E29B50" w14:textId="12A79BC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-12.758</w:t>
            </w:r>
          </w:p>
        </w:tc>
        <w:tc>
          <w:tcPr>
            <w:tcW w:w="1592" w:type="dxa"/>
            <w:shd w:val="clear" w:color="auto" w:fill="auto"/>
            <w:noWrap/>
            <w:vAlign w:val="center"/>
            <w:hideMark/>
          </w:tcPr>
          <w:p w14:paraId="3E6CFF9D" w14:textId="62203A6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5E5755D3" w14:textId="77777777" w:rsidTr="00911055">
        <w:trPr>
          <w:trHeight w:val="288"/>
          <w:jc w:val="center"/>
        </w:trPr>
        <w:tc>
          <w:tcPr>
            <w:tcW w:w="835" w:type="dxa"/>
            <w:shd w:val="clear" w:color="auto" w:fill="auto"/>
            <w:noWrap/>
            <w:vAlign w:val="center"/>
            <w:hideMark/>
          </w:tcPr>
          <w:p w14:paraId="1A4E7C1E" w14:textId="538C69C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585" w:type="dxa"/>
            <w:shd w:val="clear" w:color="auto" w:fill="auto"/>
            <w:noWrap/>
            <w:vAlign w:val="center"/>
            <w:hideMark/>
          </w:tcPr>
          <w:p w14:paraId="4FFC59A6" w14:textId="61C248E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1F080B79" w14:textId="58B190E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13.871</w:t>
            </w:r>
          </w:p>
        </w:tc>
        <w:tc>
          <w:tcPr>
            <w:tcW w:w="1134" w:type="dxa"/>
            <w:shd w:val="clear" w:color="auto" w:fill="auto"/>
            <w:noWrap/>
            <w:vAlign w:val="center"/>
            <w:hideMark/>
          </w:tcPr>
          <w:p w14:paraId="12ACF674" w14:textId="418FF99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27.057</w:t>
            </w:r>
          </w:p>
        </w:tc>
        <w:tc>
          <w:tcPr>
            <w:tcW w:w="1553" w:type="dxa"/>
            <w:shd w:val="clear" w:color="auto" w:fill="auto"/>
            <w:noWrap/>
            <w:vAlign w:val="center"/>
            <w:hideMark/>
          </w:tcPr>
          <w:p w14:paraId="10777D49" w14:textId="30FE8F1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-13.185</w:t>
            </w:r>
          </w:p>
        </w:tc>
        <w:tc>
          <w:tcPr>
            <w:tcW w:w="1592" w:type="dxa"/>
            <w:shd w:val="clear" w:color="auto" w:fill="auto"/>
            <w:noWrap/>
            <w:vAlign w:val="center"/>
            <w:hideMark/>
          </w:tcPr>
          <w:p w14:paraId="530E1563" w14:textId="5B4A4C3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1323A228" w14:textId="77777777" w:rsidTr="00911055">
        <w:trPr>
          <w:trHeight w:val="288"/>
          <w:jc w:val="center"/>
        </w:trPr>
        <w:tc>
          <w:tcPr>
            <w:tcW w:w="835" w:type="dxa"/>
            <w:shd w:val="clear" w:color="auto" w:fill="auto"/>
            <w:noWrap/>
            <w:vAlign w:val="center"/>
            <w:hideMark/>
          </w:tcPr>
          <w:p w14:paraId="578457D8" w14:textId="00EDCE5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0B2ACB4B" w14:textId="623679E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03C5BD37" w14:textId="0103BE0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14.370</w:t>
            </w:r>
          </w:p>
        </w:tc>
        <w:tc>
          <w:tcPr>
            <w:tcW w:w="1134" w:type="dxa"/>
            <w:shd w:val="clear" w:color="auto" w:fill="auto"/>
            <w:noWrap/>
            <w:vAlign w:val="center"/>
            <w:hideMark/>
          </w:tcPr>
          <w:p w14:paraId="53F88699" w14:textId="6E6EC49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28.012</w:t>
            </w:r>
          </w:p>
        </w:tc>
        <w:tc>
          <w:tcPr>
            <w:tcW w:w="1553" w:type="dxa"/>
            <w:shd w:val="clear" w:color="auto" w:fill="auto"/>
            <w:noWrap/>
            <w:vAlign w:val="center"/>
            <w:hideMark/>
          </w:tcPr>
          <w:p w14:paraId="00508E74" w14:textId="20DD921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-13.642</w:t>
            </w:r>
          </w:p>
        </w:tc>
        <w:tc>
          <w:tcPr>
            <w:tcW w:w="1592" w:type="dxa"/>
            <w:shd w:val="clear" w:color="auto" w:fill="auto"/>
            <w:noWrap/>
            <w:vAlign w:val="center"/>
            <w:hideMark/>
          </w:tcPr>
          <w:p w14:paraId="2D7596B6" w14:textId="12B7917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5C18AEDA" w14:textId="77777777" w:rsidTr="00911055">
        <w:trPr>
          <w:trHeight w:val="288"/>
          <w:jc w:val="center"/>
        </w:trPr>
        <w:tc>
          <w:tcPr>
            <w:tcW w:w="835" w:type="dxa"/>
            <w:shd w:val="clear" w:color="auto" w:fill="auto"/>
            <w:noWrap/>
            <w:vAlign w:val="center"/>
            <w:hideMark/>
          </w:tcPr>
          <w:p w14:paraId="591098D2" w14:textId="6BAA613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6CC38448" w14:textId="3C2B6F8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23B6AFC0" w14:textId="1CEB3BB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15.058</w:t>
            </w:r>
          </w:p>
        </w:tc>
        <w:tc>
          <w:tcPr>
            <w:tcW w:w="1134" w:type="dxa"/>
            <w:shd w:val="clear" w:color="auto" w:fill="auto"/>
            <w:noWrap/>
            <w:vAlign w:val="center"/>
            <w:hideMark/>
          </w:tcPr>
          <w:p w14:paraId="32811A50" w14:textId="4F7177C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28.992</w:t>
            </w:r>
          </w:p>
        </w:tc>
        <w:tc>
          <w:tcPr>
            <w:tcW w:w="1553" w:type="dxa"/>
            <w:shd w:val="clear" w:color="auto" w:fill="auto"/>
            <w:noWrap/>
            <w:vAlign w:val="center"/>
            <w:hideMark/>
          </w:tcPr>
          <w:p w14:paraId="1DDB466E" w14:textId="2ACFA70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-13.934</w:t>
            </w:r>
          </w:p>
        </w:tc>
        <w:tc>
          <w:tcPr>
            <w:tcW w:w="1592" w:type="dxa"/>
            <w:shd w:val="clear" w:color="auto" w:fill="auto"/>
            <w:noWrap/>
            <w:vAlign w:val="center"/>
            <w:hideMark/>
          </w:tcPr>
          <w:p w14:paraId="0029BBDD" w14:textId="22E985F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6103E7D1" w14:textId="77777777" w:rsidTr="00911055">
        <w:trPr>
          <w:trHeight w:val="288"/>
          <w:jc w:val="center"/>
        </w:trPr>
        <w:tc>
          <w:tcPr>
            <w:tcW w:w="835" w:type="dxa"/>
            <w:shd w:val="clear" w:color="auto" w:fill="auto"/>
            <w:noWrap/>
            <w:vAlign w:val="center"/>
            <w:hideMark/>
          </w:tcPr>
          <w:p w14:paraId="39F8C96C" w14:textId="786E776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18540F80" w14:textId="28E765E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6BE35E1D" w14:textId="4523468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15.610</w:t>
            </w:r>
          </w:p>
        </w:tc>
        <w:tc>
          <w:tcPr>
            <w:tcW w:w="1134" w:type="dxa"/>
            <w:shd w:val="clear" w:color="auto" w:fill="auto"/>
            <w:noWrap/>
            <w:vAlign w:val="center"/>
            <w:hideMark/>
          </w:tcPr>
          <w:p w14:paraId="0C9E7CB8" w14:textId="4E8D233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30.002</w:t>
            </w:r>
          </w:p>
        </w:tc>
        <w:tc>
          <w:tcPr>
            <w:tcW w:w="1553" w:type="dxa"/>
            <w:shd w:val="clear" w:color="auto" w:fill="auto"/>
            <w:noWrap/>
            <w:vAlign w:val="center"/>
            <w:hideMark/>
          </w:tcPr>
          <w:p w14:paraId="37234DD3" w14:textId="7E296C4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-14.392</w:t>
            </w:r>
          </w:p>
        </w:tc>
        <w:tc>
          <w:tcPr>
            <w:tcW w:w="1592" w:type="dxa"/>
            <w:shd w:val="clear" w:color="auto" w:fill="auto"/>
            <w:noWrap/>
            <w:vAlign w:val="center"/>
            <w:hideMark/>
          </w:tcPr>
          <w:p w14:paraId="606D6D38" w14:textId="4198556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3EAD71C3" w14:textId="77777777" w:rsidTr="00911055">
        <w:trPr>
          <w:trHeight w:val="288"/>
          <w:jc w:val="center"/>
        </w:trPr>
        <w:tc>
          <w:tcPr>
            <w:tcW w:w="835" w:type="dxa"/>
            <w:shd w:val="clear" w:color="auto" w:fill="auto"/>
            <w:noWrap/>
            <w:vAlign w:val="center"/>
            <w:hideMark/>
          </w:tcPr>
          <w:p w14:paraId="6DE11B09" w14:textId="0E771F2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6FD70780" w14:textId="0931878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2747B49C" w14:textId="35B4C23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16.145</w:t>
            </w:r>
          </w:p>
        </w:tc>
        <w:tc>
          <w:tcPr>
            <w:tcW w:w="1134" w:type="dxa"/>
            <w:shd w:val="clear" w:color="auto" w:fill="auto"/>
            <w:noWrap/>
            <w:vAlign w:val="center"/>
            <w:hideMark/>
          </w:tcPr>
          <w:p w14:paraId="04E888EF" w14:textId="7825323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31.038</w:t>
            </w:r>
          </w:p>
        </w:tc>
        <w:tc>
          <w:tcPr>
            <w:tcW w:w="1553" w:type="dxa"/>
            <w:shd w:val="clear" w:color="auto" w:fill="auto"/>
            <w:noWrap/>
            <w:vAlign w:val="center"/>
            <w:hideMark/>
          </w:tcPr>
          <w:p w14:paraId="67D9FE81" w14:textId="2E24129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-14.892</w:t>
            </w:r>
          </w:p>
        </w:tc>
        <w:tc>
          <w:tcPr>
            <w:tcW w:w="1592" w:type="dxa"/>
            <w:shd w:val="clear" w:color="auto" w:fill="auto"/>
            <w:noWrap/>
            <w:vAlign w:val="center"/>
            <w:hideMark/>
          </w:tcPr>
          <w:p w14:paraId="31059838" w14:textId="17247EA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578685CC" w14:textId="77777777" w:rsidTr="00911055">
        <w:trPr>
          <w:trHeight w:val="288"/>
          <w:jc w:val="center"/>
        </w:trPr>
        <w:tc>
          <w:tcPr>
            <w:tcW w:w="835" w:type="dxa"/>
            <w:shd w:val="clear" w:color="auto" w:fill="auto"/>
            <w:noWrap/>
            <w:vAlign w:val="center"/>
            <w:hideMark/>
          </w:tcPr>
          <w:p w14:paraId="1EF22261" w14:textId="141D3F0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46</w:t>
            </w:r>
          </w:p>
        </w:tc>
        <w:tc>
          <w:tcPr>
            <w:tcW w:w="585" w:type="dxa"/>
            <w:shd w:val="clear" w:color="auto" w:fill="auto"/>
            <w:noWrap/>
            <w:vAlign w:val="center"/>
            <w:hideMark/>
          </w:tcPr>
          <w:p w14:paraId="4A1DA33A" w14:textId="425DBB8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6E0BC68D" w14:textId="161E915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16.744</w:t>
            </w:r>
          </w:p>
        </w:tc>
        <w:tc>
          <w:tcPr>
            <w:tcW w:w="1134" w:type="dxa"/>
            <w:shd w:val="clear" w:color="auto" w:fill="auto"/>
            <w:noWrap/>
            <w:vAlign w:val="center"/>
            <w:hideMark/>
          </w:tcPr>
          <w:p w14:paraId="54CD114C" w14:textId="5B3B18B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32.117</w:t>
            </w:r>
          </w:p>
        </w:tc>
        <w:tc>
          <w:tcPr>
            <w:tcW w:w="1553" w:type="dxa"/>
            <w:shd w:val="clear" w:color="auto" w:fill="auto"/>
            <w:noWrap/>
            <w:vAlign w:val="center"/>
            <w:hideMark/>
          </w:tcPr>
          <w:p w14:paraId="5A1D7709" w14:textId="4701805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-15.373</w:t>
            </w:r>
          </w:p>
        </w:tc>
        <w:tc>
          <w:tcPr>
            <w:tcW w:w="1592" w:type="dxa"/>
            <w:shd w:val="clear" w:color="auto" w:fill="auto"/>
            <w:noWrap/>
            <w:vAlign w:val="center"/>
            <w:hideMark/>
          </w:tcPr>
          <w:p w14:paraId="376C79B9" w14:textId="5150B57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20653097" w14:textId="77777777" w:rsidTr="00911055">
        <w:trPr>
          <w:trHeight w:val="288"/>
          <w:jc w:val="center"/>
        </w:trPr>
        <w:tc>
          <w:tcPr>
            <w:tcW w:w="835" w:type="dxa"/>
            <w:shd w:val="clear" w:color="auto" w:fill="auto"/>
            <w:noWrap/>
            <w:vAlign w:val="center"/>
            <w:hideMark/>
          </w:tcPr>
          <w:p w14:paraId="5EC7C9E9" w14:textId="2546DAE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3199D194" w14:textId="1D24221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7509DDC0" w14:textId="34877B3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17.313</w:t>
            </w:r>
          </w:p>
        </w:tc>
        <w:tc>
          <w:tcPr>
            <w:tcW w:w="1134" w:type="dxa"/>
            <w:shd w:val="clear" w:color="auto" w:fill="auto"/>
            <w:noWrap/>
            <w:vAlign w:val="center"/>
            <w:hideMark/>
          </w:tcPr>
          <w:p w14:paraId="168CF76D" w14:textId="44112F7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33.238</w:t>
            </w:r>
          </w:p>
        </w:tc>
        <w:tc>
          <w:tcPr>
            <w:tcW w:w="1553" w:type="dxa"/>
            <w:shd w:val="clear" w:color="auto" w:fill="auto"/>
            <w:noWrap/>
            <w:vAlign w:val="center"/>
            <w:hideMark/>
          </w:tcPr>
          <w:p w14:paraId="38FCE0FF" w14:textId="11AB197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-15.926</w:t>
            </w:r>
          </w:p>
        </w:tc>
        <w:tc>
          <w:tcPr>
            <w:tcW w:w="1592" w:type="dxa"/>
            <w:shd w:val="clear" w:color="auto" w:fill="auto"/>
            <w:noWrap/>
            <w:vAlign w:val="center"/>
            <w:hideMark/>
          </w:tcPr>
          <w:p w14:paraId="58506CA7" w14:textId="5E5ED12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5F29E5A5" w14:textId="77777777" w:rsidTr="00911055">
        <w:trPr>
          <w:trHeight w:val="288"/>
          <w:jc w:val="center"/>
        </w:trPr>
        <w:tc>
          <w:tcPr>
            <w:tcW w:w="835" w:type="dxa"/>
            <w:shd w:val="clear" w:color="auto" w:fill="auto"/>
            <w:noWrap/>
            <w:vAlign w:val="center"/>
            <w:hideMark/>
          </w:tcPr>
          <w:p w14:paraId="6505D63D" w14:textId="4227BD3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2BF8C3A5" w14:textId="353F5F2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0176507C" w14:textId="3444701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18.010</w:t>
            </w:r>
          </w:p>
        </w:tc>
        <w:tc>
          <w:tcPr>
            <w:tcW w:w="1134" w:type="dxa"/>
            <w:shd w:val="clear" w:color="auto" w:fill="auto"/>
            <w:noWrap/>
            <w:vAlign w:val="center"/>
            <w:hideMark/>
          </w:tcPr>
          <w:p w14:paraId="32FA59B9" w14:textId="57527ED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34.427</w:t>
            </w:r>
          </w:p>
        </w:tc>
        <w:tc>
          <w:tcPr>
            <w:tcW w:w="1553" w:type="dxa"/>
            <w:shd w:val="clear" w:color="auto" w:fill="auto"/>
            <w:noWrap/>
            <w:vAlign w:val="center"/>
            <w:hideMark/>
          </w:tcPr>
          <w:p w14:paraId="4950DC49" w14:textId="3554279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-16.417</w:t>
            </w:r>
          </w:p>
        </w:tc>
        <w:tc>
          <w:tcPr>
            <w:tcW w:w="1592" w:type="dxa"/>
            <w:shd w:val="clear" w:color="auto" w:fill="auto"/>
            <w:noWrap/>
            <w:vAlign w:val="center"/>
            <w:hideMark/>
          </w:tcPr>
          <w:p w14:paraId="3E1FA5D6" w14:textId="76D35E6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3559FC53" w14:textId="77777777" w:rsidTr="00911055">
        <w:trPr>
          <w:trHeight w:val="288"/>
          <w:jc w:val="center"/>
        </w:trPr>
        <w:tc>
          <w:tcPr>
            <w:tcW w:w="835" w:type="dxa"/>
            <w:shd w:val="clear" w:color="auto" w:fill="auto"/>
            <w:noWrap/>
            <w:vAlign w:val="center"/>
            <w:hideMark/>
          </w:tcPr>
          <w:p w14:paraId="655BE226" w14:textId="43F57C7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10FFCBA3" w14:textId="25644F0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4033DB0C" w14:textId="04CA0DD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18.685</w:t>
            </w:r>
          </w:p>
        </w:tc>
        <w:tc>
          <w:tcPr>
            <w:tcW w:w="1134" w:type="dxa"/>
            <w:shd w:val="clear" w:color="auto" w:fill="auto"/>
            <w:noWrap/>
            <w:vAlign w:val="center"/>
            <w:hideMark/>
          </w:tcPr>
          <w:p w14:paraId="206722FE" w14:textId="1FCE185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35.674</w:t>
            </w:r>
          </w:p>
        </w:tc>
        <w:tc>
          <w:tcPr>
            <w:tcW w:w="1553" w:type="dxa"/>
            <w:shd w:val="clear" w:color="auto" w:fill="auto"/>
            <w:noWrap/>
            <w:vAlign w:val="center"/>
            <w:hideMark/>
          </w:tcPr>
          <w:p w14:paraId="2FB636A0" w14:textId="75C30E5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-16.989</w:t>
            </w:r>
          </w:p>
        </w:tc>
        <w:tc>
          <w:tcPr>
            <w:tcW w:w="1592" w:type="dxa"/>
            <w:shd w:val="clear" w:color="auto" w:fill="auto"/>
            <w:noWrap/>
            <w:vAlign w:val="center"/>
            <w:hideMark/>
          </w:tcPr>
          <w:p w14:paraId="7C5A757B" w14:textId="4F304B2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6F16C96A" w14:textId="77777777" w:rsidTr="00911055">
        <w:trPr>
          <w:trHeight w:val="288"/>
          <w:jc w:val="center"/>
        </w:trPr>
        <w:tc>
          <w:tcPr>
            <w:tcW w:w="835" w:type="dxa"/>
            <w:shd w:val="clear" w:color="auto" w:fill="auto"/>
            <w:noWrap/>
            <w:vAlign w:val="center"/>
            <w:hideMark/>
          </w:tcPr>
          <w:p w14:paraId="5831D3BE" w14:textId="05FA0CF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585" w:type="dxa"/>
            <w:shd w:val="clear" w:color="auto" w:fill="auto"/>
            <w:noWrap/>
            <w:vAlign w:val="center"/>
            <w:hideMark/>
          </w:tcPr>
          <w:p w14:paraId="0A9506D4" w14:textId="75D7D29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1233AE96" w14:textId="3057C7D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19.371</w:t>
            </w:r>
          </w:p>
        </w:tc>
        <w:tc>
          <w:tcPr>
            <w:tcW w:w="1134" w:type="dxa"/>
            <w:shd w:val="clear" w:color="auto" w:fill="auto"/>
            <w:noWrap/>
            <w:vAlign w:val="center"/>
            <w:hideMark/>
          </w:tcPr>
          <w:p w14:paraId="63BD737A" w14:textId="4531861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36.987</w:t>
            </w:r>
          </w:p>
        </w:tc>
        <w:tc>
          <w:tcPr>
            <w:tcW w:w="1553" w:type="dxa"/>
            <w:shd w:val="clear" w:color="auto" w:fill="auto"/>
            <w:noWrap/>
            <w:vAlign w:val="center"/>
            <w:hideMark/>
          </w:tcPr>
          <w:p w14:paraId="7603F7FE" w14:textId="2BC6FB3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-17.616</w:t>
            </w:r>
          </w:p>
        </w:tc>
        <w:tc>
          <w:tcPr>
            <w:tcW w:w="1592" w:type="dxa"/>
            <w:shd w:val="clear" w:color="auto" w:fill="auto"/>
            <w:noWrap/>
            <w:vAlign w:val="center"/>
            <w:hideMark/>
          </w:tcPr>
          <w:p w14:paraId="114DC1F7" w14:textId="21089E1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71C731B6" w14:textId="77777777" w:rsidTr="00911055">
        <w:trPr>
          <w:trHeight w:val="288"/>
          <w:jc w:val="center"/>
        </w:trPr>
        <w:tc>
          <w:tcPr>
            <w:tcW w:w="835" w:type="dxa"/>
            <w:shd w:val="clear" w:color="auto" w:fill="auto"/>
            <w:noWrap/>
            <w:vAlign w:val="center"/>
            <w:hideMark/>
          </w:tcPr>
          <w:p w14:paraId="5839D98C" w14:textId="1257564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3E5BBB62" w14:textId="596002B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60306B2D" w14:textId="732FE34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20.050</w:t>
            </w:r>
          </w:p>
        </w:tc>
        <w:tc>
          <w:tcPr>
            <w:tcW w:w="1134" w:type="dxa"/>
            <w:shd w:val="clear" w:color="auto" w:fill="auto"/>
            <w:noWrap/>
            <w:vAlign w:val="center"/>
            <w:hideMark/>
          </w:tcPr>
          <w:p w14:paraId="3C8C8F9D" w14:textId="73AB585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38.380</w:t>
            </w:r>
          </w:p>
        </w:tc>
        <w:tc>
          <w:tcPr>
            <w:tcW w:w="1553" w:type="dxa"/>
            <w:shd w:val="clear" w:color="auto" w:fill="auto"/>
            <w:noWrap/>
            <w:vAlign w:val="center"/>
            <w:hideMark/>
          </w:tcPr>
          <w:p w14:paraId="776E53F2" w14:textId="73DD773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-18.330</w:t>
            </w:r>
          </w:p>
        </w:tc>
        <w:tc>
          <w:tcPr>
            <w:tcW w:w="1592" w:type="dxa"/>
            <w:shd w:val="clear" w:color="auto" w:fill="auto"/>
            <w:noWrap/>
            <w:vAlign w:val="center"/>
            <w:hideMark/>
          </w:tcPr>
          <w:p w14:paraId="5E9769EA" w14:textId="3AE4EC2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57A95662" w14:textId="77777777" w:rsidTr="00911055">
        <w:trPr>
          <w:trHeight w:val="288"/>
          <w:jc w:val="center"/>
        </w:trPr>
        <w:tc>
          <w:tcPr>
            <w:tcW w:w="835" w:type="dxa"/>
            <w:shd w:val="clear" w:color="auto" w:fill="auto"/>
            <w:noWrap/>
            <w:vAlign w:val="center"/>
            <w:hideMark/>
          </w:tcPr>
          <w:p w14:paraId="01CB0F0D" w14:textId="2B34C43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660D29FB" w14:textId="25CDC2C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22106E3C" w14:textId="3069A7B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20.779</w:t>
            </w:r>
          </w:p>
        </w:tc>
        <w:tc>
          <w:tcPr>
            <w:tcW w:w="1134" w:type="dxa"/>
            <w:shd w:val="clear" w:color="auto" w:fill="auto"/>
            <w:noWrap/>
            <w:vAlign w:val="center"/>
            <w:hideMark/>
          </w:tcPr>
          <w:p w14:paraId="6B61BB6D" w14:textId="733A2C8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39.870</w:t>
            </w:r>
          </w:p>
        </w:tc>
        <w:tc>
          <w:tcPr>
            <w:tcW w:w="1553" w:type="dxa"/>
            <w:shd w:val="clear" w:color="auto" w:fill="auto"/>
            <w:noWrap/>
            <w:vAlign w:val="center"/>
            <w:hideMark/>
          </w:tcPr>
          <w:p w14:paraId="1F603751" w14:textId="41E5E62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-19.092</w:t>
            </w:r>
          </w:p>
        </w:tc>
        <w:tc>
          <w:tcPr>
            <w:tcW w:w="1592" w:type="dxa"/>
            <w:shd w:val="clear" w:color="auto" w:fill="auto"/>
            <w:noWrap/>
            <w:vAlign w:val="center"/>
            <w:hideMark/>
          </w:tcPr>
          <w:p w14:paraId="4936D57F" w14:textId="3D420C4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3E59C4FF" w14:textId="77777777" w:rsidTr="00911055">
        <w:trPr>
          <w:trHeight w:val="288"/>
          <w:jc w:val="center"/>
        </w:trPr>
        <w:tc>
          <w:tcPr>
            <w:tcW w:w="835" w:type="dxa"/>
            <w:shd w:val="clear" w:color="auto" w:fill="auto"/>
            <w:noWrap/>
            <w:vAlign w:val="center"/>
            <w:hideMark/>
          </w:tcPr>
          <w:p w14:paraId="1663C100" w14:textId="32795D3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0BEFD6D9" w14:textId="21DEFA7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0B11FF01" w14:textId="65E3EAC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21.596</w:t>
            </w:r>
          </w:p>
        </w:tc>
        <w:tc>
          <w:tcPr>
            <w:tcW w:w="1134" w:type="dxa"/>
            <w:shd w:val="clear" w:color="auto" w:fill="auto"/>
            <w:noWrap/>
            <w:vAlign w:val="center"/>
            <w:hideMark/>
          </w:tcPr>
          <w:p w14:paraId="4C70775E" w14:textId="4490F75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41.501</w:t>
            </w:r>
          </w:p>
        </w:tc>
        <w:tc>
          <w:tcPr>
            <w:tcW w:w="1553" w:type="dxa"/>
            <w:shd w:val="clear" w:color="auto" w:fill="auto"/>
            <w:noWrap/>
            <w:vAlign w:val="center"/>
            <w:hideMark/>
          </w:tcPr>
          <w:p w14:paraId="11A03F39" w14:textId="661583C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-19.905</w:t>
            </w:r>
          </w:p>
        </w:tc>
        <w:tc>
          <w:tcPr>
            <w:tcW w:w="1592" w:type="dxa"/>
            <w:shd w:val="clear" w:color="auto" w:fill="auto"/>
            <w:noWrap/>
            <w:vAlign w:val="center"/>
            <w:hideMark/>
          </w:tcPr>
          <w:p w14:paraId="4BA61AAA" w14:textId="4068C9B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204A3293" w14:textId="77777777" w:rsidTr="00911055">
        <w:trPr>
          <w:trHeight w:val="288"/>
          <w:jc w:val="center"/>
        </w:trPr>
        <w:tc>
          <w:tcPr>
            <w:tcW w:w="835" w:type="dxa"/>
            <w:shd w:val="clear" w:color="auto" w:fill="auto"/>
            <w:noWrap/>
            <w:vAlign w:val="center"/>
            <w:hideMark/>
          </w:tcPr>
          <w:p w14:paraId="14E7514B" w14:textId="2FFB706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092657E2" w14:textId="2F9D435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1F061DF8" w14:textId="51EF25E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22.414</w:t>
            </w:r>
          </w:p>
        </w:tc>
        <w:tc>
          <w:tcPr>
            <w:tcW w:w="1134" w:type="dxa"/>
            <w:shd w:val="clear" w:color="auto" w:fill="auto"/>
            <w:noWrap/>
            <w:vAlign w:val="center"/>
            <w:hideMark/>
          </w:tcPr>
          <w:p w14:paraId="48B874A8" w14:textId="14EAF69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43.231</w:t>
            </w:r>
          </w:p>
        </w:tc>
        <w:tc>
          <w:tcPr>
            <w:tcW w:w="1553" w:type="dxa"/>
            <w:shd w:val="clear" w:color="auto" w:fill="auto"/>
            <w:noWrap/>
            <w:vAlign w:val="center"/>
            <w:hideMark/>
          </w:tcPr>
          <w:p w14:paraId="67602865" w14:textId="1338341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-20.817</w:t>
            </w:r>
          </w:p>
        </w:tc>
        <w:tc>
          <w:tcPr>
            <w:tcW w:w="1592" w:type="dxa"/>
            <w:shd w:val="clear" w:color="auto" w:fill="auto"/>
            <w:noWrap/>
            <w:vAlign w:val="center"/>
            <w:hideMark/>
          </w:tcPr>
          <w:p w14:paraId="6EFAA2F3" w14:textId="245DD94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480766F4" w14:textId="77777777" w:rsidTr="00911055">
        <w:trPr>
          <w:trHeight w:val="288"/>
          <w:jc w:val="center"/>
        </w:trPr>
        <w:tc>
          <w:tcPr>
            <w:tcW w:w="835" w:type="dxa"/>
            <w:shd w:val="clear" w:color="auto" w:fill="auto"/>
            <w:noWrap/>
            <w:vAlign w:val="center"/>
            <w:hideMark/>
          </w:tcPr>
          <w:p w14:paraId="5982F343" w14:textId="0366431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0FBB4495" w14:textId="0F80374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1E42C98B" w14:textId="56913CA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23.275</w:t>
            </w:r>
          </w:p>
        </w:tc>
        <w:tc>
          <w:tcPr>
            <w:tcW w:w="1134" w:type="dxa"/>
            <w:shd w:val="clear" w:color="auto" w:fill="auto"/>
            <w:noWrap/>
            <w:vAlign w:val="center"/>
            <w:hideMark/>
          </w:tcPr>
          <w:p w14:paraId="033AA2EE" w14:textId="0535DC7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45.099</w:t>
            </w:r>
          </w:p>
        </w:tc>
        <w:tc>
          <w:tcPr>
            <w:tcW w:w="1553" w:type="dxa"/>
            <w:shd w:val="clear" w:color="auto" w:fill="auto"/>
            <w:noWrap/>
            <w:vAlign w:val="center"/>
            <w:hideMark/>
          </w:tcPr>
          <w:p w14:paraId="7B89383C" w14:textId="6199C72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-21.824</w:t>
            </w:r>
          </w:p>
        </w:tc>
        <w:tc>
          <w:tcPr>
            <w:tcW w:w="1592" w:type="dxa"/>
            <w:shd w:val="clear" w:color="auto" w:fill="auto"/>
            <w:noWrap/>
            <w:vAlign w:val="center"/>
            <w:hideMark/>
          </w:tcPr>
          <w:p w14:paraId="5A3F4358" w14:textId="59900B8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9A55D3" w:rsidRPr="00490768" w14:paraId="298EC33B" w14:textId="77777777" w:rsidTr="00911055">
        <w:trPr>
          <w:trHeight w:val="288"/>
          <w:jc w:val="center"/>
        </w:trPr>
        <w:tc>
          <w:tcPr>
            <w:tcW w:w="835" w:type="dxa"/>
            <w:shd w:val="clear" w:color="auto" w:fill="auto"/>
            <w:noWrap/>
            <w:vAlign w:val="center"/>
            <w:hideMark/>
          </w:tcPr>
          <w:p w14:paraId="5F056C44" w14:textId="4C54B62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6E174D6F" w14:textId="77AC4AD9"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0F028846" w14:textId="190FEF1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24.099</w:t>
            </w:r>
          </w:p>
        </w:tc>
        <w:tc>
          <w:tcPr>
            <w:tcW w:w="1134" w:type="dxa"/>
            <w:shd w:val="clear" w:color="auto" w:fill="auto"/>
            <w:noWrap/>
            <w:vAlign w:val="center"/>
            <w:hideMark/>
          </w:tcPr>
          <w:p w14:paraId="6F329D19" w14:textId="344AE95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47.087</w:t>
            </w:r>
          </w:p>
        </w:tc>
        <w:tc>
          <w:tcPr>
            <w:tcW w:w="1553" w:type="dxa"/>
            <w:shd w:val="clear" w:color="auto" w:fill="auto"/>
            <w:noWrap/>
            <w:vAlign w:val="center"/>
            <w:hideMark/>
          </w:tcPr>
          <w:p w14:paraId="03C1C6B7" w14:textId="706617D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-22.988</w:t>
            </w:r>
          </w:p>
        </w:tc>
        <w:tc>
          <w:tcPr>
            <w:tcW w:w="1592" w:type="dxa"/>
            <w:shd w:val="clear" w:color="auto" w:fill="auto"/>
            <w:noWrap/>
            <w:vAlign w:val="center"/>
            <w:hideMark/>
          </w:tcPr>
          <w:p w14:paraId="3BF10D0F" w14:textId="0B381D3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41CA51B7" w14:textId="77777777" w:rsidTr="00911055">
        <w:trPr>
          <w:trHeight w:val="288"/>
          <w:jc w:val="center"/>
        </w:trPr>
        <w:tc>
          <w:tcPr>
            <w:tcW w:w="835" w:type="dxa"/>
            <w:shd w:val="clear" w:color="auto" w:fill="auto"/>
            <w:noWrap/>
            <w:vAlign w:val="center"/>
            <w:hideMark/>
          </w:tcPr>
          <w:p w14:paraId="64E46C8C" w14:textId="752CEDA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2A2526F4" w14:textId="010C233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6E542E49" w14:textId="4D5AB24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25.047</w:t>
            </w:r>
          </w:p>
        </w:tc>
        <w:tc>
          <w:tcPr>
            <w:tcW w:w="1134" w:type="dxa"/>
            <w:shd w:val="clear" w:color="auto" w:fill="auto"/>
            <w:noWrap/>
            <w:vAlign w:val="center"/>
            <w:hideMark/>
          </w:tcPr>
          <w:p w14:paraId="2E80A9F2" w14:textId="4D6B04A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49.229</w:t>
            </w:r>
          </w:p>
        </w:tc>
        <w:tc>
          <w:tcPr>
            <w:tcW w:w="1553" w:type="dxa"/>
            <w:shd w:val="clear" w:color="auto" w:fill="auto"/>
            <w:noWrap/>
            <w:vAlign w:val="center"/>
            <w:hideMark/>
          </w:tcPr>
          <w:p w14:paraId="19047378" w14:textId="633B95E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-24.182</w:t>
            </w:r>
          </w:p>
        </w:tc>
        <w:tc>
          <w:tcPr>
            <w:tcW w:w="1592" w:type="dxa"/>
            <w:shd w:val="clear" w:color="auto" w:fill="auto"/>
            <w:noWrap/>
            <w:vAlign w:val="center"/>
            <w:hideMark/>
          </w:tcPr>
          <w:p w14:paraId="5ACE922B" w14:textId="3B5F4E9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27D8D3EF" w14:textId="77777777" w:rsidTr="00911055">
        <w:trPr>
          <w:trHeight w:val="288"/>
          <w:jc w:val="center"/>
        </w:trPr>
        <w:tc>
          <w:tcPr>
            <w:tcW w:w="835" w:type="dxa"/>
            <w:shd w:val="clear" w:color="auto" w:fill="auto"/>
            <w:noWrap/>
            <w:vAlign w:val="center"/>
            <w:hideMark/>
          </w:tcPr>
          <w:p w14:paraId="09ADA802" w14:textId="7782D6B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661315FD" w14:textId="6AED3F1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053F6CC5" w14:textId="697E4AC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25.994</w:t>
            </w:r>
          </w:p>
        </w:tc>
        <w:tc>
          <w:tcPr>
            <w:tcW w:w="1134" w:type="dxa"/>
            <w:shd w:val="clear" w:color="auto" w:fill="auto"/>
            <w:noWrap/>
            <w:vAlign w:val="center"/>
            <w:hideMark/>
          </w:tcPr>
          <w:p w14:paraId="6D3C7D95" w14:textId="139CFA4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51.509</w:t>
            </w:r>
          </w:p>
        </w:tc>
        <w:tc>
          <w:tcPr>
            <w:tcW w:w="1553" w:type="dxa"/>
            <w:shd w:val="clear" w:color="auto" w:fill="auto"/>
            <w:noWrap/>
            <w:vAlign w:val="center"/>
            <w:hideMark/>
          </w:tcPr>
          <w:p w14:paraId="44AAA9ED" w14:textId="3EDFF91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-25.516</w:t>
            </w:r>
          </w:p>
        </w:tc>
        <w:tc>
          <w:tcPr>
            <w:tcW w:w="1592" w:type="dxa"/>
            <w:shd w:val="clear" w:color="auto" w:fill="auto"/>
            <w:noWrap/>
            <w:vAlign w:val="center"/>
            <w:hideMark/>
          </w:tcPr>
          <w:p w14:paraId="6245B90B" w14:textId="6DC0747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613AB040" w14:textId="77777777" w:rsidTr="00911055">
        <w:trPr>
          <w:trHeight w:val="288"/>
          <w:jc w:val="center"/>
        </w:trPr>
        <w:tc>
          <w:tcPr>
            <w:tcW w:w="835" w:type="dxa"/>
            <w:shd w:val="clear" w:color="auto" w:fill="auto"/>
            <w:noWrap/>
            <w:vAlign w:val="center"/>
            <w:hideMark/>
          </w:tcPr>
          <w:p w14:paraId="444731BE" w14:textId="5DFD34F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7A4C2F85" w14:textId="5B6A9A8D"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57C7F7ED" w14:textId="6170379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26.996</w:t>
            </w:r>
          </w:p>
        </w:tc>
        <w:tc>
          <w:tcPr>
            <w:tcW w:w="1134" w:type="dxa"/>
            <w:shd w:val="clear" w:color="auto" w:fill="auto"/>
            <w:noWrap/>
            <w:vAlign w:val="center"/>
            <w:hideMark/>
          </w:tcPr>
          <w:p w14:paraId="2D7F2D9E" w14:textId="28C421C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53.963</w:t>
            </w:r>
          </w:p>
        </w:tc>
        <w:tc>
          <w:tcPr>
            <w:tcW w:w="1553" w:type="dxa"/>
            <w:shd w:val="clear" w:color="auto" w:fill="auto"/>
            <w:noWrap/>
            <w:vAlign w:val="center"/>
            <w:hideMark/>
          </w:tcPr>
          <w:p w14:paraId="0305DD2B" w14:textId="23A1CCF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-26.967</w:t>
            </w:r>
          </w:p>
        </w:tc>
        <w:tc>
          <w:tcPr>
            <w:tcW w:w="1592" w:type="dxa"/>
            <w:shd w:val="clear" w:color="auto" w:fill="auto"/>
            <w:noWrap/>
            <w:vAlign w:val="center"/>
            <w:hideMark/>
          </w:tcPr>
          <w:p w14:paraId="13027B23" w14:textId="01D068F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662EBA63" w14:textId="77777777" w:rsidTr="00911055">
        <w:trPr>
          <w:trHeight w:val="288"/>
          <w:jc w:val="center"/>
        </w:trPr>
        <w:tc>
          <w:tcPr>
            <w:tcW w:w="835" w:type="dxa"/>
            <w:shd w:val="clear" w:color="auto" w:fill="auto"/>
            <w:noWrap/>
            <w:vAlign w:val="center"/>
            <w:hideMark/>
          </w:tcPr>
          <w:p w14:paraId="2388837C" w14:textId="2B25A75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4728E5AB" w14:textId="15CF868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06FF9EC0" w14:textId="1610496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28.083</w:t>
            </w:r>
          </w:p>
        </w:tc>
        <w:tc>
          <w:tcPr>
            <w:tcW w:w="1134" w:type="dxa"/>
            <w:shd w:val="clear" w:color="auto" w:fill="auto"/>
            <w:noWrap/>
            <w:vAlign w:val="center"/>
            <w:hideMark/>
          </w:tcPr>
          <w:p w14:paraId="1779E61F" w14:textId="6AC6D70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56.580</w:t>
            </w:r>
          </w:p>
        </w:tc>
        <w:tc>
          <w:tcPr>
            <w:tcW w:w="1553" w:type="dxa"/>
            <w:shd w:val="clear" w:color="auto" w:fill="auto"/>
            <w:noWrap/>
            <w:vAlign w:val="center"/>
            <w:hideMark/>
          </w:tcPr>
          <w:p w14:paraId="3A7DF9D8" w14:textId="3DAD186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-28.497</w:t>
            </w:r>
          </w:p>
        </w:tc>
        <w:tc>
          <w:tcPr>
            <w:tcW w:w="1592" w:type="dxa"/>
            <w:shd w:val="clear" w:color="auto" w:fill="auto"/>
            <w:noWrap/>
            <w:vAlign w:val="center"/>
            <w:hideMark/>
          </w:tcPr>
          <w:p w14:paraId="0DE6B15B" w14:textId="28C40CD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9A55D3" w:rsidRPr="00490768" w14:paraId="4367E431" w14:textId="77777777" w:rsidTr="00911055">
        <w:trPr>
          <w:trHeight w:val="288"/>
          <w:jc w:val="center"/>
        </w:trPr>
        <w:tc>
          <w:tcPr>
            <w:tcW w:w="835" w:type="dxa"/>
            <w:shd w:val="clear" w:color="auto" w:fill="auto"/>
            <w:noWrap/>
            <w:vAlign w:val="center"/>
            <w:hideMark/>
          </w:tcPr>
          <w:p w14:paraId="29B14900" w14:textId="7252231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114A4118" w14:textId="5541F2B7"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68B0031E" w14:textId="209B367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29.192</w:t>
            </w:r>
          </w:p>
        </w:tc>
        <w:tc>
          <w:tcPr>
            <w:tcW w:w="1134" w:type="dxa"/>
            <w:shd w:val="clear" w:color="auto" w:fill="auto"/>
            <w:noWrap/>
            <w:vAlign w:val="center"/>
            <w:hideMark/>
          </w:tcPr>
          <w:p w14:paraId="43748817" w14:textId="6D5A9BF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59.333</w:t>
            </w:r>
          </w:p>
        </w:tc>
        <w:tc>
          <w:tcPr>
            <w:tcW w:w="1553" w:type="dxa"/>
            <w:shd w:val="clear" w:color="auto" w:fill="auto"/>
            <w:noWrap/>
            <w:vAlign w:val="center"/>
            <w:hideMark/>
          </w:tcPr>
          <w:p w14:paraId="6895AD4D" w14:textId="4B2491D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-30.141</w:t>
            </w:r>
          </w:p>
        </w:tc>
        <w:tc>
          <w:tcPr>
            <w:tcW w:w="1592" w:type="dxa"/>
            <w:shd w:val="clear" w:color="auto" w:fill="auto"/>
            <w:noWrap/>
            <w:vAlign w:val="center"/>
            <w:hideMark/>
          </w:tcPr>
          <w:p w14:paraId="51263FBC" w14:textId="36F8C1C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44DD855A" w14:textId="77777777" w:rsidTr="00911055">
        <w:trPr>
          <w:trHeight w:val="288"/>
          <w:jc w:val="center"/>
        </w:trPr>
        <w:tc>
          <w:tcPr>
            <w:tcW w:w="835" w:type="dxa"/>
            <w:shd w:val="clear" w:color="auto" w:fill="auto"/>
            <w:noWrap/>
            <w:vAlign w:val="center"/>
            <w:hideMark/>
          </w:tcPr>
          <w:p w14:paraId="03A9FDED" w14:textId="075DD29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2B7F2392" w14:textId="67F700B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478473E7" w14:textId="48CC221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30.289</w:t>
            </w:r>
          </w:p>
        </w:tc>
        <w:tc>
          <w:tcPr>
            <w:tcW w:w="1134" w:type="dxa"/>
            <w:shd w:val="clear" w:color="auto" w:fill="auto"/>
            <w:noWrap/>
            <w:vAlign w:val="center"/>
            <w:hideMark/>
          </w:tcPr>
          <w:p w14:paraId="3F5F32EB" w14:textId="7F84485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62.207</w:t>
            </w:r>
          </w:p>
        </w:tc>
        <w:tc>
          <w:tcPr>
            <w:tcW w:w="1553" w:type="dxa"/>
            <w:shd w:val="clear" w:color="auto" w:fill="auto"/>
            <w:noWrap/>
            <w:vAlign w:val="center"/>
            <w:hideMark/>
          </w:tcPr>
          <w:p w14:paraId="42313E95" w14:textId="012FD8A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-31.918</w:t>
            </w:r>
          </w:p>
        </w:tc>
        <w:tc>
          <w:tcPr>
            <w:tcW w:w="1592" w:type="dxa"/>
            <w:shd w:val="clear" w:color="auto" w:fill="auto"/>
            <w:noWrap/>
            <w:vAlign w:val="center"/>
            <w:hideMark/>
          </w:tcPr>
          <w:p w14:paraId="763AB277" w14:textId="21A9E31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9A55D3" w:rsidRPr="00490768" w14:paraId="718AAED7" w14:textId="77777777" w:rsidTr="00911055">
        <w:trPr>
          <w:trHeight w:val="288"/>
          <w:jc w:val="center"/>
        </w:trPr>
        <w:tc>
          <w:tcPr>
            <w:tcW w:w="835" w:type="dxa"/>
            <w:shd w:val="clear" w:color="auto" w:fill="auto"/>
            <w:noWrap/>
            <w:vAlign w:val="center"/>
            <w:hideMark/>
          </w:tcPr>
          <w:p w14:paraId="0151ACEF" w14:textId="40614F24"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3563FB22" w14:textId="79AC125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57A60491" w14:textId="62806CF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31.262</w:t>
            </w:r>
          </w:p>
        </w:tc>
        <w:tc>
          <w:tcPr>
            <w:tcW w:w="1134" w:type="dxa"/>
            <w:shd w:val="clear" w:color="auto" w:fill="auto"/>
            <w:noWrap/>
            <w:vAlign w:val="center"/>
            <w:hideMark/>
          </w:tcPr>
          <w:p w14:paraId="170A2358" w14:textId="0FAF883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65.224</w:t>
            </w:r>
          </w:p>
        </w:tc>
        <w:tc>
          <w:tcPr>
            <w:tcW w:w="1553" w:type="dxa"/>
            <w:shd w:val="clear" w:color="auto" w:fill="auto"/>
            <w:noWrap/>
            <w:vAlign w:val="center"/>
            <w:hideMark/>
          </w:tcPr>
          <w:p w14:paraId="7AFA9353" w14:textId="63F4DFB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-33.962</w:t>
            </w:r>
          </w:p>
        </w:tc>
        <w:tc>
          <w:tcPr>
            <w:tcW w:w="1592" w:type="dxa"/>
            <w:shd w:val="clear" w:color="auto" w:fill="auto"/>
            <w:noWrap/>
            <w:vAlign w:val="center"/>
            <w:hideMark/>
          </w:tcPr>
          <w:p w14:paraId="79F2C55E" w14:textId="7255D27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27301488" w14:textId="77777777" w:rsidTr="00911055">
        <w:trPr>
          <w:trHeight w:val="288"/>
          <w:jc w:val="center"/>
        </w:trPr>
        <w:tc>
          <w:tcPr>
            <w:tcW w:w="835" w:type="dxa"/>
            <w:shd w:val="clear" w:color="auto" w:fill="auto"/>
            <w:noWrap/>
            <w:vAlign w:val="center"/>
            <w:hideMark/>
          </w:tcPr>
          <w:p w14:paraId="70626C82" w14:textId="66B451CA"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0AE9A18E" w14:textId="17D05DC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3FE76E79" w14:textId="523B6C9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32.463</w:t>
            </w:r>
          </w:p>
        </w:tc>
        <w:tc>
          <w:tcPr>
            <w:tcW w:w="1134" w:type="dxa"/>
            <w:shd w:val="clear" w:color="auto" w:fill="auto"/>
            <w:noWrap/>
            <w:vAlign w:val="center"/>
            <w:hideMark/>
          </w:tcPr>
          <w:p w14:paraId="2C85E00A" w14:textId="1C54066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68.382</w:t>
            </w:r>
          </w:p>
        </w:tc>
        <w:tc>
          <w:tcPr>
            <w:tcW w:w="1553" w:type="dxa"/>
            <w:shd w:val="clear" w:color="auto" w:fill="auto"/>
            <w:noWrap/>
            <w:vAlign w:val="center"/>
            <w:hideMark/>
          </w:tcPr>
          <w:p w14:paraId="26F0AF6F" w14:textId="5818433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-35.919</w:t>
            </w:r>
          </w:p>
        </w:tc>
        <w:tc>
          <w:tcPr>
            <w:tcW w:w="1592" w:type="dxa"/>
            <w:shd w:val="clear" w:color="auto" w:fill="auto"/>
            <w:noWrap/>
            <w:vAlign w:val="center"/>
            <w:hideMark/>
          </w:tcPr>
          <w:p w14:paraId="7A86F9F5" w14:textId="54B277DE"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670803D0" w14:textId="77777777" w:rsidTr="00911055">
        <w:trPr>
          <w:trHeight w:val="288"/>
          <w:jc w:val="center"/>
        </w:trPr>
        <w:tc>
          <w:tcPr>
            <w:tcW w:w="835" w:type="dxa"/>
            <w:shd w:val="clear" w:color="auto" w:fill="auto"/>
            <w:noWrap/>
            <w:vAlign w:val="center"/>
            <w:hideMark/>
          </w:tcPr>
          <w:p w14:paraId="7A9067DD" w14:textId="60A1E74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10ED8DE9" w14:textId="61357D0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0469EA9B" w14:textId="7F35B35B"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33.733</w:t>
            </w:r>
          </w:p>
        </w:tc>
        <w:tc>
          <w:tcPr>
            <w:tcW w:w="1134" w:type="dxa"/>
            <w:shd w:val="clear" w:color="auto" w:fill="auto"/>
            <w:noWrap/>
            <w:vAlign w:val="center"/>
            <w:hideMark/>
          </w:tcPr>
          <w:p w14:paraId="6E59F04E" w14:textId="7CF2EAB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71.676</w:t>
            </w:r>
          </w:p>
        </w:tc>
        <w:tc>
          <w:tcPr>
            <w:tcW w:w="1553" w:type="dxa"/>
            <w:shd w:val="clear" w:color="auto" w:fill="auto"/>
            <w:noWrap/>
            <w:vAlign w:val="center"/>
            <w:hideMark/>
          </w:tcPr>
          <w:p w14:paraId="0B64E2CA" w14:textId="22BE954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-37.943</w:t>
            </w:r>
          </w:p>
        </w:tc>
        <w:tc>
          <w:tcPr>
            <w:tcW w:w="1592" w:type="dxa"/>
            <w:shd w:val="clear" w:color="auto" w:fill="auto"/>
            <w:noWrap/>
            <w:vAlign w:val="center"/>
            <w:hideMark/>
          </w:tcPr>
          <w:p w14:paraId="385D1C00" w14:textId="0C348DE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373EC41F" w14:textId="77777777" w:rsidTr="00911055">
        <w:trPr>
          <w:trHeight w:val="288"/>
          <w:jc w:val="center"/>
        </w:trPr>
        <w:tc>
          <w:tcPr>
            <w:tcW w:w="835" w:type="dxa"/>
            <w:shd w:val="clear" w:color="auto" w:fill="auto"/>
            <w:noWrap/>
            <w:vAlign w:val="center"/>
            <w:hideMark/>
          </w:tcPr>
          <w:p w14:paraId="39873E45" w14:textId="7030262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146CB2A3" w14:textId="5F37C2AF"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290DDB54" w14:textId="730A82A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35.080</w:t>
            </w:r>
          </w:p>
        </w:tc>
        <w:tc>
          <w:tcPr>
            <w:tcW w:w="1134" w:type="dxa"/>
            <w:shd w:val="clear" w:color="auto" w:fill="auto"/>
            <w:noWrap/>
            <w:vAlign w:val="center"/>
            <w:hideMark/>
          </w:tcPr>
          <w:p w14:paraId="13A3DD44" w14:textId="5DB2EFB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75.144</w:t>
            </w:r>
          </w:p>
        </w:tc>
        <w:tc>
          <w:tcPr>
            <w:tcW w:w="1553" w:type="dxa"/>
            <w:shd w:val="clear" w:color="auto" w:fill="auto"/>
            <w:noWrap/>
            <w:vAlign w:val="center"/>
            <w:hideMark/>
          </w:tcPr>
          <w:p w14:paraId="106C3294" w14:textId="5389F8F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-40.063</w:t>
            </w:r>
          </w:p>
        </w:tc>
        <w:tc>
          <w:tcPr>
            <w:tcW w:w="1592" w:type="dxa"/>
            <w:shd w:val="clear" w:color="auto" w:fill="auto"/>
            <w:noWrap/>
            <w:vAlign w:val="center"/>
            <w:hideMark/>
          </w:tcPr>
          <w:p w14:paraId="21DD0613" w14:textId="468F072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0,020%</w:t>
            </w:r>
          </w:p>
        </w:tc>
      </w:tr>
      <w:tr w:rsidR="009A55D3" w:rsidRPr="00490768" w14:paraId="1EFC5DF1" w14:textId="77777777" w:rsidTr="00911055">
        <w:trPr>
          <w:trHeight w:val="288"/>
          <w:jc w:val="center"/>
        </w:trPr>
        <w:tc>
          <w:tcPr>
            <w:tcW w:w="835" w:type="dxa"/>
            <w:shd w:val="clear" w:color="auto" w:fill="auto"/>
            <w:noWrap/>
            <w:vAlign w:val="center"/>
            <w:hideMark/>
          </w:tcPr>
          <w:p w14:paraId="7DF69C18" w14:textId="100EC790"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78CF45D1" w14:textId="0B9F963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42B661EE" w14:textId="4C983A9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36.385</w:t>
            </w:r>
          </w:p>
        </w:tc>
        <w:tc>
          <w:tcPr>
            <w:tcW w:w="1134" w:type="dxa"/>
            <w:shd w:val="clear" w:color="auto" w:fill="auto"/>
            <w:noWrap/>
            <w:vAlign w:val="center"/>
            <w:hideMark/>
          </w:tcPr>
          <w:p w14:paraId="69D7BCCD" w14:textId="75CC262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78.684</w:t>
            </w:r>
          </w:p>
        </w:tc>
        <w:tc>
          <w:tcPr>
            <w:tcW w:w="1553" w:type="dxa"/>
            <w:shd w:val="clear" w:color="auto" w:fill="auto"/>
            <w:noWrap/>
            <w:vAlign w:val="center"/>
            <w:hideMark/>
          </w:tcPr>
          <w:p w14:paraId="14730068" w14:textId="483F4B9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-42.299</w:t>
            </w:r>
          </w:p>
        </w:tc>
        <w:tc>
          <w:tcPr>
            <w:tcW w:w="1592" w:type="dxa"/>
            <w:shd w:val="clear" w:color="auto" w:fill="auto"/>
            <w:noWrap/>
            <w:vAlign w:val="center"/>
            <w:hideMark/>
          </w:tcPr>
          <w:p w14:paraId="1AE359E5" w14:textId="2703732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334CD984" w14:textId="77777777" w:rsidTr="00911055">
        <w:trPr>
          <w:trHeight w:val="288"/>
          <w:jc w:val="center"/>
        </w:trPr>
        <w:tc>
          <w:tcPr>
            <w:tcW w:w="835" w:type="dxa"/>
            <w:shd w:val="clear" w:color="auto" w:fill="auto"/>
            <w:noWrap/>
            <w:vAlign w:val="center"/>
            <w:hideMark/>
          </w:tcPr>
          <w:p w14:paraId="52AC9F6C" w14:textId="1682EE92"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436CC6E7" w14:textId="7FE0AA7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3F176F80" w14:textId="4E0B890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37.738</w:t>
            </w:r>
          </w:p>
        </w:tc>
        <w:tc>
          <w:tcPr>
            <w:tcW w:w="1134" w:type="dxa"/>
            <w:shd w:val="clear" w:color="auto" w:fill="auto"/>
            <w:noWrap/>
            <w:vAlign w:val="center"/>
            <w:hideMark/>
          </w:tcPr>
          <w:p w14:paraId="011D4457" w14:textId="67EE66B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82.349</w:t>
            </w:r>
          </w:p>
        </w:tc>
        <w:tc>
          <w:tcPr>
            <w:tcW w:w="1553" w:type="dxa"/>
            <w:shd w:val="clear" w:color="auto" w:fill="auto"/>
            <w:noWrap/>
            <w:vAlign w:val="center"/>
            <w:hideMark/>
          </w:tcPr>
          <w:p w14:paraId="5AD371FB" w14:textId="59F9C6D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-44.612</w:t>
            </w:r>
          </w:p>
        </w:tc>
        <w:tc>
          <w:tcPr>
            <w:tcW w:w="1592" w:type="dxa"/>
            <w:shd w:val="clear" w:color="auto" w:fill="auto"/>
            <w:noWrap/>
            <w:vAlign w:val="center"/>
            <w:hideMark/>
          </w:tcPr>
          <w:p w14:paraId="7CC882BF" w14:textId="4CE57CC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6BFD732D" w14:textId="77777777" w:rsidTr="00911055">
        <w:trPr>
          <w:trHeight w:val="288"/>
          <w:jc w:val="center"/>
        </w:trPr>
        <w:tc>
          <w:tcPr>
            <w:tcW w:w="835" w:type="dxa"/>
            <w:shd w:val="clear" w:color="auto" w:fill="auto"/>
            <w:noWrap/>
            <w:vAlign w:val="center"/>
            <w:hideMark/>
          </w:tcPr>
          <w:p w14:paraId="264167CF" w14:textId="0E98688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36383549" w14:textId="022C7D0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2560F721" w14:textId="4160371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39.202</w:t>
            </w:r>
          </w:p>
        </w:tc>
        <w:tc>
          <w:tcPr>
            <w:tcW w:w="1134" w:type="dxa"/>
            <w:shd w:val="clear" w:color="auto" w:fill="auto"/>
            <w:noWrap/>
            <w:vAlign w:val="center"/>
            <w:hideMark/>
          </w:tcPr>
          <w:p w14:paraId="13F57D04" w14:textId="4BF6618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86.210</w:t>
            </w:r>
          </w:p>
        </w:tc>
        <w:tc>
          <w:tcPr>
            <w:tcW w:w="1553" w:type="dxa"/>
            <w:shd w:val="clear" w:color="auto" w:fill="auto"/>
            <w:noWrap/>
            <w:vAlign w:val="center"/>
            <w:hideMark/>
          </w:tcPr>
          <w:p w14:paraId="4BC9B5A1" w14:textId="49878DC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-47.008</w:t>
            </w:r>
          </w:p>
        </w:tc>
        <w:tc>
          <w:tcPr>
            <w:tcW w:w="1592" w:type="dxa"/>
            <w:shd w:val="clear" w:color="auto" w:fill="auto"/>
            <w:noWrap/>
            <w:vAlign w:val="center"/>
            <w:hideMark/>
          </w:tcPr>
          <w:p w14:paraId="1449BDA7" w14:textId="4829BC89"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9A55D3" w:rsidRPr="00490768" w14:paraId="2C8D1F5B" w14:textId="77777777" w:rsidTr="00911055">
        <w:trPr>
          <w:trHeight w:val="288"/>
          <w:jc w:val="center"/>
        </w:trPr>
        <w:tc>
          <w:tcPr>
            <w:tcW w:w="835" w:type="dxa"/>
            <w:shd w:val="clear" w:color="auto" w:fill="auto"/>
            <w:noWrap/>
            <w:vAlign w:val="center"/>
            <w:hideMark/>
          </w:tcPr>
          <w:p w14:paraId="7538786F" w14:textId="27240C61"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12713A88" w14:textId="4FFDFE0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1CDF1ECB" w14:textId="509B272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40.750</w:t>
            </w:r>
          </w:p>
        </w:tc>
        <w:tc>
          <w:tcPr>
            <w:tcW w:w="1134" w:type="dxa"/>
            <w:shd w:val="clear" w:color="auto" w:fill="auto"/>
            <w:noWrap/>
            <w:vAlign w:val="center"/>
            <w:hideMark/>
          </w:tcPr>
          <w:p w14:paraId="36AD0BBE" w14:textId="472E27D1"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90.266</w:t>
            </w:r>
          </w:p>
        </w:tc>
        <w:tc>
          <w:tcPr>
            <w:tcW w:w="1553" w:type="dxa"/>
            <w:shd w:val="clear" w:color="auto" w:fill="auto"/>
            <w:noWrap/>
            <w:vAlign w:val="center"/>
            <w:hideMark/>
          </w:tcPr>
          <w:p w14:paraId="27A84221" w14:textId="19C7560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-49.516</w:t>
            </w:r>
          </w:p>
        </w:tc>
        <w:tc>
          <w:tcPr>
            <w:tcW w:w="1592" w:type="dxa"/>
            <w:shd w:val="clear" w:color="auto" w:fill="auto"/>
            <w:noWrap/>
            <w:vAlign w:val="center"/>
            <w:hideMark/>
          </w:tcPr>
          <w:p w14:paraId="7CFDB81D" w14:textId="2A62345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2BF269C7" w14:textId="77777777" w:rsidTr="00911055">
        <w:trPr>
          <w:trHeight w:val="288"/>
          <w:jc w:val="center"/>
        </w:trPr>
        <w:tc>
          <w:tcPr>
            <w:tcW w:w="835" w:type="dxa"/>
            <w:shd w:val="clear" w:color="auto" w:fill="auto"/>
            <w:noWrap/>
            <w:vAlign w:val="center"/>
            <w:hideMark/>
          </w:tcPr>
          <w:p w14:paraId="3CF8B269" w14:textId="7B80667E"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2BE14382" w14:textId="0BC178C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7BE79223" w14:textId="012AD78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42.616</w:t>
            </w:r>
          </w:p>
        </w:tc>
        <w:tc>
          <w:tcPr>
            <w:tcW w:w="1134" w:type="dxa"/>
            <w:shd w:val="clear" w:color="auto" w:fill="auto"/>
            <w:noWrap/>
            <w:vAlign w:val="center"/>
            <w:hideMark/>
          </w:tcPr>
          <w:p w14:paraId="7DDE4697" w14:textId="72837DF6"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94.474</w:t>
            </w:r>
          </w:p>
        </w:tc>
        <w:tc>
          <w:tcPr>
            <w:tcW w:w="1553" w:type="dxa"/>
            <w:shd w:val="clear" w:color="auto" w:fill="auto"/>
            <w:noWrap/>
            <w:vAlign w:val="center"/>
            <w:hideMark/>
          </w:tcPr>
          <w:p w14:paraId="5347150D" w14:textId="220FE6BD"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-51.858</w:t>
            </w:r>
          </w:p>
        </w:tc>
        <w:tc>
          <w:tcPr>
            <w:tcW w:w="1592" w:type="dxa"/>
            <w:shd w:val="clear" w:color="auto" w:fill="auto"/>
            <w:noWrap/>
            <w:vAlign w:val="center"/>
            <w:hideMark/>
          </w:tcPr>
          <w:p w14:paraId="68FF79D9" w14:textId="25CAAD04"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1DB362D5" w14:textId="77777777" w:rsidTr="00911055">
        <w:trPr>
          <w:trHeight w:val="288"/>
          <w:jc w:val="center"/>
        </w:trPr>
        <w:tc>
          <w:tcPr>
            <w:tcW w:w="835" w:type="dxa"/>
            <w:shd w:val="clear" w:color="auto" w:fill="auto"/>
            <w:noWrap/>
            <w:vAlign w:val="center"/>
            <w:hideMark/>
          </w:tcPr>
          <w:p w14:paraId="0DD0B902" w14:textId="4E2153D7"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1B5640AB" w14:textId="0CD792F3"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56FBA9C6" w14:textId="6F8BF21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44.362</w:t>
            </w:r>
          </w:p>
        </w:tc>
        <w:tc>
          <w:tcPr>
            <w:tcW w:w="1134" w:type="dxa"/>
            <w:shd w:val="clear" w:color="auto" w:fill="auto"/>
            <w:noWrap/>
            <w:vAlign w:val="center"/>
            <w:hideMark/>
          </w:tcPr>
          <w:p w14:paraId="0FACFFFA" w14:textId="59BA3BD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98.834</w:t>
            </w:r>
          </w:p>
        </w:tc>
        <w:tc>
          <w:tcPr>
            <w:tcW w:w="1553" w:type="dxa"/>
            <w:shd w:val="clear" w:color="auto" w:fill="auto"/>
            <w:noWrap/>
            <w:vAlign w:val="center"/>
            <w:hideMark/>
          </w:tcPr>
          <w:p w14:paraId="7AE4D4A3" w14:textId="290D174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-54.473</w:t>
            </w:r>
          </w:p>
        </w:tc>
        <w:tc>
          <w:tcPr>
            <w:tcW w:w="1592" w:type="dxa"/>
            <w:shd w:val="clear" w:color="auto" w:fill="auto"/>
            <w:noWrap/>
            <w:vAlign w:val="center"/>
            <w:hideMark/>
          </w:tcPr>
          <w:p w14:paraId="37BE619C" w14:textId="29A13425"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7B23F95F" w14:textId="77777777" w:rsidTr="00911055">
        <w:trPr>
          <w:trHeight w:val="288"/>
          <w:jc w:val="center"/>
        </w:trPr>
        <w:tc>
          <w:tcPr>
            <w:tcW w:w="835" w:type="dxa"/>
            <w:shd w:val="clear" w:color="auto" w:fill="auto"/>
            <w:noWrap/>
            <w:vAlign w:val="center"/>
            <w:hideMark/>
          </w:tcPr>
          <w:p w14:paraId="05E351F6" w14:textId="291673B6"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7CCBEFE7" w14:textId="0E032C68"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36BF7132" w14:textId="5360845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46.305</w:t>
            </w:r>
          </w:p>
        </w:tc>
        <w:tc>
          <w:tcPr>
            <w:tcW w:w="1134" w:type="dxa"/>
            <w:shd w:val="clear" w:color="auto" w:fill="auto"/>
            <w:noWrap/>
            <w:vAlign w:val="center"/>
            <w:hideMark/>
          </w:tcPr>
          <w:p w14:paraId="696663CD" w14:textId="6304C98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103.735</w:t>
            </w:r>
          </w:p>
        </w:tc>
        <w:tc>
          <w:tcPr>
            <w:tcW w:w="1553" w:type="dxa"/>
            <w:shd w:val="clear" w:color="auto" w:fill="auto"/>
            <w:noWrap/>
            <w:vAlign w:val="center"/>
            <w:hideMark/>
          </w:tcPr>
          <w:p w14:paraId="180FAB1B" w14:textId="2E743F6C"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-57.430</w:t>
            </w:r>
          </w:p>
        </w:tc>
        <w:tc>
          <w:tcPr>
            <w:tcW w:w="1592" w:type="dxa"/>
            <w:shd w:val="clear" w:color="auto" w:fill="auto"/>
            <w:noWrap/>
            <w:vAlign w:val="center"/>
            <w:hideMark/>
          </w:tcPr>
          <w:p w14:paraId="2C23F969" w14:textId="11166270"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0,022%</w:t>
            </w:r>
          </w:p>
        </w:tc>
      </w:tr>
      <w:tr w:rsidR="009A55D3" w:rsidRPr="00490768" w14:paraId="4E4B5E0E" w14:textId="77777777" w:rsidTr="00911055">
        <w:trPr>
          <w:trHeight w:val="288"/>
          <w:jc w:val="center"/>
        </w:trPr>
        <w:tc>
          <w:tcPr>
            <w:tcW w:w="835" w:type="dxa"/>
            <w:shd w:val="clear" w:color="auto" w:fill="auto"/>
            <w:noWrap/>
            <w:vAlign w:val="center"/>
            <w:hideMark/>
          </w:tcPr>
          <w:p w14:paraId="2E22B59D" w14:textId="6748B675"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049E0482" w14:textId="0C23D39B"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3D1F92BE" w14:textId="32DDC53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48.389</w:t>
            </w:r>
          </w:p>
        </w:tc>
        <w:tc>
          <w:tcPr>
            <w:tcW w:w="1134" w:type="dxa"/>
            <w:shd w:val="clear" w:color="auto" w:fill="auto"/>
            <w:noWrap/>
            <w:vAlign w:val="center"/>
            <w:hideMark/>
          </w:tcPr>
          <w:p w14:paraId="7F4D609B" w14:textId="654D119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108.909</w:t>
            </w:r>
          </w:p>
        </w:tc>
        <w:tc>
          <w:tcPr>
            <w:tcW w:w="1553" w:type="dxa"/>
            <w:shd w:val="clear" w:color="auto" w:fill="auto"/>
            <w:noWrap/>
            <w:vAlign w:val="center"/>
            <w:hideMark/>
          </w:tcPr>
          <w:p w14:paraId="5680157D" w14:textId="3EAAE687"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-60.519</w:t>
            </w:r>
          </w:p>
        </w:tc>
        <w:tc>
          <w:tcPr>
            <w:tcW w:w="1592" w:type="dxa"/>
            <w:shd w:val="clear" w:color="auto" w:fill="auto"/>
            <w:noWrap/>
            <w:vAlign w:val="center"/>
            <w:hideMark/>
          </w:tcPr>
          <w:p w14:paraId="0AC54DEE" w14:textId="57923C02"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9A55D3" w:rsidRPr="00490768" w14:paraId="48C38ACA" w14:textId="77777777" w:rsidTr="00911055">
        <w:trPr>
          <w:trHeight w:val="288"/>
          <w:jc w:val="center"/>
        </w:trPr>
        <w:tc>
          <w:tcPr>
            <w:tcW w:w="835" w:type="dxa"/>
            <w:shd w:val="clear" w:color="auto" w:fill="auto"/>
            <w:noWrap/>
            <w:vAlign w:val="center"/>
            <w:hideMark/>
          </w:tcPr>
          <w:p w14:paraId="3C641A93" w14:textId="5F70CD6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675C4AEC" w14:textId="712BDE6C" w:rsidR="009A55D3" w:rsidRPr="00490768" w:rsidRDefault="009A55D3" w:rsidP="009A55D3">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5AB3318D" w14:textId="260109CA"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50.450</w:t>
            </w:r>
          </w:p>
        </w:tc>
        <w:tc>
          <w:tcPr>
            <w:tcW w:w="1134" w:type="dxa"/>
            <w:shd w:val="clear" w:color="auto" w:fill="auto"/>
            <w:noWrap/>
            <w:vAlign w:val="center"/>
            <w:hideMark/>
          </w:tcPr>
          <w:p w14:paraId="2780C4B1" w14:textId="2F3C6DFF"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114.369</w:t>
            </w:r>
          </w:p>
        </w:tc>
        <w:tc>
          <w:tcPr>
            <w:tcW w:w="1553" w:type="dxa"/>
            <w:shd w:val="clear" w:color="auto" w:fill="auto"/>
            <w:noWrap/>
            <w:vAlign w:val="center"/>
            <w:hideMark/>
          </w:tcPr>
          <w:p w14:paraId="1206854F" w14:textId="1497FA48"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-63.919</w:t>
            </w:r>
          </w:p>
        </w:tc>
        <w:tc>
          <w:tcPr>
            <w:tcW w:w="1592" w:type="dxa"/>
            <w:shd w:val="clear" w:color="auto" w:fill="auto"/>
            <w:noWrap/>
            <w:vAlign w:val="center"/>
            <w:hideMark/>
          </w:tcPr>
          <w:p w14:paraId="1F34D45C" w14:textId="57E3C033" w:rsidR="009A55D3" w:rsidRPr="00490768" w:rsidRDefault="009A55D3" w:rsidP="009A55D3">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bl>
    <w:p w14:paraId="10B03829" w14:textId="0DFC04CA"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31C7A798"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55E54DC4"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6EC2DEE0"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5C011482"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38C67ECE"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1469105D" w14:textId="77777777" w:rsidR="00235D86" w:rsidRPr="00490768" w:rsidRDefault="00235D86" w:rsidP="00AA4B85">
      <w:pPr>
        <w:tabs>
          <w:tab w:val="left" w:pos="142"/>
        </w:tabs>
        <w:spacing w:after="0" w:line="360" w:lineRule="auto"/>
        <w:jc w:val="both"/>
        <w:rPr>
          <w:rFonts w:asciiTheme="minorHAnsi" w:hAnsiTheme="minorHAnsi" w:cstheme="minorHAnsi"/>
          <w:b/>
          <w:bCs/>
          <w:caps/>
          <w:sz w:val="24"/>
          <w:szCs w:val="24"/>
        </w:rPr>
      </w:pPr>
    </w:p>
    <w:p w14:paraId="379DCADC" w14:textId="13B582C8" w:rsidR="00AA4B85" w:rsidRPr="00490768" w:rsidRDefault="00AA4B85" w:rsidP="00AA4B85">
      <w:pPr>
        <w:tabs>
          <w:tab w:val="left" w:pos="142"/>
        </w:tabs>
        <w:spacing w:after="0" w:line="360" w:lineRule="auto"/>
        <w:jc w:val="both"/>
        <w:rPr>
          <w:rFonts w:asciiTheme="minorHAnsi" w:hAnsiTheme="minorHAnsi" w:cstheme="minorHAnsi"/>
          <w:b/>
          <w:bCs/>
          <w:caps/>
          <w:sz w:val="24"/>
          <w:szCs w:val="24"/>
        </w:rPr>
      </w:pPr>
      <w:r w:rsidRPr="00490768">
        <w:rPr>
          <w:rFonts w:asciiTheme="minorHAnsi" w:hAnsiTheme="minorHAnsi" w:cstheme="minorHAnsi"/>
          <w:b/>
          <w:bCs/>
          <w:caps/>
          <w:sz w:val="24"/>
          <w:szCs w:val="24"/>
        </w:rPr>
        <w:lastRenderedPageBreak/>
        <w:t>3. Força Aérea Brasileira</w:t>
      </w:r>
    </w:p>
    <w:p w14:paraId="3B7C212E"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2411B196"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3.1 </w:t>
      </w:r>
      <w:r w:rsidRPr="00490768">
        <w:rPr>
          <w:rFonts w:asciiTheme="minorHAnsi" w:hAnsiTheme="minorHAnsi" w:cstheme="minorHAnsi"/>
        </w:rPr>
        <w:t>Sem reposição nominal da inflação nas  remunerações, proventos e pensões de militares ao longo do tempo</w:t>
      </w:r>
    </w:p>
    <w:p w14:paraId="55D69318" w14:textId="77777777" w:rsidR="00AA4B85" w:rsidRPr="00490768" w:rsidRDefault="00AA4B85" w:rsidP="00AA4B85">
      <w:pPr>
        <w:pStyle w:val="EstiloRelAtu2"/>
        <w:ind w:left="360"/>
        <w:rPr>
          <w:rFonts w:asciiTheme="minorHAnsi" w:hAnsiTheme="minorHAnsi" w:cstheme="minorHAnsi"/>
        </w:rPr>
      </w:pPr>
    </w:p>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0"/>
        <w:gridCol w:w="1340"/>
        <w:gridCol w:w="1340"/>
        <w:gridCol w:w="1385"/>
        <w:gridCol w:w="1385"/>
      </w:tblGrid>
      <w:tr w:rsidR="00695915" w:rsidRPr="00490768" w14:paraId="5F9D6262" w14:textId="77777777" w:rsidTr="004F7502">
        <w:trPr>
          <w:trHeight w:val="231"/>
          <w:tblHeader/>
          <w:jc w:val="center"/>
        </w:trPr>
        <w:tc>
          <w:tcPr>
            <w:tcW w:w="6931" w:type="dxa"/>
            <w:gridSpan w:val="6"/>
            <w:tcBorders>
              <w:top w:val="nil"/>
              <w:left w:val="nil"/>
              <w:bottom w:val="single" w:sz="4" w:space="0" w:color="auto"/>
              <w:right w:val="nil"/>
            </w:tcBorders>
            <w:shd w:val="clear" w:color="auto" w:fill="auto"/>
            <w:vAlign w:val="center"/>
          </w:tcPr>
          <w:p w14:paraId="23D5E420" w14:textId="77777777" w:rsidR="00AA4B85" w:rsidRPr="00490768" w:rsidRDefault="00AA4B85" w:rsidP="00911055">
            <w:pPr>
              <w:spacing w:after="0" w:line="240" w:lineRule="auto"/>
              <w:jc w:val="right"/>
              <w:rPr>
                <w:rFonts w:asciiTheme="minorHAnsi" w:eastAsia="Times New Roman" w:hAnsiTheme="minorHAnsi" w:cstheme="minorHAnsi"/>
                <w:b/>
                <w:bCs/>
                <w:sz w:val="20"/>
                <w:szCs w:val="20"/>
                <w:lang w:eastAsia="pt-BR"/>
              </w:rPr>
            </w:pPr>
            <w:r w:rsidRPr="00490768">
              <w:rPr>
                <w:rFonts w:asciiTheme="minorHAnsi" w:hAnsiTheme="minorHAnsi" w:cstheme="minorHAnsi"/>
                <w:b/>
                <w:bCs/>
                <w:sz w:val="24"/>
                <w:szCs w:val="24"/>
              </w:rPr>
              <w:t>(R$ Milhões)</w:t>
            </w:r>
          </w:p>
        </w:tc>
      </w:tr>
      <w:tr w:rsidR="00695915" w:rsidRPr="00490768" w14:paraId="34413ABE" w14:textId="77777777" w:rsidTr="004F7502">
        <w:trPr>
          <w:trHeight w:val="1368"/>
          <w:tblHeader/>
          <w:jc w:val="center"/>
        </w:trPr>
        <w:tc>
          <w:tcPr>
            <w:tcW w:w="741" w:type="dxa"/>
            <w:tcBorders>
              <w:top w:val="single" w:sz="4" w:space="0" w:color="auto"/>
            </w:tcBorders>
            <w:shd w:val="clear" w:color="auto" w:fill="D9D9D9" w:themeFill="background1" w:themeFillShade="D9"/>
            <w:vAlign w:val="center"/>
            <w:hideMark/>
          </w:tcPr>
          <w:p w14:paraId="33D443BC" w14:textId="0B96AFC3"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740" w:type="dxa"/>
            <w:tcBorders>
              <w:top w:val="single" w:sz="4" w:space="0" w:color="auto"/>
            </w:tcBorders>
            <w:shd w:val="clear" w:color="auto" w:fill="D9D9D9" w:themeFill="background1" w:themeFillShade="D9"/>
            <w:noWrap/>
            <w:vAlign w:val="center"/>
            <w:hideMark/>
          </w:tcPr>
          <w:p w14:paraId="71375FFB" w14:textId="1ED7D5D4"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340" w:type="dxa"/>
            <w:tcBorders>
              <w:top w:val="single" w:sz="4" w:space="0" w:color="auto"/>
            </w:tcBorders>
            <w:shd w:val="clear" w:color="auto" w:fill="D9D9D9" w:themeFill="background1" w:themeFillShade="D9"/>
            <w:noWrap/>
            <w:vAlign w:val="center"/>
            <w:hideMark/>
          </w:tcPr>
          <w:p w14:paraId="746A1478" w14:textId="11CE05EB"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340" w:type="dxa"/>
            <w:tcBorders>
              <w:top w:val="single" w:sz="4" w:space="0" w:color="auto"/>
            </w:tcBorders>
            <w:shd w:val="clear" w:color="auto" w:fill="D9D9D9" w:themeFill="background1" w:themeFillShade="D9"/>
            <w:noWrap/>
            <w:vAlign w:val="center"/>
            <w:hideMark/>
          </w:tcPr>
          <w:p w14:paraId="24A03C34" w14:textId="69879133"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385" w:type="dxa"/>
            <w:tcBorders>
              <w:top w:val="single" w:sz="4" w:space="0" w:color="auto"/>
            </w:tcBorders>
            <w:shd w:val="clear" w:color="auto" w:fill="D9D9D9" w:themeFill="background1" w:themeFillShade="D9"/>
            <w:noWrap/>
            <w:vAlign w:val="center"/>
            <w:hideMark/>
          </w:tcPr>
          <w:p w14:paraId="32324D11" w14:textId="1D739EAD"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385" w:type="dxa"/>
            <w:tcBorders>
              <w:top w:val="single" w:sz="4" w:space="0" w:color="auto"/>
            </w:tcBorders>
            <w:shd w:val="clear" w:color="auto" w:fill="D9D9D9" w:themeFill="background1" w:themeFillShade="D9"/>
            <w:vAlign w:val="center"/>
            <w:hideMark/>
          </w:tcPr>
          <w:p w14:paraId="4EC3452A" w14:textId="3E77A1D9"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31"/>
            </w:r>
          </w:p>
        </w:tc>
      </w:tr>
      <w:tr w:rsidR="006D1EDB" w:rsidRPr="00490768" w14:paraId="7E4735AF" w14:textId="77777777" w:rsidTr="00911055">
        <w:trPr>
          <w:trHeight w:val="288"/>
          <w:jc w:val="center"/>
        </w:trPr>
        <w:tc>
          <w:tcPr>
            <w:tcW w:w="741" w:type="dxa"/>
            <w:shd w:val="clear" w:color="auto" w:fill="auto"/>
            <w:noWrap/>
            <w:vAlign w:val="center"/>
            <w:hideMark/>
          </w:tcPr>
          <w:p w14:paraId="457766BC" w14:textId="2740A84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740" w:type="dxa"/>
            <w:shd w:val="clear" w:color="auto" w:fill="auto"/>
            <w:noWrap/>
            <w:vAlign w:val="center"/>
            <w:hideMark/>
          </w:tcPr>
          <w:p w14:paraId="10AD20BA" w14:textId="54EAAAD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340" w:type="dxa"/>
            <w:shd w:val="clear" w:color="auto" w:fill="auto"/>
            <w:noWrap/>
            <w:vAlign w:val="center"/>
            <w:hideMark/>
          </w:tcPr>
          <w:p w14:paraId="5CCD3EA9" w14:textId="4AB545B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1.906</w:t>
            </w:r>
          </w:p>
        </w:tc>
        <w:tc>
          <w:tcPr>
            <w:tcW w:w="1340" w:type="dxa"/>
            <w:shd w:val="clear" w:color="auto" w:fill="auto"/>
            <w:noWrap/>
            <w:vAlign w:val="center"/>
            <w:hideMark/>
          </w:tcPr>
          <w:p w14:paraId="48E9B0FC" w14:textId="0A4C06E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3.913</w:t>
            </w:r>
          </w:p>
        </w:tc>
        <w:tc>
          <w:tcPr>
            <w:tcW w:w="1385" w:type="dxa"/>
            <w:shd w:val="clear" w:color="auto" w:fill="auto"/>
            <w:noWrap/>
            <w:vAlign w:val="center"/>
            <w:hideMark/>
          </w:tcPr>
          <w:p w14:paraId="48379A59" w14:textId="4C6F607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-2.007</w:t>
            </w:r>
          </w:p>
        </w:tc>
        <w:tc>
          <w:tcPr>
            <w:tcW w:w="1385" w:type="dxa"/>
            <w:shd w:val="clear" w:color="auto" w:fill="auto"/>
            <w:noWrap/>
            <w:vAlign w:val="center"/>
            <w:hideMark/>
          </w:tcPr>
          <w:p w14:paraId="18292A44" w14:textId="5F0BC80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6D1EDB" w:rsidRPr="00490768" w14:paraId="19A1972C" w14:textId="77777777" w:rsidTr="00911055">
        <w:trPr>
          <w:trHeight w:val="288"/>
          <w:jc w:val="center"/>
        </w:trPr>
        <w:tc>
          <w:tcPr>
            <w:tcW w:w="741" w:type="dxa"/>
            <w:shd w:val="clear" w:color="auto" w:fill="auto"/>
            <w:noWrap/>
            <w:vAlign w:val="center"/>
            <w:hideMark/>
          </w:tcPr>
          <w:p w14:paraId="0CE3899E" w14:textId="042F5C9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740" w:type="dxa"/>
            <w:shd w:val="clear" w:color="auto" w:fill="auto"/>
            <w:noWrap/>
            <w:vAlign w:val="center"/>
            <w:hideMark/>
          </w:tcPr>
          <w:p w14:paraId="10231C70" w14:textId="2283A6D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340" w:type="dxa"/>
            <w:shd w:val="clear" w:color="auto" w:fill="auto"/>
            <w:noWrap/>
            <w:vAlign w:val="center"/>
            <w:hideMark/>
          </w:tcPr>
          <w:p w14:paraId="2E06A458" w14:textId="4390A7E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1.969</w:t>
            </w:r>
          </w:p>
        </w:tc>
        <w:tc>
          <w:tcPr>
            <w:tcW w:w="1340" w:type="dxa"/>
            <w:shd w:val="clear" w:color="auto" w:fill="auto"/>
            <w:noWrap/>
            <w:vAlign w:val="center"/>
            <w:hideMark/>
          </w:tcPr>
          <w:p w14:paraId="4FDB8B86" w14:textId="55830AA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4.023</w:t>
            </w:r>
          </w:p>
        </w:tc>
        <w:tc>
          <w:tcPr>
            <w:tcW w:w="1385" w:type="dxa"/>
            <w:shd w:val="clear" w:color="auto" w:fill="auto"/>
            <w:noWrap/>
            <w:vAlign w:val="center"/>
            <w:hideMark/>
          </w:tcPr>
          <w:p w14:paraId="34847F6D" w14:textId="7CE0EBB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-2.054</w:t>
            </w:r>
          </w:p>
        </w:tc>
        <w:tc>
          <w:tcPr>
            <w:tcW w:w="1385" w:type="dxa"/>
            <w:shd w:val="clear" w:color="auto" w:fill="auto"/>
            <w:noWrap/>
            <w:vAlign w:val="center"/>
            <w:hideMark/>
          </w:tcPr>
          <w:p w14:paraId="5A195A14" w14:textId="572F4B8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6D1EDB" w:rsidRPr="00490768" w14:paraId="6379AC3D" w14:textId="77777777" w:rsidTr="00911055">
        <w:trPr>
          <w:trHeight w:val="288"/>
          <w:jc w:val="center"/>
        </w:trPr>
        <w:tc>
          <w:tcPr>
            <w:tcW w:w="741" w:type="dxa"/>
            <w:shd w:val="clear" w:color="auto" w:fill="auto"/>
            <w:noWrap/>
            <w:vAlign w:val="center"/>
            <w:hideMark/>
          </w:tcPr>
          <w:p w14:paraId="673127A8" w14:textId="3C3448F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740" w:type="dxa"/>
            <w:shd w:val="clear" w:color="auto" w:fill="auto"/>
            <w:noWrap/>
            <w:vAlign w:val="center"/>
            <w:hideMark/>
          </w:tcPr>
          <w:p w14:paraId="63CB4C78" w14:textId="09486B2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340" w:type="dxa"/>
            <w:shd w:val="clear" w:color="auto" w:fill="auto"/>
            <w:noWrap/>
            <w:vAlign w:val="center"/>
            <w:hideMark/>
          </w:tcPr>
          <w:p w14:paraId="09417BC7" w14:textId="5CA078C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1.993</w:t>
            </w:r>
          </w:p>
        </w:tc>
        <w:tc>
          <w:tcPr>
            <w:tcW w:w="1340" w:type="dxa"/>
            <w:shd w:val="clear" w:color="auto" w:fill="auto"/>
            <w:noWrap/>
            <w:vAlign w:val="center"/>
            <w:hideMark/>
          </w:tcPr>
          <w:p w14:paraId="30362F26" w14:textId="2A1B48A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3.954</w:t>
            </w:r>
          </w:p>
        </w:tc>
        <w:tc>
          <w:tcPr>
            <w:tcW w:w="1385" w:type="dxa"/>
            <w:shd w:val="clear" w:color="auto" w:fill="auto"/>
            <w:noWrap/>
            <w:vAlign w:val="center"/>
            <w:hideMark/>
          </w:tcPr>
          <w:p w14:paraId="29BBA4F0" w14:textId="0D6999A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-1.961</w:t>
            </w:r>
          </w:p>
        </w:tc>
        <w:tc>
          <w:tcPr>
            <w:tcW w:w="1385" w:type="dxa"/>
            <w:shd w:val="clear" w:color="auto" w:fill="auto"/>
            <w:noWrap/>
            <w:vAlign w:val="center"/>
            <w:hideMark/>
          </w:tcPr>
          <w:p w14:paraId="1EB366C1" w14:textId="39CD673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6D1EDB" w:rsidRPr="00490768" w14:paraId="49813B53" w14:textId="77777777" w:rsidTr="00911055">
        <w:trPr>
          <w:trHeight w:val="288"/>
          <w:jc w:val="center"/>
        </w:trPr>
        <w:tc>
          <w:tcPr>
            <w:tcW w:w="741" w:type="dxa"/>
            <w:shd w:val="clear" w:color="auto" w:fill="auto"/>
            <w:noWrap/>
            <w:vAlign w:val="center"/>
            <w:hideMark/>
          </w:tcPr>
          <w:p w14:paraId="4DD18DDB" w14:textId="21CDAF6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740" w:type="dxa"/>
            <w:shd w:val="clear" w:color="auto" w:fill="auto"/>
            <w:noWrap/>
            <w:vAlign w:val="center"/>
            <w:hideMark/>
          </w:tcPr>
          <w:p w14:paraId="7B3BE166" w14:textId="14FCFCB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340" w:type="dxa"/>
            <w:shd w:val="clear" w:color="auto" w:fill="auto"/>
            <w:noWrap/>
            <w:vAlign w:val="center"/>
            <w:hideMark/>
          </w:tcPr>
          <w:p w14:paraId="4342F3E6" w14:textId="18DA49E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2.010</w:t>
            </w:r>
          </w:p>
        </w:tc>
        <w:tc>
          <w:tcPr>
            <w:tcW w:w="1340" w:type="dxa"/>
            <w:shd w:val="clear" w:color="auto" w:fill="auto"/>
            <w:noWrap/>
            <w:vAlign w:val="center"/>
            <w:hideMark/>
          </w:tcPr>
          <w:p w14:paraId="7A93A37B" w14:textId="0CDAF86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3.928</w:t>
            </w:r>
          </w:p>
        </w:tc>
        <w:tc>
          <w:tcPr>
            <w:tcW w:w="1385" w:type="dxa"/>
            <w:shd w:val="clear" w:color="auto" w:fill="auto"/>
            <w:noWrap/>
            <w:vAlign w:val="center"/>
            <w:hideMark/>
          </w:tcPr>
          <w:p w14:paraId="0CF3993A" w14:textId="4B9198C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-1.918</w:t>
            </w:r>
          </w:p>
        </w:tc>
        <w:tc>
          <w:tcPr>
            <w:tcW w:w="1385" w:type="dxa"/>
            <w:shd w:val="clear" w:color="auto" w:fill="auto"/>
            <w:noWrap/>
            <w:vAlign w:val="center"/>
            <w:hideMark/>
          </w:tcPr>
          <w:p w14:paraId="7849FD24" w14:textId="7BEA1C0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6D1EDB" w:rsidRPr="00490768" w14:paraId="49A11AD0" w14:textId="77777777" w:rsidTr="00911055">
        <w:trPr>
          <w:trHeight w:val="288"/>
          <w:jc w:val="center"/>
        </w:trPr>
        <w:tc>
          <w:tcPr>
            <w:tcW w:w="741" w:type="dxa"/>
            <w:shd w:val="clear" w:color="auto" w:fill="auto"/>
            <w:noWrap/>
            <w:vAlign w:val="center"/>
            <w:hideMark/>
          </w:tcPr>
          <w:p w14:paraId="7DCDB2B2" w14:textId="3441688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w:t>
            </w:r>
          </w:p>
        </w:tc>
        <w:tc>
          <w:tcPr>
            <w:tcW w:w="740" w:type="dxa"/>
            <w:shd w:val="clear" w:color="auto" w:fill="auto"/>
            <w:noWrap/>
            <w:vAlign w:val="center"/>
            <w:hideMark/>
          </w:tcPr>
          <w:p w14:paraId="574D44CF" w14:textId="763D2AB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340" w:type="dxa"/>
            <w:shd w:val="clear" w:color="auto" w:fill="auto"/>
            <w:noWrap/>
            <w:vAlign w:val="center"/>
            <w:hideMark/>
          </w:tcPr>
          <w:p w14:paraId="4A5593A3" w14:textId="332CC98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2.015</w:t>
            </w:r>
          </w:p>
        </w:tc>
        <w:tc>
          <w:tcPr>
            <w:tcW w:w="1340" w:type="dxa"/>
            <w:shd w:val="clear" w:color="auto" w:fill="auto"/>
            <w:noWrap/>
            <w:vAlign w:val="center"/>
            <w:hideMark/>
          </w:tcPr>
          <w:p w14:paraId="500DB745" w14:textId="1B009C7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3.920</w:t>
            </w:r>
          </w:p>
        </w:tc>
        <w:tc>
          <w:tcPr>
            <w:tcW w:w="1385" w:type="dxa"/>
            <w:shd w:val="clear" w:color="auto" w:fill="auto"/>
            <w:noWrap/>
            <w:vAlign w:val="center"/>
            <w:hideMark/>
          </w:tcPr>
          <w:p w14:paraId="393CB0DA" w14:textId="247B6E5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-1.905</w:t>
            </w:r>
          </w:p>
        </w:tc>
        <w:tc>
          <w:tcPr>
            <w:tcW w:w="1385" w:type="dxa"/>
            <w:shd w:val="clear" w:color="auto" w:fill="auto"/>
            <w:noWrap/>
            <w:vAlign w:val="center"/>
            <w:hideMark/>
          </w:tcPr>
          <w:p w14:paraId="68596C6A" w14:textId="40EA076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6D1EDB" w:rsidRPr="00490768" w14:paraId="5E787C13" w14:textId="77777777" w:rsidTr="00911055">
        <w:trPr>
          <w:trHeight w:val="288"/>
          <w:jc w:val="center"/>
        </w:trPr>
        <w:tc>
          <w:tcPr>
            <w:tcW w:w="741" w:type="dxa"/>
            <w:shd w:val="clear" w:color="auto" w:fill="auto"/>
            <w:noWrap/>
            <w:vAlign w:val="center"/>
            <w:hideMark/>
          </w:tcPr>
          <w:p w14:paraId="448E8484" w14:textId="4C4E212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740" w:type="dxa"/>
            <w:shd w:val="clear" w:color="auto" w:fill="auto"/>
            <w:noWrap/>
            <w:vAlign w:val="center"/>
            <w:hideMark/>
          </w:tcPr>
          <w:p w14:paraId="2A7E8576" w14:textId="5A4C93F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340" w:type="dxa"/>
            <w:shd w:val="clear" w:color="auto" w:fill="auto"/>
            <w:noWrap/>
            <w:vAlign w:val="center"/>
            <w:hideMark/>
          </w:tcPr>
          <w:p w14:paraId="52D2BA9C" w14:textId="1113132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1.996</w:t>
            </w:r>
          </w:p>
        </w:tc>
        <w:tc>
          <w:tcPr>
            <w:tcW w:w="1340" w:type="dxa"/>
            <w:shd w:val="clear" w:color="auto" w:fill="auto"/>
            <w:noWrap/>
            <w:vAlign w:val="center"/>
            <w:hideMark/>
          </w:tcPr>
          <w:p w14:paraId="794DDC18" w14:textId="45F02E2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3.923</w:t>
            </w:r>
          </w:p>
        </w:tc>
        <w:tc>
          <w:tcPr>
            <w:tcW w:w="1385" w:type="dxa"/>
            <w:shd w:val="clear" w:color="auto" w:fill="auto"/>
            <w:noWrap/>
            <w:vAlign w:val="center"/>
            <w:hideMark/>
          </w:tcPr>
          <w:p w14:paraId="3B01745D" w14:textId="69E73B1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-1.927</w:t>
            </w:r>
          </w:p>
        </w:tc>
        <w:tc>
          <w:tcPr>
            <w:tcW w:w="1385" w:type="dxa"/>
            <w:shd w:val="clear" w:color="auto" w:fill="auto"/>
            <w:noWrap/>
            <w:vAlign w:val="center"/>
            <w:hideMark/>
          </w:tcPr>
          <w:p w14:paraId="41D9E023" w14:textId="54C4F19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6D1EDB" w:rsidRPr="00490768" w14:paraId="70737638" w14:textId="77777777" w:rsidTr="00911055">
        <w:trPr>
          <w:trHeight w:val="288"/>
          <w:jc w:val="center"/>
        </w:trPr>
        <w:tc>
          <w:tcPr>
            <w:tcW w:w="741" w:type="dxa"/>
            <w:shd w:val="clear" w:color="auto" w:fill="auto"/>
            <w:noWrap/>
            <w:vAlign w:val="center"/>
            <w:hideMark/>
          </w:tcPr>
          <w:p w14:paraId="4F3CCB2E" w14:textId="6F6439B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740" w:type="dxa"/>
            <w:shd w:val="clear" w:color="auto" w:fill="auto"/>
            <w:noWrap/>
            <w:vAlign w:val="center"/>
            <w:hideMark/>
          </w:tcPr>
          <w:p w14:paraId="6A4B7B3A" w14:textId="0D941D9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340" w:type="dxa"/>
            <w:shd w:val="clear" w:color="auto" w:fill="auto"/>
            <w:noWrap/>
            <w:vAlign w:val="center"/>
            <w:hideMark/>
          </w:tcPr>
          <w:p w14:paraId="6CC33FE7" w14:textId="4FC39A2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1.974</w:t>
            </w:r>
          </w:p>
        </w:tc>
        <w:tc>
          <w:tcPr>
            <w:tcW w:w="1340" w:type="dxa"/>
            <w:shd w:val="clear" w:color="auto" w:fill="auto"/>
            <w:noWrap/>
            <w:vAlign w:val="center"/>
            <w:hideMark/>
          </w:tcPr>
          <w:p w14:paraId="197766F9" w14:textId="4051897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3.934</w:t>
            </w:r>
          </w:p>
        </w:tc>
        <w:tc>
          <w:tcPr>
            <w:tcW w:w="1385" w:type="dxa"/>
            <w:shd w:val="clear" w:color="auto" w:fill="auto"/>
            <w:noWrap/>
            <w:vAlign w:val="center"/>
            <w:hideMark/>
          </w:tcPr>
          <w:p w14:paraId="14B62139" w14:textId="6E58513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-1.959</w:t>
            </w:r>
          </w:p>
        </w:tc>
        <w:tc>
          <w:tcPr>
            <w:tcW w:w="1385" w:type="dxa"/>
            <w:shd w:val="clear" w:color="auto" w:fill="auto"/>
            <w:noWrap/>
            <w:vAlign w:val="center"/>
            <w:hideMark/>
          </w:tcPr>
          <w:p w14:paraId="2A25351E" w14:textId="3622541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6D1EDB" w:rsidRPr="00490768" w14:paraId="6856EF5B" w14:textId="77777777" w:rsidTr="00911055">
        <w:trPr>
          <w:trHeight w:val="288"/>
          <w:jc w:val="center"/>
        </w:trPr>
        <w:tc>
          <w:tcPr>
            <w:tcW w:w="741" w:type="dxa"/>
            <w:shd w:val="clear" w:color="auto" w:fill="auto"/>
            <w:noWrap/>
            <w:vAlign w:val="center"/>
            <w:hideMark/>
          </w:tcPr>
          <w:p w14:paraId="188B36A3" w14:textId="0B3890E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740" w:type="dxa"/>
            <w:shd w:val="clear" w:color="auto" w:fill="auto"/>
            <w:noWrap/>
            <w:vAlign w:val="center"/>
            <w:hideMark/>
          </w:tcPr>
          <w:p w14:paraId="2FBBBB18" w14:textId="0DE1549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340" w:type="dxa"/>
            <w:shd w:val="clear" w:color="auto" w:fill="auto"/>
            <w:noWrap/>
            <w:vAlign w:val="center"/>
            <w:hideMark/>
          </w:tcPr>
          <w:p w14:paraId="5005642E" w14:textId="01B79E3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1.956</w:t>
            </w:r>
          </w:p>
        </w:tc>
        <w:tc>
          <w:tcPr>
            <w:tcW w:w="1340" w:type="dxa"/>
            <w:shd w:val="clear" w:color="auto" w:fill="auto"/>
            <w:noWrap/>
            <w:vAlign w:val="center"/>
            <w:hideMark/>
          </w:tcPr>
          <w:p w14:paraId="79E11817" w14:textId="0696C03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3.950</w:t>
            </w:r>
          </w:p>
        </w:tc>
        <w:tc>
          <w:tcPr>
            <w:tcW w:w="1385" w:type="dxa"/>
            <w:shd w:val="clear" w:color="auto" w:fill="auto"/>
            <w:noWrap/>
            <w:vAlign w:val="center"/>
            <w:hideMark/>
          </w:tcPr>
          <w:p w14:paraId="4B663353" w14:textId="5C0BE4C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-1.994</w:t>
            </w:r>
          </w:p>
        </w:tc>
        <w:tc>
          <w:tcPr>
            <w:tcW w:w="1385" w:type="dxa"/>
            <w:shd w:val="clear" w:color="auto" w:fill="auto"/>
            <w:noWrap/>
            <w:vAlign w:val="center"/>
            <w:hideMark/>
          </w:tcPr>
          <w:p w14:paraId="2ACBD27E" w14:textId="7F95100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6D1EDB" w:rsidRPr="00490768" w14:paraId="221F7820" w14:textId="77777777" w:rsidTr="00911055">
        <w:trPr>
          <w:trHeight w:val="288"/>
          <w:jc w:val="center"/>
        </w:trPr>
        <w:tc>
          <w:tcPr>
            <w:tcW w:w="741" w:type="dxa"/>
            <w:shd w:val="clear" w:color="auto" w:fill="auto"/>
            <w:noWrap/>
            <w:vAlign w:val="center"/>
            <w:hideMark/>
          </w:tcPr>
          <w:p w14:paraId="6A29701D" w14:textId="126E597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740" w:type="dxa"/>
            <w:shd w:val="clear" w:color="auto" w:fill="auto"/>
            <w:noWrap/>
            <w:vAlign w:val="center"/>
            <w:hideMark/>
          </w:tcPr>
          <w:p w14:paraId="52BF049E" w14:textId="5A17DD4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340" w:type="dxa"/>
            <w:shd w:val="clear" w:color="auto" w:fill="auto"/>
            <w:noWrap/>
            <w:vAlign w:val="center"/>
            <w:hideMark/>
          </w:tcPr>
          <w:p w14:paraId="0520F373" w14:textId="0BA8280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1.937</w:t>
            </w:r>
          </w:p>
        </w:tc>
        <w:tc>
          <w:tcPr>
            <w:tcW w:w="1340" w:type="dxa"/>
            <w:shd w:val="clear" w:color="auto" w:fill="auto"/>
            <w:noWrap/>
            <w:vAlign w:val="center"/>
            <w:hideMark/>
          </w:tcPr>
          <w:p w14:paraId="5C283248" w14:textId="3C13C05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3.970</w:t>
            </w:r>
          </w:p>
        </w:tc>
        <w:tc>
          <w:tcPr>
            <w:tcW w:w="1385" w:type="dxa"/>
            <w:shd w:val="clear" w:color="auto" w:fill="auto"/>
            <w:noWrap/>
            <w:vAlign w:val="center"/>
            <w:hideMark/>
          </w:tcPr>
          <w:p w14:paraId="0D1DD425" w14:textId="2A95B8E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-2.033</w:t>
            </w:r>
          </w:p>
        </w:tc>
        <w:tc>
          <w:tcPr>
            <w:tcW w:w="1385" w:type="dxa"/>
            <w:shd w:val="clear" w:color="auto" w:fill="auto"/>
            <w:noWrap/>
            <w:vAlign w:val="center"/>
            <w:hideMark/>
          </w:tcPr>
          <w:p w14:paraId="4C6036B4" w14:textId="2893DAE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6D1EDB" w:rsidRPr="00490768" w14:paraId="6497D12C" w14:textId="77777777" w:rsidTr="00911055">
        <w:trPr>
          <w:trHeight w:val="288"/>
          <w:jc w:val="center"/>
        </w:trPr>
        <w:tc>
          <w:tcPr>
            <w:tcW w:w="741" w:type="dxa"/>
            <w:shd w:val="clear" w:color="auto" w:fill="auto"/>
            <w:noWrap/>
            <w:vAlign w:val="center"/>
            <w:hideMark/>
          </w:tcPr>
          <w:p w14:paraId="2C502A35" w14:textId="50C17C9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740" w:type="dxa"/>
            <w:shd w:val="clear" w:color="auto" w:fill="auto"/>
            <w:noWrap/>
            <w:vAlign w:val="center"/>
            <w:hideMark/>
          </w:tcPr>
          <w:p w14:paraId="1A701124" w14:textId="6F5247F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340" w:type="dxa"/>
            <w:shd w:val="clear" w:color="auto" w:fill="auto"/>
            <w:noWrap/>
            <w:vAlign w:val="center"/>
            <w:hideMark/>
          </w:tcPr>
          <w:p w14:paraId="584E5C68" w14:textId="23BF570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1.926</w:t>
            </w:r>
          </w:p>
        </w:tc>
        <w:tc>
          <w:tcPr>
            <w:tcW w:w="1340" w:type="dxa"/>
            <w:shd w:val="clear" w:color="auto" w:fill="auto"/>
            <w:noWrap/>
            <w:vAlign w:val="center"/>
            <w:hideMark/>
          </w:tcPr>
          <w:p w14:paraId="513BE2D0" w14:textId="26DFFA5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3.993</w:t>
            </w:r>
          </w:p>
        </w:tc>
        <w:tc>
          <w:tcPr>
            <w:tcW w:w="1385" w:type="dxa"/>
            <w:shd w:val="clear" w:color="auto" w:fill="auto"/>
            <w:noWrap/>
            <w:vAlign w:val="center"/>
            <w:hideMark/>
          </w:tcPr>
          <w:p w14:paraId="01792806" w14:textId="2370973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-2.066</w:t>
            </w:r>
          </w:p>
        </w:tc>
        <w:tc>
          <w:tcPr>
            <w:tcW w:w="1385" w:type="dxa"/>
            <w:shd w:val="clear" w:color="auto" w:fill="auto"/>
            <w:noWrap/>
            <w:vAlign w:val="center"/>
            <w:hideMark/>
          </w:tcPr>
          <w:p w14:paraId="20011538" w14:textId="0F26A44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6D1EDB" w:rsidRPr="00490768" w14:paraId="337605F4" w14:textId="77777777" w:rsidTr="00911055">
        <w:trPr>
          <w:trHeight w:val="288"/>
          <w:jc w:val="center"/>
        </w:trPr>
        <w:tc>
          <w:tcPr>
            <w:tcW w:w="741" w:type="dxa"/>
            <w:shd w:val="clear" w:color="auto" w:fill="auto"/>
            <w:noWrap/>
            <w:vAlign w:val="center"/>
            <w:hideMark/>
          </w:tcPr>
          <w:p w14:paraId="2F40636F" w14:textId="3CF8C83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740" w:type="dxa"/>
            <w:shd w:val="clear" w:color="auto" w:fill="auto"/>
            <w:noWrap/>
            <w:vAlign w:val="center"/>
            <w:hideMark/>
          </w:tcPr>
          <w:p w14:paraId="54335E68" w14:textId="6223A3E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340" w:type="dxa"/>
            <w:shd w:val="clear" w:color="auto" w:fill="auto"/>
            <w:noWrap/>
            <w:vAlign w:val="center"/>
            <w:hideMark/>
          </w:tcPr>
          <w:p w14:paraId="51B9A7C1" w14:textId="59D821A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1.915</w:t>
            </w:r>
          </w:p>
        </w:tc>
        <w:tc>
          <w:tcPr>
            <w:tcW w:w="1340" w:type="dxa"/>
            <w:shd w:val="clear" w:color="auto" w:fill="auto"/>
            <w:noWrap/>
            <w:vAlign w:val="center"/>
            <w:hideMark/>
          </w:tcPr>
          <w:p w14:paraId="5A656723" w14:textId="3655CB3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4.015</w:t>
            </w:r>
          </w:p>
        </w:tc>
        <w:tc>
          <w:tcPr>
            <w:tcW w:w="1385" w:type="dxa"/>
            <w:shd w:val="clear" w:color="auto" w:fill="auto"/>
            <w:noWrap/>
            <w:vAlign w:val="center"/>
            <w:hideMark/>
          </w:tcPr>
          <w:p w14:paraId="7F328340" w14:textId="3622BA1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-2.101</w:t>
            </w:r>
          </w:p>
        </w:tc>
        <w:tc>
          <w:tcPr>
            <w:tcW w:w="1385" w:type="dxa"/>
            <w:shd w:val="clear" w:color="auto" w:fill="auto"/>
            <w:noWrap/>
            <w:vAlign w:val="center"/>
            <w:hideMark/>
          </w:tcPr>
          <w:p w14:paraId="4FE230C6" w14:textId="7512562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6D1EDB" w:rsidRPr="00490768" w14:paraId="3E2F08F5" w14:textId="77777777" w:rsidTr="00911055">
        <w:trPr>
          <w:trHeight w:val="288"/>
          <w:jc w:val="center"/>
        </w:trPr>
        <w:tc>
          <w:tcPr>
            <w:tcW w:w="741" w:type="dxa"/>
            <w:shd w:val="clear" w:color="auto" w:fill="auto"/>
            <w:noWrap/>
            <w:vAlign w:val="center"/>
            <w:hideMark/>
          </w:tcPr>
          <w:p w14:paraId="51CF3C4E" w14:textId="52A676D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740" w:type="dxa"/>
            <w:shd w:val="clear" w:color="auto" w:fill="auto"/>
            <w:noWrap/>
            <w:vAlign w:val="center"/>
            <w:hideMark/>
          </w:tcPr>
          <w:p w14:paraId="16494DF0" w14:textId="6619264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340" w:type="dxa"/>
            <w:shd w:val="clear" w:color="auto" w:fill="auto"/>
            <w:noWrap/>
            <w:vAlign w:val="center"/>
            <w:hideMark/>
          </w:tcPr>
          <w:p w14:paraId="153F9C40" w14:textId="7469EB6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1.906</w:t>
            </w:r>
          </w:p>
        </w:tc>
        <w:tc>
          <w:tcPr>
            <w:tcW w:w="1340" w:type="dxa"/>
            <w:shd w:val="clear" w:color="auto" w:fill="auto"/>
            <w:noWrap/>
            <w:vAlign w:val="center"/>
            <w:hideMark/>
          </w:tcPr>
          <w:p w14:paraId="4459EF3C" w14:textId="297C5BA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4.039</w:t>
            </w:r>
          </w:p>
        </w:tc>
        <w:tc>
          <w:tcPr>
            <w:tcW w:w="1385" w:type="dxa"/>
            <w:shd w:val="clear" w:color="auto" w:fill="auto"/>
            <w:noWrap/>
            <w:vAlign w:val="center"/>
            <w:hideMark/>
          </w:tcPr>
          <w:p w14:paraId="493B9C2D" w14:textId="6BBC213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-2.133</w:t>
            </w:r>
          </w:p>
        </w:tc>
        <w:tc>
          <w:tcPr>
            <w:tcW w:w="1385" w:type="dxa"/>
            <w:shd w:val="clear" w:color="auto" w:fill="auto"/>
            <w:noWrap/>
            <w:vAlign w:val="center"/>
            <w:hideMark/>
          </w:tcPr>
          <w:p w14:paraId="0EE339DA" w14:textId="2E5DE1E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6D1EDB" w:rsidRPr="00490768" w14:paraId="6F1D4682" w14:textId="77777777" w:rsidTr="00911055">
        <w:trPr>
          <w:trHeight w:val="288"/>
          <w:jc w:val="center"/>
        </w:trPr>
        <w:tc>
          <w:tcPr>
            <w:tcW w:w="741" w:type="dxa"/>
            <w:shd w:val="clear" w:color="auto" w:fill="auto"/>
            <w:noWrap/>
            <w:vAlign w:val="center"/>
            <w:hideMark/>
          </w:tcPr>
          <w:p w14:paraId="2D7771A7" w14:textId="4ADFD68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740" w:type="dxa"/>
            <w:shd w:val="clear" w:color="auto" w:fill="auto"/>
            <w:noWrap/>
            <w:vAlign w:val="center"/>
            <w:hideMark/>
          </w:tcPr>
          <w:p w14:paraId="5A4FD48E" w14:textId="4272C1B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340" w:type="dxa"/>
            <w:shd w:val="clear" w:color="auto" w:fill="auto"/>
            <w:noWrap/>
            <w:vAlign w:val="center"/>
            <w:hideMark/>
          </w:tcPr>
          <w:p w14:paraId="439A30F7" w14:textId="5ADF827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1.899</w:t>
            </w:r>
          </w:p>
        </w:tc>
        <w:tc>
          <w:tcPr>
            <w:tcW w:w="1340" w:type="dxa"/>
            <w:shd w:val="clear" w:color="auto" w:fill="auto"/>
            <w:noWrap/>
            <w:vAlign w:val="center"/>
            <w:hideMark/>
          </w:tcPr>
          <w:p w14:paraId="0D55445B" w14:textId="756B776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4.062</w:t>
            </w:r>
          </w:p>
        </w:tc>
        <w:tc>
          <w:tcPr>
            <w:tcW w:w="1385" w:type="dxa"/>
            <w:shd w:val="clear" w:color="auto" w:fill="auto"/>
            <w:noWrap/>
            <w:vAlign w:val="center"/>
            <w:hideMark/>
          </w:tcPr>
          <w:p w14:paraId="1B2C1B9F" w14:textId="1E3D165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-2.163</w:t>
            </w:r>
          </w:p>
        </w:tc>
        <w:tc>
          <w:tcPr>
            <w:tcW w:w="1385" w:type="dxa"/>
            <w:shd w:val="clear" w:color="auto" w:fill="auto"/>
            <w:noWrap/>
            <w:vAlign w:val="center"/>
            <w:hideMark/>
          </w:tcPr>
          <w:p w14:paraId="062C5DF5" w14:textId="27390F6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6D1EDB" w:rsidRPr="00490768" w14:paraId="6445EDF6" w14:textId="77777777" w:rsidTr="00911055">
        <w:trPr>
          <w:trHeight w:val="288"/>
          <w:jc w:val="center"/>
        </w:trPr>
        <w:tc>
          <w:tcPr>
            <w:tcW w:w="741" w:type="dxa"/>
            <w:shd w:val="clear" w:color="auto" w:fill="auto"/>
            <w:noWrap/>
            <w:vAlign w:val="center"/>
            <w:hideMark/>
          </w:tcPr>
          <w:p w14:paraId="5126E682" w14:textId="2A9E86D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740" w:type="dxa"/>
            <w:shd w:val="clear" w:color="auto" w:fill="auto"/>
            <w:noWrap/>
            <w:vAlign w:val="center"/>
            <w:hideMark/>
          </w:tcPr>
          <w:p w14:paraId="5C65D7AD" w14:textId="16303D3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340" w:type="dxa"/>
            <w:shd w:val="clear" w:color="auto" w:fill="auto"/>
            <w:noWrap/>
            <w:vAlign w:val="center"/>
            <w:hideMark/>
          </w:tcPr>
          <w:p w14:paraId="4A0FE881" w14:textId="2364393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1.882</w:t>
            </w:r>
          </w:p>
        </w:tc>
        <w:tc>
          <w:tcPr>
            <w:tcW w:w="1340" w:type="dxa"/>
            <w:shd w:val="clear" w:color="auto" w:fill="auto"/>
            <w:noWrap/>
            <w:vAlign w:val="center"/>
            <w:hideMark/>
          </w:tcPr>
          <w:p w14:paraId="5F5782D7" w14:textId="5397AC2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4.083</w:t>
            </w:r>
          </w:p>
        </w:tc>
        <w:tc>
          <w:tcPr>
            <w:tcW w:w="1385" w:type="dxa"/>
            <w:shd w:val="clear" w:color="auto" w:fill="auto"/>
            <w:noWrap/>
            <w:vAlign w:val="center"/>
            <w:hideMark/>
          </w:tcPr>
          <w:p w14:paraId="3B43541D" w14:textId="1BFBB72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-2.201</w:t>
            </w:r>
          </w:p>
        </w:tc>
        <w:tc>
          <w:tcPr>
            <w:tcW w:w="1385" w:type="dxa"/>
            <w:shd w:val="clear" w:color="auto" w:fill="auto"/>
            <w:noWrap/>
            <w:vAlign w:val="center"/>
            <w:hideMark/>
          </w:tcPr>
          <w:p w14:paraId="20FEA67E" w14:textId="06EBD48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6D1EDB" w:rsidRPr="00490768" w14:paraId="728E29A8" w14:textId="77777777" w:rsidTr="00911055">
        <w:trPr>
          <w:trHeight w:val="288"/>
          <w:jc w:val="center"/>
        </w:trPr>
        <w:tc>
          <w:tcPr>
            <w:tcW w:w="741" w:type="dxa"/>
            <w:shd w:val="clear" w:color="auto" w:fill="auto"/>
            <w:noWrap/>
            <w:vAlign w:val="center"/>
            <w:hideMark/>
          </w:tcPr>
          <w:p w14:paraId="69C6ED6D" w14:textId="00C21AA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740" w:type="dxa"/>
            <w:shd w:val="clear" w:color="auto" w:fill="auto"/>
            <w:noWrap/>
            <w:vAlign w:val="center"/>
            <w:hideMark/>
          </w:tcPr>
          <w:p w14:paraId="0F8F607E" w14:textId="5B68EB3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340" w:type="dxa"/>
            <w:shd w:val="clear" w:color="auto" w:fill="auto"/>
            <w:noWrap/>
            <w:vAlign w:val="center"/>
            <w:hideMark/>
          </w:tcPr>
          <w:p w14:paraId="0A7578D9" w14:textId="2AC0602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1.870</w:t>
            </w:r>
          </w:p>
        </w:tc>
        <w:tc>
          <w:tcPr>
            <w:tcW w:w="1340" w:type="dxa"/>
            <w:shd w:val="clear" w:color="auto" w:fill="auto"/>
            <w:noWrap/>
            <w:vAlign w:val="center"/>
            <w:hideMark/>
          </w:tcPr>
          <w:p w14:paraId="57A9E3B7" w14:textId="41AFB46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4.101</w:t>
            </w:r>
          </w:p>
        </w:tc>
        <w:tc>
          <w:tcPr>
            <w:tcW w:w="1385" w:type="dxa"/>
            <w:shd w:val="clear" w:color="auto" w:fill="auto"/>
            <w:noWrap/>
            <w:vAlign w:val="center"/>
            <w:hideMark/>
          </w:tcPr>
          <w:p w14:paraId="2B91B6E1" w14:textId="620B300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-2.231</w:t>
            </w:r>
          </w:p>
        </w:tc>
        <w:tc>
          <w:tcPr>
            <w:tcW w:w="1385" w:type="dxa"/>
            <w:shd w:val="clear" w:color="auto" w:fill="auto"/>
            <w:noWrap/>
            <w:vAlign w:val="center"/>
            <w:hideMark/>
          </w:tcPr>
          <w:p w14:paraId="10218F96" w14:textId="0FEE97F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6D1EDB" w:rsidRPr="00490768" w14:paraId="63AC4AA4" w14:textId="77777777" w:rsidTr="00911055">
        <w:trPr>
          <w:trHeight w:val="288"/>
          <w:jc w:val="center"/>
        </w:trPr>
        <w:tc>
          <w:tcPr>
            <w:tcW w:w="741" w:type="dxa"/>
            <w:shd w:val="clear" w:color="auto" w:fill="auto"/>
            <w:noWrap/>
            <w:vAlign w:val="center"/>
            <w:hideMark/>
          </w:tcPr>
          <w:p w14:paraId="52E10CC3" w14:textId="2A46B92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740" w:type="dxa"/>
            <w:shd w:val="clear" w:color="auto" w:fill="auto"/>
            <w:noWrap/>
            <w:vAlign w:val="center"/>
            <w:hideMark/>
          </w:tcPr>
          <w:p w14:paraId="1EB38310" w14:textId="2A8D594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340" w:type="dxa"/>
            <w:shd w:val="clear" w:color="auto" w:fill="auto"/>
            <w:noWrap/>
            <w:vAlign w:val="center"/>
            <w:hideMark/>
          </w:tcPr>
          <w:p w14:paraId="67B7B7B4" w14:textId="2B5899D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1.866</w:t>
            </w:r>
          </w:p>
        </w:tc>
        <w:tc>
          <w:tcPr>
            <w:tcW w:w="1340" w:type="dxa"/>
            <w:shd w:val="clear" w:color="auto" w:fill="auto"/>
            <w:noWrap/>
            <w:vAlign w:val="center"/>
            <w:hideMark/>
          </w:tcPr>
          <w:p w14:paraId="0E0F6BC1" w14:textId="172A237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4.117</w:t>
            </w:r>
          </w:p>
        </w:tc>
        <w:tc>
          <w:tcPr>
            <w:tcW w:w="1385" w:type="dxa"/>
            <w:shd w:val="clear" w:color="auto" w:fill="auto"/>
            <w:noWrap/>
            <w:vAlign w:val="center"/>
            <w:hideMark/>
          </w:tcPr>
          <w:p w14:paraId="00A58C28" w14:textId="618D974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-2.251</w:t>
            </w:r>
          </w:p>
        </w:tc>
        <w:tc>
          <w:tcPr>
            <w:tcW w:w="1385" w:type="dxa"/>
            <w:shd w:val="clear" w:color="auto" w:fill="auto"/>
            <w:noWrap/>
            <w:vAlign w:val="center"/>
            <w:hideMark/>
          </w:tcPr>
          <w:p w14:paraId="69FE811E" w14:textId="3ADED9A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6D1EDB" w:rsidRPr="00490768" w14:paraId="1AE8A021" w14:textId="77777777" w:rsidTr="00911055">
        <w:trPr>
          <w:trHeight w:val="288"/>
          <w:jc w:val="center"/>
        </w:trPr>
        <w:tc>
          <w:tcPr>
            <w:tcW w:w="741" w:type="dxa"/>
            <w:shd w:val="clear" w:color="auto" w:fill="auto"/>
            <w:noWrap/>
            <w:vAlign w:val="center"/>
            <w:hideMark/>
          </w:tcPr>
          <w:p w14:paraId="63B86CB6" w14:textId="206BFAA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740" w:type="dxa"/>
            <w:shd w:val="clear" w:color="auto" w:fill="auto"/>
            <w:noWrap/>
            <w:vAlign w:val="center"/>
            <w:hideMark/>
          </w:tcPr>
          <w:p w14:paraId="352F7AFA" w14:textId="4BB23D6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340" w:type="dxa"/>
            <w:shd w:val="clear" w:color="auto" w:fill="auto"/>
            <w:noWrap/>
            <w:vAlign w:val="center"/>
            <w:hideMark/>
          </w:tcPr>
          <w:p w14:paraId="798DA222" w14:textId="4BED001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1.853</w:t>
            </w:r>
          </w:p>
        </w:tc>
        <w:tc>
          <w:tcPr>
            <w:tcW w:w="1340" w:type="dxa"/>
            <w:shd w:val="clear" w:color="auto" w:fill="auto"/>
            <w:noWrap/>
            <w:vAlign w:val="center"/>
            <w:hideMark/>
          </w:tcPr>
          <w:p w14:paraId="4991DFF9" w14:textId="69052BE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4.130</w:t>
            </w:r>
          </w:p>
        </w:tc>
        <w:tc>
          <w:tcPr>
            <w:tcW w:w="1385" w:type="dxa"/>
            <w:shd w:val="clear" w:color="auto" w:fill="auto"/>
            <w:noWrap/>
            <w:vAlign w:val="center"/>
            <w:hideMark/>
          </w:tcPr>
          <w:p w14:paraId="7C4A2367" w14:textId="033C01E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-2.277</w:t>
            </w:r>
          </w:p>
        </w:tc>
        <w:tc>
          <w:tcPr>
            <w:tcW w:w="1385" w:type="dxa"/>
            <w:shd w:val="clear" w:color="auto" w:fill="auto"/>
            <w:noWrap/>
            <w:vAlign w:val="center"/>
            <w:hideMark/>
          </w:tcPr>
          <w:p w14:paraId="433D1F5A" w14:textId="38BC07D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6D1EDB" w:rsidRPr="00490768" w14:paraId="59497DE0" w14:textId="77777777" w:rsidTr="00911055">
        <w:trPr>
          <w:trHeight w:val="288"/>
          <w:jc w:val="center"/>
        </w:trPr>
        <w:tc>
          <w:tcPr>
            <w:tcW w:w="741" w:type="dxa"/>
            <w:shd w:val="clear" w:color="auto" w:fill="auto"/>
            <w:noWrap/>
            <w:vAlign w:val="center"/>
            <w:hideMark/>
          </w:tcPr>
          <w:p w14:paraId="6953E30F" w14:textId="15CA71F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740" w:type="dxa"/>
            <w:shd w:val="clear" w:color="auto" w:fill="auto"/>
            <w:noWrap/>
            <w:vAlign w:val="center"/>
            <w:hideMark/>
          </w:tcPr>
          <w:p w14:paraId="523AA4D1" w14:textId="1CC1F21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340" w:type="dxa"/>
            <w:shd w:val="clear" w:color="auto" w:fill="auto"/>
            <w:noWrap/>
            <w:vAlign w:val="center"/>
            <w:hideMark/>
          </w:tcPr>
          <w:p w14:paraId="2ED1D51F" w14:textId="49ACE62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1.848</w:t>
            </w:r>
          </w:p>
        </w:tc>
        <w:tc>
          <w:tcPr>
            <w:tcW w:w="1340" w:type="dxa"/>
            <w:shd w:val="clear" w:color="auto" w:fill="auto"/>
            <w:noWrap/>
            <w:vAlign w:val="center"/>
            <w:hideMark/>
          </w:tcPr>
          <w:p w14:paraId="42E9CF04" w14:textId="26523C6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4.143</w:t>
            </w:r>
          </w:p>
        </w:tc>
        <w:tc>
          <w:tcPr>
            <w:tcW w:w="1385" w:type="dxa"/>
            <w:shd w:val="clear" w:color="auto" w:fill="auto"/>
            <w:noWrap/>
            <w:vAlign w:val="center"/>
            <w:hideMark/>
          </w:tcPr>
          <w:p w14:paraId="1EB7B49B" w14:textId="212E1E3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-2.295</w:t>
            </w:r>
          </w:p>
        </w:tc>
        <w:tc>
          <w:tcPr>
            <w:tcW w:w="1385" w:type="dxa"/>
            <w:shd w:val="clear" w:color="auto" w:fill="auto"/>
            <w:noWrap/>
            <w:vAlign w:val="center"/>
            <w:hideMark/>
          </w:tcPr>
          <w:p w14:paraId="08986438" w14:textId="0E1CB8A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6D1EDB" w:rsidRPr="00490768" w14:paraId="7F54961B" w14:textId="77777777" w:rsidTr="00911055">
        <w:trPr>
          <w:trHeight w:val="288"/>
          <w:jc w:val="center"/>
        </w:trPr>
        <w:tc>
          <w:tcPr>
            <w:tcW w:w="741" w:type="dxa"/>
            <w:shd w:val="clear" w:color="auto" w:fill="auto"/>
            <w:noWrap/>
            <w:vAlign w:val="center"/>
            <w:hideMark/>
          </w:tcPr>
          <w:p w14:paraId="736EE9CA" w14:textId="25E3834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740" w:type="dxa"/>
            <w:shd w:val="clear" w:color="auto" w:fill="auto"/>
            <w:noWrap/>
            <w:vAlign w:val="center"/>
            <w:hideMark/>
          </w:tcPr>
          <w:p w14:paraId="010BEE69" w14:textId="69A496A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340" w:type="dxa"/>
            <w:shd w:val="clear" w:color="auto" w:fill="auto"/>
            <w:noWrap/>
            <w:vAlign w:val="center"/>
            <w:hideMark/>
          </w:tcPr>
          <w:p w14:paraId="41C5E7B8" w14:textId="29BB604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1.844</w:t>
            </w:r>
          </w:p>
        </w:tc>
        <w:tc>
          <w:tcPr>
            <w:tcW w:w="1340" w:type="dxa"/>
            <w:shd w:val="clear" w:color="auto" w:fill="auto"/>
            <w:noWrap/>
            <w:vAlign w:val="center"/>
            <w:hideMark/>
          </w:tcPr>
          <w:p w14:paraId="605752D0" w14:textId="0CD7287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4.153</w:t>
            </w:r>
          </w:p>
        </w:tc>
        <w:tc>
          <w:tcPr>
            <w:tcW w:w="1385" w:type="dxa"/>
            <w:shd w:val="clear" w:color="auto" w:fill="auto"/>
            <w:noWrap/>
            <w:vAlign w:val="center"/>
            <w:hideMark/>
          </w:tcPr>
          <w:p w14:paraId="1110DA1F" w14:textId="40509F2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-2.310</w:t>
            </w:r>
          </w:p>
        </w:tc>
        <w:tc>
          <w:tcPr>
            <w:tcW w:w="1385" w:type="dxa"/>
            <w:shd w:val="clear" w:color="auto" w:fill="auto"/>
            <w:noWrap/>
            <w:vAlign w:val="center"/>
            <w:hideMark/>
          </w:tcPr>
          <w:p w14:paraId="4E8C8198" w14:textId="77F1E87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6D1EDB" w:rsidRPr="00490768" w14:paraId="3AF42B3A" w14:textId="77777777" w:rsidTr="00911055">
        <w:trPr>
          <w:trHeight w:val="288"/>
          <w:jc w:val="center"/>
        </w:trPr>
        <w:tc>
          <w:tcPr>
            <w:tcW w:w="741" w:type="dxa"/>
            <w:shd w:val="clear" w:color="auto" w:fill="auto"/>
            <w:noWrap/>
            <w:vAlign w:val="center"/>
            <w:hideMark/>
          </w:tcPr>
          <w:p w14:paraId="6B0F8D9B" w14:textId="12B3FBE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740" w:type="dxa"/>
            <w:shd w:val="clear" w:color="auto" w:fill="auto"/>
            <w:noWrap/>
            <w:vAlign w:val="center"/>
            <w:hideMark/>
          </w:tcPr>
          <w:p w14:paraId="4EB860A1" w14:textId="60FB153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340" w:type="dxa"/>
            <w:shd w:val="clear" w:color="auto" w:fill="auto"/>
            <w:noWrap/>
            <w:vAlign w:val="center"/>
            <w:hideMark/>
          </w:tcPr>
          <w:p w14:paraId="125FDAEE" w14:textId="60E49CE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1.839</w:t>
            </w:r>
          </w:p>
        </w:tc>
        <w:tc>
          <w:tcPr>
            <w:tcW w:w="1340" w:type="dxa"/>
            <w:shd w:val="clear" w:color="auto" w:fill="auto"/>
            <w:noWrap/>
            <w:vAlign w:val="center"/>
            <w:hideMark/>
          </w:tcPr>
          <w:p w14:paraId="025E9928" w14:textId="36C4E78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4.161</w:t>
            </w:r>
          </w:p>
        </w:tc>
        <w:tc>
          <w:tcPr>
            <w:tcW w:w="1385" w:type="dxa"/>
            <w:shd w:val="clear" w:color="auto" w:fill="auto"/>
            <w:noWrap/>
            <w:vAlign w:val="center"/>
            <w:hideMark/>
          </w:tcPr>
          <w:p w14:paraId="02264BF5" w14:textId="2999E01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-2.322</w:t>
            </w:r>
          </w:p>
        </w:tc>
        <w:tc>
          <w:tcPr>
            <w:tcW w:w="1385" w:type="dxa"/>
            <w:shd w:val="clear" w:color="auto" w:fill="auto"/>
            <w:noWrap/>
            <w:vAlign w:val="center"/>
            <w:hideMark/>
          </w:tcPr>
          <w:p w14:paraId="123CA0DE" w14:textId="50B5255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6D1EDB" w:rsidRPr="00490768" w14:paraId="7F3271C9" w14:textId="77777777" w:rsidTr="00911055">
        <w:trPr>
          <w:trHeight w:val="288"/>
          <w:jc w:val="center"/>
        </w:trPr>
        <w:tc>
          <w:tcPr>
            <w:tcW w:w="741" w:type="dxa"/>
            <w:shd w:val="clear" w:color="auto" w:fill="auto"/>
            <w:noWrap/>
            <w:vAlign w:val="center"/>
            <w:hideMark/>
          </w:tcPr>
          <w:p w14:paraId="442B2655" w14:textId="64908FD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740" w:type="dxa"/>
            <w:shd w:val="clear" w:color="auto" w:fill="auto"/>
            <w:noWrap/>
            <w:vAlign w:val="center"/>
            <w:hideMark/>
          </w:tcPr>
          <w:p w14:paraId="466A5F79" w14:textId="729544A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340" w:type="dxa"/>
            <w:shd w:val="clear" w:color="auto" w:fill="auto"/>
            <w:noWrap/>
            <w:vAlign w:val="center"/>
            <w:hideMark/>
          </w:tcPr>
          <w:p w14:paraId="79DD8191" w14:textId="268D987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1.822</w:t>
            </w:r>
          </w:p>
        </w:tc>
        <w:tc>
          <w:tcPr>
            <w:tcW w:w="1340" w:type="dxa"/>
            <w:shd w:val="clear" w:color="auto" w:fill="auto"/>
            <w:noWrap/>
            <w:vAlign w:val="center"/>
            <w:hideMark/>
          </w:tcPr>
          <w:p w14:paraId="41C084FF" w14:textId="42A326D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4.168</w:t>
            </w:r>
          </w:p>
        </w:tc>
        <w:tc>
          <w:tcPr>
            <w:tcW w:w="1385" w:type="dxa"/>
            <w:shd w:val="clear" w:color="auto" w:fill="auto"/>
            <w:noWrap/>
            <w:vAlign w:val="center"/>
            <w:hideMark/>
          </w:tcPr>
          <w:p w14:paraId="11BB0514" w14:textId="51B4A29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-2.346</w:t>
            </w:r>
          </w:p>
        </w:tc>
        <w:tc>
          <w:tcPr>
            <w:tcW w:w="1385" w:type="dxa"/>
            <w:shd w:val="clear" w:color="auto" w:fill="auto"/>
            <w:noWrap/>
            <w:vAlign w:val="center"/>
            <w:hideMark/>
          </w:tcPr>
          <w:p w14:paraId="4EBE8CF5" w14:textId="1342022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6D1EDB" w:rsidRPr="00490768" w14:paraId="36B4580D" w14:textId="77777777" w:rsidTr="00911055">
        <w:trPr>
          <w:trHeight w:val="288"/>
          <w:jc w:val="center"/>
        </w:trPr>
        <w:tc>
          <w:tcPr>
            <w:tcW w:w="741" w:type="dxa"/>
            <w:shd w:val="clear" w:color="auto" w:fill="auto"/>
            <w:noWrap/>
            <w:vAlign w:val="center"/>
            <w:hideMark/>
          </w:tcPr>
          <w:p w14:paraId="4D44239B" w14:textId="2431CCD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740" w:type="dxa"/>
            <w:shd w:val="clear" w:color="auto" w:fill="auto"/>
            <w:noWrap/>
            <w:vAlign w:val="center"/>
            <w:hideMark/>
          </w:tcPr>
          <w:p w14:paraId="4A16C740" w14:textId="7A8F6C1E"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340" w:type="dxa"/>
            <w:shd w:val="clear" w:color="auto" w:fill="auto"/>
            <w:noWrap/>
            <w:vAlign w:val="center"/>
            <w:hideMark/>
          </w:tcPr>
          <w:p w14:paraId="66E6C933" w14:textId="3AA085F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1.815</w:t>
            </w:r>
          </w:p>
        </w:tc>
        <w:tc>
          <w:tcPr>
            <w:tcW w:w="1340" w:type="dxa"/>
            <w:shd w:val="clear" w:color="auto" w:fill="auto"/>
            <w:noWrap/>
            <w:vAlign w:val="center"/>
            <w:hideMark/>
          </w:tcPr>
          <w:p w14:paraId="3EC19965" w14:textId="4A19632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4.169</w:t>
            </w:r>
          </w:p>
        </w:tc>
        <w:tc>
          <w:tcPr>
            <w:tcW w:w="1385" w:type="dxa"/>
            <w:shd w:val="clear" w:color="auto" w:fill="auto"/>
            <w:noWrap/>
            <w:vAlign w:val="center"/>
            <w:hideMark/>
          </w:tcPr>
          <w:p w14:paraId="242698CD" w14:textId="2B05D73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-2.355</w:t>
            </w:r>
          </w:p>
        </w:tc>
        <w:tc>
          <w:tcPr>
            <w:tcW w:w="1385" w:type="dxa"/>
            <w:shd w:val="clear" w:color="auto" w:fill="auto"/>
            <w:noWrap/>
            <w:vAlign w:val="center"/>
            <w:hideMark/>
          </w:tcPr>
          <w:p w14:paraId="77C0B388" w14:textId="66617C5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6D1EDB" w:rsidRPr="00490768" w14:paraId="76A61E81" w14:textId="77777777" w:rsidTr="00911055">
        <w:trPr>
          <w:trHeight w:val="288"/>
          <w:jc w:val="center"/>
        </w:trPr>
        <w:tc>
          <w:tcPr>
            <w:tcW w:w="741" w:type="dxa"/>
            <w:shd w:val="clear" w:color="auto" w:fill="auto"/>
            <w:noWrap/>
            <w:vAlign w:val="center"/>
            <w:hideMark/>
          </w:tcPr>
          <w:p w14:paraId="3FA2B713" w14:textId="540199C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740" w:type="dxa"/>
            <w:shd w:val="clear" w:color="auto" w:fill="auto"/>
            <w:noWrap/>
            <w:vAlign w:val="center"/>
            <w:hideMark/>
          </w:tcPr>
          <w:p w14:paraId="60563143" w14:textId="0DF389E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340" w:type="dxa"/>
            <w:shd w:val="clear" w:color="auto" w:fill="auto"/>
            <w:noWrap/>
            <w:vAlign w:val="center"/>
            <w:hideMark/>
          </w:tcPr>
          <w:p w14:paraId="65ACBD9D" w14:textId="7CB3041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1.806</w:t>
            </w:r>
          </w:p>
        </w:tc>
        <w:tc>
          <w:tcPr>
            <w:tcW w:w="1340" w:type="dxa"/>
            <w:shd w:val="clear" w:color="auto" w:fill="auto"/>
            <w:noWrap/>
            <w:vAlign w:val="center"/>
            <w:hideMark/>
          </w:tcPr>
          <w:p w14:paraId="2EF32DEB" w14:textId="4499BC3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4.167</w:t>
            </w:r>
          </w:p>
        </w:tc>
        <w:tc>
          <w:tcPr>
            <w:tcW w:w="1385" w:type="dxa"/>
            <w:shd w:val="clear" w:color="auto" w:fill="auto"/>
            <w:noWrap/>
            <w:vAlign w:val="center"/>
            <w:hideMark/>
          </w:tcPr>
          <w:p w14:paraId="423549D7" w14:textId="55F9B6C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-2.362</w:t>
            </w:r>
          </w:p>
        </w:tc>
        <w:tc>
          <w:tcPr>
            <w:tcW w:w="1385" w:type="dxa"/>
            <w:shd w:val="clear" w:color="auto" w:fill="auto"/>
            <w:noWrap/>
            <w:vAlign w:val="center"/>
            <w:hideMark/>
          </w:tcPr>
          <w:p w14:paraId="115EA329" w14:textId="730A28B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0,008%</w:t>
            </w:r>
          </w:p>
        </w:tc>
      </w:tr>
      <w:tr w:rsidR="006D1EDB" w:rsidRPr="00490768" w14:paraId="7BC4D411" w14:textId="77777777" w:rsidTr="00911055">
        <w:trPr>
          <w:trHeight w:val="288"/>
          <w:jc w:val="center"/>
        </w:trPr>
        <w:tc>
          <w:tcPr>
            <w:tcW w:w="741" w:type="dxa"/>
            <w:shd w:val="clear" w:color="auto" w:fill="auto"/>
            <w:noWrap/>
            <w:vAlign w:val="center"/>
            <w:hideMark/>
          </w:tcPr>
          <w:p w14:paraId="5DED270F" w14:textId="396D315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740" w:type="dxa"/>
            <w:shd w:val="clear" w:color="auto" w:fill="auto"/>
            <w:noWrap/>
            <w:vAlign w:val="center"/>
            <w:hideMark/>
          </w:tcPr>
          <w:p w14:paraId="6E004F60" w14:textId="783D732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340" w:type="dxa"/>
            <w:shd w:val="clear" w:color="auto" w:fill="auto"/>
            <w:noWrap/>
            <w:vAlign w:val="center"/>
            <w:hideMark/>
          </w:tcPr>
          <w:p w14:paraId="1CF2096B" w14:textId="3B3322A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1.806</w:t>
            </w:r>
          </w:p>
        </w:tc>
        <w:tc>
          <w:tcPr>
            <w:tcW w:w="1340" w:type="dxa"/>
            <w:shd w:val="clear" w:color="auto" w:fill="auto"/>
            <w:noWrap/>
            <w:vAlign w:val="center"/>
            <w:hideMark/>
          </w:tcPr>
          <w:p w14:paraId="0C6004F2" w14:textId="16C5A5E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4.164</w:t>
            </w:r>
          </w:p>
        </w:tc>
        <w:tc>
          <w:tcPr>
            <w:tcW w:w="1385" w:type="dxa"/>
            <w:shd w:val="clear" w:color="auto" w:fill="auto"/>
            <w:noWrap/>
            <w:vAlign w:val="center"/>
            <w:hideMark/>
          </w:tcPr>
          <w:p w14:paraId="5AAA7ECC" w14:textId="5CEC51A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-2.358</w:t>
            </w:r>
          </w:p>
        </w:tc>
        <w:tc>
          <w:tcPr>
            <w:tcW w:w="1385" w:type="dxa"/>
            <w:shd w:val="clear" w:color="auto" w:fill="auto"/>
            <w:noWrap/>
            <w:vAlign w:val="center"/>
            <w:hideMark/>
          </w:tcPr>
          <w:p w14:paraId="59CF2B81" w14:textId="511C71C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D1EDB" w:rsidRPr="00490768" w14:paraId="1F2A468B" w14:textId="77777777" w:rsidTr="00911055">
        <w:trPr>
          <w:trHeight w:val="288"/>
          <w:jc w:val="center"/>
        </w:trPr>
        <w:tc>
          <w:tcPr>
            <w:tcW w:w="741" w:type="dxa"/>
            <w:shd w:val="clear" w:color="auto" w:fill="auto"/>
            <w:noWrap/>
            <w:vAlign w:val="center"/>
            <w:hideMark/>
          </w:tcPr>
          <w:p w14:paraId="49089912" w14:textId="3A83325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740" w:type="dxa"/>
            <w:shd w:val="clear" w:color="auto" w:fill="auto"/>
            <w:noWrap/>
            <w:vAlign w:val="center"/>
            <w:hideMark/>
          </w:tcPr>
          <w:p w14:paraId="69E51BFB" w14:textId="691A7DF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340" w:type="dxa"/>
            <w:shd w:val="clear" w:color="auto" w:fill="auto"/>
            <w:noWrap/>
            <w:vAlign w:val="center"/>
            <w:hideMark/>
          </w:tcPr>
          <w:p w14:paraId="156F6139" w14:textId="1B42445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1.798</w:t>
            </w:r>
          </w:p>
        </w:tc>
        <w:tc>
          <w:tcPr>
            <w:tcW w:w="1340" w:type="dxa"/>
            <w:shd w:val="clear" w:color="auto" w:fill="auto"/>
            <w:noWrap/>
            <w:vAlign w:val="center"/>
            <w:hideMark/>
          </w:tcPr>
          <w:p w14:paraId="6CF196E7" w14:textId="73BC1ED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4.157</w:t>
            </w:r>
          </w:p>
        </w:tc>
        <w:tc>
          <w:tcPr>
            <w:tcW w:w="1385" w:type="dxa"/>
            <w:shd w:val="clear" w:color="auto" w:fill="auto"/>
            <w:noWrap/>
            <w:vAlign w:val="center"/>
            <w:hideMark/>
          </w:tcPr>
          <w:p w14:paraId="0B371BE6" w14:textId="541CC98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-2.359</w:t>
            </w:r>
          </w:p>
        </w:tc>
        <w:tc>
          <w:tcPr>
            <w:tcW w:w="1385" w:type="dxa"/>
            <w:shd w:val="clear" w:color="auto" w:fill="auto"/>
            <w:noWrap/>
            <w:vAlign w:val="center"/>
            <w:hideMark/>
          </w:tcPr>
          <w:p w14:paraId="5C360352" w14:textId="276ADCB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D1EDB" w:rsidRPr="00490768" w14:paraId="28BB1263" w14:textId="77777777" w:rsidTr="00911055">
        <w:trPr>
          <w:trHeight w:val="288"/>
          <w:jc w:val="center"/>
        </w:trPr>
        <w:tc>
          <w:tcPr>
            <w:tcW w:w="741" w:type="dxa"/>
            <w:shd w:val="clear" w:color="auto" w:fill="auto"/>
            <w:noWrap/>
            <w:vAlign w:val="center"/>
            <w:hideMark/>
          </w:tcPr>
          <w:p w14:paraId="33E10F99" w14:textId="11D5ADD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26</w:t>
            </w:r>
          </w:p>
        </w:tc>
        <w:tc>
          <w:tcPr>
            <w:tcW w:w="740" w:type="dxa"/>
            <w:shd w:val="clear" w:color="auto" w:fill="auto"/>
            <w:noWrap/>
            <w:vAlign w:val="center"/>
            <w:hideMark/>
          </w:tcPr>
          <w:p w14:paraId="5C2036E6" w14:textId="6AD9C65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340" w:type="dxa"/>
            <w:shd w:val="clear" w:color="auto" w:fill="auto"/>
            <w:noWrap/>
            <w:vAlign w:val="center"/>
            <w:hideMark/>
          </w:tcPr>
          <w:p w14:paraId="5AE6F8FC" w14:textId="164C8C1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1.787</w:t>
            </w:r>
          </w:p>
        </w:tc>
        <w:tc>
          <w:tcPr>
            <w:tcW w:w="1340" w:type="dxa"/>
            <w:shd w:val="clear" w:color="auto" w:fill="auto"/>
            <w:noWrap/>
            <w:vAlign w:val="center"/>
            <w:hideMark/>
          </w:tcPr>
          <w:p w14:paraId="69EAB6CF" w14:textId="5C0D23A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4.147</w:t>
            </w:r>
          </w:p>
        </w:tc>
        <w:tc>
          <w:tcPr>
            <w:tcW w:w="1385" w:type="dxa"/>
            <w:shd w:val="clear" w:color="auto" w:fill="auto"/>
            <w:noWrap/>
            <w:vAlign w:val="center"/>
            <w:hideMark/>
          </w:tcPr>
          <w:p w14:paraId="6C74062D" w14:textId="221E089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-2.361</w:t>
            </w:r>
          </w:p>
        </w:tc>
        <w:tc>
          <w:tcPr>
            <w:tcW w:w="1385" w:type="dxa"/>
            <w:shd w:val="clear" w:color="auto" w:fill="auto"/>
            <w:noWrap/>
            <w:vAlign w:val="center"/>
            <w:hideMark/>
          </w:tcPr>
          <w:p w14:paraId="3A1DEA87" w14:textId="16ABE74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0,007%</w:t>
            </w:r>
          </w:p>
        </w:tc>
      </w:tr>
      <w:tr w:rsidR="006D1EDB" w:rsidRPr="00490768" w14:paraId="66F2AE99" w14:textId="77777777" w:rsidTr="00911055">
        <w:trPr>
          <w:trHeight w:val="288"/>
          <w:jc w:val="center"/>
        </w:trPr>
        <w:tc>
          <w:tcPr>
            <w:tcW w:w="741" w:type="dxa"/>
            <w:shd w:val="clear" w:color="auto" w:fill="auto"/>
            <w:noWrap/>
            <w:vAlign w:val="center"/>
            <w:hideMark/>
          </w:tcPr>
          <w:p w14:paraId="2BBD3589" w14:textId="613CB46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740" w:type="dxa"/>
            <w:shd w:val="clear" w:color="auto" w:fill="auto"/>
            <w:noWrap/>
            <w:vAlign w:val="center"/>
            <w:hideMark/>
          </w:tcPr>
          <w:p w14:paraId="14BB8CE2" w14:textId="0D3081E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340" w:type="dxa"/>
            <w:shd w:val="clear" w:color="auto" w:fill="auto"/>
            <w:noWrap/>
            <w:vAlign w:val="center"/>
            <w:hideMark/>
          </w:tcPr>
          <w:p w14:paraId="7A1871D8" w14:textId="642CF4D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1.772</w:t>
            </w:r>
          </w:p>
        </w:tc>
        <w:tc>
          <w:tcPr>
            <w:tcW w:w="1340" w:type="dxa"/>
            <w:shd w:val="clear" w:color="auto" w:fill="auto"/>
            <w:noWrap/>
            <w:vAlign w:val="center"/>
            <w:hideMark/>
          </w:tcPr>
          <w:p w14:paraId="16D47112" w14:textId="24BB96C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4.134</w:t>
            </w:r>
          </w:p>
        </w:tc>
        <w:tc>
          <w:tcPr>
            <w:tcW w:w="1385" w:type="dxa"/>
            <w:shd w:val="clear" w:color="auto" w:fill="auto"/>
            <w:noWrap/>
            <w:vAlign w:val="center"/>
            <w:hideMark/>
          </w:tcPr>
          <w:p w14:paraId="6F026DEB" w14:textId="110C8A6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-2.362</w:t>
            </w:r>
          </w:p>
        </w:tc>
        <w:tc>
          <w:tcPr>
            <w:tcW w:w="1385" w:type="dxa"/>
            <w:shd w:val="clear" w:color="auto" w:fill="auto"/>
            <w:noWrap/>
            <w:vAlign w:val="center"/>
            <w:hideMark/>
          </w:tcPr>
          <w:p w14:paraId="4B3FBAEB" w14:textId="3C8412F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D1EDB" w:rsidRPr="00490768" w14:paraId="6CCA512F" w14:textId="77777777" w:rsidTr="00911055">
        <w:trPr>
          <w:trHeight w:val="288"/>
          <w:jc w:val="center"/>
        </w:trPr>
        <w:tc>
          <w:tcPr>
            <w:tcW w:w="741" w:type="dxa"/>
            <w:shd w:val="clear" w:color="auto" w:fill="auto"/>
            <w:noWrap/>
            <w:vAlign w:val="center"/>
            <w:hideMark/>
          </w:tcPr>
          <w:p w14:paraId="07210CA3" w14:textId="716FE22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740" w:type="dxa"/>
            <w:shd w:val="clear" w:color="auto" w:fill="auto"/>
            <w:noWrap/>
            <w:vAlign w:val="center"/>
            <w:hideMark/>
          </w:tcPr>
          <w:p w14:paraId="19EE6FA8" w14:textId="0503C04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340" w:type="dxa"/>
            <w:shd w:val="clear" w:color="auto" w:fill="auto"/>
            <w:noWrap/>
            <w:vAlign w:val="center"/>
            <w:hideMark/>
          </w:tcPr>
          <w:p w14:paraId="6B3E3A79" w14:textId="62F60CA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1.761</w:t>
            </w:r>
          </w:p>
        </w:tc>
        <w:tc>
          <w:tcPr>
            <w:tcW w:w="1340" w:type="dxa"/>
            <w:shd w:val="clear" w:color="auto" w:fill="auto"/>
            <w:noWrap/>
            <w:vAlign w:val="center"/>
            <w:hideMark/>
          </w:tcPr>
          <w:p w14:paraId="4D5627DF" w14:textId="5AFC0E5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4.123</w:t>
            </w:r>
          </w:p>
        </w:tc>
        <w:tc>
          <w:tcPr>
            <w:tcW w:w="1385" w:type="dxa"/>
            <w:shd w:val="clear" w:color="auto" w:fill="auto"/>
            <w:noWrap/>
            <w:vAlign w:val="center"/>
            <w:hideMark/>
          </w:tcPr>
          <w:p w14:paraId="7D446FD9" w14:textId="2F7D820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-2.362</w:t>
            </w:r>
          </w:p>
        </w:tc>
        <w:tc>
          <w:tcPr>
            <w:tcW w:w="1385" w:type="dxa"/>
            <w:shd w:val="clear" w:color="auto" w:fill="auto"/>
            <w:noWrap/>
            <w:vAlign w:val="center"/>
            <w:hideMark/>
          </w:tcPr>
          <w:p w14:paraId="4583CFDE" w14:textId="6FBA224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D1EDB" w:rsidRPr="00490768" w14:paraId="4C02ABAC" w14:textId="77777777" w:rsidTr="00911055">
        <w:trPr>
          <w:trHeight w:val="288"/>
          <w:jc w:val="center"/>
        </w:trPr>
        <w:tc>
          <w:tcPr>
            <w:tcW w:w="741" w:type="dxa"/>
            <w:shd w:val="clear" w:color="auto" w:fill="auto"/>
            <w:noWrap/>
            <w:vAlign w:val="center"/>
            <w:hideMark/>
          </w:tcPr>
          <w:p w14:paraId="28997A9A" w14:textId="1E9DABB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740" w:type="dxa"/>
            <w:shd w:val="clear" w:color="auto" w:fill="auto"/>
            <w:noWrap/>
            <w:vAlign w:val="center"/>
            <w:hideMark/>
          </w:tcPr>
          <w:p w14:paraId="2301299C" w14:textId="6F94DAC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340" w:type="dxa"/>
            <w:shd w:val="clear" w:color="auto" w:fill="auto"/>
            <w:noWrap/>
            <w:vAlign w:val="center"/>
            <w:hideMark/>
          </w:tcPr>
          <w:p w14:paraId="7EA5F9F8" w14:textId="73BB093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1.749</w:t>
            </w:r>
          </w:p>
        </w:tc>
        <w:tc>
          <w:tcPr>
            <w:tcW w:w="1340" w:type="dxa"/>
            <w:shd w:val="clear" w:color="auto" w:fill="auto"/>
            <w:noWrap/>
            <w:vAlign w:val="center"/>
            <w:hideMark/>
          </w:tcPr>
          <w:p w14:paraId="4073970E" w14:textId="659E0AD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4.105</w:t>
            </w:r>
          </w:p>
        </w:tc>
        <w:tc>
          <w:tcPr>
            <w:tcW w:w="1385" w:type="dxa"/>
            <w:shd w:val="clear" w:color="auto" w:fill="auto"/>
            <w:noWrap/>
            <w:vAlign w:val="center"/>
            <w:hideMark/>
          </w:tcPr>
          <w:p w14:paraId="2D76C695" w14:textId="4AB36F8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-2.356</w:t>
            </w:r>
          </w:p>
        </w:tc>
        <w:tc>
          <w:tcPr>
            <w:tcW w:w="1385" w:type="dxa"/>
            <w:shd w:val="clear" w:color="auto" w:fill="auto"/>
            <w:noWrap/>
            <w:vAlign w:val="center"/>
            <w:hideMark/>
          </w:tcPr>
          <w:p w14:paraId="40AD1B72" w14:textId="316FBAC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D1EDB" w:rsidRPr="00490768" w14:paraId="413052E2" w14:textId="77777777" w:rsidTr="00911055">
        <w:trPr>
          <w:trHeight w:val="288"/>
          <w:jc w:val="center"/>
        </w:trPr>
        <w:tc>
          <w:tcPr>
            <w:tcW w:w="741" w:type="dxa"/>
            <w:shd w:val="clear" w:color="auto" w:fill="auto"/>
            <w:noWrap/>
            <w:vAlign w:val="center"/>
            <w:hideMark/>
          </w:tcPr>
          <w:p w14:paraId="1D80B55C" w14:textId="01230B1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740" w:type="dxa"/>
            <w:shd w:val="clear" w:color="auto" w:fill="auto"/>
            <w:noWrap/>
            <w:vAlign w:val="center"/>
            <w:hideMark/>
          </w:tcPr>
          <w:p w14:paraId="6DBA5606" w14:textId="4B50B1E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340" w:type="dxa"/>
            <w:shd w:val="clear" w:color="auto" w:fill="auto"/>
            <w:noWrap/>
            <w:vAlign w:val="center"/>
            <w:hideMark/>
          </w:tcPr>
          <w:p w14:paraId="20830896" w14:textId="48A4947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1.734</w:t>
            </w:r>
          </w:p>
        </w:tc>
        <w:tc>
          <w:tcPr>
            <w:tcW w:w="1340" w:type="dxa"/>
            <w:shd w:val="clear" w:color="auto" w:fill="auto"/>
            <w:noWrap/>
            <w:vAlign w:val="center"/>
            <w:hideMark/>
          </w:tcPr>
          <w:p w14:paraId="5DED2540" w14:textId="0261E6D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4.083</w:t>
            </w:r>
          </w:p>
        </w:tc>
        <w:tc>
          <w:tcPr>
            <w:tcW w:w="1385" w:type="dxa"/>
            <w:shd w:val="clear" w:color="auto" w:fill="auto"/>
            <w:noWrap/>
            <w:vAlign w:val="center"/>
            <w:hideMark/>
          </w:tcPr>
          <w:p w14:paraId="6DBB0261" w14:textId="7FA4680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-2.348</w:t>
            </w:r>
          </w:p>
        </w:tc>
        <w:tc>
          <w:tcPr>
            <w:tcW w:w="1385" w:type="dxa"/>
            <w:shd w:val="clear" w:color="auto" w:fill="auto"/>
            <w:noWrap/>
            <w:vAlign w:val="center"/>
            <w:hideMark/>
          </w:tcPr>
          <w:p w14:paraId="3A57464A" w14:textId="45E9636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0,006%</w:t>
            </w:r>
          </w:p>
        </w:tc>
      </w:tr>
      <w:tr w:rsidR="006D1EDB" w:rsidRPr="00490768" w14:paraId="53E3774D" w14:textId="77777777" w:rsidTr="00911055">
        <w:trPr>
          <w:trHeight w:val="288"/>
          <w:jc w:val="center"/>
        </w:trPr>
        <w:tc>
          <w:tcPr>
            <w:tcW w:w="741" w:type="dxa"/>
            <w:shd w:val="clear" w:color="auto" w:fill="auto"/>
            <w:noWrap/>
            <w:vAlign w:val="center"/>
            <w:hideMark/>
          </w:tcPr>
          <w:p w14:paraId="75E8854F" w14:textId="0D00340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740" w:type="dxa"/>
            <w:shd w:val="clear" w:color="auto" w:fill="auto"/>
            <w:noWrap/>
            <w:vAlign w:val="center"/>
            <w:hideMark/>
          </w:tcPr>
          <w:p w14:paraId="744F2666" w14:textId="23102ED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340" w:type="dxa"/>
            <w:shd w:val="clear" w:color="auto" w:fill="auto"/>
            <w:noWrap/>
            <w:vAlign w:val="center"/>
            <w:hideMark/>
          </w:tcPr>
          <w:p w14:paraId="1B811D41" w14:textId="0ED62B2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1.720</w:t>
            </w:r>
          </w:p>
        </w:tc>
        <w:tc>
          <w:tcPr>
            <w:tcW w:w="1340" w:type="dxa"/>
            <w:shd w:val="clear" w:color="auto" w:fill="auto"/>
            <w:noWrap/>
            <w:vAlign w:val="center"/>
            <w:hideMark/>
          </w:tcPr>
          <w:p w14:paraId="434C0661" w14:textId="3BAD364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4.058</w:t>
            </w:r>
          </w:p>
        </w:tc>
        <w:tc>
          <w:tcPr>
            <w:tcW w:w="1385" w:type="dxa"/>
            <w:shd w:val="clear" w:color="auto" w:fill="auto"/>
            <w:noWrap/>
            <w:vAlign w:val="center"/>
            <w:hideMark/>
          </w:tcPr>
          <w:p w14:paraId="569D80D1" w14:textId="5C8A625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-2.337</w:t>
            </w:r>
          </w:p>
        </w:tc>
        <w:tc>
          <w:tcPr>
            <w:tcW w:w="1385" w:type="dxa"/>
            <w:shd w:val="clear" w:color="auto" w:fill="auto"/>
            <w:noWrap/>
            <w:vAlign w:val="center"/>
            <w:hideMark/>
          </w:tcPr>
          <w:p w14:paraId="7363BA00" w14:textId="58840A2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D1EDB" w:rsidRPr="00490768" w14:paraId="20BDB848" w14:textId="77777777" w:rsidTr="00911055">
        <w:trPr>
          <w:trHeight w:val="288"/>
          <w:jc w:val="center"/>
        </w:trPr>
        <w:tc>
          <w:tcPr>
            <w:tcW w:w="741" w:type="dxa"/>
            <w:shd w:val="clear" w:color="auto" w:fill="auto"/>
            <w:noWrap/>
            <w:vAlign w:val="center"/>
            <w:hideMark/>
          </w:tcPr>
          <w:p w14:paraId="5864B4FD" w14:textId="57F33DC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740" w:type="dxa"/>
            <w:shd w:val="clear" w:color="auto" w:fill="auto"/>
            <w:noWrap/>
            <w:vAlign w:val="center"/>
            <w:hideMark/>
          </w:tcPr>
          <w:p w14:paraId="2A803CF5" w14:textId="129D6BC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340" w:type="dxa"/>
            <w:shd w:val="clear" w:color="auto" w:fill="auto"/>
            <w:noWrap/>
            <w:vAlign w:val="center"/>
            <w:hideMark/>
          </w:tcPr>
          <w:p w14:paraId="14AF3DD3" w14:textId="7545DBF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1.711</w:t>
            </w:r>
          </w:p>
        </w:tc>
        <w:tc>
          <w:tcPr>
            <w:tcW w:w="1340" w:type="dxa"/>
            <w:shd w:val="clear" w:color="auto" w:fill="auto"/>
            <w:noWrap/>
            <w:vAlign w:val="center"/>
            <w:hideMark/>
          </w:tcPr>
          <w:p w14:paraId="21E391AF" w14:textId="01A1137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4.030</w:t>
            </w:r>
          </w:p>
        </w:tc>
        <w:tc>
          <w:tcPr>
            <w:tcW w:w="1385" w:type="dxa"/>
            <w:shd w:val="clear" w:color="auto" w:fill="auto"/>
            <w:noWrap/>
            <w:vAlign w:val="center"/>
            <w:hideMark/>
          </w:tcPr>
          <w:p w14:paraId="3258ABBC" w14:textId="4B952C3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-2.319</w:t>
            </w:r>
          </w:p>
        </w:tc>
        <w:tc>
          <w:tcPr>
            <w:tcW w:w="1385" w:type="dxa"/>
            <w:shd w:val="clear" w:color="auto" w:fill="auto"/>
            <w:noWrap/>
            <w:vAlign w:val="center"/>
            <w:hideMark/>
          </w:tcPr>
          <w:p w14:paraId="0EC117E0" w14:textId="7F1104F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D1EDB" w:rsidRPr="00490768" w14:paraId="0167255F" w14:textId="77777777" w:rsidTr="00911055">
        <w:trPr>
          <w:trHeight w:val="288"/>
          <w:jc w:val="center"/>
        </w:trPr>
        <w:tc>
          <w:tcPr>
            <w:tcW w:w="741" w:type="dxa"/>
            <w:shd w:val="clear" w:color="auto" w:fill="auto"/>
            <w:noWrap/>
            <w:vAlign w:val="center"/>
            <w:hideMark/>
          </w:tcPr>
          <w:p w14:paraId="295355B5" w14:textId="3E2B636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740" w:type="dxa"/>
            <w:shd w:val="clear" w:color="auto" w:fill="auto"/>
            <w:noWrap/>
            <w:vAlign w:val="center"/>
            <w:hideMark/>
          </w:tcPr>
          <w:p w14:paraId="7D0BD964" w14:textId="3322B06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340" w:type="dxa"/>
            <w:shd w:val="clear" w:color="auto" w:fill="auto"/>
            <w:noWrap/>
            <w:vAlign w:val="center"/>
            <w:hideMark/>
          </w:tcPr>
          <w:p w14:paraId="4A9FCCF6" w14:textId="3B4AF48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1.698</w:t>
            </w:r>
          </w:p>
        </w:tc>
        <w:tc>
          <w:tcPr>
            <w:tcW w:w="1340" w:type="dxa"/>
            <w:shd w:val="clear" w:color="auto" w:fill="auto"/>
            <w:noWrap/>
            <w:vAlign w:val="center"/>
            <w:hideMark/>
          </w:tcPr>
          <w:p w14:paraId="6F86C81D" w14:textId="58777C9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4.000</w:t>
            </w:r>
          </w:p>
        </w:tc>
        <w:tc>
          <w:tcPr>
            <w:tcW w:w="1385" w:type="dxa"/>
            <w:shd w:val="clear" w:color="auto" w:fill="auto"/>
            <w:noWrap/>
            <w:vAlign w:val="center"/>
            <w:hideMark/>
          </w:tcPr>
          <w:p w14:paraId="20B7FD11" w14:textId="42E6201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-2.302</w:t>
            </w:r>
          </w:p>
        </w:tc>
        <w:tc>
          <w:tcPr>
            <w:tcW w:w="1385" w:type="dxa"/>
            <w:shd w:val="clear" w:color="auto" w:fill="auto"/>
            <w:noWrap/>
            <w:vAlign w:val="center"/>
            <w:hideMark/>
          </w:tcPr>
          <w:p w14:paraId="4D744AD1" w14:textId="41A99F8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D1EDB" w:rsidRPr="00490768" w14:paraId="63AF2016" w14:textId="77777777" w:rsidTr="00911055">
        <w:trPr>
          <w:trHeight w:val="288"/>
          <w:jc w:val="center"/>
        </w:trPr>
        <w:tc>
          <w:tcPr>
            <w:tcW w:w="741" w:type="dxa"/>
            <w:shd w:val="clear" w:color="auto" w:fill="auto"/>
            <w:noWrap/>
            <w:vAlign w:val="center"/>
            <w:hideMark/>
          </w:tcPr>
          <w:p w14:paraId="6D116123" w14:textId="5D2B5F6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740" w:type="dxa"/>
            <w:shd w:val="clear" w:color="auto" w:fill="auto"/>
            <w:noWrap/>
            <w:vAlign w:val="center"/>
            <w:hideMark/>
          </w:tcPr>
          <w:p w14:paraId="4EC85B53" w14:textId="3167340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340" w:type="dxa"/>
            <w:shd w:val="clear" w:color="auto" w:fill="auto"/>
            <w:noWrap/>
            <w:vAlign w:val="center"/>
            <w:hideMark/>
          </w:tcPr>
          <w:p w14:paraId="77645BD6" w14:textId="66B272F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1.683</w:t>
            </w:r>
          </w:p>
        </w:tc>
        <w:tc>
          <w:tcPr>
            <w:tcW w:w="1340" w:type="dxa"/>
            <w:shd w:val="clear" w:color="auto" w:fill="auto"/>
            <w:noWrap/>
            <w:vAlign w:val="center"/>
            <w:hideMark/>
          </w:tcPr>
          <w:p w14:paraId="60241507" w14:textId="405F00F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3.966</w:t>
            </w:r>
          </w:p>
        </w:tc>
        <w:tc>
          <w:tcPr>
            <w:tcW w:w="1385" w:type="dxa"/>
            <w:shd w:val="clear" w:color="auto" w:fill="auto"/>
            <w:noWrap/>
            <w:vAlign w:val="center"/>
            <w:hideMark/>
          </w:tcPr>
          <w:p w14:paraId="6347AA26" w14:textId="3A029F4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-2.283</w:t>
            </w:r>
          </w:p>
        </w:tc>
        <w:tc>
          <w:tcPr>
            <w:tcW w:w="1385" w:type="dxa"/>
            <w:shd w:val="clear" w:color="auto" w:fill="auto"/>
            <w:noWrap/>
            <w:vAlign w:val="center"/>
            <w:hideMark/>
          </w:tcPr>
          <w:p w14:paraId="4F575044" w14:textId="0757CA7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0,005%</w:t>
            </w:r>
          </w:p>
        </w:tc>
      </w:tr>
      <w:tr w:rsidR="006D1EDB" w:rsidRPr="00490768" w14:paraId="39CF85E2" w14:textId="77777777" w:rsidTr="00911055">
        <w:trPr>
          <w:trHeight w:val="288"/>
          <w:jc w:val="center"/>
        </w:trPr>
        <w:tc>
          <w:tcPr>
            <w:tcW w:w="741" w:type="dxa"/>
            <w:shd w:val="clear" w:color="auto" w:fill="auto"/>
            <w:noWrap/>
            <w:vAlign w:val="center"/>
            <w:hideMark/>
          </w:tcPr>
          <w:p w14:paraId="506ECE99" w14:textId="2D5B207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740" w:type="dxa"/>
            <w:shd w:val="clear" w:color="auto" w:fill="auto"/>
            <w:noWrap/>
            <w:vAlign w:val="center"/>
            <w:hideMark/>
          </w:tcPr>
          <w:p w14:paraId="45F89EEB" w14:textId="74BAE11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340" w:type="dxa"/>
            <w:shd w:val="clear" w:color="auto" w:fill="auto"/>
            <w:noWrap/>
            <w:vAlign w:val="center"/>
            <w:hideMark/>
          </w:tcPr>
          <w:p w14:paraId="6DF58751" w14:textId="60CDBC7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1.667</w:t>
            </w:r>
          </w:p>
        </w:tc>
        <w:tc>
          <w:tcPr>
            <w:tcW w:w="1340" w:type="dxa"/>
            <w:shd w:val="clear" w:color="auto" w:fill="auto"/>
            <w:noWrap/>
            <w:vAlign w:val="center"/>
            <w:hideMark/>
          </w:tcPr>
          <w:p w14:paraId="7F55287B" w14:textId="19812E2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3.931</w:t>
            </w:r>
          </w:p>
        </w:tc>
        <w:tc>
          <w:tcPr>
            <w:tcW w:w="1385" w:type="dxa"/>
            <w:shd w:val="clear" w:color="auto" w:fill="auto"/>
            <w:noWrap/>
            <w:vAlign w:val="center"/>
            <w:hideMark/>
          </w:tcPr>
          <w:p w14:paraId="00FEF2D8" w14:textId="794ECBA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-2.264</w:t>
            </w:r>
          </w:p>
        </w:tc>
        <w:tc>
          <w:tcPr>
            <w:tcW w:w="1385" w:type="dxa"/>
            <w:shd w:val="clear" w:color="auto" w:fill="auto"/>
            <w:noWrap/>
            <w:vAlign w:val="center"/>
            <w:hideMark/>
          </w:tcPr>
          <w:p w14:paraId="4FB6FB32" w14:textId="0E20243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D1EDB" w:rsidRPr="00490768" w14:paraId="759B4545" w14:textId="77777777" w:rsidTr="00911055">
        <w:trPr>
          <w:trHeight w:val="288"/>
          <w:jc w:val="center"/>
        </w:trPr>
        <w:tc>
          <w:tcPr>
            <w:tcW w:w="741" w:type="dxa"/>
            <w:shd w:val="clear" w:color="auto" w:fill="auto"/>
            <w:noWrap/>
            <w:vAlign w:val="center"/>
            <w:hideMark/>
          </w:tcPr>
          <w:p w14:paraId="694FF070" w14:textId="406090D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740" w:type="dxa"/>
            <w:shd w:val="clear" w:color="auto" w:fill="auto"/>
            <w:noWrap/>
            <w:vAlign w:val="center"/>
            <w:hideMark/>
          </w:tcPr>
          <w:p w14:paraId="3AC7E183" w14:textId="7FD3215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340" w:type="dxa"/>
            <w:shd w:val="clear" w:color="auto" w:fill="auto"/>
            <w:noWrap/>
            <w:vAlign w:val="center"/>
            <w:hideMark/>
          </w:tcPr>
          <w:p w14:paraId="21233CDA" w14:textId="2093C9A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1.677</w:t>
            </w:r>
          </w:p>
        </w:tc>
        <w:tc>
          <w:tcPr>
            <w:tcW w:w="1340" w:type="dxa"/>
            <w:shd w:val="clear" w:color="auto" w:fill="auto"/>
            <w:noWrap/>
            <w:vAlign w:val="center"/>
            <w:hideMark/>
          </w:tcPr>
          <w:p w14:paraId="5FE23E00" w14:textId="23080F7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3.895</w:t>
            </w:r>
          </w:p>
        </w:tc>
        <w:tc>
          <w:tcPr>
            <w:tcW w:w="1385" w:type="dxa"/>
            <w:shd w:val="clear" w:color="auto" w:fill="auto"/>
            <w:noWrap/>
            <w:vAlign w:val="center"/>
            <w:hideMark/>
          </w:tcPr>
          <w:p w14:paraId="057178CB" w14:textId="5593F80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-2.218</w:t>
            </w:r>
          </w:p>
        </w:tc>
        <w:tc>
          <w:tcPr>
            <w:tcW w:w="1385" w:type="dxa"/>
            <w:shd w:val="clear" w:color="auto" w:fill="auto"/>
            <w:noWrap/>
            <w:vAlign w:val="center"/>
            <w:hideMark/>
          </w:tcPr>
          <w:p w14:paraId="6D33C1B6" w14:textId="517B527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D1EDB" w:rsidRPr="00490768" w14:paraId="57A0CFF2" w14:textId="77777777" w:rsidTr="00911055">
        <w:trPr>
          <w:trHeight w:val="288"/>
          <w:jc w:val="center"/>
        </w:trPr>
        <w:tc>
          <w:tcPr>
            <w:tcW w:w="741" w:type="dxa"/>
            <w:shd w:val="clear" w:color="auto" w:fill="auto"/>
            <w:noWrap/>
            <w:vAlign w:val="center"/>
            <w:hideMark/>
          </w:tcPr>
          <w:p w14:paraId="60BD6678" w14:textId="0D2BF5C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740" w:type="dxa"/>
            <w:shd w:val="clear" w:color="auto" w:fill="auto"/>
            <w:noWrap/>
            <w:vAlign w:val="center"/>
            <w:hideMark/>
          </w:tcPr>
          <w:p w14:paraId="5D10F3EA" w14:textId="649044C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340" w:type="dxa"/>
            <w:shd w:val="clear" w:color="auto" w:fill="auto"/>
            <w:noWrap/>
            <w:vAlign w:val="center"/>
            <w:hideMark/>
          </w:tcPr>
          <w:p w14:paraId="6E6A4E8B" w14:textId="5BE247A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1.663</w:t>
            </w:r>
          </w:p>
        </w:tc>
        <w:tc>
          <w:tcPr>
            <w:tcW w:w="1340" w:type="dxa"/>
            <w:shd w:val="clear" w:color="auto" w:fill="auto"/>
            <w:noWrap/>
            <w:vAlign w:val="center"/>
            <w:hideMark/>
          </w:tcPr>
          <w:p w14:paraId="7F5411F8" w14:textId="6C67118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3.856</w:t>
            </w:r>
          </w:p>
        </w:tc>
        <w:tc>
          <w:tcPr>
            <w:tcW w:w="1385" w:type="dxa"/>
            <w:shd w:val="clear" w:color="auto" w:fill="auto"/>
            <w:noWrap/>
            <w:vAlign w:val="center"/>
            <w:hideMark/>
          </w:tcPr>
          <w:p w14:paraId="57425173" w14:textId="48304CF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-2.193</w:t>
            </w:r>
          </w:p>
        </w:tc>
        <w:tc>
          <w:tcPr>
            <w:tcW w:w="1385" w:type="dxa"/>
            <w:shd w:val="clear" w:color="auto" w:fill="auto"/>
            <w:noWrap/>
            <w:vAlign w:val="center"/>
            <w:hideMark/>
          </w:tcPr>
          <w:p w14:paraId="263B9A72" w14:textId="67EE431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D1EDB" w:rsidRPr="00490768" w14:paraId="7E00AD7F" w14:textId="77777777" w:rsidTr="00911055">
        <w:trPr>
          <w:trHeight w:val="288"/>
          <w:jc w:val="center"/>
        </w:trPr>
        <w:tc>
          <w:tcPr>
            <w:tcW w:w="741" w:type="dxa"/>
            <w:shd w:val="clear" w:color="auto" w:fill="auto"/>
            <w:noWrap/>
            <w:vAlign w:val="center"/>
            <w:hideMark/>
          </w:tcPr>
          <w:p w14:paraId="4F564A29" w14:textId="3EC4EC3E"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740" w:type="dxa"/>
            <w:shd w:val="clear" w:color="auto" w:fill="auto"/>
            <w:noWrap/>
            <w:vAlign w:val="center"/>
            <w:hideMark/>
          </w:tcPr>
          <w:p w14:paraId="3C67D92B" w14:textId="7C7948E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340" w:type="dxa"/>
            <w:shd w:val="clear" w:color="auto" w:fill="auto"/>
            <w:noWrap/>
            <w:vAlign w:val="center"/>
            <w:hideMark/>
          </w:tcPr>
          <w:p w14:paraId="77030B07" w14:textId="6B07CC0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1.649</w:t>
            </w:r>
          </w:p>
        </w:tc>
        <w:tc>
          <w:tcPr>
            <w:tcW w:w="1340" w:type="dxa"/>
            <w:shd w:val="clear" w:color="auto" w:fill="auto"/>
            <w:noWrap/>
            <w:vAlign w:val="center"/>
            <w:hideMark/>
          </w:tcPr>
          <w:p w14:paraId="4ACB0587" w14:textId="6EED095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3.815</w:t>
            </w:r>
          </w:p>
        </w:tc>
        <w:tc>
          <w:tcPr>
            <w:tcW w:w="1385" w:type="dxa"/>
            <w:shd w:val="clear" w:color="auto" w:fill="auto"/>
            <w:noWrap/>
            <w:vAlign w:val="center"/>
            <w:hideMark/>
          </w:tcPr>
          <w:p w14:paraId="699FDACA" w14:textId="41424AB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-2.166</w:t>
            </w:r>
          </w:p>
        </w:tc>
        <w:tc>
          <w:tcPr>
            <w:tcW w:w="1385" w:type="dxa"/>
            <w:shd w:val="clear" w:color="auto" w:fill="auto"/>
            <w:noWrap/>
            <w:vAlign w:val="center"/>
            <w:hideMark/>
          </w:tcPr>
          <w:p w14:paraId="349973EA" w14:textId="65121F1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0,004%</w:t>
            </w:r>
          </w:p>
        </w:tc>
      </w:tr>
      <w:tr w:rsidR="006D1EDB" w:rsidRPr="00490768" w14:paraId="1974650A" w14:textId="77777777" w:rsidTr="00911055">
        <w:trPr>
          <w:trHeight w:val="288"/>
          <w:jc w:val="center"/>
        </w:trPr>
        <w:tc>
          <w:tcPr>
            <w:tcW w:w="741" w:type="dxa"/>
            <w:shd w:val="clear" w:color="auto" w:fill="auto"/>
            <w:noWrap/>
            <w:vAlign w:val="center"/>
            <w:hideMark/>
          </w:tcPr>
          <w:p w14:paraId="7B0CEB00" w14:textId="354346E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740" w:type="dxa"/>
            <w:shd w:val="clear" w:color="auto" w:fill="auto"/>
            <w:noWrap/>
            <w:vAlign w:val="center"/>
            <w:hideMark/>
          </w:tcPr>
          <w:p w14:paraId="39A06798" w14:textId="5454C60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340" w:type="dxa"/>
            <w:shd w:val="clear" w:color="auto" w:fill="auto"/>
            <w:noWrap/>
            <w:vAlign w:val="center"/>
            <w:hideMark/>
          </w:tcPr>
          <w:p w14:paraId="59B31127" w14:textId="69564FD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1.634</w:t>
            </w:r>
          </w:p>
        </w:tc>
        <w:tc>
          <w:tcPr>
            <w:tcW w:w="1340" w:type="dxa"/>
            <w:shd w:val="clear" w:color="auto" w:fill="auto"/>
            <w:noWrap/>
            <w:vAlign w:val="center"/>
            <w:hideMark/>
          </w:tcPr>
          <w:p w14:paraId="45A5E454" w14:textId="7B242B3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3.771</w:t>
            </w:r>
          </w:p>
        </w:tc>
        <w:tc>
          <w:tcPr>
            <w:tcW w:w="1385" w:type="dxa"/>
            <w:shd w:val="clear" w:color="auto" w:fill="auto"/>
            <w:noWrap/>
            <w:vAlign w:val="center"/>
            <w:hideMark/>
          </w:tcPr>
          <w:p w14:paraId="08353838" w14:textId="352986F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-2.137</w:t>
            </w:r>
          </w:p>
        </w:tc>
        <w:tc>
          <w:tcPr>
            <w:tcW w:w="1385" w:type="dxa"/>
            <w:shd w:val="clear" w:color="auto" w:fill="auto"/>
            <w:noWrap/>
            <w:vAlign w:val="center"/>
            <w:hideMark/>
          </w:tcPr>
          <w:p w14:paraId="7CBA7DAE" w14:textId="2350B9E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D1EDB" w:rsidRPr="00490768" w14:paraId="11DD1840" w14:textId="77777777" w:rsidTr="00911055">
        <w:trPr>
          <w:trHeight w:val="288"/>
          <w:jc w:val="center"/>
        </w:trPr>
        <w:tc>
          <w:tcPr>
            <w:tcW w:w="741" w:type="dxa"/>
            <w:shd w:val="clear" w:color="auto" w:fill="auto"/>
            <w:noWrap/>
            <w:vAlign w:val="center"/>
            <w:hideMark/>
          </w:tcPr>
          <w:p w14:paraId="2154E89B" w14:textId="453280B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740" w:type="dxa"/>
            <w:shd w:val="clear" w:color="auto" w:fill="auto"/>
            <w:noWrap/>
            <w:vAlign w:val="center"/>
            <w:hideMark/>
          </w:tcPr>
          <w:p w14:paraId="516C5015" w14:textId="3FEC649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340" w:type="dxa"/>
            <w:shd w:val="clear" w:color="auto" w:fill="auto"/>
            <w:noWrap/>
            <w:vAlign w:val="center"/>
            <w:hideMark/>
          </w:tcPr>
          <w:p w14:paraId="4349244C" w14:textId="1F58C7B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1.628</w:t>
            </w:r>
          </w:p>
        </w:tc>
        <w:tc>
          <w:tcPr>
            <w:tcW w:w="1340" w:type="dxa"/>
            <w:shd w:val="clear" w:color="auto" w:fill="auto"/>
            <w:noWrap/>
            <w:vAlign w:val="center"/>
            <w:hideMark/>
          </w:tcPr>
          <w:p w14:paraId="68025C50" w14:textId="3C40F5D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3.727</w:t>
            </w:r>
          </w:p>
        </w:tc>
        <w:tc>
          <w:tcPr>
            <w:tcW w:w="1385" w:type="dxa"/>
            <w:shd w:val="clear" w:color="auto" w:fill="auto"/>
            <w:noWrap/>
            <w:vAlign w:val="center"/>
            <w:hideMark/>
          </w:tcPr>
          <w:p w14:paraId="3D9C47B3" w14:textId="4D927DC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-2.099</w:t>
            </w:r>
          </w:p>
        </w:tc>
        <w:tc>
          <w:tcPr>
            <w:tcW w:w="1385" w:type="dxa"/>
            <w:shd w:val="clear" w:color="auto" w:fill="auto"/>
            <w:noWrap/>
            <w:vAlign w:val="center"/>
            <w:hideMark/>
          </w:tcPr>
          <w:p w14:paraId="2F776150" w14:textId="289FAC5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D1EDB" w:rsidRPr="00490768" w14:paraId="04DCE64E" w14:textId="77777777" w:rsidTr="00911055">
        <w:trPr>
          <w:trHeight w:val="288"/>
          <w:jc w:val="center"/>
        </w:trPr>
        <w:tc>
          <w:tcPr>
            <w:tcW w:w="741" w:type="dxa"/>
            <w:shd w:val="clear" w:color="auto" w:fill="auto"/>
            <w:noWrap/>
            <w:vAlign w:val="center"/>
            <w:hideMark/>
          </w:tcPr>
          <w:p w14:paraId="69F80F16" w14:textId="7F9B89B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740" w:type="dxa"/>
            <w:shd w:val="clear" w:color="auto" w:fill="auto"/>
            <w:noWrap/>
            <w:vAlign w:val="center"/>
            <w:hideMark/>
          </w:tcPr>
          <w:p w14:paraId="6C67B5E7" w14:textId="09A7CD1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340" w:type="dxa"/>
            <w:shd w:val="clear" w:color="auto" w:fill="auto"/>
            <w:noWrap/>
            <w:vAlign w:val="center"/>
            <w:hideMark/>
          </w:tcPr>
          <w:p w14:paraId="61BA42DF" w14:textId="294044C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1.611</w:t>
            </w:r>
          </w:p>
        </w:tc>
        <w:tc>
          <w:tcPr>
            <w:tcW w:w="1340" w:type="dxa"/>
            <w:shd w:val="clear" w:color="auto" w:fill="auto"/>
            <w:noWrap/>
            <w:vAlign w:val="center"/>
            <w:hideMark/>
          </w:tcPr>
          <w:p w14:paraId="41A44AD7" w14:textId="7DF859A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3.680</w:t>
            </w:r>
          </w:p>
        </w:tc>
        <w:tc>
          <w:tcPr>
            <w:tcW w:w="1385" w:type="dxa"/>
            <w:shd w:val="clear" w:color="auto" w:fill="auto"/>
            <w:noWrap/>
            <w:vAlign w:val="center"/>
            <w:hideMark/>
          </w:tcPr>
          <w:p w14:paraId="56D7EE2D" w14:textId="37B18BC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-2.069</w:t>
            </w:r>
          </w:p>
        </w:tc>
        <w:tc>
          <w:tcPr>
            <w:tcW w:w="1385" w:type="dxa"/>
            <w:shd w:val="clear" w:color="auto" w:fill="auto"/>
            <w:noWrap/>
            <w:vAlign w:val="center"/>
            <w:hideMark/>
          </w:tcPr>
          <w:p w14:paraId="34D9068C" w14:textId="017387E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D1EDB" w:rsidRPr="00490768" w14:paraId="5831A13B" w14:textId="77777777" w:rsidTr="00911055">
        <w:trPr>
          <w:trHeight w:val="288"/>
          <w:jc w:val="center"/>
        </w:trPr>
        <w:tc>
          <w:tcPr>
            <w:tcW w:w="741" w:type="dxa"/>
            <w:shd w:val="clear" w:color="auto" w:fill="auto"/>
            <w:noWrap/>
            <w:vAlign w:val="center"/>
            <w:hideMark/>
          </w:tcPr>
          <w:p w14:paraId="297BEFB7" w14:textId="40DF29E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740" w:type="dxa"/>
            <w:shd w:val="clear" w:color="auto" w:fill="auto"/>
            <w:noWrap/>
            <w:vAlign w:val="center"/>
            <w:hideMark/>
          </w:tcPr>
          <w:p w14:paraId="12A80DDC" w14:textId="7118425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340" w:type="dxa"/>
            <w:shd w:val="clear" w:color="auto" w:fill="auto"/>
            <w:noWrap/>
            <w:vAlign w:val="center"/>
            <w:hideMark/>
          </w:tcPr>
          <w:p w14:paraId="5428643F" w14:textId="41334B2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1.601</w:t>
            </w:r>
          </w:p>
        </w:tc>
        <w:tc>
          <w:tcPr>
            <w:tcW w:w="1340" w:type="dxa"/>
            <w:shd w:val="clear" w:color="auto" w:fill="auto"/>
            <w:noWrap/>
            <w:vAlign w:val="center"/>
            <w:hideMark/>
          </w:tcPr>
          <w:p w14:paraId="2C9AAEFD" w14:textId="5B39A2B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3.635</w:t>
            </w:r>
          </w:p>
        </w:tc>
        <w:tc>
          <w:tcPr>
            <w:tcW w:w="1385" w:type="dxa"/>
            <w:shd w:val="clear" w:color="auto" w:fill="auto"/>
            <w:noWrap/>
            <w:vAlign w:val="center"/>
            <w:hideMark/>
          </w:tcPr>
          <w:p w14:paraId="4537DB2E" w14:textId="74B5462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-2.034</w:t>
            </w:r>
          </w:p>
        </w:tc>
        <w:tc>
          <w:tcPr>
            <w:tcW w:w="1385" w:type="dxa"/>
            <w:shd w:val="clear" w:color="auto" w:fill="auto"/>
            <w:noWrap/>
            <w:vAlign w:val="center"/>
            <w:hideMark/>
          </w:tcPr>
          <w:p w14:paraId="0AE04131" w14:textId="6BC975E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D1EDB" w:rsidRPr="00490768" w14:paraId="50339F2C" w14:textId="77777777" w:rsidTr="00911055">
        <w:trPr>
          <w:trHeight w:val="288"/>
          <w:jc w:val="center"/>
        </w:trPr>
        <w:tc>
          <w:tcPr>
            <w:tcW w:w="741" w:type="dxa"/>
            <w:shd w:val="clear" w:color="auto" w:fill="auto"/>
            <w:noWrap/>
            <w:vAlign w:val="center"/>
            <w:hideMark/>
          </w:tcPr>
          <w:p w14:paraId="030349A0" w14:textId="47B87B4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740" w:type="dxa"/>
            <w:shd w:val="clear" w:color="auto" w:fill="auto"/>
            <w:noWrap/>
            <w:vAlign w:val="center"/>
            <w:hideMark/>
          </w:tcPr>
          <w:p w14:paraId="302C35E6" w14:textId="15E8B05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340" w:type="dxa"/>
            <w:shd w:val="clear" w:color="auto" w:fill="auto"/>
            <w:noWrap/>
            <w:vAlign w:val="center"/>
            <w:hideMark/>
          </w:tcPr>
          <w:p w14:paraId="2B1C89EE" w14:textId="2CE4873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1.595</w:t>
            </w:r>
          </w:p>
        </w:tc>
        <w:tc>
          <w:tcPr>
            <w:tcW w:w="1340" w:type="dxa"/>
            <w:shd w:val="clear" w:color="auto" w:fill="auto"/>
            <w:noWrap/>
            <w:vAlign w:val="center"/>
            <w:hideMark/>
          </w:tcPr>
          <w:p w14:paraId="00E443FC" w14:textId="6738A6C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3.590</w:t>
            </w:r>
          </w:p>
        </w:tc>
        <w:tc>
          <w:tcPr>
            <w:tcW w:w="1385" w:type="dxa"/>
            <w:shd w:val="clear" w:color="auto" w:fill="auto"/>
            <w:noWrap/>
            <w:vAlign w:val="center"/>
            <w:hideMark/>
          </w:tcPr>
          <w:p w14:paraId="5010C9D3" w14:textId="7498F18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-1.995</w:t>
            </w:r>
          </w:p>
        </w:tc>
        <w:tc>
          <w:tcPr>
            <w:tcW w:w="1385" w:type="dxa"/>
            <w:shd w:val="clear" w:color="auto" w:fill="auto"/>
            <w:noWrap/>
            <w:vAlign w:val="center"/>
            <w:hideMark/>
          </w:tcPr>
          <w:p w14:paraId="2F1B9519" w14:textId="37636FA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0,003%</w:t>
            </w:r>
          </w:p>
        </w:tc>
      </w:tr>
      <w:tr w:rsidR="006D1EDB" w:rsidRPr="00490768" w14:paraId="79B4FC29" w14:textId="77777777" w:rsidTr="00911055">
        <w:trPr>
          <w:trHeight w:val="288"/>
          <w:jc w:val="center"/>
        </w:trPr>
        <w:tc>
          <w:tcPr>
            <w:tcW w:w="741" w:type="dxa"/>
            <w:shd w:val="clear" w:color="auto" w:fill="auto"/>
            <w:noWrap/>
            <w:vAlign w:val="center"/>
            <w:hideMark/>
          </w:tcPr>
          <w:p w14:paraId="676E3293" w14:textId="45D5D3B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740" w:type="dxa"/>
            <w:shd w:val="clear" w:color="auto" w:fill="auto"/>
            <w:noWrap/>
            <w:vAlign w:val="center"/>
            <w:hideMark/>
          </w:tcPr>
          <w:p w14:paraId="09971835" w14:textId="266B86C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340" w:type="dxa"/>
            <w:shd w:val="clear" w:color="auto" w:fill="auto"/>
            <w:noWrap/>
            <w:vAlign w:val="center"/>
            <w:hideMark/>
          </w:tcPr>
          <w:p w14:paraId="048864D3" w14:textId="3BDAC2E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1.586</w:t>
            </w:r>
          </w:p>
        </w:tc>
        <w:tc>
          <w:tcPr>
            <w:tcW w:w="1340" w:type="dxa"/>
            <w:shd w:val="clear" w:color="auto" w:fill="auto"/>
            <w:noWrap/>
            <w:vAlign w:val="center"/>
            <w:hideMark/>
          </w:tcPr>
          <w:p w14:paraId="7F90B5A2" w14:textId="2D8B3FF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3.545</w:t>
            </w:r>
          </w:p>
        </w:tc>
        <w:tc>
          <w:tcPr>
            <w:tcW w:w="1385" w:type="dxa"/>
            <w:shd w:val="clear" w:color="auto" w:fill="auto"/>
            <w:noWrap/>
            <w:vAlign w:val="center"/>
            <w:hideMark/>
          </w:tcPr>
          <w:p w14:paraId="6D9516E3" w14:textId="67FE7BC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-1.959</w:t>
            </w:r>
          </w:p>
        </w:tc>
        <w:tc>
          <w:tcPr>
            <w:tcW w:w="1385" w:type="dxa"/>
            <w:shd w:val="clear" w:color="auto" w:fill="auto"/>
            <w:noWrap/>
            <w:vAlign w:val="center"/>
            <w:hideMark/>
          </w:tcPr>
          <w:p w14:paraId="0B9BF93B" w14:textId="37A1F78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53CAECD8" w14:textId="77777777" w:rsidTr="00911055">
        <w:trPr>
          <w:trHeight w:val="288"/>
          <w:jc w:val="center"/>
        </w:trPr>
        <w:tc>
          <w:tcPr>
            <w:tcW w:w="741" w:type="dxa"/>
            <w:shd w:val="clear" w:color="auto" w:fill="auto"/>
            <w:noWrap/>
            <w:vAlign w:val="center"/>
            <w:hideMark/>
          </w:tcPr>
          <w:p w14:paraId="2F3AA5C9" w14:textId="5DD56B5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740" w:type="dxa"/>
            <w:shd w:val="clear" w:color="auto" w:fill="auto"/>
            <w:noWrap/>
            <w:vAlign w:val="center"/>
            <w:hideMark/>
          </w:tcPr>
          <w:p w14:paraId="77F6D147" w14:textId="5F3A04E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340" w:type="dxa"/>
            <w:shd w:val="clear" w:color="auto" w:fill="auto"/>
            <w:noWrap/>
            <w:vAlign w:val="center"/>
            <w:hideMark/>
          </w:tcPr>
          <w:p w14:paraId="52C79903" w14:textId="0E9B640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1.579</w:t>
            </w:r>
          </w:p>
        </w:tc>
        <w:tc>
          <w:tcPr>
            <w:tcW w:w="1340" w:type="dxa"/>
            <w:shd w:val="clear" w:color="auto" w:fill="auto"/>
            <w:noWrap/>
            <w:vAlign w:val="center"/>
            <w:hideMark/>
          </w:tcPr>
          <w:p w14:paraId="4E45EA9F" w14:textId="4FB3AA2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3.503</w:t>
            </w:r>
          </w:p>
        </w:tc>
        <w:tc>
          <w:tcPr>
            <w:tcW w:w="1385" w:type="dxa"/>
            <w:shd w:val="clear" w:color="auto" w:fill="auto"/>
            <w:noWrap/>
            <w:vAlign w:val="center"/>
            <w:hideMark/>
          </w:tcPr>
          <w:p w14:paraId="6B46AA21" w14:textId="3F198FF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-1.923</w:t>
            </w:r>
          </w:p>
        </w:tc>
        <w:tc>
          <w:tcPr>
            <w:tcW w:w="1385" w:type="dxa"/>
            <w:shd w:val="clear" w:color="auto" w:fill="auto"/>
            <w:noWrap/>
            <w:vAlign w:val="center"/>
            <w:hideMark/>
          </w:tcPr>
          <w:p w14:paraId="10F9A210" w14:textId="287A15F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2265E117" w14:textId="77777777" w:rsidTr="00911055">
        <w:trPr>
          <w:trHeight w:val="288"/>
          <w:jc w:val="center"/>
        </w:trPr>
        <w:tc>
          <w:tcPr>
            <w:tcW w:w="741" w:type="dxa"/>
            <w:shd w:val="clear" w:color="auto" w:fill="auto"/>
            <w:noWrap/>
            <w:vAlign w:val="center"/>
            <w:hideMark/>
          </w:tcPr>
          <w:p w14:paraId="2AECFAAE" w14:textId="0CBF02F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740" w:type="dxa"/>
            <w:shd w:val="clear" w:color="auto" w:fill="auto"/>
            <w:noWrap/>
            <w:vAlign w:val="center"/>
            <w:hideMark/>
          </w:tcPr>
          <w:p w14:paraId="6059A160" w14:textId="0F1DC574"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340" w:type="dxa"/>
            <w:shd w:val="clear" w:color="auto" w:fill="auto"/>
            <w:noWrap/>
            <w:vAlign w:val="center"/>
            <w:hideMark/>
          </w:tcPr>
          <w:p w14:paraId="6990DA9B" w14:textId="40068CD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1.569</w:t>
            </w:r>
          </w:p>
        </w:tc>
        <w:tc>
          <w:tcPr>
            <w:tcW w:w="1340" w:type="dxa"/>
            <w:shd w:val="clear" w:color="auto" w:fill="auto"/>
            <w:noWrap/>
            <w:vAlign w:val="center"/>
            <w:hideMark/>
          </w:tcPr>
          <w:p w14:paraId="751F5A60" w14:textId="100A8D1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3.460</w:t>
            </w:r>
          </w:p>
        </w:tc>
        <w:tc>
          <w:tcPr>
            <w:tcW w:w="1385" w:type="dxa"/>
            <w:shd w:val="clear" w:color="auto" w:fill="auto"/>
            <w:noWrap/>
            <w:vAlign w:val="center"/>
            <w:hideMark/>
          </w:tcPr>
          <w:p w14:paraId="4EDB0E8F" w14:textId="733EC31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-1.890</w:t>
            </w:r>
          </w:p>
        </w:tc>
        <w:tc>
          <w:tcPr>
            <w:tcW w:w="1385" w:type="dxa"/>
            <w:shd w:val="clear" w:color="auto" w:fill="auto"/>
            <w:noWrap/>
            <w:vAlign w:val="center"/>
            <w:hideMark/>
          </w:tcPr>
          <w:p w14:paraId="44CA5D30" w14:textId="2C23F44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42171206" w14:textId="77777777" w:rsidTr="00911055">
        <w:trPr>
          <w:trHeight w:val="288"/>
          <w:jc w:val="center"/>
        </w:trPr>
        <w:tc>
          <w:tcPr>
            <w:tcW w:w="741" w:type="dxa"/>
            <w:shd w:val="clear" w:color="auto" w:fill="auto"/>
            <w:noWrap/>
            <w:vAlign w:val="center"/>
            <w:hideMark/>
          </w:tcPr>
          <w:p w14:paraId="3979035A" w14:textId="3E2182A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740" w:type="dxa"/>
            <w:shd w:val="clear" w:color="auto" w:fill="auto"/>
            <w:noWrap/>
            <w:vAlign w:val="center"/>
            <w:hideMark/>
          </w:tcPr>
          <w:p w14:paraId="72825EEC" w14:textId="2E1D9C1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340" w:type="dxa"/>
            <w:shd w:val="clear" w:color="auto" w:fill="auto"/>
            <w:noWrap/>
            <w:vAlign w:val="center"/>
            <w:hideMark/>
          </w:tcPr>
          <w:p w14:paraId="0E806BAA" w14:textId="25FCD3C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1.560</w:t>
            </w:r>
          </w:p>
        </w:tc>
        <w:tc>
          <w:tcPr>
            <w:tcW w:w="1340" w:type="dxa"/>
            <w:shd w:val="clear" w:color="auto" w:fill="auto"/>
            <w:noWrap/>
            <w:vAlign w:val="center"/>
            <w:hideMark/>
          </w:tcPr>
          <w:p w14:paraId="6FAF09D5" w14:textId="4C34614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3.419</w:t>
            </w:r>
          </w:p>
        </w:tc>
        <w:tc>
          <w:tcPr>
            <w:tcW w:w="1385" w:type="dxa"/>
            <w:shd w:val="clear" w:color="auto" w:fill="auto"/>
            <w:noWrap/>
            <w:vAlign w:val="center"/>
            <w:hideMark/>
          </w:tcPr>
          <w:p w14:paraId="29192F9C" w14:textId="2B7D433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-1.859</w:t>
            </w:r>
          </w:p>
        </w:tc>
        <w:tc>
          <w:tcPr>
            <w:tcW w:w="1385" w:type="dxa"/>
            <w:shd w:val="clear" w:color="auto" w:fill="auto"/>
            <w:noWrap/>
            <w:vAlign w:val="center"/>
            <w:hideMark/>
          </w:tcPr>
          <w:p w14:paraId="464437A2" w14:textId="101B700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45FDCEB7" w14:textId="77777777" w:rsidTr="00911055">
        <w:trPr>
          <w:trHeight w:val="288"/>
          <w:jc w:val="center"/>
        </w:trPr>
        <w:tc>
          <w:tcPr>
            <w:tcW w:w="741" w:type="dxa"/>
            <w:shd w:val="clear" w:color="auto" w:fill="auto"/>
            <w:noWrap/>
            <w:vAlign w:val="center"/>
            <w:hideMark/>
          </w:tcPr>
          <w:p w14:paraId="0A1B57A9" w14:textId="6F1DD4A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740" w:type="dxa"/>
            <w:shd w:val="clear" w:color="auto" w:fill="auto"/>
            <w:noWrap/>
            <w:vAlign w:val="center"/>
            <w:hideMark/>
          </w:tcPr>
          <w:p w14:paraId="55FE9BF3" w14:textId="63ECF5C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340" w:type="dxa"/>
            <w:shd w:val="clear" w:color="auto" w:fill="auto"/>
            <w:noWrap/>
            <w:vAlign w:val="center"/>
            <w:hideMark/>
          </w:tcPr>
          <w:p w14:paraId="23B1A3E7" w14:textId="6B56115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1.557</w:t>
            </w:r>
          </w:p>
        </w:tc>
        <w:tc>
          <w:tcPr>
            <w:tcW w:w="1340" w:type="dxa"/>
            <w:shd w:val="clear" w:color="auto" w:fill="auto"/>
            <w:noWrap/>
            <w:vAlign w:val="center"/>
            <w:hideMark/>
          </w:tcPr>
          <w:p w14:paraId="70E99A99" w14:textId="7924C7B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3.380</w:t>
            </w:r>
          </w:p>
        </w:tc>
        <w:tc>
          <w:tcPr>
            <w:tcW w:w="1385" w:type="dxa"/>
            <w:shd w:val="clear" w:color="auto" w:fill="auto"/>
            <w:noWrap/>
            <w:vAlign w:val="center"/>
            <w:hideMark/>
          </w:tcPr>
          <w:p w14:paraId="4CDCDCF0" w14:textId="31EF5CD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-1.823</w:t>
            </w:r>
          </w:p>
        </w:tc>
        <w:tc>
          <w:tcPr>
            <w:tcW w:w="1385" w:type="dxa"/>
            <w:shd w:val="clear" w:color="auto" w:fill="auto"/>
            <w:noWrap/>
            <w:vAlign w:val="center"/>
            <w:hideMark/>
          </w:tcPr>
          <w:p w14:paraId="5014B8AE" w14:textId="3E41786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5942CDC1" w14:textId="77777777" w:rsidTr="00911055">
        <w:trPr>
          <w:trHeight w:val="288"/>
          <w:jc w:val="center"/>
        </w:trPr>
        <w:tc>
          <w:tcPr>
            <w:tcW w:w="741" w:type="dxa"/>
            <w:shd w:val="clear" w:color="auto" w:fill="auto"/>
            <w:noWrap/>
            <w:vAlign w:val="center"/>
            <w:hideMark/>
          </w:tcPr>
          <w:p w14:paraId="34F024B6" w14:textId="15E82D2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740" w:type="dxa"/>
            <w:shd w:val="clear" w:color="auto" w:fill="auto"/>
            <w:noWrap/>
            <w:vAlign w:val="center"/>
            <w:hideMark/>
          </w:tcPr>
          <w:p w14:paraId="7BBD38F9" w14:textId="58B93F5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340" w:type="dxa"/>
            <w:shd w:val="clear" w:color="auto" w:fill="auto"/>
            <w:noWrap/>
            <w:vAlign w:val="center"/>
            <w:hideMark/>
          </w:tcPr>
          <w:p w14:paraId="253FA703" w14:textId="13B1C4C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1.543</w:t>
            </w:r>
          </w:p>
        </w:tc>
        <w:tc>
          <w:tcPr>
            <w:tcW w:w="1340" w:type="dxa"/>
            <w:shd w:val="clear" w:color="auto" w:fill="auto"/>
            <w:noWrap/>
            <w:vAlign w:val="center"/>
            <w:hideMark/>
          </w:tcPr>
          <w:p w14:paraId="15F6EFFD" w14:textId="3CDD66F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3.344</w:t>
            </w:r>
          </w:p>
        </w:tc>
        <w:tc>
          <w:tcPr>
            <w:tcW w:w="1385" w:type="dxa"/>
            <w:shd w:val="clear" w:color="auto" w:fill="auto"/>
            <w:noWrap/>
            <w:vAlign w:val="center"/>
            <w:hideMark/>
          </w:tcPr>
          <w:p w14:paraId="3D6184D8" w14:textId="63B9FED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-1.802</w:t>
            </w:r>
          </w:p>
        </w:tc>
        <w:tc>
          <w:tcPr>
            <w:tcW w:w="1385" w:type="dxa"/>
            <w:shd w:val="clear" w:color="auto" w:fill="auto"/>
            <w:noWrap/>
            <w:vAlign w:val="center"/>
            <w:hideMark/>
          </w:tcPr>
          <w:p w14:paraId="61321454" w14:textId="5183E17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44DFDE96" w14:textId="77777777" w:rsidTr="00911055">
        <w:trPr>
          <w:trHeight w:val="288"/>
          <w:jc w:val="center"/>
        </w:trPr>
        <w:tc>
          <w:tcPr>
            <w:tcW w:w="741" w:type="dxa"/>
            <w:shd w:val="clear" w:color="auto" w:fill="auto"/>
            <w:noWrap/>
            <w:vAlign w:val="center"/>
            <w:hideMark/>
          </w:tcPr>
          <w:p w14:paraId="72DC4CE3" w14:textId="19097F2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50</w:t>
            </w:r>
          </w:p>
        </w:tc>
        <w:tc>
          <w:tcPr>
            <w:tcW w:w="740" w:type="dxa"/>
            <w:shd w:val="clear" w:color="auto" w:fill="auto"/>
            <w:noWrap/>
            <w:vAlign w:val="center"/>
            <w:hideMark/>
          </w:tcPr>
          <w:p w14:paraId="087E9043" w14:textId="3059AB3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340" w:type="dxa"/>
            <w:shd w:val="clear" w:color="auto" w:fill="auto"/>
            <w:noWrap/>
            <w:vAlign w:val="center"/>
            <w:hideMark/>
          </w:tcPr>
          <w:p w14:paraId="7A710E1D" w14:textId="2EBAFD0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1.536</w:t>
            </w:r>
          </w:p>
        </w:tc>
        <w:tc>
          <w:tcPr>
            <w:tcW w:w="1340" w:type="dxa"/>
            <w:shd w:val="clear" w:color="auto" w:fill="auto"/>
            <w:noWrap/>
            <w:vAlign w:val="center"/>
            <w:hideMark/>
          </w:tcPr>
          <w:p w14:paraId="5E375C14" w14:textId="65AAE26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3.311</w:t>
            </w:r>
          </w:p>
        </w:tc>
        <w:tc>
          <w:tcPr>
            <w:tcW w:w="1385" w:type="dxa"/>
            <w:shd w:val="clear" w:color="auto" w:fill="auto"/>
            <w:noWrap/>
            <w:vAlign w:val="center"/>
            <w:hideMark/>
          </w:tcPr>
          <w:p w14:paraId="0CD45AB0" w14:textId="1E4CFED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-1.776</w:t>
            </w:r>
          </w:p>
        </w:tc>
        <w:tc>
          <w:tcPr>
            <w:tcW w:w="1385" w:type="dxa"/>
            <w:shd w:val="clear" w:color="auto" w:fill="auto"/>
            <w:noWrap/>
            <w:vAlign w:val="center"/>
            <w:hideMark/>
          </w:tcPr>
          <w:p w14:paraId="49A7C93C" w14:textId="60B6654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217B23C8" w14:textId="77777777" w:rsidTr="00911055">
        <w:trPr>
          <w:trHeight w:val="288"/>
          <w:jc w:val="center"/>
        </w:trPr>
        <w:tc>
          <w:tcPr>
            <w:tcW w:w="741" w:type="dxa"/>
            <w:shd w:val="clear" w:color="auto" w:fill="auto"/>
            <w:noWrap/>
            <w:vAlign w:val="center"/>
            <w:hideMark/>
          </w:tcPr>
          <w:p w14:paraId="5B6AE786" w14:textId="6E33821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740" w:type="dxa"/>
            <w:shd w:val="clear" w:color="auto" w:fill="auto"/>
            <w:noWrap/>
            <w:vAlign w:val="center"/>
            <w:hideMark/>
          </w:tcPr>
          <w:p w14:paraId="2F40E103" w14:textId="5196F10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340" w:type="dxa"/>
            <w:shd w:val="clear" w:color="auto" w:fill="auto"/>
            <w:noWrap/>
            <w:vAlign w:val="center"/>
            <w:hideMark/>
          </w:tcPr>
          <w:p w14:paraId="6705080E" w14:textId="6570574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1.530</w:t>
            </w:r>
          </w:p>
        </w:tc>
        <w:tc>
          <w:tcPr>
            <w:tcW w:w="1340" w:type="dxa"/>
            <w:shd w:val="clear" w:color="auto" w:fill="auto"/>
            <w:noWrap/>
            <w:vAlign w:val="center"/>
            <w:hideMark/>
          </w:tcPr>
          <w:p w14:paraId="4712E45E" w14:textId="5DB0688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3.282</w:t>
            </w:r>
          </w:p>
        </w:tc>
        <w:tc>
          <w:tcPr>
            <w:tcW w:w="1385" w:type="dxa"/>
            <w:shd w:val="clear" w:color="auto" w:fill="auto"/>
            <w:noWrap/>
            <w:vAlign w:val="center"/>
            <w:hideMark/>
          </w:tcPr>
          <w:p w14:paraId="3ACFB77A" w14:textId="6AD5763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-1.752</w:t>
            </w:r>
          </w:p>
        </w:tc>
        <w:tc>
          <w:tcPr>
            <w:tcW w:w="1385" w:type="dxa"/>
            <w:shd w:val="clear" w:color="auto" w:fill="auto"/>
            <w:noWrap/>
            <w:vAlign w:val="center"/>
            <w:hideMark/>
          </w:tcPr>
          <w:p w14:paraId="4DBE882E" w14:textId="29B4D31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1C2BDBD2" w14:textId="77777777" w:rsidTr="00911055">
        <w:trPr>
          <w:trHeight w:val="288"/>
          <w:jc w:val="center"/>
        </w:trPr>
        <w:tc>
          <w:tcPr>
            <w:tcW w:w="741" w:type="dxa"/>
            <w:shd w:val="clear" w:color="auto" w:fill="auto"/>
            <w:noWrap/>
            <w:vAlign w:val="center"/>
            <w:hideMark/>
          </w:tcPr>
          <w:p w14:paraId="0C1865AF" w14:textId="2D8EFB1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740" w:type="dxa"/>
            <w:shd w:val="clear" w:color="auto" w:fill="auto"/>
            <w:noWrap/>
            <w:vAlign w:val="center"/>
            <w:hideMark/>
          </w:tcPr>
          <w:p w14:paraId="1F019CA1" w14:textId="1F87F34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340" w:type="dxa"/>
            <w:shd w:val="clear" w:color="auto" w:fill="auto"/>
            <w:noWrap/>
            <w:vAlign w:val="center"/>
            <w:hideMark/>
          </w:tcPr>
          <w:p w14:paraId="1BE28CDB" w14:textId="4F06864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1.527</w:t>
            </w:r>
          </w:p>
        </w:tc>
        <w:tc>
          <w:tcPr>
            <w:tcW w:w="1340" w:type="dxa"/>
            <w:shd w:val="clear" w:color="auto" w:fill="auto"/>
            <w:noWrap/>
            <w:vAlign w:val="center"/>
            <w:hideMark/>
          </w:tcPr>
          <w:p w14:paraId="5D426228" w14:textId="5BA121A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3.256</w:t>
            </w:r>
          </w:p>
        </w:tc>
        <w:tc>
          <w:tcPr>
            <w:tcW w:w="1385" w:type="dxa"/>
            <w:shd w:val="clear" w:color="auto" w:fill="auto"/>
            <w:noWrap/>
            <w:vAlign w:val="center"/>
            <w:hideMark/>
          </w:tcPr>
          <w:p w14:paraId="56BC8600" w14:textId="3E3C373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-1.729</w:t>
            </w:r>
          </w:p>
        </w:tc>
        <w:tc>
          <w:tcPr>
            <w:tcW w:w="1385" w:type="dxa"/>
            <w:shd w:val="clear" w:color="auto" w:fill="auto"/>
            <w:noWrap/>
            <w:vAlign w:val="center"/>
            <w:hideMark/>
          </w:tcPr>
          <w:p w14:paraId="196D964E" w14:textId="7A5C271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0,002%</w:t>
            </w:r>
          </w:p>
        </w:tc>
      </w:tr>
      <w:tr w:rsidR="006D1EDB" w:rsidRPr="00490768" w14:paraId="7AC551EA" w14:textId="77777777" w:rsidTr="00911055">
        <w:trPr>
          <w:trHeight w:val="288"/>
          <w:jc w:val="center"/>
        </w:trPr>
        <w:tc>
          <w:tcPr>
            <w:tcW w:w="741" w:type="dxa"/>
            <w:shd w:val="clear" w:color="auto" w:fill="auto"/>
            <w:noWrap/>
            <w:vAlign w:val="center"/>
            <w:hideMark/>
          </w:tcPr>
          <w:p w14:paraId="599CC494" w14:textId="4333D6A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740" w:type="dxa"/>
            <w:shd w:val="clear" w:color="auto" w:fill="auto"/>
            <w:noWrap/>
            <w:vAlign w:val="center"/>
            <w:hideMark/>
          </w:tcPr>
          <w:p w14:paraId="6E2E51EE" w14:textId="5B3E0A5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340" w:type="dxa"/>
            <w:shd w:val="clear" w:color="auto" w:fill="auto"/>
            <w:noWrap/>
            <w:vAlign w:val="center"/>
            <w:hideMark/>
          </w:tcPr>
          <w:p w14:paraId="020A1472" w14:textId="0C3BCEA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1.523</w:t>
            </w:r>
          </w:p>
        </w:tc>
        <w:tc>
          <w:tcPr>
            <w:tcW w:w="1340" w:type="dxa"/>
            <w:shd w:val="clear" w:color="auto" w:fill="auto"/>
            <w:noWrap/>
            <w:vAlign w:val="center"/>
            <w:hideMark/>
          </w:tcPr>
          <w:p w14:paraId="57BF0BFD" w14:textId="6A2A671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3.235</w:t>
            </w:r>
          </w:p>
        </w:tc>
        <w:tc>
          <w:tcPr>
            <w:tcW w:w="1385" w:type="dxa"/>
            <w:shd w:val="clear" w:color="auto" w:fill="auto"/>
            <w:noWrap/>
            <w:vAlign w:val="center"/>
            <w:hideMark/>
          </w:tcPr>
          <w:p w14:paraId="573BDA0E" w14:textId="04C807C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-1.711</w:t>
            </w:r>
          </w:p>
        </w:tc>
        <w:tc>
          <w:tcPr>
            <w:tcW w:w="1385" w:type="dxa"/>
            <w:shd w:val="clear" w:color="auto" w:fill="auto"/>
            <w:noWrap/>
            <w:vAlign w:val="center"/>
            <w:hideMark/>
          </w:tcPr>
          <w:p w14:paraId="2E292035" w14:textId="4A15629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F08C565" w14:textId="77777777" w:rsidTr="00911055">
        <w:trPr>
          <w:trHeight w:val="288"/>
          <w:jc w:val="center"/>
        </w:trPr>
        <w:tc>
          <w:tcPr>
            <w:tcW w:w="741" w:type="dxa"/>
            <w:shd w:val="clear" w:color="auto" w:fill="auto"/>
            <w:noWrap/>
            <w:vAlign w:val="center"/>
            <w:hideMark/>
          </w:tcPr>
          <w:p w14:paraId="7EE474D7" w14:textId="2C1F805E"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740" w:type="dxa"/>
            <w:shd w:val="clear" w:color="auto" w:fill="auto"/>
            <w:noWrap/>
            <w:vAlign w:val="center"/>
            <w:hideMark/>
          </w:tcPr>
          <w:p w14:paraId="1D635F9B" w14:textId="55BD3C1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340" w:type="dxa"/>
            <w:shd w:val="clear" w:color="auto" w:fill="auto"/>
            <w:noWrap/>
            <w:vAlign w:val="center"/>
            <w:hideMark/>
          </w:tcPr>
          <w:p w14:paraId="08578EC2" w14:textId="3C01CC2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1.523</w:t>
            </w:r>
          </w:p>
        </w:tc>
        <w:tc>
          <w:tcPr>
            <w:tcW w:w="1340" w:type="dxa"/>
            <w:shd w:val="clear" w:color="auto" w:fill="auto"/>
            <w:noWrap/>
            <w:vAlign w:val="center"/>
            <w:hideMark/>
          </w:tcPr>
          <w:p w14:paraId="220C6CF7" w14:textId="72F76F2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3.218</w:t>
            </w:r>
          </w:p>
        </w:tc>
        <w:tc>
          <w:tcPr>
            <w:tcW w:w="1385" w:type="dxa"/>
            <w:shd w:val="clear" w:color="auto" w:fill="auto"/>
            <w:noWrap/>
            <w:vAlign w:val="center"/>
            <w:hideMark/>
          </w:tcPr>
          <w:p w14:paraId="51BCF3F4" w14:textId="04F6AB4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-1.695</w:t>
            </w:r>
          </w:p>
        </w:tc>
        <w:tc>
          <w:tcPr>
            <w:tcW w:w="1385" w:type="dxa"/>
            <w:shd w:val="clear" w:color="auto" w:fill="auto"/>
            <w:noWrap/>
            <w:vAlign w:val="center"/>
            <w:hideMark/>
          </w:tcPr>
          <w:p w14:paraId="58E7C8A2" w14:textId="2ADB7DC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56658A4F" w14:textId="77777777" w:rsidTr="00911055">
        <w:trPr>
          <w:trHeight w:val="288"/>
          <w:jc w:val="center"/>
        </w:trPr>
        <w:tc>
          <w:tcPr>
            <w:tcW w:w="741" w:type="dxa"/>
            <w:shd w:val="clear" w:color="auto" w:fill="auto"/>
            <w:noWrap/>
            <w:vAlign w:val="center"/>
            <w:hideMark/>
          </w:tcPr>
          <w:p w14:paraId="1E8985AA" w14:textId="25FA019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740" w:type="dxa"/>
            <w:shd w:val="clear" w:color="auto" w:fill="auto"/>
            <w:noWrap/>
            <w:vAlign w:val="center"/>
            <w:hideMark/>
          </w:tcPr>
          <w:p w14:paraId="1CD999A9" w14:textId="78554C2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340" w:type="dxa"/>
            <w:shd w:val="clear" w:color="auto" w:fill="auto"/>
            <w:noWrap/>
            <w:vAlign w:val="center"/>
            <w:hideMark/>
          </w:tcPr>
          <w:p w14:paraId="62E8A622" w14:textId="4737416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1.517</w:t>
            </w:r>
          </w:p>
        </w:tc>
        <w:tc>
          <w:tcPr>
            <w:tcW w:w="1340" w:type="dxa"/>
            <w:shd w:val="clear" w:color="auto" w:fill="auto"/>
            <w:noWrap/>
            <w:vAlign w:val="center"/>
            <w:hideMark/>
          </w:tcPr>
          <w:p w14:paraId="123A59F8" w14:textId="5496541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3.203</w:t>
            </w:r>
          </w:p>
        </w:tc>
        <w:tc>
          <w:tcPr>
            <w:tcW w:w="1385" w:type="dxa"/>
            <w:shd w:val="clear" w:color="auto" w:fill="auto"/>
            <w:noWrap/>
            <w:vAlign w:val="center"/>
            <w:hideMark/>
          </w:tcPr>
          <w:p w14:paraId="639A3CFC" w14:textId="6C346CC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-1.685</w:t>
            </w:r>
          </w:p>
        </w:tc>
        <w:tc>
          <w:tcPr>
            <w:tcW w:w="1385" w:type="dxa"/>
            <w:shd w:val="clear" w:color="auto" w:fill="auto"/>
            <w:noWrap/>
            <w:vAlign w:val="center"/>
            <w:hideMark/>
          </w:tcPr>
          <w:p w14:paraId="2F226ABC" w14:textId="7EF3085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728DBC0B" w14:textId="77777777" w:rsidTr="00911055">
        <w:trPr>
          <w:trHeight w:val="288"/>
          <w:jc w:val="center"/>
        </w:trPr>
        <w:tc>
          <w:tcPr>
            <w:tcW w:w="741" w:type="dxa"/>
            <w:shd w:val="clear" w:color="auto" w:fill="auto"/>
            <w:noWrap/>
            <w:vAlign w:val="center"/>
            <w:hideMark/>
          </w:tcPr>
          <w:p w14:paraId="1077D4A4" w14:textId="10A5B28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740" w:type="dxa"/>
            <w:shd w:val="clear" w:color="auto" w:fill="auto"/>
            <w:noWrap/>
            <w:vAlign w:val="center"/>
            <w:hideMark/>
          </w:tcPr>
          <w:p w14:paraId="6025462F" w14:textId="26B5FA9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340" w:type="dxa"/>
            <w:shd w:val="clear" w:color="auto" w:fill="auto"/>
            <w:noWrap/>
            <w:vAlign w:val="center"/>
            <w:hideMark/>
          </w:tcPr>
          <w:p w14:paraId="1102522B" w14:textId="5C948DB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1.513</w:t>
            </w:r>
          </w:p>
        </w:tc>
        <w:tc>
          <w:tcPr>
            <w:tcW w:w="1340" w:type="dxa"/>
            <w:shd w:val="clear" w:color="auto" w:fill="auto"/>
            <w:noWrap/>
            <w:vAlign w:val="center"/>
            <w:hideMark/>
          </w:tcPr>
          <w:p w14:paraId="2116EDFA" w14:textId="71D1A2A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3.194</w:t>
            </w:r>
          </w:p>
        </w:tc>
        <w:tc>
          <w:tcPr>
            <w:tcW w:w="1385" w:type="dxa"/>
            <w:shd w:val="clear" w:color="auto" w:fill="auto"/>
            <w:noWrap/>
            <w:vAlign w:val="center"/>
            <w:hideMark/>
          </w:tcPr>
          <w:p w14:paraId="07B445B3" w14:textId="1147849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-1.681</w:t>
            </w:r>
          </w:p>
        </w:tc>
        <w:tc>
          <w:tcPr>
            <w:tcW w:w="1385" w:type="dxa"/>
            <w:shd w:val="clear" w:color="auto" w:fill="auto"/>
            <w:noWrap/>
            <w:vAlign w:val="center"/>
            <w:hideMark/>
          </w:tcPr>
          <w:p w14:paraId="29E28825" w14:textId="2B1C92D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32B4EA4C" w14:textId="77777777" w:rsidTr="00911055">
        <w:trPr>
          <w:trHeight w:val="288"/>
          <w:jc w:val="center"/>
        </w:trPr>
        <w:tc>
          <w:tcPr>
            <w:tcW w:w="741" w:type="dxa"/>
            <w:shd w:val="clear" w:color="auto" w:fill="auto"/>
            <w:noWrap/>
            <w:vAlign w:val="center"/>
            <w:hideMark/>
          </w:tcPr>
          <w:p w14:paraId="4273F293" w14:textId="167518A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740" w:type="dxa"/>
            <w:shd w:val="clear" w:color="auto" w:fill="auto"/>
            <w:noWrap/>
            <w:vAlign w:val="center"/>
            <w:hideMark/>
          </w:tcPr>
          <w:p w14:paraId="752DBF8D" w14:textId="1825E9B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340" w:type="dxa"/>
            <w:shd w:val="clear" w:color="auto" w:fill="auto"/>
            <w:noWrap/>
            <w:vAlign w:val="center"/>
            <w:hideMark/>
          </w:tcPr>
          <w:p w14:paraId="771A6F5E" w14:textId="48D1513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1.510</w:t>
            </w:r>
          </w:p>
        </w:tc>
        <w:tc>
          <w:tcPr>
            <w:tcW w:w="1340" w:type="dxa"/>
            <w:shd w:val="clear" w:color="auto" w:fill="auto"/>
            <w:noWrap/>
            <w:vAlign w:val="center"/>
            <w:hideMark/>
          </w:tcPr>
          <w:p w14:paraId="4C2F5FC2" w14:textId="657756C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3.188</w:t>
            </w:r>
          </w:p>
        </w:tc>
        <w:tc>
          <w:tcPr>
            <w:tcW w:w="1385" w:type="dxa"/>
            <w:shd w:val="clear" w:color="auto" w:fill="auto"/>
            <w:noWrap/>
            <w:vAlign w:val="center"/>
            <w:hideMark/>
          </w:tcPr>
          <w:p w14:paraId="507983FF" w14:textId="60F19CE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-1.678</w:t>
            </w:r>
          </w:p>
        </w:tc>
        <w:tc>
          <w:tcPr>
            <w:tcW w:w="1385" w:type="dxa"/>
            <w:shd w:val="clear" w:color="auto" w:fill="auto"/>
            <w:noWrap/>
            <w:vAlign w:val="center"/>
            <w:hideMark/>
          </w:tcPr>
          <w:p w14:paraId="60C9A467" w14:textId="0879300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114DDAEC" w14:textId="77777777" w:rsidTr="00911055">
        <w:trPr>
          <w:trHeight w:val="288"/>
          <w:jc w:val="center"/>
        </w:trPr>
        <w:tc>
          <w:tcPr>
            <w:tcW w:w="741" w:type="dxa"/>
            <w:shd w:val="clear" w:color="auto" w:fill="auto"/>
            <w:noWrap/>
            <w:vAlign w:val="center"/>
            <w:hideMark/>
          </w:tcPr>
          <w:p w14:paraId="618D2825" w14:textId="48A437C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740" w:type="dxa"/>
            <w:shd w:val="clear" w:color="auto" w:fill="auto"/>
            <w:noWrap/>
            <w:vAlign w:val="center"/>
            <w:hideMark/>
          </w:tcPr>
          <w:p w14:paraId="7F49F8AA" w14:textId="002268E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340" w:type="dxa"/>
            <w:shd w:val="clear" w:color="auto" w:fill="auto"/>
            <w:noWrap/>
            <w:vAlign w:val="center"/>
            <w:hideMark/>
          </w:tcPr>
          <w:p w14:paraId="53D5A12B" w14:textId="114DBA6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1.509</w:t>
            </w:r>
          </w:p>
        </w:tc>
        <w:tc>
          <w:tcPr>
            <w:tcW w:w="1340" w:type="dxa"/>
            <w:shd w:val="clear" w:color="auto" w:fill="auto"/>
            <w:noWrap/>
            <w:vAlign w:val="center"/>
            <w:hideMark/>
          </w:tcPr>
          <w:p w14:paraId="4594E1F0" w14:textId="5B7CB88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3.187</w:t>
            </w:r>
          </w:p>
        </w:tc>
        <w:tc>
          <w:tcPr>
            <w:tcW w:w="1385" w:type="dxa"/>
            <w:shd w:val="clear" w:color="auto" w:fill="auto"/>
            <w:noWrap/>
            <w:vAlign w:val="center"/>
            <w:hideMark/>
          </w:tcPr>
          <w:p w14:paraId="7BAC7C91" w14:textId="0B941DF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-1.678</w:t>
            </w:r>
          </w:p>
        </w:tc>
        <w:tc>
          <w:tcPr>
            <w:tcW w:w="1385" w:type="dxa"/>
            <w:shd w:val="clear" w:color="auto" w:fill="auto"/>
            <w:noWrap/>
            <w:vAlign w:val="center"/>
            <w:hideMark/>
          </w:tcPr>
          <w:p w14:paraId="2333B25A" w14:textId="6399DD5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6656B7E9" w14:textId="77777777" w:rsidTr="00911055">
        <w:trPr>
          <w:trHeight w:val="288"/>
          <w:jc w:val="center"/>
        </w:trPr>
        <w:tc>
          <w:tcPr>
            <w:tcW w:w="741" w:type="dxa"/>
            <w:shd w:val="clear" w:color="auto" w:fill="auto"/>
            <w:noWrap/>
            <w:vAlign w:val="center"/>
            <w:hideMark/>
          </w:tcPr>
          <w:p w14:paraId="72D45A5C" w14:textId="7B9ED28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740" w:type="dxa"/>
            <w:shd w:val="clear" w:color="auto" w:fill="auto"/>
            <w:noWrap/>
            <w:vAlign w:val="center"/>
            <w:hideMark/>
          </w:tcPr>
          <w:p w14:paraId="579B7854" w14:textId="650643D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340" w:type="dxa"/>
            <w:shd w:val="clear" w:color="auto" w:fill="auto"/>
            <w:noWrap/>
            <w:vAlign w:val="center"/>
            <w:hideMark/>
          </w:tcPr>
          <w:p w14:paraId="02640091" w14:textId="30D5B07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1.510</w:t>
            </w:r>
          </w:p>
        </w:tc>
        <w:tc>
          <w:tcPr>
            <w:tcW w:w="1340" w:type="dxa"/>
            <w:shd w:val="clear" w:color="auto" w:fill="auto"/>
            <w:noWrap/>
            <w:vAlign w:val="center"/>
            <w:hideMark/>
          </w:tcPr>
          <w:p w14:paraId="51766A2E" w14:textId="64F34E4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3.190</w:t>
            </w:r>
          </w:p>
        </w:tc>
        <w:tc>
          <w:tcPr>
            <w:tcW w:w="1385" w:type="dxa"/>
            <w:shd w:val="clear" w:color="auto" w:fill="auto"/>
            <w:noWrap/>
            <w:vAlign w:val="center"/>
            <w:hideMark/>
          </w:tcPr>
          <w:p w14:paraId="46D446B2" w14:textId="0E11B55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-1.679</w:t>
            </w:r>
          </w:p>
        </w:tc>
        <w:tc>
          <w:tcPr>
            <w:tcW w:w="1385" w:type="dxa"/>
            <w:shd w:val="clear" w:color="auto" w:fill="auto"/>
            <w:noWrap/>
            <w:vAlign w:val="center"/>
            <w:hideMark/>
          </w:tcPr>
          <w:p w14:paraId="58A8FF4B" w14:textId="7F11243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15FFF4A5" w14:textId="77777777" w:rsidTr="00911055">
        <w:trPr>
          <w:trHeight w:val="288"/>
          <w:jc w:val="center"/>
        </w:trPr>
        <w:tc>
          <w:tcPr>
            <w:tcW w:w="741" w:type="dxa"/>
            <w:shd w:val="clear" w:color="auto" w:fill="auto"/>
            <w:noWrap/>
            <w:vAlign w:val="center"/>
            <w:hideMark/>
          </w:tcPr>
          <w:p w14:paraId="27DA536B" w14:textId="79916C2A"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740" w:type="dxa"/>
            <w:shd w:val="clear" w:color="auto" w:fill="auto"/>
            <w:noWrap/>
            <w:vAlign w:val="center"/>
            <w:hideMark/>
          </w:tcPr>
          <w:p w14:paraId="7DBEE751" w14:textId="33BC19B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340" w:type="dxa"/>
            <w:shd w:val="clear" w:color="auto" w:fill="auto"/>
            <w:noWrap/>
            <w:vAlign w:val="center"/>
            <w:hideMark/>
          </w:tcPr>
          <w:p w14:paraId="1FBCF827" w14:textId="13ED70E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1.515</w:t>
            </w:r>
          </w:p>
        </w:tc>
        <w:tc>
          <w:tcPr>
            <w:tcW w:w="1340" w:type="dxa"/>
            <w:shd w:val="clear" w:color="auto" w:fill="auto"/>
            <w:noWrap/>
            <w:vAlign w:val="center"/>
            <w:hideMark/>
          </w:tcPr>
          <w:p w14:paraId="2F88AF09" w14:textId="599307FB"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3.196</w:t>
            </w:r>
          </w:p>
        </w:tc>
        <w:tc>
          <w:tcPr>
            <w:tcW w:w="1385" w:type="dxa"/>
            <w:shd w:val="clear" w:color="auto" w:fill="auto"/>
            <w:noWrap/>
            <w:vAlign w:val="center"/>
            <w:hideMark/>
          </w:tcPr>
          <w:p w14:paraId="29AFAEF5" w14:textId="131018B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-1.681</w:t>
            </w:r>
          </w:p>
        </w:tc>
        <w:tc>
          <w:tcPr>
            <w:tcW w:w="1385" w:type="dxa"/>
            <w:shd w:val="clear" w:color="auto" w:fill="auto"/>
            <w:noWrap/>
            <w:vAlign w:val="center"/>
            <w:hideMark/>
          </w:tcPr>
          <w:p w14:paraId="53D7B9CE" w14:textId="27283AD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7278E198" w14:textId="77777777" w:rsidTr="00911055">
        <w:trPr>
          <w:trHeight w:val="288"/>
          <w:jc w:val="center"/>
        </w:trPr>
        <w:tc>
          <w:tcPr>
            <w:tcW w:w="741" w:type="dxa"/>
            <w:shd w:val="clear" w:color="auto" w:fill="auto"/>
            <w:noWrap/>
            <w:vAlign w:val="center"/>
            <w:hideMark/>
          </w:tcPr>
          <w:p w14:paraId="17592B7F" w14:textId="64BCB2B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740" w:type="dxa"/>
            <w:shd w:val="clear" w:color="auto" w:fill="auto"/>
            <w:noWrap/>
            <w:vAlign w:val="center"/>
            <w:hideMark/>
          </w:tcPr>
          <w:p w14:paraId="52E65A89" w14:textId="3155A7E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340" w:type="dxa"/>
            <w:shd w:val="clear" w:color="auto" w:fill="auto"/>
            <w:noWrap/>
            <w:vAlign w:val="center"/>
            <w:hideMark/>
          </w:tcPr>
          <w:p w14:paraId="6A2C2AD6" w14:textId="77B1395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1.512</w:t>
            </w:r>
          </w:p>
        </w:tc>
        <w:tc>
          <w:tcPr>
            <w:tcW w:w="1340" w:type="dxa"/>
            <w:shd w:val="clear" w:color="auto" w:fill="auto"/>
            <w:noWrap/>
            <w:vAlign w:val="center"/>
            <w:hideMark/>
          </w:tcPr>
          <w:p w14:paraId="3B743141" w14:textId="17A7E6F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3.205</w:t>
            </w:r>
          </w:p>
        </w:tc>
        <w:tc>
          <w:tcPr>
            <w:tcW w:w="1385" w:type="dxa"/>
            <w:shd w:val="clear" w:color="auto" w:fill="auto"/>
            <w:noWrap/>
            <w:vAlign w:val="center"/>
            <w:hideMark/>
          </w:tcPr>
          <w:p w14:paraId="73925876" w14:textId="7339BAC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-1.694</w:t>
            </w:r>
          </w:p>
        </w:tc>
        <w:tc>
          <w:tcPr>
            <w:tcW w:w="1385" w:type="dxa"/>
            <w:shd w:val="clear" w:color="auto" w:fill="auto"/>
            <w:noWrap/>
            <w:vAlign w:val="center"/>
            <w:hideMark/>
          </w:tcPr>
          <w:p w14:paraId="50589C81" w14:textId="5FA83A4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1C654FC" w14:textId="77777777" w:rsidTr="00911055">
        <w:trPr>
          <w:trHeight w:val="288"/>
          <w:jc w:val="center"/>
        </w:trPr>
        <w:tc>
          <w:tcPr>
            <w:tcW w:w="741" w:type="dxa"/>
            <w:shd w:val="clear" w:color="auto" w:fill="auto"/>
            <w:noWrap/>
            <w:vAlign w:val="center"/>
            <w:hideMark/>
          </w:tcPr>
          <w:p w14:paraId="2273712B" w14:textId="24232F7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740" w:type="dxa"/>
            <w:shd w:val="clear" w:color="auto" w:fill="auto"/>
            <w:noWrap/>
            <w:vAlign w:val="center"/>
            <w:hideMark/>
          </w:tcPr>
          <w:p w14:paraId="41C9364B" w14:textId="41195DB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340" w:type="dxa"/>
            <w:shd w:val="clear" w:color="auto" w:fill="auto"/>
            <w:noWrap/>
            <w:vAlign w:val="center"/>
            <w:hideMark/>
          </w:tcPr>
          <w:p w14:paraId="5F34B383" w14:textId="0F0CE3E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1.508</w:t>
            </w:r>
          </w:p>
        </w:tc>
        <w:tc>
          <w:tcPr>
            <w:tcW w:w="1340" w:type="dxa"/>
            <w:shd w:val="clear" w:color="auto" w:fill="auto"/>
            <w:noWrap/>
            <w:vAlign w:val="center"/>
            <w:hideMark/>
          </w:tcPr>
          <w:p w14:paraId="03D78162" w14:textId="19A180E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3.217</w:t>
            </w:r>
          </w:p>
        </w:tc>
        <w:tc>
          <w:tcPr>
            <w:tcW w:w="1385" w:type="dxa"/>
            <w:shd w:val="clear" w:color="auto" w:fill="auto"/>
            <w:noWrap/>
            <w:vAlign w:val="center"/>
            <w:hideMark/>
          </w:tcPr>
          <w:p w14:paraId="7D8B4971" w14:textId="5C7D62E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-1.709</w:t>
            </w:r>
          </w:p>
        </w:tc>
        <w:tc>
          <w:tcPr>
            <w:tcW w:w="1385" w:type="dxa"/>
            <w:shd w:val="clear" w:color="auto" w:fill="auto"/>
            <w:noWrap/>
            <w:vAlign w:val="center"/>
            <w:hideMark/>
          </w:tcPr>
          <w:p w14:paraId="638D60C5" w14:textId="67B5782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10ABA08" w14:textId="77777777" w:rsidTr="00911055">
        <w:trPr>
          <w:trHeight w:val="288"/>
          <w:jc w:val="center"/>
        </w:trPr>
        <w:tc>
          <w:tcPr>
            <w:tcW w:w="741" w:type="dxa"/>
            <w:shd w:val="clear" w:color="auto" w:fill="auto"/>
            <w:noWrap/>
            <w:vAlign w:val="center"/>
            <w:hideMark/>
          </w:tcPr>
          <w:p w14:paraId="70B72534" w14:textId="1390D8A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740" w:type="dxa"/>
            <w:shd w:val="clear" w:color="auto" w:fill="auto"/>
            <w:noWrap/>
            <w:vAlign w:val="center"/>
            <w:hideMark/>
          </w:tcPr>
          <w:p w14:paraId="3D1B3E0B" w14:textId="6C456A9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340" w:type="dxa"/>
            <w:shd w:val="clear" w:color="auto" w:fill="auto"/>
            <w:noWrap/>
            <w:vAlign w:val="center"/>
            <w:hideMark/>
          </w:tcPr>
          <w:p w14:paraId="5927F31A" w14:textId="3613F55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1.504</w:t>
            </w:r>
          </w:p>
        </w:tc>
        <w:tc>
          <w:tcPr>
            <w:tcW w:w="1340" w:type="dxa"/>
            <w:shd w:val="clear" w:color="auto" w:fill="auto"/>
            <w:noWrap/>
            <w:vAlign w:val="center"/>
            <w:hideMark/>
          </w:tcPr>
          <w:p w14:paraId="6CA614BE" w14:textId="68ACE00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3.236</w:t>
            </w:r>
          </w:p>
        </w:tc>
        <w:tc>
          <w:tcPr>
            <w:tcW w:w="1385" w:type="dxa"/>
            <w:shd w:val="clear" w:color="auto" w:fill="auto"/>
            <w:noWrap/>
            <w:vAlign w:val="center"/>
            <w:hideMark/>
          </w:tcPr>
          <w:p w14:paraId="3A76B73B" w14:textId="76EE042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-1.732</w:t>
            </w:r>
          </w:p>
        </w:tc>
        <w:tc>
          <w:tcPr>
            <w:tcW w:w="1385" w:type="dxa"/>
            <w:shd w:val="clear" w:color="auto" w:fill="auto"/>
            <w:noWrap/>
            <w:vAlign w:val="center"/>
            <w:hideMark/>
          </w:tcPr>
          <w:p w14:paraId="77603629" w14:textId="33AA317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0B47AA13" w14:textId="77777777" w:rsidTr="00911055">
        <w:trPr>
          <w:trHeight w:val="288"/>
          <w:jc w:val="center"/>
        </w:trPr>
        <w:tc>
          <w:tcPr>
            <w:tcW w:w="741" w:type="dxa"/>
            <w:shd w:val="clear" w:color="auto" w:fill="auto"/>
            <w:noWrap/>
            <w:vAlign w:val="center"/>
            <w:hideMark/>
          </w:tcPr>
          <w:p w14:paraId="538F978D" w14:textId="528AC22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740" w:type="dxa"/>
            <w:shd w:val="clear" w:color="auto" w:fill="auto"/>
            <w:noWrap/>
            <w:vAlign w:val="center"/>
            <w:hideMark/>
          </w:tcPr>
          <w:p w14:paraId="46B5E379" w14:textId="38BA548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340" w:type="dxa"/>
            <w:shd w:val="clear" w:color="auto" w:fill="auto"/>
            <w:noWrap/>
            <w:vAlign w:val="center"/>
            <w:hideMark/>
          </w:tcPr>
          <w:p w14:paraId="4AE47E56" w14:textId="05F0730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1.507</w:t>
            </w:r>
          </w:p>
        </w:tc>
        <w:tc>
          <w:tcPr>
            <w:tcW w:w="1340" w:type="dxa"/>
            <w:shd w:val="clear" w:color="auto" w:fill="auto"/>
            <w:noWrap/>
            <w:vAlign w:val="center"/>
            <w:hideMark/>
          </w:tcPr>
          <w:p w14:paraId="3ACF79DE" w14:textId="1BF7BE7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3.256</w:t>
            </w:r>
          </w:p>
        </w:tc>
        <w:tc>
          <w:tcPr>
            <w:tcW w:w="1385" w:type="dxa"/>
            <w:shd w:val="clear" w:color="auto" w:fill="auto"/>
            <w:noWrap/>
            <w:vAlign w:val="center"/>
            <w:hideMark/>
          </w:tcPr>
          <w:p w14:paraId="4482FE35" w14:textId="024F31E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-1.748</w:t>
            </w:r>
          </w:p>
        </w:tc>
        <w:tc>
          <w:tcPr>
            <w:tcW w:w="1385" w:type="dxa"/>
            <w:shd w:val="clear" w:color="auto" w:fill="auto"/>
            <w:noWrap/>
            <w:vAlign w:val="center"/>
            <w:hideMark/>
          </w:tcPr>
          <w:p w14:paraId="705F18CF" w14:textId="6873592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720DF9D9" w14:textId="77777777" w:rsidTr="00911055">
        <w:trPr>
          <w:trHeight w:val="288"/>
          <w:jc w:val="center"/>
        </w:trPr>
        <w:tc>
          <w:tcPr>
            <w:tcW w:w="741" w:type="dxa"/>
            <w:shd w:val="clear" w:color="auto" w:fill="auto"/>
            <w:noWrap/>
            <w:vAlign w:val="center"/>
            <w:hideMark/>
          </w:tcPr>
          <w:p w14:paraId="57544B88" w14:textId="4A1C42C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65</w:t>
            </w:r>
          </w:p>
        </w:tc>
        <w:tc>
          <w:tcPr>
            <w:tcW w:w="740" w:type="dxa"/>
            <w:shd w:val="clear" w:color="auto" w:fill="auto"/>
            <w:noWrap/>
            <w:vAlign w:val="center"/>
            <w:hideMark/>
          </w:tcPr>
          <w:p w14:paraId="57E275D3" w14:textId="3F70E8F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340" w:type="dxa"/>
            <w:shd w:val="clear" w:color="auto" w:fill="auto"/>
            <w:noWrap/>
            <w:vAlign w:val="center"/>
            <w:hideMark/>
          </w:tcPr>
          <w:p w14:paraId="25CEFC31" w14:textId="3CB33E1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1.504</w:t>
            </w:r>
          </w:p>
        </w:tc>
        <w:tc>
          <w:tcPr>
            <w:tcW w:w="1340" w:type="dxa"/>
            <w:shd w:val="clear" w:color="auto" w:fill="auto"/>
            <w:noWrap/>
            <w:vAlign w:val="center"/>
            <w:hideMark/>
          </w:tcPr>
          <w:p w14:paraId="10ADA3CB" w14:textId="1329D1A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3.277</w:t>
            </w:r>
          </w:p>
        </w:tc>
        <w:tc>
          <w:tcPr>
            <w:tcW w:w="1385" w:type="dxa"/>
            <w:shd w:val="clear" w:color="auto" w:fill="auto"/>
            <w:noWrap/>
            <w:vAlign w:val="center"/>
            <w:hideMark/>
          </w:tcPr>
          <w:p w14:paraId="70715ADD" w14:textId="6B1AACE5"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-1.774</w:t>
            </w:r>
          </w:p>
        </w:tc>
        <w:tc>
          <w:tcPr>
            <w:tcW w:w="1385" w:type="dxa"/>
            <w:shd w:val="clear" w:color="auto" w:fill="auto"/>
            <w:noWrap/>
            <w:vAlign w:val="center"/>
            <w:hideMark/>
          </w:tcPr>
          <w:p w14:paraId="47B7D25C" w14:textId="1E08CFD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30E251DF" w14:textId="77777777" w:rsidTr="00911055">
        <w:trPr>
          <w:trHeight w:val="288"/>
          <w:jc w:val="center"/>
        </w:trPr>
        <w:tc>
          <w:tcPr>
            <w:tcW w:w="741" w:type="dxa"/>
            <w:shd w:val="clear" w:color="auto" w:fill="auto"/>
            <w:noWrap/>
            <w:vAlign w:val="center"/>
            <w:hideMark/>
          </w:tcPr>
          <w:p w14:paraId="1D36DF4A" w14:textId="15431298"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740" w:type="dxa"/>
            <w:shd w:val="clear" w:color="auto" w:fill="auto"/>
            <w:noWrap/>
            <w:vAlign w:val="center"/>
            <w:hideMark/>
          </w:tcPr>
          <w:p w14:paraId="5D20CB42" w14:textId="60A6A07D"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340" w:type="dxa"/>
            <w:shd w:val="clear" w:color="auto" w:fill="auto"/>
            <w:noWrap/>
            <w:vAlign w:val="center"/>
            <w:hideMark/>
          </w:tcPr>
          <w:p w14:paraId="4E2297B7" w14:textId="6D929F0E"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1.503</w:t>
            </w:r>
          </w:p>
        </w:tc>
        <w:tc>
          <w:tcPr>
            <w:tcW w:w="1340" w:type="dxa"/>
            <w:shd w:val="clear" w:color="auto" w:fill="auto"/>
            <w:noWrap/>
            <w:vAlign w:val="center"/>
            <w:hideMark/>
          </w:tcPr>
          <w:p w14:paraId="2023212C" w14:textId="159DD6B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3.302</w:t>
            </w:r>
          </w:p>
        </w:tc>
        <w:tc>
          <w:tcPr>
            <w:tcW w:w="1385" w:type="dxa"/>
            <w:shd w:val="clear" w:color="auto" w:fill="auto"/>
            <w:noWrap/>
            <w:vAlign w:val="center"/>
            <w:hideMark/>
          </w:tcPr>
          <w:p w14:paraId="7EBC58B7" w14:textId="0566BFB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-1.799</w:t>
            </w:r>
          </w:p>
        </w:tc>
        <w:tc>
          <w:tcPr>
            <w:tcW w:w="1385" w:type="dxa"/>
            <w:shd w:val="clear" w:color="auto" w:fill="auto"/>
            <w:noWrap/>
            <w:vAlign w:val="center"/>
            <w:hideMark/>
          </w:tcPr>
          <w:p w14:paraId="1AA46C7A" w14:textId="6AF2E66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DA69DC0" w14:textId="77777777" w:rsidTr="00911055">
        <w:trPr>
          <w:trHeight w:val="288"/>
          <w:jc w:val="center"/>
        </w:trPr>
        <w:tc>
          <w:tcPr>
            <w:tcW w:w="741" w:type="dxa"/>
            <w:shd w:val="clear" w:color="auto" w:fill="auto"/>
            <w:noWrap/>
            <w:vAlign w:val="center"/>
            <w:hideMark/>
          </w:tcPr>
          <w:p w14:paraId="756BB1C6" w14:textId="6A730702"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740" w:type="dxa"/>
            <w:shd w:val="clear" w:color="auto" w:fill="auto"/>
            <w:noWrap/>
            <w:vAlign w:val="center"/>
            <w:hideMark/>
          </w:tcPr>
          <w:p w14:paraId="3F8FE9FF" w14:textId="206CC6C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340" w:type="dxa"/>
            <w:shd w:val="clear" w:color="auto" w:fill="auto"/>
            <w:noWrap/>
            <w:vAlign w:val="center"/>
            <w:hideMark/>
          </w:tcPr>
          <w:p w14:paraId="0F10B93A" w14:textId="525B7AB7"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1.502</w:t>
            </w:r>
          </w:p>
        </w:tc>
        <w:tc>
          <w:tcPr>
            <w:tcW w:w="1340" w:type="dxa"/>
            <w:shd w:val="clear" w:color="auto" w:fill="auto"/>
            <w:noWrap/>
            <w:vAlign w:val="center"/>
            <w:hideMark/>
          </w:tcPr>
          <w:p w14:paraId="0F9E9487" w14:textId="2A8504A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3.328</w:t>
            </w:r>
          </w:p>
        </w:tc>
        <w:tc>
          <w:tcPr>
            <w:tcW w:w="1385" w:type="dxa"/>
            <w:shd w:val="clear" w:color="auto" w:fill="auto"/>
            <w:noWrap/>
            <w:vAlign w:val="center"/>
            <w:hideMark/>
          </w:tcPr>
          <w:p w14:paraId="51B4CA32" w14:textId="369B9A3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-1.827</w:t>
            </w:r>
          </w:p>
        </w:tc>
        <w:tc>
          <w:tcPr>
            <w:tcW w:w="1385" w:type="dxa"/>
            <w:shd w:val="clear" w:color="auto" w:fill="auto"/>
            <w:noWrap/>
            <w:vAlign w:val="center"/>
            <w:hideMark/>
          </w:tcPr>
          <w:p w14:paraId="1FBDC120" w14:textId="55F36E5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D1FDDD9" w14:textId="77777777" w:rsidTr="00911055">
        <w:trPr>
          <w:trHeight w:val="288"/>
          <w:jc w:val="center"/>
        </w:trPr>
        <w:tc>
          <w:tcPr>
            <w:tcW w:w="741" w:type="dxa"/>
            <w:shd w:val="clear" w:color="auto" w:fill="auto"/>
            <w:noWrap/>
            <w:vAlign w:val="center"/>
            <w:hideMark/>
          </w:tcPr>
          <w:p w14:paraId="0BFEA047" w14:textId="3244235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740" w:type="dxa"/>
            <w:shd w:val="clear" w:color="auto" w:fill="auto"/>
            <w:noWrap/>
            <w:vAlign w:val="center"/>
            <w:hideMark/>
          </w:tcPr>
          <w:p w14:paraId="425768E2" w14:textId="4AB4095B"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340" w:type="dxa"/>
            <w:shd w:val="clear" w:color="auto" w:fill="auto"/>
            <w:noWrap/>
            <w:vAlign w:val="center"/>
            <w:hideMark/>
          </w:tcPr>
          <w:p w14:paraId="2E5F7C92" w14:textId="2BEE5DF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1.505</w:t>
            </w:r>
          </w:p>
        </w:tc>
        <w:tc>
          <w:tcPr>
            <w:tcW w:w="1340" w:type="dxa"/>
            <w:shd w:val="clear" w:color="auto" w:fill="auto"/>
            <w:noWrap/>
            <w:vAlign w:val="center"/>
            <w:hideMark/>
          </w:tcPr>
          <w:p w14:paraId="203AB80B" w14:textId="288B81D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3.357</w:t>
            </w:r>
          </w:p>
        </w:tc>
        <w:tc>
          <w:tcPr>
            <w:tcW w:w="1385" w:type="dxa"/>
            <w:shd w:val="clear" w:color="auto" w:fill="auto"/>
            <w:noWrap/>
            <w:vAlign w:val="center"/>
            <w:hideMark/>
          </w:tcPr>
          <w:p w14:paraId="07B35105" w14:textId="13027919"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-1.853</w:t>
            </w:r>
          </w:p>
        </w:tc>
        <w:tc>
          <w:tcPr>
            <w:tcW w:w="1385" w:type="dxa"/>
            <w:shd w:val="clear" w:color="auto" w:fill="auto"/>
            <w:noWrap/>
            <w:vAlign w:val="center"/>
            <w:hideMark/>
          </w:tcPr>
          <w:p w14:paraId="0537EA30" w14:textId="67C9709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56F46CB0" w14:textId="77777777" w:rsidTr="00911055">
        <w:trPr>
          <w:trHeight w:val="288"/>
          <w:jc w:val="center"/>
        </w:trPr>
        <w:tc>
          <w:tcPr>
            <w:tcW w:w="741" w:type="dxa"/>
            <w:shd w:val="clear" w:color="auto" w:fill="auto"/>
            <w:noWrap/>
            <w:vAlign w:val="center"/>
            <w:hideMark/>
          </w:tcPr>
          <w:p w14:paraId="5A8EA054" w14:textId="62D9901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740" w:type="dxa"/>
            <w:shd w:val="clear" w:color="auto" w:fill="auto"/>
            <w:noWrap/>
            <w:vAlign w:val="center"/>
            <w:hideMark/>
          </w:tcPr>
          <w:p w14:paraId="2CA98FD5" w14:textId="6416D2B1"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340" w:type="dxa"/>
            <w:shd w:val="clear" w:color="auto" w:fill="auto"/>
            <w:noWrap/>
            <w:vAlign w:val="center"/>
            <w:hideMark/>
          </w:tcPr>
          <w:p w14:paraId="7FFFA5A2" w14:textId="72F8BAAC"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1.503</w:t>
            </w:r>
          </w:p>
        </w:tc>
        <w:tc>
          <w:tcPr>
            <w:tcW w:w="1340" w:type="dxa"/>
            <w:shd w:val="clear" w:color="auto" w:fill="auto"/>
            <w:noWrap/>
            <w:vAlign w:val="center"/>
            <w:hideMark/>
          </w:tcPr>
          <w:p w14:paraId="0D822E18" w14:textId="62F00FB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3.389</w:t>
            </w:r>
          </w:p>
        </w:tc>
        <w:tc>
          <w:tcPr>
            <w:tcW w:w="1385" w:type="dxa"/>
            <w:shd w:val="clear" w:color="auto" w:fill="auto"/>
            <w:noWrap/>
            <w:vAlign w:val="center"/>
            <w:hideMark/>
          </w:tcPr>
          <w:p w14:paraId="562EF41B" w14:textId="00C0C55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-1.887</w:t>
            </w:r>
          </w:p>
        </w:tc>
        <w:tc>
          <w:tcPr>
            <w:tcW w:w="1385" w:type="dxa"/>
            <w:shd w:val="clear" w:color="auto" w:fill="auto"/>
            <w:noWrap/>
            <w:vAlign w:val="center"/>
            <w:hideMark/>
          </w:tcPr>
          <w:p w14:paraId="6257A226" w14:textId="0A6550D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3D3CC515" w14:textId="77777777" w:rsidTr="00911055">
        <w:trPr>
          <w:trHeight w:val="288"/>
          <w:jc w:val="center"/>
        </w:trPr>
        <w:tc>
          <w:tcPr>
            <w:tcW w:w="741" w:type="dxa"/>
            <w:shd w:val="clear" w:color="auto" w:fill="auto"/>
            <w:noWrap/>
            <w:vAlign w:val="center"/>
            <w:hideMark/>
          </w:tcPr>
          <w:p w14:paraId="79FA7074" w14:textId="319D7890"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740" w:type="dxa"/>
            <w:shd w:val="clear" w:color="auto" w:fill="auto"/>
            <w:noWrap/>
            <w:vAlign w:val="center"/>
            <w:hideMark/>
          </w:tcPr>
          <w:p w14:paraId="17B90E26" w14:textId="4D5283C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340" w:type="dxa"/>
            <w:shd w:val="clear" w:color="auto" w:fill="auto"/>
            <w:noWrap/>
            <w:vAlign w:val="center"/>
            <w:hideMark/>
          </w:tcPr>
          <w:p w14:paraId="316092F5" w14:textId="5D8958E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1.502</w:t>
            </w:r>
          </w:p>
        </w:tc>
        <w:tc>
          <w:tcPr>
            <w:tcW w:w="1340" w:type="dxa"/>
            <w:shd w:val="clear" w:color="auto" w:fill="auto"/>
            <w:noWrap/>
            <w:vAlign w:val="center"/>
            <w:hideMark/>
          </w:tcPr>
          <w:p w14:paraId="60F2A1F6" w14:textId="6CCA980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3.424</w:t>
            </w:r>
          </w:p>
        </w:tc>
        <w:tc>
          <w:tcPr>
            <w:tcW w:w="1385" w:type="dxa"/>
            <w:shd w:val="clear" w:color="auto" w:fill="auto"/>
            <w:noWrap/>
            <w:vAlign w:val="center"/>
            <w:hideMark/>
          </w:tcPr>
          <w:p w14:paraId="573C35DB" w14:textId="1825157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-1.922</w:t>
            </w:r>
          </w:p>
        </w:tc>
        <w:tc>
          <w:tcPr>
            <w:tcW w:w="1385" w:type="dxa"/>
            <w:shd w:val="clear" w:color="auto" w:fill="auto"/>
            <w:noWrap/>
            <w:vAlign w:val="center"/>
            <w:hideMark/>
          </w:tcPr>
          <w:p w14:paraId="3BEAE415" w14:textId="1FE8708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F956835" w14:textId="77777777" w:rsidTr="00911055">
        <w:trPr>
          <w:trHeight w:val="288"/>
          <w:jc w:val="center"/>
        </w:trPr>
        <w:tc>
          <w:tcPr>
            <w:tcW w:w="741" w:type="dxa"/>
            <w:shd w:val="clear" w:color="auto" w:fill="auto"/>
            <w:noWrap/>
            <w:vAlign w:val="center"/>
            <w:hideMark/>
          </w:tcPr>
          <w:p w14:paraId="5F618D18" w14:textId="7B400779"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740" w:type="dxa"/>
            <w:shd w:val="clear" w:color="auto" w:fill="auto"/>
            <w:noWrap/>
            <w:vAlign w:val="center"/>
            <w:hideMark/>
          </w:tcPr>
          <w:p w14:paraId="3C6EC316" w14:textId="571878A3"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340" w:type="dxa"/>
            <w:shd w:val="clear" w:color="auto" w:fill="auto"/>
            <w:noWrap/>
            <w:vAlign w:val="center"/>
            <w:hideMark/>
          </w:tcPr>
          <w:p w14:paraId="003EF604" w14:textId="7F55DB3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1.520</w:t>
            </w:r>
          </w:p>
        </w:tc>
        <w:tc>
          <w:tcPr>
            <w:tcW w:w="1340" w:type="dxa"/>
            <w:shd w:val="clear" w:color="auto" w:fill="auto"/>
            <w:noWrap/>
            <w:vAlign w:val="center"/>
            <w:hideMark/>
          </w:tcPr>
          <w:p w14:paraId="0A70B4D3" w14:textId="32C50628"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3.461</w:t>
            </w:r>
          </w:p>
        </w:tc>
        <w:tc>
          <w:tcPr>
            <w:tcW w:w="1385" w:type="dxa"/>
            <w:shd w:val="clear" w:color="auto" w:fill="auto"/>
            <w:noWrap/>
            <w:vAlign w:val="center"/>
            <w:hideMark/>
          </w:tcPr>
          <w:p w14:paraId="20D5AD11" w14:textId="07A4ED6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-1.941</w:t>
            </w:r>
          </w:p>
        </w:tc>
        <w:tc>
          <w:tcPr>
            <w:tcW w:w="1385" w:type="dxa"/>
            <w:shd w:val="clear" w:color="auto" w:fill="auto"/>
            <w:noWrap/>
            <w:vAlign w:val="center"/>
            <w:hideMark/>
          </w:tcPr>
          <w:p w14:paraId="405D1FB0" w14:textId="2280E87D"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4670476A" w14:textId="77777777" w:rsidTr="00911055">
        <w:trPr>
          <w:trHeight w:val="288"/>
          <w:jc w:val="center"/>
        </w:trPr>
        <w:tc>
          <w:tcPr>
            <w:tcW w:w="741" w:type="dxa"/>
            <w:shd w:val="clear" w:color="auto" w:fill="auto"/>
            <w:noWrap/>
            <w:vAlign w:val="center"/>
            <w:hideMark/>
          </w:tcPr>
          <w:p w14:paraId="31CBA381" w14:textId="7F42DC65"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740" w:type="dxa"/>
            <w:shd w:val="clear" w:color="auto" w:fill="auto"/>
            <w:noWrap/>
            <w:vAlign w:val="center"/>
            <w:hideMark/>
          </w:tcPr>
          <w:p w14:paraId="6C4C5511" w14:textId="0B952D6E"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340" w:type="dxa"/>
            <w:shd w:val="clear" w:color="auto" w:fill="auto"/>
            <w:noWrap/>
            <w:vAlign w:val="center"/>
            <w:hideMark/>
          </w:tcPr>
          <w:p w14:paraId="476858C6" w14:textId="176F9DD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1.527</w:t>
            </w:r>
          </w:p>
        </w:tc>
        <w:tc>
          <w:tcPr>
            <w:tcW w:w="1340" w:type="dxa"/>
            <w:shd w:val="clear" w:color="auto" w:fill="auto"/>
            <w:noWrap/>
            <w:vAlign w:val="center"/>
            <w:hideMark/>
          </w:tcPr>
          <w:p w14:paraId="0922777A" w14:textId="11753CC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3.501</w:t>
            </w:r>
          </w:p>
        </w:tc>
        <w:tc>
          <w:tcPr>
            <w:tcW w:w="1385" w:type="dxa"/>
            <w:shd w:val="clear" w:color="auto" w:fill="auto"/>
            <w:noWrap/>
            <w:vAlign w:val="center"/>
            <w:hideMark/>
          </w:tcPr>
          <w:p w14:paraId="0A4E4B1B" w14:textId="34BFFA9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-1.974</w:t>
            </w:r>
          </w:p>
        </w:tc>
        <w:tc>
          <w:tcPr>
            <w:tcW w:w="1385" w:type="dxa"/>
            <w:shd w:val="clear" w:color="auto" w:fill="auto"/>
            <w:noWrap/>
            <w:vAlign w:val="center"/>
            <w:hideMark/>
          </w:tcPr>
          <w:p w14:paraId="78A3FEBB" w14:textId="144CD5D0"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7C49AB1E" w14:textId="77777777" w:rsidTr="00911055">
        <w:trPr>
          <w:trHeight w:val="288"/>
          <w:jc w:val="center"/>
        </w:trPr>
        <w:tc>
          <w:tcPr>
            <w:tcW w:w="741" w:type="dxa"/>
            <w:shd w:val="clear" w:color="auto" w:fill="auto"/>
            <w:noWrap/>
            <w:vAlign w:val="center"/>
            <w:hideMark/>
          </w:tcPr>
          <w:p w14:paraId="5C709488" w14:textId="115C14EE"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740" w:type="dxa"/>
            <w:shd w:val="clear" w:color="auto" w:fill="auto"/>
            <w:noWrap/>
            <w:vAlign w:val="center"/>
            <w:hideMark/>
          </w:tcPr>
          <w:p w14:paraId="65FF1C3E" w14:textId="319A861F"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340" w:type="dxa"/>
            <w:shd w:val="clear" w:color="auto" w:fill="auto"/>
            <w:noWrap/>
            <w:vAlign w:val="center"/>
            <w:hideMark/>
          </w:tcPr>
          <w:p w14:paraId="06EB5383" w14:textId="05F244E3"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1.529</w:t>
            </w:r>
          </w:p>
        </w:tc>
        <w:tc>
          <w:tcPr>
            <w:tcW w:w="1340" w:type="dxa"/>
            <w:shd w:val="clear" w:color="auto" w:fill="auto"/>
            <w:noWrap/>
            <w:vAlign w:val="center"/>
            <w:hideMark/>
          </w:tcPr>
          <w:p w14:paraId="0CEF8C07" w14:textId="2CB09A6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3.550</w:t>
            </w:r>
          </w:p>
        </w:tc>
        <w:tc>
          <w:tcPr>
            <w:tcW w:w="1385" w:type="dxa"/>
            <w:shd w:val="clear" w:color="auto" w:fill="auto"/>
            <w:noWrap/>
            <w:vAlign w:val="center"/>
            <w:hideMark/>
          </w:tcPr>
          <w:p w14:paraId="5CDBAE4D" w14:textId="638E2C3F"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-2.021</w:t>
            </w:r>
          </w:p>
        </w:tc>
        <w:tc>
          <w:tcPr>
            <w:tcW w:w="1385" w:type="dxa"/>
            <w:shd w:val="clear" w:color="auto" w:fill="auto"/>
            <w:noWrap/>
            <w:vAlign w:val="center"/>
            <w:hideMark/>
          </w:tcPr>
          <w:p w14:paraId="72BA9DEE" w14:textId="37DB4DE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2FF321EC" w14:textId="77777777" w:rsidTr="00911055">
        <w:trPr>
          <w:trHeight w:val="288"/>
          <w:jc w:val="center"/>
        </w:trPr>
        <w:tc>
          <w:tcPr>
            <w:tcW w:w="741" w:type="dxa"/>
            <w:shd w:val="clear" w:color="auto" w:fill="auto"/>
            <w:noWrap/>
            <w:vAlign w:val="center"/>
            <w:hideMark/>
          </w:tcPr>
          <w:p w14:paraId="3136A140" w14:textId="4C03E86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740" w:type="dxa"/>
            <w:shd w:val="clear" w:color="auto" w:fill="auto"/>
            <w:noWrap/>
            <w:vAlign w:val="center"/>
            <w:hideMark/>
          </w:tcPr>
          <w:p w14:paraId="17D4D7C3" w14:textId="527ACC67"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340" w:type="dxa"/>
            <w:shd w:val="clear" w:color="auto" w:fill="auto"/>
            <w:noWrap/>
            <w:vAlign w:val="center"/>
            <w:hideMark/>
          </w:tcPr>
          <w:p w14:paraId="5B662091" w14:textId="492A84C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1.533</w:t>
            </w:r>
          </w:p>
        </w:tc>
        <w:tc>
          <w:tcPr>
            <w:tcW w:w="1340" w:type="dxa"/>
            <w:shd w:val="clear" w:color="auto" w:fill="auto"/>
            <w:noWrap/>
            <w:vAlign w:val="center"/>
            <w:hideMark/>
          </w:tcPr>
          <w:p w14:paraId="77FC3483" w14:textId="0ECADB0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3.601</w:t>
            </w:r>
          </w:p>
        </w:tc>
        <w:tc>
          <w:tcPr>
            <w:tcW w:w="1385" w:type="dxa"/>
            <w:shd w:val="clear" w:color="auto" w:fill="auto"/>
            <w:noWrap/>
            <w:vAlign w:val="center"/>
            <w:hideMark/>
          </w:tcPr>
          <w:p w14:paraId="21777DA1" w14:textId="31A06456"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-2.067</w:t>
            </w:r>
          </w:p>
        </w:tc>
        <w:tc>
          <w:tcPr>
            <w:tcW w:w="1385" w:type="dxa"/>
            <w:shd w:val="clear" w:color="auto" w:fill="auto"/>
            <w:noWrap/>
            <w:vAlign w:val="center"/>
            <w:hideMark/>
          </w:tcPr>
          <w:p w14:paraId="001B3CAB" w14:textId="40DB7414"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r w:rsidR="006D1EDB" w:rsidRPr="00490768" w14:paraId="00BA1A9D" w14:textId="77777777" w:rsidTr="00911055">
        <w:trPr>
          <w:trHeight w:val="288"/>
          <w:jc w:val="center"/>
        </w:trPr>
        <w:tc>
          <w:tcPr>
            <w:tcW w:w="741" w:type="dxa"/>
            <w:shd w:val="clear" w:color="auto" w:fill="auto"/>
            <w:noWrap/>
            <w:vAlign w:val="center"/>
            <w:hideMark/>
          </w:tcPr>
          <w:p w14:paraId="1D691E40" w14:textId="4784C046"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740" w:type="dxa"/>
            <w:shd w:val="clear" w:color="auto" w:fill="auto"/>
            <w:noWrap/>
            <w:vAlign w:val="center"/>
            <w:hideMark/>
          </w:tcPr>
          <w:p w14:paraId="64BA31FF" w14:textId="517F4EDC" w:rsidR="006D1EDB" w:rsidRPr="00490768" w:rsidRDefault="006D1EDB" w:rsidP="006D1EDB">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340" w:type="dxa"/>
            <w:shd w:val="clear" w:color="auto" w:fill="auto"/>
            <w:noWrap/>
            <w:vAlign w:val="center"/>
            <w:hideMark/>
          </w:tcPr>
          <w:p w14:paraId="561CFF0B" w14:textId="74ACA682"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1.538</w:t>
            </w:r>
          </w:p>
        </w:tc>
        <w:tc>
          <w:tcPr>
            <w:tcW w:w="1340" w:type="dxa"/>
            <w:shd w:val="clear" w:color="auto" w:fill="auto"/>
            <w:noWrap/>
            <w:vAlign w:val="center"/>
            <w:hideMark/>
          </w:tcPr>
          <w:p w14:paraId="3171290E" w14:textId="3190B20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3.653</w:t>
            </w:r>
          </w:p>
        </w:tc>
        <w:tc>
          <w:tcPr>
            <w:tcW w:w="1385" w:type="dxa"/>
            <w:shd w:val="clear" w:color="auto" w:fill="auto"/>
            <w:noWrap/>
            <w:vAlign w:val="center"/>
            <w:hideMark/>
          </w:tcPr>
          <w:p w14:paraId="5D40D2AE" w14:textId="69C7B391"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-2.114</w:t>
            </w:r>
          </w:p>
        </w:tc>
        <w:tc>
          <w:tcPr>
            <w:tcW w:w="1385" w:type="dxa"/>
            <w:shd w:val="clear" w:color="auto" w:fill="auto"/>
            <w:noWrap/>
            <w:vAlign w:val="center"/>
            <w:hideMark/>
          </w:tcPr>
          <w:p w14:paraId="1ADF39D3" w14:textId="2788CFDA" w:rsidR="006D1EDB" w:rsidRPr="00490768" w:rsidRDefault="006D1EDB" w:rsidP="006D1EDB">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0,001%</w:t>
            </w:r>
          </w:p>
        </w:tc>
      </w:tr>
    </w:tbl>
    <w:p w14:paraId="7E9BAD08"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354A0E5C" w14:textId="77777777" w:rsidR="00AA4B85" w:rsidRPr="00490768" w:rsidRDefault="00AA4B85" w:rsidP="00AA4B85">
      <w:pPr>
        <w:tabs>
          <w:tab w:val="left" w:pos="142"/>
        </w:tabs>
        <w:spacing w:after="0" w:line="360" w:lineRule="auto"/>
        <w:jc w:val="both"/>
        <w:rPr>
          <w:rFonts w:asciiTheme="minorHAnsi" w:hAnsiTheme="minorHAnsi" w:cstheme="minorHAnsi"/>
          <w:sz w:val="24"/>
          <w:szCs w:val="24"/>
        </w:rPr>
      </w:pPr>
    </w:p>
    <w:p w14:paraId="7515A793" w14:textId="77777777" w:rsidR="00AA4B85" w:rsidRPr="00490768" w:rsidRDefault="00AA4B85" w:rsidP="00AA4B85">
      <w:pPr>
        <w:pStyle w:val="EstiloRelAtu2"/>
        <w:rPr>
          <w:rFonts w:asciiTheme="minorHAnsi" w:hAnsiTheme="minorHAnsi" w:cstheme="minorHAnsi"/>
        </w:rPr>
      </w:pPr>
      <w:r w:rsidRPr="00490768">
        <w:rPr>
          <w:rFonts w:asciiTheme="minorHAnsi" w:hAnsiTheme="minorHAnsi" w:cstheme="minorHAnsi"/>
          <w:caps/>
        </w:rPr>
        <w:t xml:space="preserve">3.2 </w:t>
      </w:r>
      <w:r w:rsidRPr="00490768">
        <w:rPr>
          <w:rFonts w:asciiTheme="minorHAnsi" w:hAnsiTheme="minorHAnsi" w:cstheme="minorHAnsi"/>
        </w:rPr>
        <w:t>Com reposição nominal da inflação</w:t>
      </w:r>
      <w:r w:rsidRPr="00490768">
        <w:rPr>
          <w:rStyle w:val="Refdenotaderodap"/>
          <w:rFonts w:asciiTheme="minorHAnsi" w:hAnsiTheme="minorHAnsi" w:cstheme="minorHAnsi"/>
          <w:smallCaps/>
          <w:szCs w:val="24"/>
        </w:rPr>
        <w:footnoteReference w:id="32"/>
      </w:r>
      <w:r w:rsidRPr="00490768">
        <w:rPr>
          <w:rStyle w:val="Refdenotaderodap"/>
          <w:rFonts w:asciiTheme="minorHAnsi" w:hAnsiTheme="minorHAnsi" w:cstheme="minorHAnsi"/>
          <w:smallCaps/>
        </w:rPr>
        <w:t xml:space="preserve"> </w:t>
      </w:r>
      <w:r w:rsidRPr="00490768">
        <w:rPr>
          <w:rStyle w:val="Refdenotaderodap"/>
          <w:rFonts w:asciiTheme="minorHAnsi" w:hAnsiTheme="minorHAnsi" w:cstheme="minorHAnsi"/>
          <w:smallCaps/>
        </w:rPr>
        <w:footnoteReference w:id="33"/>
      </w:r>
      <w:r w:rsidRPr="00490768">
        <w:rPr>
          <w:rFonts w:asciiTheme="minorHAnsi" w:hAnsiTheme="minorHAnsi" w:cstheme="minorHAnsi"/>
        </w:rPr>
        <w:t xml:space="preserve"> nas  remunerações, proventos e pensões de militares ao longo do tempo</w:t>
      </w:r>
    </w:p>
    <w:p w14:paraId="5ACAAF88" w14:textId="77777777" w:rsidR="00AA4B85" w:rsidRPr="00490768" w:rsidRDefault="00AA4B85" w:rsidP="00AA4B85">
      <w:pPr>
        <w:pStyle w:val="EstiloRelAtu2"/>
        <w:rPr>
          <w:rFonts w:asciiTheme="minorHAnsi" w:hAnsiTheme="minorHAnsi" w:cstheme="minorHAnsi"/>
          <w:szCs w:val="24"/>
        </w:rPr>
      </w:pPr>
    </w:p>
    <w:tbl>
      <w:tblPr>
        <w:tblW w:w="6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5"/>
        <w:gridCol w:w="585"/>
        <w:gridCol w:w="1147"/>
        <w:gridCol w:w="1134"/>
        <w:gridCol w:w="1553"/>
        <w:gridCol w:w="1592"/>
      </w:tblGrid>
      <w:tr w:rsidR="00695915" w:rsidRPr="00490768" w14:paraId="643B01CC" w14:textId="77777777" w:rsidTr="00911055">
        <w:trPr>
          <w:trHeight w:val="312"/>
          <w:jc w:val="center"/>
        </w:trPr>
        <w:tc>
          <w:tcPr>
            <w:tcW w:w="6846" w:type="dxa"/>
            <w:gridSpan w:val="6"/>
            <w:tcBorders>
              <w:top w:val="nil"/>
              <w:left w:val="nil"/>
              <w:bottom w:val="single" w:sz="4" w:space="0" w:color="auto"/>
              <w:right w:val="nil"/>
            </w:tcBorders>
            <w:shd w:val="clear" w:color="auto" w:fill="auto"/>
            <w:noWrap/>
            <w:vAlign w:val="bottom"/>
            <w:hideMark/>
          </w:tcPr>
          <w:p w14:paraId="2CBCDB6F" w14:textId="77777777" w:rsidR="00AA4B85" w:rsidRPr="00490768" w:rsidRDefault="00AA4B85" w:rsidP="00911055">
            <w:pPr>
              <w:spacing w:after="0" w:line="240" w:lineRule="auto"/>
              <w:jc w:val="right"/>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 Milhões)</w:t>
            </w:r>
          </w:p>
        </w:tc>
      </w:tr>
      <w:tr w:rsidR="00695915" w:rsidRPr="00490768" w14:paraId="652558B4" w14:textId="77777777" w:rsidTr="00AA570A">
        <w:trPr>
          <w:trHeight w:val="1368"/>
          <w:jc w:val="center"/>
        </w:trPr>
        <w:tc>
          <w:tcPr>
            <w:tcW w:w="835" w:type="dxa"/>
            <w:tcBorders>
              <w:top w:val="single" w:sz="4" w:space="0" w:color="auto"/>
            </w:tcBorders>
            <w:shd w:val="clear" w:color="auto" w:fill="D9D9D9" w:themeFill="background1" w:themeFillShade="D9"/>
            <w:vAlign w:val="center"/>
            <w:hideMark/>
          </w:tcPr>
          <w:p w14:paraId="46C0CC18" w14:textId="3354A7AD"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 série</w:t>
            </w:r>
          </w:p>
        </w:tc>
        <w:tc>
          <w:tcPr>
            <w:tcW w:w="585" w:type="dxa"/>
            <w:tcBorders>
              <w:top w:val="single" w:sz="4" w:space="0" w:color="auto"/>
            </w:tcBorders>
            <w:shd w:val="clear" w:color="auto" w:fill="D9D9D9" w:themeFill="background1" w:themeFillShade="D9"/>
            <w:noWrap/>
            <w:vAlign w:val="center"/>
            <w:hideMark/>
          </w:tcPr>
          <w:p w14:paraId="6D629E84" w14:textId="1C0AA527"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Ano</w:t>
            </w:r>
          </w:p>
        </w:tc>
        <w:tc>
          <w:tcPr>
            <w:tcW w:w="1147" w:type="dxa"/>
            <w:tcBorders>
              <w:top w:val="single" w:sz="4" w:space="0" w:color="auto"/>
            </w:tcBorders>
            <w:shd w:val="clear" w:color="auto" w:fill="D9D9D9" w:themeFill="background1" w:themeFillShade="D9"/>
            <w:noWrap/>
            <w:vAlign w:val="center"/>
            <w:hideMark/>
          </w:tcPr>
          <w:p w14:paraId="7B681A12" w14:textId="2CB0979D"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Receita</w:t>
            </w:r>
          </w:p>
        </w:tc>
        <w:tc>
          <w:tcPr>
            <w:tcW w:w="1134" w:type="dxa"/>
            <w:tcBorders>
              <w:top w:val="single" w:sz="4" w:space="0" w:color="auto"/>
            </w:tcBorders>
            <w:shd w:val="clear" w:color="auto" w:fill="D9D9D9" w:themeFill="background1" w:themeFillShade="D9"/>
            <w:noWrap/>
            <w:vAlign w:val="center"/>
            <w:hideMark/>
          </w:tcPr>
          <w:p w14:paraId="63BD28EF" w14:textId="7CB592D2"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Despesa</w:t>
            </w:r>
          </w:p>
        </w:tc>
        <w:tc>
          <w:tcPr>
            <w:tcW w:w="1553" w:type="dxa"/>
            <w:tcBorders>
              <w:top w:val="single" w:sz="4" w:space="0" w:color="auto"/>
            </w:tcBorders>
            <w:shd w:val="clear" w:color="auto" w:fill="D9D9D9" w:themeFill="background1" w:themeFillShade="D9"/>
            <w:noWrap/>
            <w:vAlign w:val="center"/>
            <w:hideMark/>
          </w:tcPr>
          <w:p w14:paraId="6AD85787" w14:textId="775485D5"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Resultado</w:t>
            </w:r>
          </w:p>
        </w:tc>
        <w:tc>
          <w:tcPr>
            <w:tcW w:w="1592" w:type="dxa"/>
            <w:tcBorders>
              <w:top w:val="single" w:sz="4" w:space="0" w:color="auto"/>
            </w:tcBorders>
            <w:shd w:val="clear" w:color="auto" w:fill="D9D9D9" w:themeFill="background1" w:themeFillShade="D9"/>
            <w:vAlign w:val="center"/>
            <w:hideMark/>
          </w:tcPr>
          <w:p w14:paraId="08A2B5CE" w14:textId="3C8F7136" w:rsidR="00AA4B85" w:rsidRPr="00490768" w:rsidRDefault="00AA570A" w:rsidP="00911055">
            <w:pPr>
              <w:spacing w:after="0" w:line="240" w:lineRule="auto"/>
              <w:jc w:val="center"/>
              <w:rPr>
                <w:rFonts w:asciiTheme="minorHAnsi" w:eastAsia="Times New Roman" w:hAnsiTheme="minorHAnsi" w:cstheme="minorHAnsi"/>
                <w:b/>
                <w:bCs/>
                <w:sz w:val="24"/>
                <w:szCs w:val="24"/>
                <w:lang w:eastAsia="pt-BR"/>
              </w:rPr>
            </w:pPr>
            <w:r w:rsidRPr="00490768">
              <w:rPr>
                <w:rFonts w:asciiTheme="minorHAnsi" w:eastAsia="Times New Roman" w:hAnsiTheme="minorHAnsi" w:cstheme="minorHAnsi"/>
                <w:b/>
                <w:bCs/>
                <w:sz w:val="24"/>
                <w:szCs w:val="24"/>
                <w:lang w:eastAsia="pt-BR"/>
              </w:rPr>
              <w:t xml:space="preserve"> % Resultado PIB</w:t>
            </w:r>
            <w:r w:rsidR="00AA4B85" w:rsidRPr="00490768">
              <w:rPr>
                <w:rStyle w:val="Refdenotaderodap"/>
                <w:rFonts w:asciiTheme="minorHAnsi" w:eastAsia="Times New Roman" w:hAnsiTheme="minorHAnsi" w:cstheme="minorHAnsi"/>
                <w:b/>
                <w:bCs/>
                <w:sz w:val="24"/>
                <w:szCs w:val="24"/>
                <w:lang w:eastAsia="pt-BR"/>
              </w:rPr>
              <w:footnoteReference w:id="34"/>
            </w:r>
          </w:p>
        </w:tc>
      </w:tr>
      <w:tr w:rsidR="00CF4D07" w:rsidRPr="00490768" w14:paraId="3F1E556F" w14:textId="77777777" w:rsidTr="00911055">
        <w:trPr>
          <w:trHeight w:val="288"/>
          <w:jc w:val="center"/>
        </w:trPr>
        <w:tc>
          <w:tcPr>
            <w:tcW w:w="835" w:type="dxa"/>
            <w:shd w:val="clear" w:color="auto" w:fill="auto"/>
            <w:noWrap/>
            <w:vAlign w:val="center"/>
            <w:hideMark/>
          </w:tcPr>
          <w:p w14:paraId="64C8EC6C" w14:textId="73AFA53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w:t>
            </w:r>
          </w:p>
        </w:tc>
        <w:tc>
          <w:tcPr>
            <w:tcW w:w="585" w:type="dxa"/>
            <w:shd w:val="clear" w:color="auto" w:fill="auto"/>
            <w:noWrap/>
            <w:vAlign w:val="center"/>
            <w:hideMark/>
          </w:tcPr>
          <w:p w14:paraId="0B22CED1" w14:textId="1D5588B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2021</w:t>
            </w:r>
          </w:p>
        </w:tc>
        <w:tc>
          <w:tcPr>
            <w:tcW w:w="1147" w:type="dxa"/>
            <w:shd w:val="clear" w:color="auto" w:fill="auto"/>
            <w:noWrap/>
            <w:vAlign w:val="center"/>
            <w:hideMark/>
          </w:tcPr>
          <w:p w14:paraId="5164EAC3" w14:textId="1B7FD10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1.906</w:t>
            </w:r>
          </w:p>
        </w:tc>
        <w:tc>
          <w:tcPr>
            <w:tcW w:w="1134" w:type="dxa"/>
            <w:shd w:val="clear" w:color="auto" w:fill="auto"/>
            <w:noWrap/>
            <w:vAlign w:val="center"/>
            <w:hideMark/>
          </w:tcPr>
          <w:p w14:paraId="278F1594" w14:textId="3ADE35F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3.913</w:t>
            </w:r>
          </w:p>
        </w:tc>
        <w:tc>
          <w:tcPr>
            <w:tcW w:w="1553" w:type="dxa"/>
            <w:shd w:val="clear" w:color="auto" w:fill="auto"/>
            <w:noWrap/>
            <w:vAlign w:val="center"/>
            <w:hideMark/>
          </w:tcPr>
          <w:p w14:paraId="373BA755" w14:textId="366F78A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-2.007</w:t>
            </w:r>
          </w:p>
        </w:tc>
        <w:tc>
          <w:tcPr>
            <w:tcW w:w="1592" w:type="dxa"/>
            <w:shd w:val="clear" w:color="auto" w:fill="auto"/>
            <w:noWrap/>
            <w:vAlign w:val="center"/>
            <w:hideMark/>
          </w:tcPr>
          <w:p w14:paraId="068F362F" w14:textId="1346567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0,024%</w:t>
            </w:r>
          </w:p>
        </w:tc>
      </w:tr>
      <w:tr w:rsidR="00CF4D07" w:rsidRPr="00490768" w14:paraId="66AEFC39" w14:textId="77777777" w:rsidTr="00911055">
        <w:trPr>
          <w:trHeight w:val="288"/>
          <w:jc w:val="center"/>
        </w:trPr>
        <w:tc>
          <w:tcPr>
            <w:tcW w:w="835" w:type="dxa"/>
            <w:shd w:val="clear" w:color="auto" w:fill="auto"/>
            <w:noWrap/>
            <w:vAlign w:val="center"/>
            <w:hideMark/>
          </w:tcPr>
          <w:p w14:paraId="09C04B2F" w14:textId="51EBAB1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w:t>
            </w:r>
          </w:p>
        </w:tc>
        <w:tc>
          <w:tcPr>
            <w:tcW w:w="585" w:type="dxa"/>
            <w:shd w:val="clear" w:color="auto" w:fill="auto"/>
            <w:noWrap/>
            <w:vAlign w:val="center"/>
            <w:hideMark/>
          </w:tcPr>
          <w:p w14:paraId="311104F8" w14:textId="6173688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2022</w:t>
            </w:r>
          </w:p>
        </w:tc>
        <w:tc>
          <w:tcPr>
            <w:tcW w:w="1147" w:type="dxa"/>
            <w:shd w:val="clear" w:color="auto" w:fill="auto"/>
            <w:noWrap/>
            <w:vAlign w:val="center"/>
            <w:hideMark/>
          </w:tcPr>
          <w:p w14:paraId="74F86F17" w14:textId="3318E78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1.969</w:t>
            </w:r>
          </w:p>
        </w:tc>
        <w:tc>
          <w:tcPr>
            <w:tcW w:w="1134" w:type="dxa"/>
            <w:shd w:val="clear" w:color="auto" w:fill="auto"/>
            <w:noWrap/>
            <w:vAlign w:val="center"/>
            <w:hideMark/>
          </w:tcPr>
          <w:p w14:paraId="79CAACC1" w14:textId="36E7ADE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4.023</w:t>
            </w:r>
          </w:p>
        </w:tc>
        <w:tc>
          <w:tcPr>
            <w:tcW w:w="1553" w:type="dxa"/>
            <w:shd w:val="clear" w:color="auto" w:fill="auto"/>
            <w:noWrap/>
            <w:vAlign w:val="center"/>
            <w:hideMark/>
          </w:tcPr>
          <w:p w14:paraId="6F525B6D" w14:textId="6C15006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-2.054</w:t>
            </w:r>
          </w:p>
        </w:tc>
        <w:tc>
          <w:tcPr>
            <w:tcW w:w="1592" w:type="dxa"/>
            <w:shd w:val="clear" w:color="auto" w:fill="auto"/>
            <w:noWrap/>
            <w:vAlign w:val="center"/>
            <w:hideMark/>
          </w:tcPr>
          <w:p w14:paraId="458A536B" w14:textId="322FAEB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0,023%</w:t>
            </w:r>
          </w:p>
        </w:tc>
      </w:tr>
      <w:tr w:rsidR="00CF4D07" w:rsidRPr="00490768" w14:paraId="04458D2E" w14:textId="77777777" w:rsidTr="00911055">
        <w:trPr>
          <w:trHeight w:val="288"/>
          <w:jc w:val="center"/>
        </w:trPr>
        <w:tc>
          <w:tcPr>
            <w:tcW w:w="835" w:type="dxa"/>
            <w:shd w:val="clear" w:color="auto" w:fill="auto"/>
            <w:noWrap/>
            <w:vAlign w:val="center"/>
            <w:hideMark/>
          </w:tcPr>
          <w:p w14:paraId="620EF411" w14:textId="42AFF94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w:t>
            </w:r>
          </w:p>
        </w:tc>
        <w:tc>
          <w:tcPr>
            <w:tcW w:w="585" w:type="dxa"/>
            <w:shd w:val="clear" w:color="auto" w:fill="auto"/>
            <w:noWrap/>
            <w:vAlign w:val="center"/>
            <w:hideMark/>
          </w:tcPr>
          <w:p w14:paraId="72B61673" w14:textId="63C9679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2023</w:t>
            </w:r>
          </w:p>
        </w:tc>
        <w:tc>
          <w:tcPr>
            <w:tcW w:w="1147" w:type="dxa"/>
            <w:shd w:val="clear" w:color="auto" w:fill="auto"/>
            <w:noWrap/>
            <w:vAlign w:val="center"/>
            <w:hideMark/>
          </w:tcPr>
          <w:p w14:paraId="4E8837A8" w14:textId="09AA9D4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1.993</w:t>
            </w:r>
          </w:p>
        </w:tc>
        <w:tc>
          <w:tcPr>
            <w:tcW w:w="1134" w:type="dxa"/>
            <w:shd w:val="clear" w:color="auto" w:fill="auto"/>
            <w:noWrap/>
            <w:vAlign w:val="center"/>
            <w:hideMark/>
          </w:tcPr>
          <w:p w14:paraId="5ACC07DD" w14:textId="39CD52F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3.954</w:t>
            </w:r>
          </w:p>
        </w:tc>
        <w:tc>
          <w:tcPr>
            <w:tcW w:w="1553" w:type="dxa"/>
            <w:shd w:val="clear" w:color="auto" w:fill="auto"/>
            <w:noWrap/>
            <w:vAlign w:val="center"/>
            <w:hideMark/>
          </w:tcPr>
          <w:p w14:paraId="60568F56" w14:textId="28A56EF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-1.961</w:t>
            </w:r>
          </w:p>
        </w:tc>
        <w:tc>
          <w:tcPr>
            <w:tcW w:w="1592" w:type="dxa"/>
            <w:shd w:val="clear" w:color="auto" w:fill="auto"/>
            <w:noWrap/>
            <w:vAlign w:val="center"/>
            <w:hideMark/>
          </w:tcPr>
          <w:p w14:paraId="73C5BF37" w14:textId="609D107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0,021%</w:t>
            </w:r>
          </w:p>
        </w:tc>
      </w:tr>
      <w:tr w:rsidR="00CF4D07" w:rsidRPr="00490768" w14:paraId="6F590F4F" w14:textId="77777777" w:rsidTr="005864FF">
        <w:trPr>
          <w:trHeight w:val="207"/>
          <w:jc w:val="center"/>
        </w:trPr>
        <w:tc>
          <w:tcPr>
            <w:tcW w:w="835" w:type="dxa"/>
            <w:shd w:val="clear" w:color="auto" w:fill="auto"/>
            <w:noWrap/>
            <w:vAlign w:val="center"/>
            <w:hideMark/>
          </w:tcPr>
          <w:p w14:paraId="7B45DC46" w14:textId="730381D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w:t>
            </w:r>
          </w:p>
        </w:tc>
        <w:tc>
          <w:tcPr>
            <w:tcW w:w="585" w:type="dxa"/>
            <w:shd w:val="clear" w:color="auto" w:fill="auto"/>
            <w:noWrap/>
            <w:vAlign w:val="center"/>
            <w:hideMark/>
          </w:tcPr>
          <w:p w14:paraId="42205CF8" w14:textId="465FA46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2024</w:t>
            </w:r>
          </w:p>
        </w:tc>
        <w:tc>
          <w:tcPr>
            <w:tcW w:w="1147" w:type="dxa"/>
            <w:shd w:val="clear" w:color="auto" w:fill="auto"/>
            <w:noWrap/>
            <w:vAlign w:val="center"/>
            <w:hideMark/>
          </w:tcPr>
          <w:p w14:paraId="6E9B7387" w14:textId="3D14751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2.010</w:t>
            </w:r>
          </w:p>
        </w:tc>
        <w:tc>
          <w:tcPr>
            <w:tcW w:w="1134" w:type="dxa"/>
            <w:shd w:val="clear" w:color="auto" w:fill="auto"/>
            <w:noWrap/>
            <w:vAlign w:val="center"/>
            <w:hideMark/>
          </w:tcPr>
          <w:p w14:paraId="5CABEF49" w14:textId="6180709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3.928</w:t>
            </w:r>
          </w:p>
        </w:tc>
        <w:tc>
          <w:tcPr>
            <w:tcW w:w="1553" w:type="dxa"/>
            <w:shd w:val="clear" w:color="auto" w:fill="auto"/>
            <w:noWrap/>
            <w:vAlign w:val="center"/>
            <w:hideMark/>
          </w:tcPr>
          <w:p w14:paraId="4B07BD6D" w14:textId="324BD42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-1.918</w:t>
            </w:r>
          </w:p>
        </w:tc>
        <w:tc>
          <w:tcPr>
            <w:tcW w:w="1592" w:type="dxa"/>
            <w:shd w:val="clear" w:color="auto" w:fill="auto"/>
            <w:noWrap/>
            <w:vAlign w:val="center"/>
            <w:hideMark/>
          </w:tcPr>
          <w:p w14:paraId="02FAECBF" w14:textId="6BEFA88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0,019%</w:t>
            </w:r>
          </w:p>
        </w:tc>
      </w:tr>
      <w:tr w:rsidR="00CF4D07" w:rsidRPr="00490768" w14:paraId="5D8A9043" w14:textId="77777777" w:rsidTr="00911055">
        <w:trPr>
          <w:trHeight w:val="288"/>
          <w:jc w:val="center"/>
        </w:trPr>
        <w:tc>
          <w:tcPr>
            <w:tcW w:w="835" w:type="dxa"/>
            <w:shd w:val="clear" w:color="auto" w:fill="auto"/>
            <w:noWrap/>
            <w:vAlign w:val="center"/>
            <w:hideMark/>
          </w:tcPr>
          <w:p w14:paraId="46AD452F" w14:textId="461E23B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5</w:t>
            </w:r>
          </w:p>
        </w:tc>
        <w:tc>
          <w:tcPr>
            <w:tcW w:w="585" w:type="dxa"/>
            <w:shd w:val="clear" w:color="auto" w:fill="auto"/>
            <w:noWrap/>
            <w:vAlign w:val="center"/>
            <w:hideMark/>
          </w:tcPr>
          <w:p w14:paraId="0043F3D2" w14:textId="350D77B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2025</w:t>
            </w:r>
          </w:p>
        </w:tc>
        <w:tc>
          <w:tcPr>
            <w:tcW w:w="1147" w:type="dxa"/>
            <w:shd w:val="clear" w:color="auto" w:fill="auto"/>
            <w:noWrap/>
            <w:vAlign w:val="center"/>
            <w:hideMark/>
          </w:tcPr>
          <w:p w14:paraId="49ED674D" w14:textId="5524519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2.085</w:t>
            </w:r>
          </w:p>
        </w:tc>
        <w:tc>
          <w:tcPr>
            <w:tcW w:w="1134" w:type="dxa"/>
            <w:shd w:val="clear" w:color="auto" w:fill="auto"/>
            <w:noWrap/>
            <w:vAlign w:val="center"/>
            <w:hideMark/>
          </w:tcPr>
          <w:p w14:paraId="33A0CEAA" w14:textId="6C286CF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4.057</w:t>
            </w:r>
          </w:p>
        </w:tc>
        <w:tc>
          <w:tcPr>
            <w:tcW w:w="1553" w:type="dxa"/>
            <w:shd w:val="clear" w:color="auto" w:fill="auto"/>
            <w:noWrap/>
            <w:vAlign w:val="center"/>
            <w:hideMark/>
          </w:tcPr>
          <w:p w14:paraId="3B2521E1" w14:textId="22349FE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-1.972</w:t>
            </w:r>
          </w:p>
        </w:tc>
        <w:tc>
          <w:tcPr>
            <w:tcW w:w="1592" w:type="dxa"/>
            <w:shd w:val="clear" w:color="auto" w:fill="auto"/>
            <w:noWrap/>
            <w:vAlign w:val="center"/>
            <w:hideMark/>
          </w:tcPr>
          <w:p w14:paraId="1A919194" w14:textId="61A29E2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F4D07" w:rsidRPr="00490768" w14:paraId="3FDA376A" w14:textId="77777777" w:rsidTr="00911055">
        <w:trPr>
          <w:trHeight w:val="288"/>
          <w:jc w:val="center"/>
        </w:trPr>
        <w:tc>
          <w:tcPr>
            <w:tcW w:w="835" w:type="dxa"/>
            <w:shd w:val="clear" w:color="auto" w:fill="auto"/>
            <w:noWrap/>
            <w:vAlign w:val="center"/>
            <w:hideMark/>
          </w:tcPr>
          <w:p w14:paraId="27CD4EB5" w14:textId="4D92993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w:t>
            </w:r>
          </w:p>
        </w:tc>
        <w:tc>
          <w:tcPr>
            <w:tcW w:w="585" w:type="dxa"/>
            <w:shd w:val="clear" w:color="auto" w:fill="auto"/>
            <w:noWrap/>
            <w:vAlign w:val="center"/>
            <w:hideMark/>
          </w:tcPr>
          <w:p w14:paraId="0A512C9B" w14:textId="3466FD1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2026</w:t>
            </w:r>
          </w:p>
        </w:tc>
        <w:tc>
          <w:tcPr>
            <w:tcW w:w="1147" w:type="dxa"/>
            <w:shd w:val="clear" w:color="auto" w:fill="auto"/>
            <w:noWrap/>
            <w:vAlign w:val="center"/>
            <w:hideMark/>
          </w:tcPr>
          <w:p w14:paraId="6728E849" w14:textId="538D590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2.138</w:t>
            </w:r>
          </w:p>
        </w:tc>
        <w:tc>
          <w:tcPr>
            <w:tcW w:w="1134" w:type="dxa"/>
            <w:shd w:val="clear" w:color="auto" w:fill="auto"/>
            <w:noWrap/>
            <w:vAlign w:val="center"/>
            <w:hideMark/>
          </w:tcPr>
          <w:p w14:paraId="27641848" w14:textId="5586EF2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4.203</w:t>
            </w:r>
          </w:p>
        </w:tc>
        <w:tc>
          <w:tcPr>
            <w:tcW w:w="1553" w:type="dxa"/>
            <w:shd w:val="clear" w:color="auto" w:fill="auto"/>
            <w:noWrap/>
            <w:vAlign w:val="center"/>
            <w:hideMark/>
          </w:tcPr>
          <w:p w14:paraId="46043AE0" w14:textId="2689B1F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-2.064</w:t>
            </w:r>
          </w:p>
        </w:tc>
        <w:tc>
          <w:tcPr>
            <w:tcW w:w="1592" w:type="dxa"/>
            <w:shd w:val="clear" w:color="auto" w:fill="auto"/>
            <w:noWrap/>
            <w:vAlign w:val="center"/>
            <w:hideMark/>
          </w:tcPr>
          <w:p w14:paraId="2B539079" w14:textId="6300E23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F4D07" w:rsidRPr="00490768" w14:paraId="64CD1C45" w14:textId="77777777" w:rsidTr="00911055">
        <w:trPr>
          <w:trHeight w:val="288"/>
          <w:jc w:val="center"/>
        </w:trPr>
        <w:tc>
          <w:tcPr>
            <w:tcW w:w="835" w:type="dxa"/>
            <w:shd w:val="clear" w:color="auto" w:fill="auto"/>
            <w:noWrap/>
            <w:vAlign w:val="center"/>
            <w:hideMark/>
          </w:tcPr>
          <w:p w14:paraId="318CC5F6" w14:textId="7F6701D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w:t>
            </w:r>
          </w:p>
        </w:tc>
        <w:tc>
          <w:tcPr>
            <w:tcW w:w="585" w:type="dxa"/>
            <w:shd w:val="clear" w:color="auto" w:fill="auto"/>
            <w:noWrap/>
            <w:vAlign w:val="center"/>
            <w:hideMark/>
          </w:tcPr>
          <w:p w14:paraId="009329CA" w14:textId="5B96548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2027</w:t>
            </w:r>
          </w:p>
        </w:tc>
        <w:tc>
          <w:tcPr>
            <w:tcW w:w="1147" w:type="dxa"/>
            <w:shd w:val="clear" w:color="auto" w:fill="auto"/>
            <w:noWrap/>
            <w:vAlign w:val="center"/>
            <w:hideMark/>
          </w:tcPr>
          <w:p w14:paraId="28B6DF6F" w14:textId="15AF183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2.195</w:t>
            </w:r>
          </w:p>
        </w:tc>
        <w:tc>
          <w:tcPr>
            <w:tcW w:w="1134" w:type="dxa"/>
            <w:shd w:val="clear" w:color="auto" w:fill="auto"/>
            <w:noWrap/>
            <w:vAlign w:val="center"/>
            <w:hideMark/>
          </w:tcPr>
          <w:p w14:paraId="0AA66FE2" w14:textId="43B13CA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4.373</w:t>
            </w:r>
          </w:p>
        </w:tc>
        <w:tc>
          <w:tcPr>
            <w:tcW w:w="1553" w:type="dxa"/>
            <w:shd w:val="clear" w:color="auto" w:fill="auto"/>
            <w:noWrap/>
            <w:vAlign w:val="center"/>
            <w:hideMark/>
          </w:tcPr>
          <w:p w14:paraId="2E1EE5D1" w14:textId="50DD78E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-2.178</w:t>
            </w:r>
          </w:p>
        </w:tc>
        <w:tc>
          <w:tcPr>
            <w:tcW w:w="1592" w:type="dxa"/>
            <w:shd w:val="clear" w:color="auto" w:fill="auto"/>
            <w:noWrap/>
            <w:vAlign w:val="center"/>
            <w:hideMark/>
          </w:tcPr>
          <w:p w14:paraId="7263414D" w14:textId="0324E60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F4D07" w:rsidRPr="00490768" w14:paraId="0D7CDEDE" w14:textId="77777777" w:rsidTr="00911055">
        <w:trPr>
          <w:trHeight w:val="288"/>
          <w:jc w:val="center"/>
        </w:trPr>
        <w:tc>
          <w:tcPr>
            <w:tcW w:w="835" w:type="dxa"/>
            <w:shd w:val="clear" w:color="auto" w:fill="auto"/>
            <w:noWrap/>
            <w:vAlign w:val="center"/>
            <w:hideMark/>
          </w:tcPr>
          <w:p w14:paraId="2BC27DE0" w14:textId="31DE15A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8</w:t>
            </w:r>
          </w:p>
        </w:tc>
        <w:tc>
          <w:tcPr>
            <w:tcW w:w="585" w:type="dxa"/>
            <w:shd w:val="clear" w:color="auto" w:fill="auto"/>
            <w:noWrap/>
            <w:vAlign w:val="center"/>
            <w:hideMark/>
          </w:tcPr>
          <w:p w14:paraId="5F63C90C" w14:textId="5EF6AA6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2028</w:t>
            </w:r>
          </w:p>
        </w:tc>
        <w:tc>
          <w:tcPr>
            <w:tcW w:w="1147" w:type="dxa"/>
            <w:shd w:val="clear" w:color="auto" w:fill="auto"/>
            <w:noWrap/>
            <w:vAlign w:val="center"/>
            <w:hideMark/>
          </w:tcPr>
          <w:p w14:paraId="1224C6ED" w14:textId="3C07125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2.257</w:t>
            </w:r>
          </w:p>
        </w:tc>
        <w:tc>
          <w:tcPr>
            <w:tcW w:w="1134" w:type="dxa"/>
            <w:shd w:val="clear" w:color="auto" w:fill="auto"/>
            <w:noWrap/>
            <w:vAlign w:val="center"/>
            <w:hideMark/>
          </w:tcPr>
          <w:p w14:paraId="27F0255A" w14:textId="01CF46B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4.557</w:t>
            </w:r>
          </w:p>
        </w:tc>
        <w:tc>
          <w:tcPr>
            <w:tcW w:w="1553" w:type="dxa"/>
            <w:shd w:val="clear" w:color="auto" w:fill="auto"/>
            <w:noWrap/>
            <w:vAlign w:val="center"/>
            <w:hideMark/>
          </w:tcPr>
          <w:p w14:paraId="42D5AA76" w14:textId="367DF71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-2.300</w:t>
            </w:r>
          </w:p>
        </w:tc>
        <w:tc>
          <w:tcPr>
            <w:tcW w:w="1592" w:type="dxa"/>
            <w:shd w:val="clear" w:color="auto" w:fill="auto"/>
            <w:noWrap/>
            <w:vAlign w:val="center"/>
            <w:hideMark/>
          </w:tcPr>
          <w:p w14:paraId="19F9569F" w14:textId="1AA14BF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F4D07" w:rsidRPr="00490768" w14:paraId="207B321D" w14:textId="77777777" w:rsidTr="00911055">
        <w:trPr>
          <w:trHeight w:val="288"/>
          <w:jc w:val="center"/>
        </w:trPr>
        <w:tc>
          <w:tcPr>
            <w:tcW w:w="835" w:type="dxa"/>
            <w:shd w:val="clear" w:color="auto" w:fill="auto"/>
            <w:noWrap/>
            <w:vAlign w:val="center"/>
            <w:hideMark/>
          </w:tcPr>
          <w:p w14:paraId="0A7E9A9B" w14:textId="32618E3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9</w:t>
            </w:r>
          </w:p>
        </w:tc>
        <w:tc>
          <w:tcPr>
            <w:tcW w:w="585" w:type="dxa"/>
            <w:shd w:val="clear" w:color="auto" w:fill="auto"/>
            <w:noWrap/>
            <w:vAlign w:val="center"/>
            <w:hideMark/>
          </w:tcPr>
          <w:p w14:paraId="35FDE960" w14:textId="019E181C"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2029</w:t>
            </w:r>
          </w:p>
        </w:tc>
        <w:tc>
          <w:tcPr>
            <w:tcW w:w="1147" w:type="dxa"/>
            <w:shd w:val="clear" w:color="auto" w:fill="auto"/>
            <w:noWrap/>
            <w:vAlign w:val="center"/>
            <w:hideMark/>
          </w:tcPr>
          <w:p w14:paraId="68EEE323" w14:textId="583C4E2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2.319</w:t>
            </w:r>
          </w:p>
        </w:tc>
        <w:tc>
          <w:tcPr>
            <w:tcW w:w="1134" w:type="dxa"/>
            <w:shd w:val="clear" w:color="auto" w:fill="auto"/>
            <w:noWrap/>
            <w:vAlign w:val="center"/>
            <w:hideMark/>
          </w:tcPr>
          <w:p w14:paraId="2F8C98B2" w14:textId="56B3400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4.754</w:t>
            </w:r>
          </w:p>
        </w:tc>
        <w:tc>
          <w:tcPr>
            <w:tcW w:w="1553" w:type="dxa"/>
            <w:shd w:val="clear" w:color="auto" w:fill="auto"/>
            <w:noWrap/>
            <w:vAlign w:val="center"/>
            <w:hideMark/>
          </w:tcPr>
          <w:p w14:paraId="3FCABC7B" w14:textId="2815919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-2.434</w:t>
            </w:r>
          </w:p>
        </w:tc>
        <w:tc>
          <w:tcPr>
            <w:tcW w:w="1592" w:type="dxa"/>
            <w:shd w:val="clear" w:color="auto" w:fill="auto"/>
            <w:noWrap/>
            <w:vAlign w:val="center"/>
            <w:hideMark/>
          </w:tcPr>
          <w:p w14:paraId="5FAD9006" w14:textId="5FEEE7D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0,018%</w:t>
            </w:r>
          </w:p>
        </w:tc>
      </w:tr>
      <w:tr w:rsidR="00CF4D07" w:rsidRPr="00490768" w14:paraId="365940B3" w14:textId="77777777" w:rsidTr="00911055">
        <w:trPr>
          <w:trHeight w:val="288"/>
          <w:jc w:val="center"/>
        </w:trPr>
        <w:tc>
          <w:tcPr>
            <w:tcW w:w="835" w:type="dxa"/>
            <w:shd w:val="clear" w:color="auto" w:fill="auto"/>
            <w:noWrap/>
            <w:vAlign w:val="center"/>
            <w:hideMark/>
          </w:tcPr>
          <w:p w14:paraId="313E46A5" w14:textId="5B56C16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10</w:t>
            </w:r>
          </w:p>
        </w:tc>
        <w:tc>
          <w:tcPr>
            <w:tcW w:w="585" w:type="dxa"/>
            <w:shd w:val="clear" w:color="auto" w:fill="auto"/>
            <w:noWrap/>
            <w:vAlign w:val="center"/>
            <w:hideMark/>
          </w:tcPr>
          <w:p w14:paraId="3D29060D" w14:textId="7CCD68D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2030</w:t>
            </w:r>
          </w:p>
        </w:tc>
        <w:tc>
          <w:tcPr>
            <w:tcW w:w="1147" w:type="dxa"/>
            <w:shd w:val="clear" w:color="auto" w:fill="auto"/>
            <w:noWrap/>
            <w:vAlign w:val="center"/>
            <w:hideMark/>
          </w:tcPr>
          <w:p w14:paraId="69D9FFF4" w14:textId="5638E20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2.394</w:t>
            </w:r>
          </w:p>
        </w:tc>
        <w:tc>
          <w:tcPr>
            <w:tcW w:w="1134" w:type="dxa"/>
            <w:shd w:val="clear" w:color="auto" w:fill="auto"/>
            <w:noWrap/>
            <w:vAlign w:val="center"/>
            <w:hideMark/>
          </w:tcPr>
          <w:p w14:paraId="6B3D2EAC" w14:textId="68A8979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4.961</w:t>
            </w:r>
          </w:p>
        </w:tc>
        <w:tc>
          <w:tcPr>
            <w:tcW w:w="1553" w:type="dxa"/>
            <w:shd w:val="clear" w:color="auto" w:fill="auto"/>
            <w:noWrap/>
            <w:vAlign w:val="center"/>
            <w:hideMark/>
          </w:tcPr>
          <w:p w14:paraId="25346011" w14:textId="63CD004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-2.567</w:t>
            </w:r>
          </w:p>
        </w:tc>
        <w:tc>
          <w:tcPr>
            <w:tcW w:w="1592" w:type="dxa"/>
            <w:shd w:val="clear" w:color="auto" w:fill="auto"/>
            <w:noWrap/>
            <w:vAlign w:val="center"/>
            <w:hideMark/>
          </w:tcPr>
          <w:p w14:paraId="65562F16" w14:textId="2BC1EA5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28B97ECE" w14:textId="77777777" w:rsidTr="00911055">
        <w:trPr>
          <w:trHeight w:val="288"/>
          <w:jc w:val="center"/>
        </w:trPr>
        <w:tc>
          <w:tcPr>
            <w:tcW w:w="835" w:type="dxa"/>
            <w:shd w:val="clear" w:color="auto" w:fill="auto"/>
            <w:noWrap/>
            <w:vAlign w:val="center"/>
            <w:hideMark/>
          </w:tcPr>
          <w:p w14:paraId="1913E779" w14:textId="0097686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11</w:t>
            </w:r>
          </w:p>
        </w:tc>
        <w:tc>
          <w:tcPr>
            <w:tcW w:w="585" w:type="dxa"/>
            <w:shd w:val="clear" w:color="auto" w:fill="auto"/>
            <w:noWrap/>
            <w:vAlign w:val="center"/>
            <w:hideMark/>
          </w:tcPr>
          <w:p w14:paraId="2BA3DBA2" w14:textId="24BB62E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2031</w:t>
            </w:r>
          </w:p>
        </w:tc>
        <w:tc>
          <w:tcPr>
            <w:tcW w:w="1147" w:type="dxa"/>
            <w:shd w:val="clear" w:color="auto" w:fill="auto"/>
            <w:noWrap/>
            <w:vAlign w:val="center"/>
            <w:hideMark/>
          </w:tcPr>
          <w:p w14:paraId="482DA50D" w14:textId="728C8C1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2.469</w:t>
            </w:r>
          </w:p>
        </w:tc>
        <w:tc>
          <w:tcPr>
            <w:tcW w:w="1134" w:type="dxa"/>
            <w:shd w:val="clear" w:color="auto" w:fill="auto"/>
            <w:noWrap/>
            <w:vAlign w:val="center"/>
            <w:hideMark/>
          </w:tcPr>
          <w:p w14:paraId="1A21BD57" w14:textId="7406246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5.178</w:t>
            </w:r>
          </w:p>
        </w:tc>
        <w:tc>
          <w:tcPr>
            <w:tcW w:w="1553" w:type="dxa"/>
            <w:shd w:val="clear" w:color="auto" w:fill="auto"/>
            <w:noWrap/>
            <w:vAlign w:val="center"/>
            <w:hideMark/>
          </w:tcPr>
          <w:p w14:paraId="1B696F60" w14:textId="7F7D4A3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-2.709</w:t>
            </w:r>
          </w:p>
        </w:tc>
        <w:tc>
          <w:tcPr>
            <w:tcW w:w="1592" w:type="dxa"/>
            <w:shd w:val="clear" w:color="auto" w:fill="auto"/>
            <w:noWrap/>
            <w:vAlign w:val="center"/>
            <w:hideMark/>
          </w:tcPr>
          <w:p w14:paraId="36E27544" w14:textId="6A3103A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067D5B09" w14:textId="77777777" w:rsidTr="00911055">
        <w:trPr>
          <w:trHeight w:val="288"/>
          <w:jc w:val="center"/>
        </w:trPr>
        <w:tc>
          <w:tcPr>
            <w:tcW w:w="835" w:type="dxa"/>
            <w:shd w:val="clear" w:color="auto" w:fill="auto"/>
            <w:noWrap/>
            <w:vAlign w:val="center"/>
            <w:hideMark/>
          </w:tcPr>
          <w:p w14:paraId="6F427B27" w14:textId="08A67FD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12</w:t>
            </w:r>
          </w:p>
        </w:tc>
        <w:tc>
          <w:tcPr>
            <w:tcW w:w="585" w:type="dxa"/>
            <w:shd w:val="clear" w:color="auto" w:fill="auto"/>
            <w:noWrap/>
            <w:vAlign w:val="center"/>
            <w:hideMark/>
          </w:tcPr>
          <w:p w14:paraId="647B6A99" w14:textId="2128C9E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2032</w:t>
            </w:r>
          </w:p>
        </w:tc>
        <w:tc>
          <w:tcPr>
            <w:tcW w:w="1147" w:type="dxa"/>
            <w:shd w:val="clear" w:color="auto" w:fill="auto"/>
            <w:noWrap/>
            <w:vAlign w:val="center"/>
            <w:hideMark/>
          </w:tcPr>
          <w:p w14:paraId="6DB54AEB" w14:textId="0400DAC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2.550</w:t>
            </w:r>
          </w:p>
        </w:tc>
        <w:tc>
          <w:tcPr>
            <w:tcW w:w="1134" w:type="dxa"/>
            <w:shd w:val="clear" w:color="auto" w:fill="auto"/>
            <w:noWrap/>
            <w:vAlign w:val="center"/>
            <w:hideMark/>
          </w:tcPr>
          <w:p w14:paraId="5F080351" w14:textId="3BDCC2D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5.405</w:t>
            </w:r>
          </w:p>
        </w:tc>
        <w:tc>
          <w:tcPr>
            <w:tcW w:w="1553" w:type="dxa"/>
            <w:shd w:val="clear" w:color="auto" w:fill="auto"/>
            <w:noWrap/>
            <w:vAlign w:val="center"/>
            <w:hideMark/>
          </w:tcPr>
          <w:p w14:paraId="517434A2" w14:textId="595316F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-2.855</w:t>
            </w:r>
          </w:p>
        </w:tc>
        <w:tc>
          <w:tcPr>
            <w:tcW w:w="1592" w:type="dxa"/>
            <w:shd w:val="clear" w:color="auto" w:fill="auto"/>
            <w:noWrap/>
            <w:vAlign w:val="center"/>
            <w:hideMark/>
          </w:tcPr>
          <w:p w14:paraId="72140E81" w14:textId="2B563AF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13BE676A" w14:textId="77777777" w:rsidTr="00911055">
        <w:trPr>
          <w:trHeight w:val="288"/>
          <w:jc w:val="center"/>
        </w:trPr>
        <w:tc>
          <w:tcPr>
            <w:tcW w:w="835" w:type="dxa"/>
            <w:shd w:val="clear" w:color="auto" w:fill="auto"/>
            <w:noWrap/>
            <w:vAlign w:val="center"/>
            <w:hideMark/>
          </w:tcPr>
          <w:p w14:paraId="121A189A" w14:textId="3146CA5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13</w:t>
            </w:r>
          </w:p>
        </w:tc>
        <w:tc>
          <w:tcPr>
            <w:tcW w:w="585" w:type="dxa"/>
            <w:shd w:val="clear" w:color="auto" w:fill="auto"/>
            <w:noWrap/>
            <w:vAlign w:val="center"/>
            <w:hideMark/>
          </w:tcPr>
          <w:p w14:paraId="0E2E857E" w14:textId="05F973C6"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2033</w:t>
            </w:r>
          </w:p>
        </w:tc>
        <w:tc>
          <w:tcPr>
            <w:tcW w:w="1147" w:type="dxa"/>
            <w:shd w:val="clear" w:color="auto" w:fill="auto"/>
            <w:noWrap/>
            <w:vAlign w:val="center"/>
            <w:hideMark/>
          </w:tcPr>
          <w:p w14:paraId="29C3F96F" w14:textId="6AEA3AA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2.637</w:t>
            </w:r>
          </w:p>
        </w:tc>
        <w:tc>
          <w:tcPr>
            <w:tcW w:w="1134" w:type="dxa"/>
            <w:shd w:val="clear" w:color="auto" w:fill="auto"/>
            <w:noWrap/>
            <w:vAlign w:val="center"/>
            <w:hideMark/>
          </w:tcPr>
          <w:p w14:paraId="5E44D5D0" w14:textId="1541B39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5.642</w:t>
            </w:r>
          </w:p>
        </w:tc>
        <w:tc>
          <w:tcPr>
            <w:tcW w:w="1553" w:type="dxa"/>
            <w:shd w:val="clear" w:color="auto" w:fill="auto"/>
            <w:noWrap/>
            <w:vAlign w:val="center"/>
            <w:hideMark/>
          </w:tcPr>
          <w:p w14:paraId="11CB7923" w14:textId="026ED8E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-3.005</w:t>
            </w:r>
          </w:p>
        </w:tc>
        <w:tc>
          <w:tcPr>
            <w:tcW w:w="1592" w:type="dxa"/>
            <w:shd w:val="clear" w:color="auto" w:fill="auto"/>
            <w:noWrap/>
            <w:vAlign w:val="center"/>
            <w:hideMark/>
          </w:tcPr>
          <w:p w14:paraId="45F2EEC2" w14:textId="05F23E6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4A8F2BD2" w14:textId="77777777" w:rsidTr="00911055">
        <w:trPr>
          <w:trHeight w:val="288"/>
          <w:jc w:val="center"/>
        </w:trPr>
        <w:tc>
          <w:tcPr>
            <w:tcW w:w="835" w:type="dxa"/>
            <w:shd w:val="clear" w:color="auto" w:fill="auto"/>
            <w:noWrap/>
            <w:vAlign w:val="center"/>
            <w:hideMark/>
          </w:tcPr>
          <w:p w14:paraId="0A92064F" w14:textId="51951AE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14</w:t>
            </w:r>
          </w:p>
        </w:tc>
        <w:tc>
          <w:tcPr>
            <w:tcW w:w="585" w:type="dxa"/>
            <w:shd w:val="clear" w:color="auto" w:fill="auto"/>
            <w:noWrap/>
            <w:vAlign w:val="center"/>
            <w:hideMark/>
          </w:tcPr>
          <w:p w14:paraId="1F08AC0A" w14:textId="002CF7B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2034</w:t>
            </w:r>
          </w:p>
        </w:tc>
        <w:tc>
          <w:tcPr>
            <w:tcW w:w="1147" w:type="dxa"/>
            <w:shd w:val="clear" w:color="auto" w:fill="auto"/>
            <w:noWrap/>
            <w:vAlign w:val="center"/>
            <w:hideMark/>
          </w:tcPr>
          <w:p w14:paraId="2ABCBCF9" w14:textId="34516AA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2.713</w:t>
            </w:r>
          </w:p>
        </w:tc>
        <w:tc>
          <w:tcPr>
            <w:tcW w:w="1134" w:type="dxa"/>
            <w:shd w:val="clear" w:color="auto" w:fill="auto"/>
            <w:noWrap/>
            <w:vAlign w:val="center"/>
            <w:hideMark/>
          </w:tcPr>
          <w:p w14:paraId="25AA5EEC" w14:textId="61AEE91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5.886</w:t>
            </w:r>
          </w:p>
        </w:tc>
        <w:tc>
          <w:tcPr>
            <w:tcW w:w="1553" w:type="dxa"/>
            <w:shd w:val="clear" w:color="auto" w:fill="auto"/>
            <w:noWrap/>
            <w:vAlign w:val="center"/>
            <w:hideMark/>
          </w:tcPr>
          <w:p w14:paraId="14083BA2" w14:textId="7911790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-3.173</w:t>
            </w:r>
          </w:p>
        </w:tc>
        <w:tc>
          <w:tcPr>
            <w:tcW w:w="1592" w:type="dxa"/>
            <w:shd w:val="clear" w:color="auto" w:fill="auto"/>
            <w:noWrap/>
            <w:vAlign w:val="center"/>
            <w:hideMark/>
          </w:tcPr>
          <w:p w14:paraId="1AE47CA9" w14:textId="6DAC8CB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75A528D4" w14:textId="77777777" w:rsidTr="00911055">
        <w:trPr>
          <w:trHeight w:val="288"/>
          <w:jc w:val="center"/>
        </w:trPr>
        <w:tc>
          <w:tcPr>
            <w:tcW w:w="835" w:type="dxa"/>
            <w:shd w:val="clear" w:color="auto" w:fill="auto"/>
            <w:noWrap/>
            <w:vAlign w:val="center"/>
            <w:hideMark/>
          </w:tcPr>
          <w:p w14:paraId="7190FB9E" w14:textId="5F82AB3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15</w:t>
            </w:r>
          </w:p>
        </w:tc>
        <w:tc>
          <w:tcPr>
            <w:tcW w:w="585" w:type="dxa"/>
            <w:shd w:val="clear" w:color="auto" w:fill="auto"/>
            <w:noWrap/>
            <w:vAlign w:val="center"/>
            <w:hideMark/>
          </w:tcPr>
          <w:p w14:paraId="6211BE8E" w14:textId="0E0B40C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2035</w:t>
            </w:r>
          </w:p>
        </w:tc>
        <w:tc>
          <w:tcPr>
            <w:tcW w:w="1147" w:type="dxa"/>
            <w:shd w:val="clear" w:color="auto" w:fill="auto"/>
            <w:noWrap/>
            <w:vAlign w:val="center"/>
            <w:hideMark/>
          </w:tcPr>
          <w:p w14:paraId="5DC825A0" w14:textId="55C7ABF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2.798</w:t>
            </w:r>
          </w:p>
        </w:tc>
        <w:tc>
          <w:tcPr>
            <w:tcW w:w="1134" w:type="dxa"/>
            <w:shd w:val="clear" w:color="auto" w:fill="auto"/>
            <w:noWrap/>
            <w:vAlign w:val="center"/>
            <w:hideMark/>
          </w:tcPr>
          <w:p w14:paraId="6258555F" w14:textId="22FC741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6.135</w:t>
            </w:r>
          </w:p>
        </w:tc>
        <w:tc>
          <w:tcPr>
            <w:tcW w:w="1553" w:type="dxa"/>
            <w:shd w:val="clear" w:color="auto" w:fill="auto"/>
            <w:noWrap/>
            <w:vAlign w:val="center"/>
            <w:hideMark/>
          </w:tcPr>
          <w:p w14:paraId="71D00D14" w14:textId="65FA378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-3.337</w:t>
            </w:r>
          </w:p>
        </w:tc>
        <w:tc>
          <w:tcPr>
            <w:tcW w:w="1592" w:type="dxa"/>
            <w:shd w:val="clear" w:color="auto" w:fill="auto"/>
            <w:noWrap/>
            <w:vAlign w:val="center"/>
            <w:hideMark/>
          </w:tcPr>
          <w:p w14:paraId="5592A3DD" w14:textId="261265D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07F61D33" w14:textId="77777777" w:rsidTr="00911055">
        <w:trPr>
          <w:trHeight w:val="288"/>
          <w:jc w:val="center"/>
        </w:trPr>
        <w:tc>
          <w:tcPr>
            <w:tcW w:w="835" w:type="dxa"/>
            <w:shd w:val="clear" w:color="auto" w:fill="auto"/>
            <w:noWrap/>
            <w:vAlign w:val="center"/>
            <w:hideMark/>
          </w:tcPr>
          <w:p w14:paraId="5C1C3B29" w14:textId="12EA0B5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16</w:t>
            </w:r>
          </w:p>
        </w:tc>
        <w:tc>
          <w:tcPr>
            <w:tcW w:w="585" w:type="dxa"/>
            <w:shd w:val="clear" w:color="auto" w:fill="auto"/>
            <w:noWrap/>
            <w:vAlign w:val="center"/>
            <w:hideMark/>
          </w:tcPr>
          <w:p w14:paraId="42166E55" w14:textId="0F561036"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2036</w:t>
            </w:r>
          </w:p>
        </w:tc>
        <w:tc>
          <w:tcPr>
            <w:tcW w:w="1147" w:type="dxa"/>
            <w:shd w:val="clear" w:color="auto" w:fill="auto"/>
            <w:noWrap/>
            <w:vAlign w:val="center"/>
            <w:hideMark/>
          </w:tcPr>
          <w:p w14:paraId="719395EE" w14:textId="0FA670E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2.896</w:t>
            </w:r>
          </w:p>
        </w:tc>
        <w:tc>
          <w:tcPr>
            <w:tcW w:w="1134" w:type="dxa"/>
            <w:shd w:val="clear" w:color="auto" w:fill="auto"/>
            <w:noWrap/>
            <w:vAlign w:val="center"/>
            <w:hideMark/>
          </w:tcPr>
          <w:p w14:paraId="45EBD09C" w14:textId="4F0BF26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6.391</w:t>
            </w:r>
          </w:p>
        </w:tc>
        <w:tc>
          <w:tcPr>
            <w:tcW w:w="1553" w:type="dxa"/>
            <w:shd w:val="clear" w:color="auto" w:fill="auto"/>
            <w:noWrap/>
            <w:vAlign w:val="center"/>
            <w:hideMark/>
          </w:tcPr>
          <w:p w14:paraId="02AEC1F9" w14:textId="1BD307E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-3.495</w:t>
            </w:r>
          </w:p>
        </w:tc>
        <w:tc>
          <w:tcPr>
            <w:tcW w:w="1592" w:type="dxa"/>
            <w:shd w:val="clear" w:color="auto" w:fill="auto"/>
            <w:noWrap/>
            <w:vAlign w:val="center"/>
            <w:hideMark/>
          </w:tcPr>
          <w:p w14:paraId="05542402" w14:textId="491A9E9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299FC1CE" w14:textId="77777777" w:rsidTr="00911055">
        <w:trPr>
          <w:trHeight w:val="288"/>
          <w:jc w:val="center"/>
        </w:trPr>
        <w:tc>
          <w:tcPr>
            <w:tcW w:w="835" w:type="dxa"/>
            <w:shd w:val="clear" w:color="auto" w:fill="auto"/>
            <w:noWrap/>
            <w:vAlign w:val="center"/>
            <w:hideMark/>
          </w:tcPr>
          <w:p w14:paraId="07CAE80A" w14:textId="52F982E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17</w:t>
            </w:r>
          </w:p>
        </w:tc>
        <w:tc>
          <w:tcPr>
            <w:tcW w:w="585" w:type="dxa"/>
            <w:shd w:val="clear" w:color="auto" w:fill="auto"/>
            <w:noWrap/>
            <w:vAlign w:val="center"/>
            <w:hideMark/>
          </w:tcPr>
          <w:p w14:paraId="0E348CE6" w14:textId="0E8C587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2037</w:t>
            </w:r>
          </w:p>
        </w:tc>
        <w:tc>
          <w:tcPr>
            <w:tcW w:w="1147" w:type="dxa"/>
            <w:shd w:val="clear" w:color="auto" w:fill="auto"/>
            <w:noWrap/>
            <w:vAlign w:val="center"/>
            <w:hideMark/>
          </w:tcPr>
          <w:p w14:paraId="110E0826" w14:textId="18AD6DD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2.985</w:t>
            </w:r>
          </w:p>
        </w:tc>
        <w:tc>
          <w:tcPr>
            <w:tcW w:w="1134" w:type="dxa"/>
            <w:shd w:val="clear" w:color="auto" w:fill="auto"/>
            <w:noWrap/>
            <w:vAlign w:val="center"/>
            <w:hideMark/>
          </w:tcPr>
          <w:p w14:paraId="625B51A9" w14:textId="13DA9B5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6.654</w:t>
            </w:r>
          </w:p>
        </w:tc>
        <w:tc>
          <w:tcPr>
            <w:tcW w:w="1553" w:type="dxa"/>
            <w:shd w:val="clear" w:color="auto" w:fill="auto"/>
            <w:noWrap/>
            <w:vAlign w:val="center"/>
            <w:hideMark/>
          </w:tcPr>
          <w:p w14:paraId="6458BD43" w14:textId="6481DF3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-3.669</w:t>
            </w:r>
          </w:p>
        </w:tc>
        <w:tc>
          <w:tcPr>
            <w:tcW w:w="1592" w:type="dxa"/>
            <w:shd w:val="clear" w:color="auto" w:fill="auto"/>
            <w:noWrap/>
            <w:vAlign w:val="center"/>
            <w:hideMark/>
          </w:tcPr>
          <w:p w14:paraId="3B61950C" w14:textId="281E0D5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413C767F" w14:textId="77777777" w:rsidTr="00911055">
        <w:trPr>
          <w:trHeight w:val="288"/>
          <w:jc w:val="center"/>
        </w:trPr>
        <w:tc>
          <w:tcPr>
            <w:tcW w:w="835" w:type="dxa"/>
            <w:shd w:val="clear" w:color="auto" w:fill="auto"/>
            <w:noWrap/>
            <w:vAlign w:val="center"/>
            <w:hideMark/>
          </w:tcPr>
          <w:p w14:paraId="70DACA82" w14:textId="44DA850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18</w:t>
            </w:r>
          </w:p>
        </w:tc>
        <w:tc>
          <w:tcPr>
            <w:tcW w:w="585" w:type="dxa"/>
            <w:shd w:val="clear" w:color="auto" w:fill="auto"/>
            <w:noWrap/>
            <w:vAlign w:val="center"/>
            <w:hideMark/>
          </w:tcPr>
          <w:p w14:paraId="1497D2CB" w14:textId="4487813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2038</w:t>
            </w:r>
          </w:p>
        </w:tc>
        <w:tc>
          <w:tcPr>
            <w:tcW w:w="1147" w:type="dxa"/>
            <w:shd w:val="clear" w:color="auto" w:fill="auto"/>
            <w:noWrap/>
            <w:vAlign w:val="center"/>
            <w:hideMark/>
          </w:tcPr>
          <w:p w14:paraId="1F7E6913" w14:textId="1968373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3.090</w:t>
            </w:r>
          </w:p>
        </w:tc>
        <w:tc>
          <w:tcPr>
            <w:tcW w:w="1134" w:type="dxa"/>
            <w:shd w:val="clear" w:color="auto" w:fill="auto"/>
            <w:noWrap/>
            <w:vAlign w:val="center"/>
            <w:hideMark/>
          </w:tcPr>
          <w:p w14:paraId="4F91C1A3" w14:textId="5DF8983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6.927</w:t>
            </w:r>
          </w:p>
        </w:tc>
        <w:tc>
          <w:tcPr>
            <w:tcW w:w="1553" w:type="dxa"/>
            <w:shd w:val="clear" w:color="auto" w:fill="auto"/>
            <w:noWrap/>
            <w:vAlign w:val="center"/>
            <w:hideMark/>
          </w:tcPr>
          <w:p w14:paraId="25BE6BD9" w14:textId="319A290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-3.837</w:t>
            </w:r>
          </w:p>
        </w:tc>
        <w:tc>
          <w:tcPr>
            <w:tcW w:w="1592" w:type="dxa"/>
            <w:shd w:val="clear" w:color="auto" w:fill="auto"/>
            <w:noWrap/>
            <w:vAlign w:val="center"/>
            <w:hideMark/>
          </w:tcPr>
          <w:p w14:paraId="153C3150" w14:textId="2BCE044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0,017%</w:t>
            </w:r>
          </w:p>
        </w:tc>
      </w:tr>
      <w:tr w:rsidR="00CF4D07" w:rsidRPr="00490768" w14:paraId="2DE29108" w14:textId="77777777" w:rsidTr="00911055">
        <w:trPr>
          <w:trHeight w:val="288"/>
          <w:jc w:val="center"/>
        </w:trPr>
        <w:tc>
          <w:tcPr>
            <w:tcW w:w="835" w:type="dxa"/>
            <w:shd w:val="clear" w:color="auto" w:fill="auto"/>
            <w:noWrap/>
            <w:vAlign w:val="center"/>
            <w:hideMark/>
          </w:tcPr>
          <w:p w14:paraId="479AB4F6" w14:textId="7225D27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19</w:t>
            </w:r>
          </w:p>
        </w:tc>
        <w:tc>
          <w:tcPr>
            <w:tcW w:w="585" w:type="dxa"/>
            <w:shd w:val="clear" w:color="auto" w:fill="auto"/>
            <w:noWrap/>
            <w:vAlign w:val="center"/>
            <w:hideMark/>
          </w:tcPr>
          <w:p w14:paraId="151D1E82" w14:textId="51FE667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2039</w:t>
            </w:r>
          </w:p>
        </w:tc>
        <w:tc>
          <w:tcPr>
            <w:tcW w:w="1147" w:type="dxa"/>
            <w:shd w:val="clear" w:color="auto" w:fill="auto"/>
            <w:noWrap/>
            <w:vAlign w:val="center"/>
            <w:hideMark/>
          </w:tcPr>
          <w:p w14:paraId="19280C3D" w14:textId="5149358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3.199</w:t>
            </w:r>
          </w:p>
        </w:tc>
        <w:tc>
          <w:tcPr>
            <w:tcW w:w="1134" w:type="dxa"/>
            <w:shd w:val="clear" w:color="auto" w:fill="auto"/>
            <w:noWrap/>
            <w:vAlign w:val="center"/>
            <w:hideMark/>
          </w:tcPr>
          <w:p w14:paraId="306A3DAD" w14:textId="61AB520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7.207</w:t>
            </w:r>
          </w:p>
        </w:tc>
        <w:tc>
          <w:tcPr>
            <w:tcW w:w="1553" w:type="dxa"/>
            <w:shd w:val="clear" w:color="auto" w:fill="auto"/>
            <w:noWrap/>
            <w:vAlign w:val="center"/>
            <w:hideMark/>
          </w:tcPr>
          <w:p w14:paraId="76CCF48E" w14:textId="0563160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-4.008</w:t>
            </w:r>
          </w:p>
        </w:tc>
        <w:tc>
          <w:tcPr>
            <w:tcW w:w="1592" w:type="dxa"/>
            <w:shd w:val="clear" w:color="auto" w:fill="auto"/>
            <w:noWrap/>
            <w:vAlign w:val="center"/>
            <w:hideMark/>
          </w:tcPr>
          <w:p w14:paraId="2FCEDC34" w14:textId="33D3241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04EE7571" w14:textId="77777777" w:rsidTr="00911055">
        <w:trPr>
          <w:trHeight w:val="288"/>
          <w:jc w:val="center"/>
        </w:trPr>
        <w:tc>
          <w:tcPr>
            <w:tcW w:w="835" w:type="dxa"/>
            <w:shd w:val="clear" w:color="auto" w:fill="auto"/>
            <w:noWrap/>
            <w:vAlign w:val="center"/>
            <w:hideMark/>
          </w:tcPr>
          <w:p w14:paraId="67E2A716" w14:textId="3DBC38EC"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w:t>
            </w:r>
          </w:p>
        </w:tc>
        <w:tc>
          <w:tcPr>
            <w:tcW w:w="585" w:type="dxa"/>
            <w:shd w:val="clear" w:color="auto" w:fill="auto"/>
            <w:noWrap/>
            <w:vAlign w:val="center"/>
            <w:hideMark/>
          </w:tcPr>
          <w:p w14:paraId="7D30E642" w14:textId="591C15A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2040</w:t>
            </w:r>
          </w:p>
        </w:tc>
        <w:tc>
          <w:tcPr>
            <w:tcW w:w="1147" w:type="dxa"/>
            <w:shd w:val="clear" w:color="auto" w:fill="auto"/>
            <w:noWrap/>
            <w:vAlign w:val="center"/>
            <w:hideMark/>
          </w:tcPr>
          <w:p w14:paraId="57FE6810" w14:textId="68D4B27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3.312</w:t>
            </w:r>
          </w:p>
        </w:tc>
        <w:tc>
          <w:tcPr>
            <w:tcW w:w="1134" w:type="dxa"/>
            <w:shd w:val="clear" w:color="auto" w:fill="auto"/>
            <w:noWrap/>
            <w:vAlign w:val="center"/>
            <w:hideMark/>
          </w:tcPr>
          <w:p w14:paraId="55EB11D7" w14:textId="2A0B7D0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7.493</w:t>
            </w:r>
          </w:p>
        </w:tc>
        <w:tc>
          <w:tcPr>
            <w:tcW w:w="1553" w:type="dxa"/>
            <w:shd w:val="clear" w:color="auto" w:fill="auto"/>
            <w:noWrap/>
            <w:vAlign w:val="center"/>
            <w:hideMark/>
          </w:tcPr>
          <w:p w14:paraId="361851C1" w14:textId="32A2552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-4.181</w:t>
            </w:r>
          </w:p>
        </w:tc>
        <w:tc>
          <w:tcPr>
            <w:tcW w:w="1592" w:type="dxa"/>
            <w:shd w:val="clear" w:color="auto" w:fill="auto"/>
            <w:noWrap/>
            <w:vAlign w:val="center"/>
            <w:hideMark/>
          </w:tcPr>
          <w:p w14:paraId="5E051B20" w14:textId="400B9C4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71BC3C2A" w14:textId="77777777" w:rsidTr="00911055">
        <w:trPr>
          <w:trHeight w:val="288"/>
          <w:jc w:val="center"/>
        </w:trPr>
        <w:tc>
          <w:tcPr>
            <w:tcW w:w="835" w:type="dxa"/>
            <w:shd w:val="clear" w:color="auto" w:fill="auto"/>
            <w:noWrap/>
            <w:vAlign w:val="center"/>
            <w:hideMark/>
          </w:tcPr>
          <w:p w14:paraId="4B1C2939" w14:textId="27C84B1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21</w:t>
            </w:r>
          </w:p>
        </w:tc>
        <w:tc>
          <w:tcPr>
            <w:tcW w:w="585" w:type="dxa"/>
            <w:shd w:val="clear" w:color="auto" w:fill="auto"/>
            <w:noWrap/>
            <w:vAlign w:val="center"/>
            <w:hideMark/>
          </w:tcPr>
          <w:p w14:paraId="126639E4" w14:textId="16B1A21B"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2041</w:t>
            </w:r>
          </w:p>
        </w:tc>
        <w:tc>
          <w:tcPr>
            <w:tcW w:w="1147" w:type="dxa"/>
            <w:shd w:val="clear" w:color="auto" w:fill="auto"/>
            <w:noWrap/>
            <w:vAlign w:val="center"/>
            <w:hideMark/>
          </w:tcPr>
          <w:p w14:paraId="76C78C8F" w14:textId="44AFA81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3.405</w:t>
            </w:r>
          </w:p>
        </w:tc>
        <w:tc>
          <w:tcPr>
            <w:tcW w:w="1134" w:type="dxa"/>
            <w:shd w:val="clear" w:color="auto" w:fill="auto"/>
            <w:noWrap/>
            <w:vAlign w:val="center"/>
            <w:hideMark/>
          </w:tcPr>
          <w:p w14:paraId="606834A5" w14:textId="77D24BD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7.789</w:t>
            </w:r>
          </w:p>
        </w:tc>
        <w:tc>
          <w:tcPr>
            <w:tcW w:w="1553" w:type="dxa"/>
            <w:shd w:val="clear" w:color="auto" w:fill="auto"/>
            <w:noWrap/>
            <w:vAlign w:val="center"/>
            <w:hideMark/>
          </w:tcPr>
          <w:p w14:paraId="18B890F6" w14:textId="6B549B9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-4.384</w:t>
            </w:r>
          </w:p>
        </w:tc>
        <w:tc>
          <w:tcPr>
            <w:tcW w:w="1592" w:type="dxa"/>
            <w:shd w:val="clear" w:color="auto" w:fill="auto"/>
            <w:noWrap/>
            <w:vAlign w:val="center"/>
            <w:hideMark/>
          </w:tcPr>
          <w:p w14:paraId="7B9DD9DF" w14:textId="33CE917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1EDEF422" w14:textId="77777777" w:rsidTr="00911055">
        <w:trPr>
          <w:trHeight w:val="288"/>
          <w:jc w:val="center"/>
        </w:trPr>
        <w:tc>
          <w:tcPr>
            <w:tcW w:w="835" w:type="dxa"/>
            <w:shd w:val="clear" w:color="auto" w:fill="auto"/>
            <w:noWrap/>
            <w:vAlign w:val="center"/>
            <w:hideMark/>
          </w:tcPr>
          <w:p w14:paraId="5D5D16B6" w14:textId="4217ED8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22</w:t>
            </w:r>
          </w:p>
        </w:tc>
        <w:tc>
          <w:tcPr>
            <w:tcW w:w="585" w:type="dxa"/>
            <w:shd w:val="clear" w:color="auto" w:fill="auto"/>
            <w:noWrap/>
            <w:vAlign w:val="center"/>
            <w:hideMark/>
          </w:tcPr>
          <w:p w14:paraId="573D1CE8" w14:textId="3633E44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2042</w:t>
            </w:r>
          </w:p>
        </w:tc>
        <w:tc>
          <w:tcPr>
            <w:tcW w:w="1147" w:type="dxa"/>
            <w:shd w:val="clear" w:color="auto" w:fill="auto"/>
            <w:noWrap/>
            <w:vAlign w:val="center"/>
            <w:hideMark/>
          </w:tcPr>
          <w:p w14:paraId="5E8AD37C" w14:textId="6C9D7F5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3.520</w:t>
            </w:r>
          </w:p>
        </w:tc>
        <w:tc>
          <w:tcPr>
            <w:tcW w:w="1134" w:type="dxa"/>
            <w:shd w:val="clear" w:color="auto" w:fill="auto"/>
            <w:noWrap/>
            <w:vAlign w:val="center"/>
            <w:hideMark/>
          </w:tcPr>
          <w:p w14:paraId="0EE028C5" w14:textId="4A5BAF8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8.086</w:t>
            </w:r>
          </w:p>
        </w:tc>
        <w:tc>
          <w:tcPr>
            <w:tcW w:w="1553" w:type="dxa"/>
            <w:shd w:val="clear" w:color="auto" w:fill="auto"/>
            <w:noWrap/>
            <w:vAlign w:val="center"/>
            <w:hideMark/>
          </w:tcPr>
          <w:p w14:paraId="4888D68C" w14:textId="0038335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-4.567</w:t>
            </w:r>
          </w:p>
        </w:tc>
        <w:tc>
          <w:tcPr>
            <w:tcW w:w="1592" w:type="dxa"/>
            <w:shd w:val="clear" w:color="auto" w:fill="auto"/>
            <w:noWrap/>
            <w:vAlign w:val="center"/>
            <w:hideMark/>
          </w:tcPr>
          <w:p w14:paraId="449B8F8D" w14:textId="0A088C7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08F2ABC5" w14:textId="77777777" w:rsidTr="00911055">
        <w:trPr>
          <w:trHeight w:val="288"/>
          <w:jc w:val="center"/>
        </w:trPr>
        <w:tc>
          <w:tcPr>
            <w:tcW w:w="835" w:type="dxa"/>
            <w:shd w:val="clear" w:color="auto" w:fill="auto"/>
            <w:noWrap/>
            <w:vAlign w:val="center"/>
            <w:hideMark/>
          </w:tcPr>
          <w:p w14:paraId="6A488302" w14:textId="4C543C3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23</w:t>
            </w:r>
          </w:p>
        </w:tc>
        <w:tc>
          <w:tcPr>
            <w:tcW w:w="585" w:type="dxa"/>
            <w:shd w:val="clear" w:color="auto" w:fill="auto"/>
            <w:noWrap/>
            <w:vAlign w:val="center"/>
            <w:hideMark/>
          </w:tcPr>
          <w:p w14:paraId="7AD6C894" w14:textId="5599F66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2043</w:t>
            </w:r>
          </w:p>
        </w:tc>
        <w:tc>
          <w:tcPr>
            <w:tcW w:w="1147" w:type="dxa"/>
            <w:shd w:val="clear" w:color="auto" w:fill="auto"/>
            <w:noWrap/>
            <w:vAlign w:val="center"/>
            <w:hideMark/>
          </w:tcPr>
          <w:p w14:paraId="1CD9C257" w14:textId="3EC2B9A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3.634</w:t>
            </w:r>
          </w:p>
        </w:tc>
        <w:tc>
          <w:tcPr>
            <w:tcW w:w="1134" w:type="dxa"/>
            <w:shd w:val="clear" w:color="auto" w:fill="auto"/>
            <w:noWrap/>
            <w:vAlign w:val="center"/>
            <w:hideMark/>
          </w:tcPr>
          <w:p w14:paraId="69013EB9" w14:textId="384D4D9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8.388</w:t>
            </w:r>
          </w:p>
        </w:tc>
        <w:tc>
          <w:tcPr>
            <w:tcW w:w="1553" w:type="dxa"/>
            <w:shd w:val="clear" w:color="auto" w:fill="auto"/>
            <w:noWrap/>
            <w:vAlign w:val="center"/>
            <w:hideMark/>
          </w:tcPr>
          <w:p w14:paraId="6FD0251B" w14:textId="762414A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-4.754</w:t>
            </w:r>
          </w:p>
        </w:tc>
        <w:tc>
          <w:tcPr>
            <w:tcW w:w="1592" w:type="dxa"/>
            <w:shd w:val="clear" w:color="auto" w:fill="auto"/>
            <w:noWrap/>
            <w:vAlign w:val="center"/>
            <w:hideMark/>
          </w:tcPr>
          <w:p w14:paraId="1F2C7E36" w14:textId="68FAF86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3668F500" w14:textId="77777777" w:rsidTr="00911055">
        <w:trPr>
          <w:trHeight w:val="288"/>
          <w:jc w:val="center"/>
        </w:trPr>
        <w:tc>
          <w:tcPr>
            <w:tcW w:w="835" w:type="dxa"/>
            <w:shd w:val="clear" w:color="auto" w:fill="auto"/>
            <w:noWrap/>
            <w:vAlign w:val="center"/>
            <w:hideMark/>
          </w:tcPr>
          <w:p w14:paraId="60B46959" w14:textId="497C538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24</w:t>
            </w:r>
          </w:p>
        </w:tc>
        <w:tc>
          <w:tcPr>
            <w:tcW w:w="585" w:type="dxa"/>
            <w:shd w:val="clear" w:color="auto" w:fill="auto"/>
            <w:noWrap/>
            <w:vAlign w:val="center"/>
            <w:hideMark/>
          </w:tcPr>
          <w:p w14:paraId="043A71CC" w14:textId="28764AB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2044</w:t>
            </w:r>
          </w:p>
        </w:tc>
        <w:tc>
          <w:tcPr>
            <w:tcW w:w="1147" w:type="dxa"/>
            <w:shd w:val="clear" w:color="auto" w:fill="auto"/>
            <w:noWrap/>
            <w:vAlign w:val="center"/>
            <w:hideMark/>
          </w:tcPr>
          <w:p w14:paraId="512C5941" w14:textId="27745C6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3.773</w:t>
            </w:r>
          </w:p>
        </w:tc>
        <w:tc>
          <w:tcPr>
            <w:tcW w:w="1134" w:type="dxa"/>
            <w:shd w:val="clear" w:color="auto" w:fill="auto"/>
            <w:noWrap/>
            <w:vAlign w:val="center"/>
            <w:hideMark/>
          </w:tcPr>
          <w:p w14:paraId="2D68EAA8" w14:textId="556EEA8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8.699</w:t>
            </w:r>
          </w:p>
        </w:tc>
        <w:tc>
          <w:tcPr>
            <w:tcW w:w="1553" w:type="dxa"/>
            <w:shd w:val="clear" w:color="auto" w:fill="auto"/>
            <w:noWrap/>
            <w:vAlign w:val="center"/>
            <w:hideMark/>
          </w:tcPr>
          <w:p w14:paraId="2CFEF2EB" w14:textId="4E02075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-4.926</w:t>
            </w:r>
          </w:p>
        </w:tc>
        <w:tc>
          <w:tcPr>
            <w:tcW w:w="1592" w:type="dxa"/>
            <w:shd w:val="clear" w:color="auto" w:fill="auto"/>
            <w:noWrap/>
            <w:vAlign w:val="center"/>
            <w:hideMark/>
          </w:tcPr>
          <w:p w14:paraId="4BB9EA93" w14:textId="3797203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0,016%</w:t>
            </w:r>
          </w:p>
        </w:tc>
      </w:tr>
      <w:tr w:rsidR="00CF4D07" w:rsidRPr="00490768" w14:paraId="466FB901" w14:textId="77777777" w:rsidTr="00911055">
        <w:trPr>
          <w:trHeight w:val="288"/>
          <w:jc w:val="center"/>
        </w:trPr>
        <w:tc>
          <w:tcPr>
            <w:tcW w:w="835" w:type="dxa"/>
            <w:shd w:val="clear" w:color="auto" w:fill="auto"/>
            <w:noWrap/>
            <w:vAlign w:val="center"/>
            <w:hideMark/>
          </w:tcPr>
          <w:p w14:paraId="738BD48B" w14:textId="3688C63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25</w:t>
            </w:r>
          </w:p>
        </w:tc>
        <w:tc>
          <w:tcPr>
            <w:tcW w:w="585" w:type="dxa"/>
            <w:shd w:val="clear" w:color="auto" w:fill="auto"/>
            <w:noWrap/>
            <w:vAlign w:val="center"/>
            <w:hideMark/>
          </w:tcPr>
          <w:p w14:paraId="5665C6A4" w14:textId="22ACE96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2045</w:t>
            </w:r>
          </w:p>
        </w:tc>
        <w:tc>
          <w:tcPr>
            <w:tcW w:w="1147" w:type="dxa"/>
            <w:shd w:val="clear" w:color="auto" w:fill="auto"/>
            <w:noWrap/>
            <w:vAlign w:val="center"/>
            <w:hideMark/>
          </w:tcPr>
          <w:p w14:paraId="19825C05" w14:textId="6F577AB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3.898</w:t>
            </w:r>
          </w:p>
        </w:tc>
        <w:tc>
          <w:tcPr>
            <w:tcW w:w="1134" w:type="dxa"/>
            <w:shd w:val="clear" w:color="auto" w:fill="auto"/>
            <w:noWrap/>
            <w:vAlign w:val="center"/>
            <w:hideMark/>
          </w:tcPr>
          <w:p w14:paraId="3910E882" w14:textId="1112085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9.013</w:t>
            </w:r>
          </w:p>
        </w:tc>
        <w:tc>
          <w:tcPr>
            <w:tcW w:w="1553" w:type="dxa"/>
            <w:shd w:val="clear" w:color="auto" w:fill="auto"/>
            <w:noWrap/>
            <w:vAlign w:val="center"/>
            <w:hideMark/>
          </w:tcPr>
          <w:p w14:paraId="58B4A202" w14:textId="0722F20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-5.114</w:t>
            </w:r>
          </w:p>
        </w:tc>
        <w:tc>
          <w:tcPr>
            <w:tcW w:w="1592" w:type="dxa"/>
            <w:shd w:val="clear" w:color="auto" w:fill="auto"/>
            <w:noWrap/>
            <w:vAlign w:val="center"/>
            <w:hideMark/>
          </w:tcPr>
          <w:p w14:paraId="24B81E50" w14:textId="579BDCD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4FBC952B" w14:textId="77777777" w:rsidTr="00911055">
        <w:trPr>
          <w:trHeight w:val="288"/>
          <w:jc w:val="center"/>
        </w:trPr>
        <w:tc>
          <w:tcPr>
            <w:tcW w:w="835" w:type="dxa"/>
            <w:shd w:val="clear" w:color="auto" w:fill="auto"/>
            <w:noWrap/>
            <w:vAlign w:val="center"/>
            <w:hideMark/>
          </w:tcPr>
          <w:p w14:paraId="47194251" w14:textId="4EC7959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26</w:t>
            </w:r>
          </w:p>
        </w:tc>
        <w:tc>
          <w:tcPr>
            <w:tcW w:w="585" w:type="dxa"/>
            <w:shd w:val="clear" w:color="auto" w:fill="auto"/>
            <w:noWrap/>
            <w:vAlign w:val="center"/>
            <w:hideMark/>
          </w:tcPr>
          <w:p w14:paraId="2F11E6EF" w14:textId="47D9BB9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2046</w:t>
            </w:r>
          </w:p>
        </w:tc>
        <w:tc>
          <w:tcPr>
            <w:tcW w:w="1147" w:type="dxa"/>
            <w:shd w:val="clear" w:color="auto" w:fill="auto"/>
            <w:noWrap/>
            <w:vAlign w:val="center"/>
            <w:hideMark/>
          </w:tcPr>
          <w:p w14:paraId="5CD51991" w14:textId="1156949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4.020</w:t>
            </w:r>
          </w:p>
        </w:tc>
        <w:tc>
          <w:tcPr>
            <w:tcW w:w="1134" w:type="dxa"/>
            <w:shd w:val="clear" w:color="auto" w:fill="auto"/>
            <w:noWrap/>
            <w:vAlign w:val="center"/>
            <w:hideMark/>
          </w:tcPr>
          <w:p w14:paraId="7642B919" w14:textId="4A07519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9.331</w:t>
            </w:r>
          </w:p>
        </w:tc>
        <w:tc>
          <w:tcPr>
            <w:tcW w:w="1553" w:type="dxa"/>
            <w:shd w:val="clear" w:color="auto" w:fill="auto"/>
            <w:noWrap/>
            <w:vAlign w:val="center"/>
            <w:hideMark/>
          </w:tcPr>
          <w:p w14:paraId="78C3E3B9" w14:textId="1AC1A60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-5.312</w:t>
            </w:r>
          </w:p>
        </w:tc>
        <w:tc>
          <w:tcPr>
            <w:tcW w:w="1592" w:type="dxa"/>
            <w:shd w:val="clear" w:color="auto" w:fill="auto"/>
            <w:noWrap/>
            <w:vAlign w:val="center"/>
            <w:hideMark/>
          </w:tcPr>
          <w:p w14:paraId="0E0422ED" w14:textId="6383A5D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7CC4E7C6" w14:textId="77777777" w:rsidTr="00911055">
        <w:trPr>
          <w:trHeight w:val="288"/>
          <w:jc w:val="center"/>
        </w:trPr>
        <w:tc>
          <w:tcPr>
            <w:tcW w:w="835" w:type="dxa"/>
            <w:shd w:val="clear" w:color="auto" w:fill="auto"/>
            <w:noWrap/>
            <w:vAlign w:val="center"/>
            <w:hideMark/>
          </w:tcPr>
          <w:p w14:paraId="10B37FDF" w14:textId="47477D9C"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27</w:t>
            </w:r>
          </w:p>
        </w:tc>
        <w:tc>
          <w:tcPr>
            <w:tcW w:w="585" w:type="dxa"/>
            <w:shd w:val="clear" w:color="auto" w:fill="auto"/>
            <w:noWrap/>
            <w:vAlign w:val="center"/>
            <w:hideMark/>
          </w:tcPr>
          <w:p w14:paraId="513D3B0B" w14:textId="5802394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2047</w:t>
            </w:r>
          </w:p>
        </w:tc>
        <w:tc>
          <w:tcPr>
            <w:tcW w:w="1147" w:type="dxa"/>
            <w:shd w:val="clear" w:color="auto" w:fill="auto"/>
            <w:noWrap/>
            <w:vAlign w:val="center"/>
            <w:hideMark/>
          </w:tcPr>
          <w:p w14:paraId="350EF534" w14:textId="1FA56DA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4.138</w:t>
            </w:r>
          </w:p>
        </w:tc>
        <w:tc>
          <w:tcPr>
            <w:tcW w:w="1134" w:type="dxa"/>
            <w:shd w:val="clear" w:color="auto" w:fill="auto"/>
            <w:noWrap/>
            <w:vAlign w:val="center"/>
            <w:hideMark/>
          </w:tcPr>
          <w:p w14:paraId="19E1AE6D" w14:textId="4F1D382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9.652</w:t>
            </w:r>
          </w:p>
        </w:tc>
        <w:tc>
          <w:tcPr>
            <w:tcW w:w="1553" w:type="dxa"/>
            <w:shd w:val="clear" w:color="auto" w:fill="auto"/>
            <w:noWrap/>
            <w:vAlign w:val="center"/>
            <w:hideMark/>
          </w:tcPr>
          <w:p w14:paraId="01ED399C" w14:textId="15CAA91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-5.514</w:t>
            </w:r>
          </w:p>
        </w:tc>
        <w:tc>
          <w:tcPr>
            <w:tcW w:w="1592" w:type="dxa"/>
            <w:shd w:val="clear" w:color="auto" w:fill="auto"/>
            <w:noWrap/>
            <w:vAlign w:val="center"/>
            <w:hideMark/>
          </w:tcPr>
          <w:p w14:paraId="04C7B705" w14:textId="12CE4C7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688BBEC6" w14:textId="77777777" w:rsidTr="00911055">
        <w:trPr>
          <w:trHeight w:val="288"/>
          <w:jc w:val="center"/>
        </w:trPr>
        <w:tc>
          <w:tcPr>
            <w:tcW w:w="835" w:type="dxa"/>
            <w:shd w:val="clear" w:color="auto" w:fill="auto"/>
            <w:noWrap/>
            <w:vAlign w:val="center"/>
            <w:hideMark/>
          </w:tcPr>
          <w:p w14:paraId="28FC872A" w14:textId="72BF257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28</w:t>
            </w:r>
          </w:p>
        </w:tc>
        <w:tc>
          <w:tcPr>
            <w:tcW w:w="585" w:type="dxa"/>
            <w:shd w:val="clear" w:color="auto" w:fill="auto"/>
            <w:noWrap/>
            <w:vAlign w:val="center"/>
            <w:hideMark/>
          </w:tcPr>
          <w:p w14:paraId="7ADA24B4" w14:textId="6C90100B"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2048</w:t>
            </w:r>
          </w:p>
        </w:tc>
        <w:tc>
          <w:tcPr>
            <w:tcW w:w="1147" w:type="dxa"/>
            <w:shd w:val="clear" w:color="auto" w:fill="auto"/>
            <w:noWrap/>
            <w:vAlign w:val="center"/>
            <w:hideMark/>
          </w:tcPr>
          <w:p w14:paraId="1DBF146A" w14:textId="2356871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4.268</w:t>
            </w:r>
          </w:p>
        </w:tc>
        <w:tc>
          <w:tcPr>
            <w:tcW w:w="1134" w:type="dxa"/>
            <w:shd w:val="clear" w:color="auto" w:fill="auto"/>
            <w:noWrap/>
            <w:vAlign w:val="center"/>
            <w:hideMark/>
          </w:tcPr>
          <w:p w14:paraId="467EE646" w14:textId="45BAA8D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9.992</w:t>
            </w:r>
          </w:p>
        </w:tc>
        <w:tc>
          <w:tcPr>
            <w:tcW w:w="1553" w:type="dxa"/>
            <w:shd w:val="clear" w:color="auto" w:fill="auto"/>
            <w:noWrap/>
            <w:vAlign w:val="center"/>
            <w:hideMark/>
          </w:tcPr>
          <w:p w14:paraId="0D54D503" w14:textId="1B56EFB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-5.723</w:t>
            </w:r>
          </w:p>
        </w:tc>
        <w:tc>
          <w:tcPr>
            <w:tcW w:w="1592" w:type="dxa"/>
            <w:shd w:val="clear" w:color="auto" w:fill="auto"/>
            <w:noWrap/>
            <w:vAlign w:val="center"/>
            <w:hideMark/>
          </w:tcPr>
          <w:p w14:paraId="0A7C95CE" w14:textId="7AB66DF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5E19EC34" w14:textId="77777777" w:rsidTr="00911055">
        <w:trPr>
          <w:trHeight w:val="288"/>
          <w:jc w:val="center"/>
        </w:trPr>
        <w:tc>
          <w:tcPr>
            <w:tcW w:w="835" w:type="dxa"/>
            <w:shd w:val="clear" w:color="auto" w:fill="auto"/>
            <w:noWrap/>
            <w:vAlign w:val="center"/>
            <w:hideMark/>
          </w:tcPr>
          <w:p w14:paraId="5422A1F2" w14:textId="2EFBBAFB"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29</w:t>
            </w:r>
          </w:p>
        </w:tc>
        <w:tc>
          <w:tcPr>
            <w:tcW w:w="585" w:type="dxa"/>
            <w:shd w:val="clear" w:color="auto" w:fill="auto"/>
            <w:noWrap/>
            <w:vAlign w:val="center"/>
            <w:hideMark/>
          </w:tcPr>
          <w:p w14:paraId="4FABAFF5" w14:textId="795ABB8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2049</w:t>
            </w:r>
          </w:p>
        </w:tc>
        <w:tc>
          <w:tcPr>
            <w:tcW w:w="1147" w:type="dxa"/>
            <w:shd w:val="clear" w:color="auto" w:fill="auto"/>
            <w:noWrap/>
            <w:vAlign w:val="center"/>
            <w:hideMark/>
          </w:tcPr>
          <w:p w14:paraId="088A2B31" w14:textId="02CAD8A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4.398</w:t>
            </w:r>
          </w:p>
        </w:tc>
        <w:tc>
          <w:tcPr>
            <w:tcW w:w="1134" w:type="dxa"/>
            <w:shd w:val="clear" w:color="auto" w:fill="auto"/>
            <w:noWrap/>
            <w:vAlign w:val="center"/>
            <w:hideMark/>
          </w:tcPr>
          <w:p w14:paraId="37A79A78" w14:textId="3F99C6B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10.323</w:t>
            </w:r>
          </w:p>
        </w:tc>
        <w:tc>
          <w:tcPr>
            <w:tcW w:w="1553" w:type="dxa"/>
            <w:shd w:val="clear" w:color="auto" w:fill="auto"/>
            <w:noWrap/>
            <w:vAlign w:val="center"/>
            <w:hideMark/>
          </w:tcPr>
          <w:p w14:paraId="33DDB2C1" w14:textId="41FE266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-5.925</w:t>
            </w:r>
          </w:p>
        </w:tc>
        <w:tc>
          <w:tcPr>
            <w:tcW w:w="1592" w:type="dxa"/>
            <w:shd w:val="clear" w:color="auto" w:fill="auto"/>
            <w:noWrap/>
            <w:vAlign w:val="center"/>
            <w:hideMark/>
          </w:tcPr>
          <w:p w14:paraId="5B1F62B0" w14:textId="0D052E3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5125948D" w14:textId="77777777" w:rsidTr="00911055">
        <w:trPr>
          <w:trHeight w:val="288"/>
          <w:jc w:val="center"/>
        </w:trPr>
        <w:tc>
          <w:tcPr>
            <w:tcW w:w="835" w:type="dxa"/>
            <w:shd w:val="clear" w:color="auto" w:fill="auto"/>
            <w:noWrap/>
            <w:vAlign w:val="center"/>
            <w:hideMark/>
          </w:tcPr>
          <w:p w14:paraId="238760CE" w14:textId="41AAE74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30</w:t>
            </w:r>
          </w:p>
        </w:tc>
        <w:tc>
          <w:tcPr>
            <w:tcW w:w="585" w:type="dxa"/>
            <w:shd w:val="clear" w:color="auto" w:fill="auto"/>
            <w:noWrap/>
            <w:vAlign w:val="center"/>
            <w:hideMark/>
          </w:tcPr>
          <w:p w14:paraId="1B99977B" w14:textId="2914F4F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2050</w:t>
            </w:r>
          </w:p>
        </w:tc>
        <w:tc>
          <w:tcPr>
            <w:tcW w:w="1147" w:type="dxa"/>
            <w:shd w:val="clear" w:color="auto" w:fill="auto"/>
            <w:noWrap/>
            <w:vAlign w:val="center"/>
            <w:hideMark/>
          </w:tcPr>
          <w:p w14:paraId="6E54F896" w14:textId="334A951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4.526</w:t>
            </w:r>
          </w:p>
        </w:tc>
        <w:tc>
          <w:tcPr>
            <w:tcW w:w="1134" w:type="dxa"/>
            <w:shd w:val="clear" w:color="auto" w:fill="auto"/>
            <w:noWrap/>
            <w:vAlign w:val="center"/>
            <w:hideMark/>
          </w:tcPr>
          <w:p w14:paraId="4CD18774" w14:textId="7976D3A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10.655</w:t>
            </w:r>
          </w:p>
        </w:tc>
        <w:tc>
          <w:tcPr>
            <w:tcW w:w="1553" w:type="dxa"/>
            <w:shd w:val="clear" w:color="auto" w:fill="auto"/>
            <w:noWrap/>
            <w:vAlign w:val="center"/>
            <w:hideMark/>
          </w:tcPr>
          <w:p w14:paraId="1D465BD0" w14:textId="3C74E48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-6.129</w:t>
            </w:r>
          </w:p>
        </w:tc>
        <w:tc>
          <w:tcPr>
            <w:tcW w:w="1592" w:type="dxa"/>
            <w:shd w:val="clear" w:color="auto" w:fill="auto"/>
            <w:noWrap/>
            <w:vAlign w:val="center"/>
            <w:hideMark/>
          </w:tcPr>
          <w:p w14:paraId="2F3CF8E7" w14:textId="5FC7A16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0,015%</w:t>
            </w:r>
          </w:p>
        </w:tc>
      </w:tr>
      <w:tr w:rsidR="00CF4D07" w:rsidRPr="00490768" w14:paraId="504D1166" w14:textId="77777777" w:rsidTr="00911055">
        <w:trPr>
          <w:trHeight w:val="288"/>
          <w:jc w:val="center"/>
        </w:trPr>
        <w:tc>
          <w:tcPr>
            <w:tcW w:w="835" w:type="dxa"/>
            <w:shd w:val="clear" w:color="auto" w:fill="auto"/>
            <w:noWrap/>
            <w:vAlign w:val="center"/>
            <w:hideMark/>
          </w:tcPr>
          <w:p w14:paraId="29C0CEE0" w14:textId="339532E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31</w:t>
            </w:r>
          </w:p>
        </w:tc>
        <w:tc>
          <w:tcPr>
            <w:tcW w:w="585" w:type="dxa"/>
            <w:shd w:val="clear" w:color="auto" w:fill="auto"/>
            <w:noWrap/>
            <w:vAlign w:val="center"/>
            <w:hideMark/>
          </w:tcPr>
          <w:p w14:paraId="64CD1F32" w14:textId="6E53749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2051</w:t>
            </w:r>
          </w:p>
        </w:tc>
        <w:tc>
          <w:tcPr>
            <w:tcW w:w="1147" w:type="dxa"/>
            <w:shd w:val="clear" w:color="auto" w:fill="auto"/>
            <w:noWrap/>
            <w:vAlign w:val="center"/>
            <w:hideMark/>
          </w:tcPr>
          <w:p w14:paraId="2C32A75E" w14:textId="74AC8D0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4.660</w:t>
            </w:r>
          </w:p>
        </w:tc>
        <w:tc>
          <w:tcPr>
            <w:tcW w:w="1134" w:type="dxa"/>
            <w:shd w:val="clear" w:color="auto" w:fill="auto"/>
            <w:noWrap/>
            <w:vAlign w:val="center"/>
            <w:hideMark/>
          </w:tcPr>
          <w:p w14:paraId="2E4B91B3" w14:textId="55CB46B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10.990</w:t>
            </w:r>
          </w:p>
        </w:tc>
        <w:tc>
          <w:tcPr>
            <w:tcW w:w="1553" w:type="dxa"/>
            <w:shd w:val="clear" w:color="auto" w:fill="auto"/>
            <w:noWrap/>
            <w:vAlign w:val="center"/>
            <w:hideMark/>
          </w:tcPr>
          <w:p w14:paraId="24213D9F" w14:textId="14FA74F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-6.330</w:t>
            </w:r>
          </w:p>
        </w:tc>
        <w:tc>
          <w:tcPr>
            <w:tcW w:w="1592" w:type="dxa"/>
            <w:shd w:val="clear" w:color="auto" w:fill="auto"/>
            <w:noWrap/>
            <w:vAlign w:val="center"/>
            <w:hideMark/>
          </w:tcPr>
          <w:p w14:paraId="2A45BC14" w14:textId="32929B0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F4D07" w:rsidRPr="00490768" w14:paraId="021CE6D9" w14:textId="77777777" w:rsidTr="00911055">
        <w:trPr>
          <w:trHeight w:val="288"/>
          <w:jc w:val="center"/>
        </w:trPr>
        <w:tc>
          <w:tcPr>
            <w:tcW w:w="835" w:type="dxa"/>
            <w:shd w:val="clear" w:color="auto" w:fill="auto"/>
            <w:noWrap/>
            <w:vAlign w:val="center"/>
            <w:hideMark/>
          </w:tcPr>
          <w:p w14:paraId="37A1507E" w14:textId="2E00ABF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32</w:t>
            </w:r>
          </w:p>
        </w:tc>
        <w:tc>
          <w:tcPr>
            <w:tcW w:w="585" w:type="dxa"/>
            <w:shd w:val="clear" w:color="auto" w:fill="auto"/>
            <w:noWrap/>
            <w:vAlign w:val="center"/>
            <w:hideMark/>
          </w:tcPr>
          <w:p w14:paraId="4299D4D4" w14:textId="13C50AD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2052</w:t>
            </w:r>
          </w:p>
        </w:tc>
        <w:tc>
          <w:tcPr>
            <w:tcW w:w="1147" w:type="dxa"/>
            <w:shd w:val="clear" w:color="auto" w:fill="auto"/>
            <w:noWrap/>
            <w:vAlign w:val="center"/>
            <w:hideMark/>
          </w:tcPr>
          <w:p w14:paraId="2286A7CD" w14:textId="47E9C76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4.809</w:t>
            </w:r>
          </w:p>
        </w:tc>
        <w:tc>
          <w:tcPr>
            <w:tcW w:w="1134" w:type="dxa"/>
            <w:shd w:val="clear" w:color="auto" w:fill="auto"/>
            <w:noWrap/>
            <w:vAlign w:val="center"/>
            <w:hideMark/>
          </w:tcPr>
          <w:p w14:paraId="22E034B2" w14:textId="1EED6EF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11.328</w:t>
            </w:r>
          </w:p>
        </w:tc>
        <w:tc>
          <w:tcPr>
            <w:tcW w:w="1553" w:type="dxa"/>
            <w:shd w:val="clear" w:color="auto" w:fill="auto"/>
            <w:noWrap/>
            <w:vAlign w:val="center"/>
            <w:hideMark/>
          </w:tcPr>
          <w:p w14:paraId="0E52669C" w14:textId="0559749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-6.519</w:t>
            </w:r>
          </w:p>
        </w:tc>
        <w:tc>
          <w:tcPr>
            <w:tcW w:w="1592" w:type="dxa"/>
            <w:shd w:val="clear" w:color="auto" w:fill="auto"/>
            <w:noWrap/>
            <w:vAlign w:val="center"/>
            <w:hideMark/>
          </w:tcPr>
          <w:p w14:paraId="0A372F44" w14:textId="23AE434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F4D07" w:rsidRPr="00490768" w14:paraId="7320AB39" w14:textId="77777777" w:rsidTr="00911055">
        <w:trPr>
          <w:trHeight w:val="288"/>
          <w:jc w:val="center"/>
        </w:trPr>
        <w:tc>
          <w:tcPr>
            <w:tcW w:w="835" w:type="dxa"/>
            <w:shd w:val="clear" w:color="auto" w:fill="auto"/>
            <w:noWrap/>
            <w:vAlign w:val="center"/>
            <w:hideMark/>
          </w:tcPr>
          <w:p w14:paraId="29D0CD94" w14:textId="15F2AEA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33</w:t>
            </w:r>
          </w:p>
        </w:tc>
        <w:tc>
          <w:tcPr>
            <w:tcW w:w="585" w:type="dxa"/>
            <w:shd w:val="clear" w:color="auto" w:fill="auto"/>
            <w:noWrap/>
            <w:vAlign w:val="center"/>
            <w:hideMark/>
          </w:tcPr>
          <w:p w14:paraId="4A6B69D4" w14:textId="2CD2D61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2053</w:t>
            </w:r>
          </w:p>
        </w:tc>
        <w:tc>
          <w:tcPr>
            <w:tcW w:w="1147" w:type="dxa"/>
            <w:shd w:val="clear" w:color="auto" w:fill="auto"/>
            <w:noWrap/>
            <w:vAlign w:val="center"/>
            <w:hideMark/>
          </w:tcPr>
          <w:p w14:paraId="15C7CA4D" w14:textId="089AD07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4.952</w:t>
            </w:r>
          </w:p>
        </w:tc>
        <w:tc>
          <w:tcPr>
            <w:tcW w:w="1134" w:type="dxa"/>
            <w:shd w:val="clear" w:color="auto" w:fill="auto"/>
            <w:noWrap/>
            <w:vAlign w:val="center"/>
            <w:hideMark/>
          </w:tcPr>
          <w:p w14:paraId="2CA8AF1C" w14:textId="5DFC914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11.667</w:t>
            </w:r>
          </w:p>
        </w:tc>
        <w:tc>
          <w:tcPr>
            <w:tcW w:w="1553" w:type="dxa"/>
            <w:shd w:val="clear" w:color="auto" w:fill="auto"/>
            <w:noWrap/>
            <w:vAlign w:val="center"/>
            <w:hideMark/>
          </w:tcPr>
          <w:p w14:paraId="5E52956B" w14:textId="5AA2DF1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-6.715</w:t>
            </w:r>
          </w:p>
        </w:tc>
        <w:tc>
          <w:tcPr>
            <w:tcW w:w="1592" w:type="dxa"/>
            <w:shd w:val="clear" w:color="auto" w:fill="auto"/>
            <w:noWrap/>
            <w:vAlign w:val="center"/>
            <w:hideMark/>
          </w:tcPr>
          <w:p w14:paraId="213B1851" w14:textId="01DA954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F4D07" w:rsidRPr="00490768" w14:paraId="21153060" w14:textId="77777777" w:rsidTr="00911055">
        <w:trPr>
          <w:trHeight w:val="288"/>
          <w:jc w:val="center"/>
        </w:trPr>
        <w:tc>
          <w:tcPr>
            <w:tcW w:w="835" w:type="dxa"/>
            <w:shd w:val="clear" w:color="auto" w:fill="auto"/>
            <w:noWrap/>
            <w:vAlign w:val="center"/>
            <w:hideMark/>
          </w:tcPr>
          <w:p w14:paraId="475594B4" w14:textId="0D3DE09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34</w:t>
            </w:r>
          </w:p>
        </w:tc>
        <w:tc>
          <w:tcPr>
            <w:tcW w:w="585" w:type="dxa"/>
            <w:shd w:val="clear" w:color="auto" w:fill="auto"/>
            <w:noWrap/>
            <w:vAlign w:val="center"/>
            <w:hideMark/>
          </w:tcPr>
          <w:p w14:paraId="3936A5EB" w14:textId="51D021B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2054</w:t>
            </w:r>
          </w:p>
        </w:tc>
        <w:tc>
          <w:tcPr>
            <w:tcW w:w="1147" w:type="dxa"/>
            <w:shd w:val="clear" w:color="auto" w:fill="auto"/>
            <w:noWrap/>
            <w:vAlign w:val="center"/>
            <w:hideMark/>
          </w:tcPr>
          <w:p w14:paraId="0087EAC3" w14:textId="2656301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5.094</w:t>
            </w:r>
          </w:p>
        </w:tc>
        <w:tc>
          <w:tcPr>
            <w:tcW w:w="1134" w:type="dxa"/>
            <w:shd w:val="clear" w:color="auto" w:fill="auto"/>
            <w:noWrap/>
            <w:vAlign w:val="center"/>
            <w:hideMark/>
          </w:tcPr>
          <w:p w14:paraId="7945EBC4" w14:textId="392644E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12.006</w:t>
            </w:r>
          </w:p>
        </w:tc>
        <w:tc>
          <w:tcPr>
            <w:tcW w:w="1553" w:type="dxa"/>
            <w:shd w:val="clear" w:color="auto" w:fill="auto"/>
            <w:noWrap/>
            <w:vAlign w:val="center"/>
            <w:hideMark/>
          </w:tcPr>
          <w:p w14:paraId="0A72AF80" w14:textId="4FDEB7A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-6.912</w:t>
            </w:r>
          </w:p>
        </w:tc>
        <w:tc>
          <w:tcPr>
            <w:tcW w:w="1592" w:type="dxa"/>
            <w:shd w:val="clear" w:color="auto" w:fill="auto"/>
            <w:noWrap/>
            <w:vAlign w:val="center"/>
            <w:hideMark/>
          </w:tcPr>
          <w:p w14:paraId="6CC372BA" w14:textId="2362E93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0,014%</w:t>
            </w:r>
          </w:p>
        </w:tc>
      </w:tr>
      <w:tr w:rsidR="00CF4D07" w:rsidRPr="00490768" w14:paraId="55B157B7" w14:textId="77777777" w:rsidTr="00911055">
        <w:trPr>
          <w:trHeight w:val="288"/>
          <w:jc w:val="center"/>
        </w:trPr>
        <w:tc>
          <w:tcPr>
            <w:tcW w:w="835" w:type="dxa"/>
            <w:shd w:val="clear" w:color="auto" w:fill="auto"/>
            <w:noWrap/>
            <w:vAlign w:val="center"/>
            <w:hideMark/>
          </w:tcPr>
          <w:p w14:paraId="44ED8E71" w14:textId="63C9885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35</w:t>
            </w:r>
          </w:p>
        </w:tc>
        <w:tc>
          <w:tcPr>
            <w:tcW w:w="585" w:type="dxa"/>
            <w:shd w:val="clear" w:color="auto" w:fill="auto"/>
            <w:noWrap/>
            <w:vAlign w:val="center"/>
            <w:hideMark/>
          </w:tcPr>
          <w:p w14:paraId="687E6E66" w14:textId="4E9FD1A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2055</w:t>
            </w:r>
          </w:p>
        </w:tc>
        <w:tc>
          <w:tcPr>
            <w:tcW w:w="1147" w:type="dxa"/>
            <w:shd w:val="clear" w:color="auto" w:fill="auto"/>
            <w:noWrap/>
            <w:vAlign w:val="center"/>
            <w:hideMark/>
          </w:tcPr>
          <w:p w14:paraId="555E27BB" w14:textId="4BD1914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5.239</w:t>
            </w:r>
          </w:p>
        </w:tc>
        <w:tc>
          <w:tcPr>
            <w:tcW w:w="1134" w:type="dxa"/>
            <w:shd w:val="clear" w:color="auto" w:fill="auto"/>
            <w:noWrap/>
            <w:vAlign w:val="center"/>
            <w:hideMark/>
          </w:tcPr>
          <w:p w14:paraId="18270142" w14:textId="038AC81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12.350</w:t>
            </w:r>
          </w:p>
        </w:tc>
        <w:tc>
          <w:tcPr>
            <w:tcW w:w="1553" w:type="dxa"/>
            <w:shd w:val="clear" w:color="auto" w:fill="auto"/>
            <w:noWrap/>
            <w:vAlign w:val="center"/>
            <w:hideMark/>
          </w:tcPr>
          <w:p w14:paraId="2B681007" w14:textId="7A0DF9D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-7.112</w:t>
            </w:r>
          </w:p>
        </w:tc>
        <w:tc>
          <w:tcPr>
            <w:tcW w:w="1592" w:type="dxa"/>
            <w:shd w:val="clear" w:color="auto" w:fill="auto"/>
            <w:noWrap/>
            <w:vAlign w:val="center"/>
            <w:hideMark/>
          </w:tcPr>
          <w:p w14:paraId="523BA838" w14:textId="308C27A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CF4D07" w:rsidRPr="00490768" w14:paraId="50F78044" w14:textId="77777777" w:rsidTr="00911055">
        <w:trPr>
          <w:trHeight w:val="288"/>
          <w:jc w:val="center"/>
        </w:trPr>
        <w:tc>
          <w:tcPr>
            <w:tcW w:w="835" w:type="dxa"/>
            <w:shd w:val="clear" w:color="auto" w:fill="auto"/>
            <w:noWrap/>
            <w:vAlign w:val="center"/>
            <w:hideMark/>
          </w:tcPr>
          <w:p w14:paraId="0F7EEC7D" w14:textId="5407557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36</w:t>
            </w:r>
          </w:p>
        </w:tc>
        <w:tc>
          <w:tcPr>
            <w:tcW w:w="585" w:type="dxa"/>
            <w:shd w:val="clear" w:color="auto" w:fill="auto"/>
            <w:noWrap/>
            <w:vAlign w:val="center"/>
            <w:hideMark/>
          </w:tcPr>
          <w:p w14:paraId="13432532" w14:textId="7A4360F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2056</w:t>
            </w:r>
          </w:p>
        </w:tc>
        <w:tc>
          <w:tcPr>
            <w:tcW w:w="1147" w:type="dxa"/>
            <w:shd w:val="clear" w:color="auto" w:fill="auto"/>
            <w:noWrap/>
            <w:vAlign w:val="center"/>
            <w:hideMark/>
          </w:tcPr>
          <w:p w14:paraId="11F6A1F8" w14:textId="339A08B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5.467</w:t>
            </w:r>
          </w:p>
        </w:tc>
        <w:tc>
          <w:tcPr>
            <w:tcW w:w="1134" w:type="dxa"/>
            <w:shd w:val="clear" w:color="auto" w:fill="auto"/>
            <w:noWrap/>
            <w:vAlign w:val="center"/>
            <w:hideMark/>
          </w:tcPr>
          <w:p w14:paraId="3DB0606A" w14:textId="0C23A66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12.700</w:t>
            </w:r>
          </w:p>
        </w:tc>
        <w:tc>
          <w:tcPr>
            <w:tcW w:w="1553" w:type="dxa"/>
            <w:shd w:val="clear" w:color="auto" w:fill="auto"/>
            <w:noWrap/>
            <w:vAlign w:val="center"/>
            <w:hideMark/>
          </w:tcPr>
          <w:p w14:paraId="326F9AA0" w14:textId="754CBEC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-7.233</w:t>
            </w:r>
          </w:p>
        </w:tc>
        <w:tc>
          <w:tcPr>
            <w:tcW w:w="1592" w:type="dxa"/>
            <w:shd w:val="clear" w:color="auto" w:fill="auto"/>
            <w:noWrap/>
            <w:vAlign w:val="center"/>
            <w:hideMark/>
          </w:tcPr>
          <w:p w14:paraId="7E8BB6FA" w14:textId="6941AF9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CF4D07" w:rsidRPr="00490768" w14:paraId="1C6FA583" w14:textId="77777777" w:rsidTr="00911055">
        <w:trPr>
          <w:trHeight w:val="288"/>
          <w:jc w:val="center"/>
        </w:trPr>
        <w:tc>
          <w:tcPr>
            <w:tcW w:w="835" w:type="dxa"/>
            <w:shd w:val="clear" w:color="auto" w:fill="auto"/>
            <w:noWrap/>
            <w:vAlign w:val="center"/>
            <w:hideMark/>
          </w:tcPr>
          <w:p w14:paraId="42009CD3" w14:textId="62D4629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37</w:t>
            </w:r>
          </w:p>
        </w:tc>
        <w:tc>
          <w:tcPr>
            <w:tcW w:w="585" w:type="dxa"/>
            <w:shd w:val="clear" w:color="auto" w:fill="auto"/>
            <w:noWrap/>
            <w:vAlign w:val="center"/>
            <w:hideMark/>
          </w:tcPr>
          <w:p w14:paraId="2C8D289D" w14:textId="6A6B25B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2057</w:t>
            </w:r>
          </w:p>
        </w:tc>
        <w:tc>
          <w:tcPr>
            <w:tcW w:w="1147" w:type="dxa"/>
            <w:shd w:val="clear" w:color="auto" w:fill="auto"/>
            <w:noWrap/>
            <w:vAlign w:val="center"/>
            <w:hideMark/>
          </w:tcPr>
          <w:p w14:paraId="3E5BE055" w14:textId="1CADE08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5.626</w:t>
            </w:r>
          </w:p>
        </w:tc>
        <w:tc>
          <w:tcPr>
            <w:tcW w:w="1134" w:type="dxa"/>
            <w:shd w:val="clear" w:color="auto" w:fill="auto"/>
            <w:noWrap/>
            <w:vAlign w:val="center"/>
            <w:hideMark/>
          </w:tcPr>
          <w:p w14:paraId="65B9F9CA" w14:textId="0DBABCD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13.048</w:t>
            </w:r>
          </w:p>
        </w:tc>
        <w:tc>
          <w:tcPr>
            <w:tcW w:w="1553" w:type="dxa"/>
            <w:shd w:val="clear" w:color="auto" w:fill="auto"/>
            <w:noWrap/>
            <w:vAlign w:val="center"/>
            <w:hideMark/>
          </w:tcPr>
          <w:p w14:paraId="2AB09D37" w14:textId="7DCB789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-7.422</w:t>
            </w:r>
          </w:p>
        </w:tc>
        <w:tc>
          <w:tcPr>
            <w:tcW w:w="1592" w:type="dxa"/>
            <w:shd w:val="clear" w:color="auto" w:fill="auto"/>
            <w:noWrap/>
            <w:vAlign w:val="center"/>
            <w:hideMark/>
          </w:tcPr>
          <w:p w14:paraId="548C10DC" w14:textId="2667896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CF4D07" w:rsidRPr="00490768" w14:paraId="5C1A73AD" w14:textId="77777777" w:rsidTr="00911055">
        <w:trPr>
          <w:trHeight w:val="288"/>
          <w:jc w:val="center"/>
        </w:trPr>
        <w:tc>
          <w:tcPr>
            <w:tcW w:w="835" w:type="dxa"/>
            <w:shd w:val="clear" w:color="auto" w:fill="auto"/>
            <w:noWrap/>
            <w:vAlign w:val="center"/>
            <w:hideMark/>
          </w:tcPr>
          <w:p w14:paraId="022D410D" w14:textId="53948AE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38</w:t>
            </w:r>
          </w:p>
        </w:tc>
        <w:tc>
          <w:tcPr>
            <w:tcW w:w="585" w:type="dxa"/>
            <w:shd w:val="clear" w:color="auto" w:fill="auto"/>
            <w:noWrap/>
            <w:vAlign w:val="center"/>
            <w:hideMark/>
          </w:tcPr>
          <w:p w14:paraId="1D253484" w14:textId="3E50D85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2058</w:t>
            </w:r>
          </w:p>
        </w:tc>
        <w:tc>
          <w:tcPr>
            <w:tcW w:w="1147" w:type="dxa"/>
            <w:shd w:val="clear" w:color="auto" w:fill="auto"/>
            <w:noWrap/>
            <w:vAlign w:val="center"/>
            <w:hideMark/>
          </w:tcPr>
          <w:p w14:paraId="375C668D" w14:textId="04F4372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5.790</w:t>
            </w:r>
          </w:p>
        </w:tc>
        <w:tc>
          <w:tcPr>
            <w:tcW w:w="1134" w:type="dxa"/>
            <w:shd w:val="clear" w:color="auto" w:fill="auto"/>
            <w:noWrap/>
            <w:vAlign w:val="center"/>
            <w:hideMark/>
          </w:tcPr>
          <w:p w14:paraId="6ED6FB59" w14:textId="71BD6A7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13.397</w:t>
            </w:r>
          </w:p>
        </w:tc>
        <w:tc>
          <w:tcPr>
            <w:tcW w:w="1553" w:type="dxa"/>
            <w:shd w:val="clear" w:color="auto" w:fill="auto"/>
            <w:noWrap/>
            <w:vAlign w:val="center"/>
            <w:hideMark/>
          </w:tcPr>
          <w:p w14:paraId="48757427" w14:textId="3F9380F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-7.607</w:t>
            </w:r>
          </w:p>
        </w:tc>
        <w:tc>
          <w:tcPr>
            <w:tcW w:w="1592" w:type="dxa"/>
            <w:shd w:val="clear" w:color="auto" w:fill="auto"/>
            <w:noWrap/>
            <w:vAlign w:val="center"/>
            <w:hideMark/>
          </w:tcPr>
          <w:p w14:paraId="5CF5C885" w14:textId="5982246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0,013%</w:t>
            </w:r>
          </w:p>
        </w:tc>
      </w:tr>
      <w:tr w:rsidR="00CF4D07" w:rsidRPr="00490768" w14:paraId="54987812" w14:textId="77777777" w:rsidTr="00911055">
        <w:trPr>
          <w:trHeight w:val="288"/>
          <w:jc w:val="center"/>
        </w:trPr>
        <w:tc>
          <w:tcPr>
            <w:tcW w:w="835" w:type="dxa"/>
            <w:shd w:val="clear" w:color="auto" w:fill="auto"/>
            <w:noWrap/>
            <w:vAlign w:val="center"/>
            <w:hideMark/>
          </w:tcPr>
          <w:p w14:paraId="7DD49A1F" w14:textId="4E26604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39</w:t>
            </w:r>
          </w:p>
        </w:tc>
        <w:tc>
          <w:tcPr>
            <w:tcW w:w="585" w:type="dxa"/>
            <w:shd w:val="clear" w:color="auto" w:fill="auto"/>
            <w:noWrap/>
            <w:vAlign w:val="center"/>
            <w:hideMark/>
          </w:tcPr>
          <w:p w14:paraId="60299524" w14:textId="16D97E3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2059</w:t>
            </w:r>
          </w:p>
        </w:tc>
        <w:tc>
          <w:tcPr>
            <w:tcW w:w="1147" w:type="dxa"/>
            <w:shd w:val="clear" w:color="auto" w:fill="auto"/>
            <w:noWrap/>
            <w:vAlign w:val="center"/>
            <w:hideMark/>
          </w:tcPr>
          <w:p w14:paraId="364B65EA" w14:textId="1D78D45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5.956</w:t>
            </w:r>
          </w:p>
        </w:tc>
        <w:tc>
          <w:tcPr>
            <w:tcW w:w="1134" w:type="dxa"/>
            <w:shd w:val="clear" w:color="auto" w:fill="auto"/>
            <w:noWrap/>
            <w:vAlign w:val="center"/>
            <w:hideMark/>
          </w:tcPr>
          <w:p w14:paraId="059181B3" w14:textId="77D242D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13.743</w:t>
            </w:r>
          </w:p>
        </w:tc>
        <w:tc>
          <w:tcPr>
            <w:tcW w:w="1553" w:type="dxa"/>
            <w:shd w:val="clear" w:color="auto" w:fill="auto"/>
            <w:noWrap/>
            <w:vAlign w:val="center"/>
            <w:hideMark/>
          </w:tcPr>
          <w:p w14:paraId="3A2972A4" w14:textId="3911073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-7.787</w:t>
            </w:r>
          </w:p>
        </w:tc>
        <w:tc>
          <w:tcPr>
            <w:tcW w:w="1592" w:type="dxa"/>
            <w:shd w:val="clear" w:color="auto" w:fill="auto"/>
            <w:noWrap/>
            <w:vAlign w:val="center"/>
            <w:hideMark/>
          </w:tcPr>
          <w:p w14:paraId="631FC369" w14:textId="2706864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CF4D07" w:rsidRPr="00490768" w14:paraId="19C3B238" w14:textId="77777777" w:rsidTr="00911055">
        <w:trPr>
          <w:trHeight w:val="288"/>
          <w:jc w:val="center"/>
        </w:trPr>
        <w:tc>
          <w:tcPr>
            <w:tcW w:w="835" w:type="dxa"/>
            <w:shd w:val="clear" w:color="auto" w:fill="auto"/>
            <w:noWrap/>
            <w:vAlign w:val="center"/>
            <w:hideMark/>
          </w:tcPr>
          <w:p w14:paraId="78433E13" w14:textId="0713C1B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40</w:t>
            </w:r>
          </w:p>
        </w:tc>
        <w:tc>
          <w:tcPr>
            <w:tcW w:w="585" w:type="dxa"/>
            <w:shd w:val="clear" w:color="auto" w:fill="auto"/>
            <w:noWrap/>
            <w:vAlign w:val="center"/>
            <w:hideMark/>
          </w:tcPr>
          <w:p w14:paraId="46B1628D" w14:textId="668AD66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2060</w:t>
            </w:r>
          </w:p>
        </w:tc>
        <w:tc>
          <w:tcPr>
            <w:tcW w:w="1147" w:type="dxa"/>
            <w:shd w:val="clear" w:color="auto" w:fill="auto"/>
            <w:noWrap/>
            <w:vAlign w:val="center"/>
            <w:hideMark/>
          </w:tcPr>
          <w:p w14:paraId="1E1E9A9C" w14:textId="6638D11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6.156</w:t>
            </w:r>
          </w:p>
        </w:tc>
        <w:tc>
          <w:tcPr>
            <w:tcW w:w="1134" w:type="dxa"/>
            <w:shd w:val="clear" w:color="auto" w:fill="auto"/>
            <w:noWrap/>
            <w:vAlign w:val="center"/>
            <w:hideMark/>
          </w:tcPr>
          <w:p w14:paraId="171E0EEB" w14:textId="7144A53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14.096</w:t>
            </w:r>
          </w:p>
        </w:tc>
        <w:tc>
          <w:tcPr>
            <w:tcW w:w="1553" w:type="dxa"/>
            <w:shd w:val="clear" w:color="auto" w:fill="auto"/>
            <w:noWrap/>
            <w:vAlign w:val="center"/>
            <w:hideMark/>
          </w:tcPr>
          <w:p w14:paraId="772F0258" w14:textId="3510EE3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-7.940</w:t>
            </w:r>
          </w:p>
        </w:tc>
        <w:tc>
          <w:tcPr>
            <w:tcW w:w="1592" w:type="dxa"/>
            <w:shd w:val="clear" w:color="auto" w:fill="auto"/>
            <w:noWrap/>
            <w:vAlign w:val="center"/>
            <w:hideMark/>
          </w:tcPr>
          <w:p w14:paraId="6179D3EA" w14:textId="58B4D61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CF4D07" w:rsidRPr="00490768" w14:paraId="28F0E9FD" w14:textId="77777777" w:rsidTr="00911055">
        <w:trPr>
          <w:trHeight w:val="288"/>
          <w:jc w:val="center"/>
        </w:trPr>
        <w:tc>
          <w:tcPr>
            <w:tcW w:w="835" w:type="dxa"/>
            <w:shd w:val="clear" w:color="auto" w:fill="auto"/>
            <w:noWrap/>
            <w:vAlign w:val="center"/>
            <w:hideMark/>
          </w:tcPr>
          <w:p w14:paraId="0398CBA4" w14:textId="0DDCDB6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41</w:t>
            </w:r>
          </w:p>
        </w:tc>
        <w:tc>
          <w:tcPr>
            <w:tcW w:w="585" w:type="dxa"/>
            <w:shd w:val="clear" w:color="auto" w:fill="auto"/>
            <w:noWrap/>
            <w:vAlign w:val="center"/>
            <w:hideMark/>
          </w:tcPr>
          <w:p w14:paraId="17C8F606" w14:textId="267C87A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2061</w:t>
            </w:r>
          </w:p>
        </w:tc>
        <w:tc>
          <w:tcPr>
            <w:tcW w:w="1147" w:type="dxa"/>
            <w:shd w:val="clear" w:color="auto" w:fill="auto"/>
            <w:noWrap/>
            <w:vAlign w:val="center"/>
            <w:hideMark/>
          </w:tcPr>
          <w:p w14:paraId="1392F470" w14:textId="68095EE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6.325</w:t>
            </w:r>
          </w:p>
        </w:tc>
        <w:tc>
          <w:tcPr>
            <w:tcW w:w="1134" w:type="dxa"/>
            <w:shd w:val="clear" w:color="auto" w:fill="auto"/>
            <w:noWrap/>
            <w:vAlign w:val="center"/>
            <w:hideMark/>
          </w:tcPr>
          <w:p w14:paraId="07B81F45" w14:textId="29DFCC8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14.445</w:t>
            </w:r>
          </w:p>
        </w:tc>
        <w:tc>
          <w:tcPr>
            <w:tcW w:w="1553" w:type="dxa"/>
            <w:shd w:val="clear" w:color="auto" w:fill="auto"/>
            <w:noWrap/>
            <w:vAlign w:val="center"/>
            <w:hideMark/>
          </w:tcPr>
          <w:p w14:paraId="3D943E7B" w14:textId="14A7BDD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-8.120</w:t>
            </w:r>
          </w:p>
        </w:tc>
        <w:tc>
          <w:tcPr>
            <w:tcW w:w="1592" w:type="dxa"/>
            <w:shd w:val="clear" w:color="auto" w:fill="auto"/>
            <w:noWrap/>
            <w:vAlign w:val="center"/>
            <w:hideMark/>
          </w:tcPr>
          <w:p w14:paraId="7B2DD929" w14:textId="3FCDBF7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0,012%</w:t>
            </w:r>
          </w:p>
        </w:tc>
      </w:tr>
      <w:tr w:rsidR="00CF4D07" w:rsidRPr="00490768" w14:paraId="16382DFE" w14:textId="77777777" w:rsidTr="00911055">
        <w:trPr>
          <w:trHeight w:val="288"/>
          <w:jc w:val="center"/>
        </w:trPr>
        <w:tc>
          <w:tcPr>
            <w:tcW w:w="835" w:type="dxa"/>
            <w:shd w:val="clear" w:color="auto" w:fill="auto"/>
            <w:noWrap/>
            <w:vAlign w:val="center"/>
            <w:hideMark/>
          </w:tcPr>
          <w:p w14:paraId="3D4D5E8F" w14:textId="2EEF283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42</w:t>
            </w:r>
          </w:p>
        </w:tc>
        <w:tc>
          <w:tcPr>
            <w:tcW w:w="585" w:type="dxa"/>
            <w:shd w:val="clear" w:color="auto" w:fill="auto"/>
            <w:noWrap/>
            <w:vAlign w:val="center"/>
            <w:hideMark/>
          </w:tcPr>
          <w:p w14:paraId="5C317102" w14:textId="2CF6C07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2062</w:t>
            </w:r>
          </w:p>
        </w:tc>
        <w:tc>
          <w:tcPr>
            <w:tcW w:w="1147" w:type="dxa"/>
            <w:shd w:val="clear" w:color="auto" w:fill="auto"/>
            <w:noWrap/>
            <w:vAlign w:val="center"/>
            <w:hideMark/>
          </w:tcPr>
          <w:p w14:paraId="6FC94A7E" w14:textId="49FFDDB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6.522</w:t>
            </w:r>
          </w:p>
        </w:tc>
        <w:tc>
          <w:tcPr>
            <w:tcW w:w="1134" w:type="dxa"/>
            <w:shd w:val="clear" w:color="auto" w:fill="auto"/>
            <w:noWrap/>
            <w:vAlign w:val="center"/>
            <w:hideMark/>
          </w:tcPr>
          <w:p w14:paraId="183BABC7" w14:textId="41ED57A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14.809</w:t>
            </w:r>
          </w:p>
        </w:tc>
        <w:tc>
          <w:tcPr>
            <w:tcW w:w="1553" w:type="dxa"/>
            <w:shd w:val="clear" w:color="auto" w:fill="auto"/>
            <w:noWrap/>
            <w:vAlign w:val="center"/>
            <w:hideMark/>
          </w:tcPr>
          <w:p w14:paraId="4439A944" w14:textId="63D51A7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-8.286</w:t>
            </w:r>
          </w:p>
        </w:tc>
        <w:tc>
          <w:tcPr>
            <w:tcW w:w="1592" w:type="dxa"/>
            <w:shd w:val="clear" w:color="auto" w:fill="auto"/>
            <w:noWrap/>
            <w:vAlign w:val="center"/>
            <w:hideMark/>
          </w:tcPr>
          <w:p w14:paraId="731F637A" w14:textId="3CA4F3C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F4D07" w:rsidRPr="00490768" w14:paraId="1FE86D8C" w14:textId="77777777" w:rsidTr="00911055">
        <w:trPr>
          <w:trHeight w:val="288"/>
          <w:jc w:val="center"/>
        </w:trPr>
        <w:tc>
          <w:tcPr>
            <w:tcW w:w="835" w:type="dxa"/>
            <w:shd w:val="clear" w:color="auto" w:fill="auto"/>
            <w:noWrap/>
            <w:vAlign w:val="center"/>
            <w:hideMark/>
          </w:tcPr>
          <w:p w14:paraId="044927B1" w14:textId="2F52A726"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43</w:t>
            </w:r>
          </w:p>
        </w:tc>
        <w:tc>
          <w:tcPr>
            <w:tcW w:w="585" w:type="dxa"/>
            <w:shd w:val="clear" w:color="auto" w:fill="auto"/>
            <w:noWrap/>
            <w:vAlign w:val="center"/>
            <w:hideMark/>
          </w:tcPr>
          <w:p w14:paraId="0584708B" w14:textId="7663D8B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2063</w:t>
            </w:r>
          </w:p>
        </w:tc>
        <w:tc>
          <w:tcPr>
            <w:tcW w:w="1147" w:type="dxa"/>
            <w:shd w:val="clear" w:color="auto" w:fill="auto"/>
            <w:noWrap/>
            <w:vAlign w:val="center"/>
            <w:hideMark/>
          </w:tcPr>
          <w:p w14:paraId="44DE43A9" w14:textId="716C8D1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6.743</w:t>
            </w:r>
          </w:p>
        </w:tc>
        <w:tc>
          <w:tcPr>
            <w:tcW w:w="1134" w:type="dxa"/>
            <w:shd w:val="clear" w:color="auto" w:fill="auto"/>
            <w:noWrap/>
            <w:vAlign w:val="center"/>
            <w:hideMark/>
          </w:tcPr>
          <w:p w14:paraId="1DD688F5" w14:textId="4E4303A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15.179</w:t>
            </w:r>
          </w:p>
        </w:tc>
        <w:tc>
          <w:tcPr>
            <w:tcW w:w="1553" w:type="dxa"/>
            <w:shd w:val="clear" w:color="auto" w:fill="auto"/>
            <w:noWrap/>
            <w:vAlign w:val="center"/>
            <w:hideMark/>
          </w:tcPr>
          <w:p w14:paraId="4A50DB52" w14:textId="3D5C25E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-8.436</w:t>
            </w:r>
          </w:p>
        </w:tc>
        <w:tc>
          <w:tcPr>
            <w:tcW w:w="1592" w:type="dxa"/>
            <w:shd w:val="clear" w:color="auto" w:fill="auto"/>
            <w:noWrap/>
            <w:vAlign w:val="center"/>
            <w:hideMark/>
          </w:tcPr>
          <w:p w14:paraId="1AFABB19" w14:textId="563DB1D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F4D07" w:rsidRPr="00490768" w14:paraId="466762E8" w14:textId="77777777" w:rsidTr="00911055">
        <w:trPr>
          <w:trHeight w:val="288"/>
          <w:jc w:val="center"/>
        </w:trPr>
        <w:tc>
          <w:tcPr>
            <w:tcW w:w="835" w:type="dxa"/>
            <w:shd w:val="clear" w:color="auto" w:fill="auto"/>
            <w:noWrap/>
            <w:vAlign w:val="center"/>
            <w:hideMark/>
          </w:tcPr>
          <w:p w14:paraId="32BF67EE" w14:textId="7A8F8E7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44</w:t>
            </w:r>
          </w:p>
        </w:tc>
        <w:tc>
          <w:tcPr>
            <w:tcW w:w="585" w:type="dxa"/>
            <w:shd w:val="clear" w:color="auto" w:fill="auto"/>
            <w:noWrap/>
            <w:vAlign w:val="center"/>
            <w:hideMark/>
          </w:tcPr>
          <w:p w14:paraId="7402E7A8" w14:textId="2F9868C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2064</w:t>
            </w:r>
          </w:p>
        </w:tc>
        <w:tc>
          <w:tcPr>
            <w:tcW w:w="1147" w:type="dxa"/>
            <w:shd w:val="clear" w:color="auto" w:fill="auto"/>
            <w:noWrap/>
            <w:vAlign w:val="center"/>
            <w:hideMark/>
          </w:tcPr>
          <w:p w14:paraId="2E7DFBD6" w14:textId="688CB47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6.960</w:t>
            </w:r>
          </w:p>
        </w:tc>
        <w:tc>
          <w:tcPr>
            <w:tcW w:w="1134" w:type="dxa"/>
            <w:shd w:val="clear" w:color="auto" w:fill="auto"/>
            <w:noWrap/>
            <w:vAlign w:val="center"/>
            <w:hideMark/>
          </w:tcPr>
          <w:p w14:paraId="3233187C" w14:textId="464D2E0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15.555</w:t>
            </w:r>
          </w:p>
        </w:tc>
        <w:tc>
          <w:tcPr>
            <w:tcW w:w="1553" w:type="dxa"/>
            <w:shd w:val="clear" w:color="auto" w:fill="auto"/>
            <w:noWrap/>
            <w:vAlign w:val="center"/>
            <w:hideMark/>
          </w:tcPr>
          <w:p w14:paraId="6D3F1B6B" w14:textId="291EC67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-8.595</w:t>
            </w:r>
          </w:p>
        </w:tc>
        <w:tc>
          <w:tcPr>
            <w:tcW w:w="1592" w:type="dxa"/>
            <w:shd w:val="clear" w:color="auto" w:fill="auto"/>
            <w:noWrap/>
            <w:vAlign w:val="center"/>
            <w:hideMark/>
          </w:tcPr>
          <w:p w14:paraId="290BD7ED" w14:textId="64C514B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F4D07" w:rsidRPr="00490768" w14:paraId="42BE91B3" w14:textId="77777777" w:rsidTr="00911055">
        <w:trPr>
          <w:trHeight w:val="288"/>
          <w:jc w:val="center"/>
        </w:trPr>
        <w:tc>
          <w:tcPr>
            <w:tcW w:w="835" w:type="dxa"/>
            <w:shd w:val="clear" w:color="auto" w:fill="auto"/>
            <w:noWrap/>
            <w:vAlign w:val="center"/>
            <w:hideMark/>
          </w:tcPr>
          <w:p w14:paraId="074A46E3" w14:textId="0F7F6F9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45</w:t>
            </w:r>
          </w:p>
        </w:tc>
        <w:tc>
          <w:tcPr>
            <w:tcW w:w="585" w:type="dxa"/>
            <w:shd w:val="clear" w:color="auto" w:fill="auto"/>
            <w:noWrap/>
            <w:vAlign w:val="center"/>
            <w:hideMark/>
          </w:tcPr>
          <w:p w14:paraId="478E1575" w14:textId="350681C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2065</w:t>
            </w:r>
          </w:p>
        </w:tc>
        <w:tc>
          <w:tcPr>
            <w:tcW w:w="1147" w:type="dxa"/>
            <w:shd w:val="clear" w:color="auto" w:fill="auto"/>
            <w:noWrap/>
            <w:vAlign w:val="center"/>
            <w:hideMark/>
          </w:tcPr>
          <w:p w14:paraId="30D9FCAD" w14:textId="510CEE6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7.191</w:t>
            </w:r>
          </w:p>
        </w:tc>
        <w:tc>
          <w:tcPr>
            <w:tcW w:w="1134" w:type="dxa"/>
            <w:shd w:val="clear" w:color="auto" w:fill="auto"/>
            <w:noWrap/>
            <w:vAlign w:val="center"/>
            <w:hideMark/>
          </w:tcPr>
          <w:p w14:paraId="35BF4427" w14:textId="440AB78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15.948</w:t>
            </w:r>
          </w:p>
        </w:tc>
        <w:tc>
          <w:tcPr>
            <w:tcW w:w="1553" w:type="dxa"/>
            <w:shd w:val="clear" w:color="auto" w:fill="auto"/>
            <w:noWrap/>
            <w:vAlign w:val="center"/>
            <w:hideMark/>
          </w:tcPr>
          <w:p w14:paraId="05A654B4" w14:textId="3B653D2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-8.757</w:t>
            </w:r>
          </w:p>
        </w:tc>
        <w:tc>
          <w:tcPr>
            <w:tcW w:w="1592" w:type="dxa"/>
            <w:shd w:val="clear" w:color="auto" w:fill="auto"/>
            <w:noWrap/>
            <w:vAlign w:val="center"/>
            <w:hideMark/>
          </w:tcPr>
          <w:p w14:paraId="590C2A45" w14:textId="1FF9B1A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0,011%</w:t>
            </w:r>
          </w:p>
        </w:tc>
      </w:tr>
      <w:tr w:rsidR="00CF4D07" w:rsidRPr="00490768" w14:paraId="3732B1B4" w14:textId="77777777" w:rsidTr="00911055">
        <w:trPr>
          <w:trHeight w:val="288"/>
          <w:jc w:val="center"/>
        </w:trPr>
        <w:tc>
          <w:tcPr>
            <w:tcW w:w="835" w:type="dxa"/>
            <w:shd w:val="clear" w:color="auto" w:fill="auto"/>
            <w:noWrap/>
            <w:vAlign w:val="center"/>
            <w:hideMark/>
          </w:tcPr>
          <w:p w14:paraId="23E86ACD" w14:textId="152CD05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46</w:t>
            </w:r>
          </w:p>
        </w:tc>
        <w:tc>
          <w:tcPr>
            <w:tcW w:w="585" w:type="dxa"/>
            <w:shd w:val="clear" w:color="auto" w:fill="auto"/>
            <w:noWrap/>
            <w:vAlign w:val="center"/>
            <w:hideMark/>
          </w:tcPr>
          <w:p w14:paraId="26560E18" w14:textId="0FBFECA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2066</w:t>
            </w:r>
          </w:p>
        </w:tc>
        <w:tc>
          <w:tcPr>
            <w:tcW w:w="1147" w:type="dxa"/>
            <w:shd w:val="clear" w:color="auto" w:fill="auto"/>
            <w:noWrap/>
            <w:vAlign w:val="center"/>
            <w:hideMark/>
          </w:tcPr>
          <w:p w14:paraId="4E677D78" w14:textId="1BD4D50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7.415</w:t>
            </w:r>
          </w:p>
        </w:tc>
        <w:tc>
          <w:tcPr>
            <w:tcW w:w="1134" w:type="dxa"/>
            <w:shd w:val="clear" w:color="auto" w:fill="auto"/>
            <w:noWrap/>
            <w:vAlign w:val="center"/>
            <w:hideMark/>
          </w:tcPr>
          <w:p w14:paraId="73453AC2" w14:textId="7D9E784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16.348</w:t>
            </w:r>
          </w:p>
        </w:tc>
        <w:tc>
          <w:tcPr>
            <w:tcW w:w="1553" w:type="dxa"/>
            <w:shd w:val="clear" w:color="auto" w:fill="auto"/>
            <w:noWrap/>
            <w:vAlign w:val="center"/>
            <w:hideMark/>
          </w:tcPr>
          <w:p w14:paraId="41EC2055" w14:textId="2CCEC14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-8.933</w:t>
            </w:r>
          </w:p>
        </w:tc>
        <w:tc>
          <w:tcPr>
            <w:tcW w:w="1592" w:type="dxa"/>
            <w:shd w:val="clear" w:color="auto" w:fill="auto"/>
            <w:noWrap/>
            <w:vAlign w:val="center"/>
            <w:hideMark/>
          </w:tcPr>
          <w:p w14:paraId="1AA14076" w14:textId="579726F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60BE1FDC" w14:textId="77777777" w:rsidTr="00911055">
        <w:trPr>
          <w:trHeight w:val="288"/>
          <w:jc w:val="center"/>
        </w:trPr>
        <w:tc>
          <w:tcPr>
            <w:tcW w:w="835" w:type="dxa"/>
            <w:shd w:val="clear" w:color="auto" w:fill="auto"/>
            <w:noWrap/>
            <w:vAlign w:val="center"/>
            <w:hideMark/>
          </w:tcPr>
          <w:p w14:paraId="2ED82121" w14:textId="1C0A97B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47</w:t>
            </w:r>
          </w:p>
        </w:tc>
        <w:tc>
          <w:tcPr>
            <w:tcW w:w="585" w:type="dxa"/>
            <w:shd w:val="clear" w:color="auto" w:fill="auto"/>
            <w:noWrap/>
            <w:vAlign w:val="center"/>
            <w:hideMark/>
          </w:tcPr>
          <w:p w14:paraId="347BC78E" w14:textId="74319E3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2067</w:t>
            </w:r>
          </w:p>
        </w:tc>
        <w:tc>
          <w:tcPr>
            <w:tcW w:w="1147" w:type="dxa"/>
            <w:shd w:val="clear" w:color="auto" w:fill="auto"/>
            <w:noWrap/>
            <w:vAlign w:val="center"/>
            <w:hideMark/>
          </w:tcPr>
          <w:p w14:paraId="0BA360E4" w14:textId="47668B5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7.648</w:t>
            </w:r>
          </w:p>
        </w:tc>
        <w:tc>
          <w:tcPr>
            <w:tcW w:w="1134" w:type="dxa"/>
            <w:shd w:val="clear" w:color="auto" w:fill="auto"/>
            <w:noWrap/>
            <w:vAlign w:val="center"/>
            <w:hideMark/>
          </w:tcPr>
          <w:p w14:paraId="15C8B730" w14:textId="66D513E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16.766</w:t>
            </w:r>
          </w:p>
        </w:tc>
        <w:tc>
          <w:tcPr>
            <w:tcW w:w="1553" w:type="dxa"/>
            <w:shd w:val="clear" w:color="auto" w:fill="auto"/>
            <w:noWrap/>
            <w:vAlign w:val="center"/>
            <w:hideMark/>
          </w:tcPr>
          <w:p w14:paraId="5028744B" w14:textId="6370568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-9.118</w:t>
            </w:r>
          </w:p>
        </w:tc>
        <w:tc>
          <w:tcPr>
            <w:tcW w:w="1592" w:type="dxa"/>
            <w:shd w:val="clear" w:color="auto" w:fill="auto"/>
            <w:noWrap/>
            <w:vAlign w:val="center"/>
            <w:hideMark/>
          </w:tcPr>
          <w:p w14:paraId="3B024281" w14:textId="04876E3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1380329E" w14:textId="77777777" w:rsidTr="00911055">
        <w:trPr>
          <w:trHeight w:val="288"/>
          <w:jc w:val="center"/>
        </w:trPr>
        <w:tc>
          <w:tcPr>
            <w:tcW w:w="835" w:type="dxa"/>
            <w:shd w:val="clear" w:color="auto" w:fill="auto"/>
            <w:noWrap/>
            <w:vAlign w:val="center"/>
            <w:hideMark/>
          </w:tcPr>
          <w:p w14:paraId="78D92252" w14:textId="3C10D59C"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48</w:t>
            </w:r>
          </w:p>
        </w:tc>
        <w:tc>
          <w:tcPr>
            <w:tcW w:w="585" w:type="dxa"/>
            <w:shd w:val="clear" w:color="auto" w:fill="auto"/>
            <w:noWrap/>
            <w:vAlign w:val="center"/>
            <w:hideMark/>
          </w:tcPr>
          <w:p w14:paraId="3D06971B" w14:textId="56EDFE5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2068</w:t>
            </w:r>
          </w:p>
        </w:tc>
        <w:tc>
          <w:tcPr>
            <w:tcW w:w="1147" w:type="dxa"/>
            <w:shd w:val="clear" w:color="auto" w:fill="auto"/>
            <w:noWrap/>
            <w:vAlign w:val="center"/>
            <w:hideMark/>
          </w:tcPr>
          <w:p w14:paraId="40DFAF44" w14:textId="2D55810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7.924</w:t>
            </w:r>
          </w:p>
        </w:tc>
        <w:tc>
          <w:tcPr>
            <w:tcW w:w="1134" w:type="dxa"/>
            <w:shd w:val="clear" w:color="auto" w:fill="auto"/>
            <w:noWrap/>
            <w:vAlign w:val="center"/>
            <w:hideMark/>
          </w:tcPr>
          <w:p w14:paraId="60538FFA" w14:textId="793AD1C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17.202</w:t>
            </w:r>
          </w:p>
        </w:tc>
        <w:tc>
          <w:tcPr>
            <w:tcW w:w="1553" w:type="dxa"/>
            <w:shd w:val="clear" w:color="auto" w:fill="auto"/>
            <w:noWrap/>
            <w:vAlign w:val="center"/>
            <w:hideMark/>
          </w:tcPr>
          <w:p w14:paraId="00C76695" w14:textId="6C53072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-9.278</w:t>
            </w:r>
          </w:p>
        </w:tc>
        <w:tc>
          <w:tcPr>
            <w:tcW w:w="1592" w:type="dxa"/>
            <w:shd w:val="clear" w:color="auto" w:fill="auto"/>
            <w:noWrap/>
            <w:vAlign w:val="center"/>
            <w:hideMark/>
          </w:tcPr>
          <w:p w14:paraId="7CB6FFCC" w14:textId="7025ABD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734443AD" w14:textId="77777777" w:rsidTr="00911055">
        <w:trPr>
          <w:trHeight w:val="288"/>
          <w:jc w:val="center"/>
        </w:trPr>
        <w:tc>
          <w:tcPr>
            <w:tcW w:w="835" w:type="dxa"/>
            <w:shd w:val="clear" w:color="auto" w:fill="auto"/>
            <w:noWrap/>
            <w:vAlign w:val="center"/>
            <w:hideMark/>
          </w:tcPr>
          <w:p w14:paraId="3822A001" w14:textId="102FB84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49</w:t>
            </w:r>
          </w:p>
        </w:tc>
        <w:tc>
          <w:tcPr>
            <w:tcW w:w="585" w:type="dxa"/>
            <w:shd w:val="clear" w:color="auto" w:fill="auto"/>
            <w:noWrap/>
            <w:vAlign w:val="center"/>
            <w:hideMark/>
          </w:tcPr>
          <w:p w14:paraId="23612094" w14:textId="10E7FE3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2069</w:t>
            </w:r>
          </w:p>
        </w:tc>
        <w:tc>
          <w:tcPr>
            <w:tcW w:w="1147" w:type="dxa"/>
            <w:shd w:val="clear" w:color="auto" w:fill="auto"/>
            <w:noWrap/>
            <w:vAlign w:val="center"/>
            <w:hideMark/>
          </w:tcPr>
          <w:p w14:paraId="602B9BEA" w14:textId="4D54DEF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8.148</w:t>
            </w:r>
          </w:p>
        </w:tc>
        <w:tc>
          <w:tcPr>
            <w:tcW w:w="1134" w:type="dxa"/>
            <w:shd w:val="clear" w:color="auto" w:fill="auto"/>
            <w:noWrap/>
            <w:vAlign w:val="center"/>
            <w:hideMark/>
          </w:tcPr>
          <w:p w14:paraId="04094B29" w14:textId="0554509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17.663</w:t>
            </w:r>
          </w:p>
        </w:tc>
        <w:tc>
          <w:tcPr>
            <w:tcW w:w="1553" w:type="dxa"/>
            <w:shd w:val="clear" w:color="auto" w:fill="auto"/>
            <w:noWrap/>
            <w:vAlign w:val="center"/>
            <w:hideMark/>
          </w:tcPr>
          <w:p w14:paraId="73950DA0" w14:textId="63736CB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-9.515</w:t>
            </w:r>
          </w:p>
        </w:tc>
        <w:tc>
          <w:tcPr>
            <w:tcW w:w="1592" w:type="dxa"/>
            <w:shd w:val="clear" w:color="auto" w:fill="auto"/>
            <w:noWrap/>
            <w:vAlign w:val="center"/>
            <w:hideMark/>
          </w:tcPr>
          <w:p w14:paraId="3838B9FF" w14:textId="58F5165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2E4ED613" w14:textId="77777777" w:rsidTr="00911055">
        <w:trPr>
          <w:trHeight w:val="288"/>
          <w:jc w:val="center"/>
        </w:trPr>
        <w:tc>
          <w:tcPr>
            <w:tcW w:w="835" w:type="dxa"/>
            <w:shd w:val="clear" w:color="auto" w:fill="auto"/>
            <w:noWrap/>
            <w:vAlign w:val="center"/>
            <w:hideMark/>
          </w:tcPr>
          <w:p w14:paraId="1CE52E19" w14:textId="0DA4BA2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lastRenderedPageBreak/>
              <w:t>50</w:t>
            </w:r>
          </w:p>
        </w:tc>
        <w:tc>
          <w:tcPr>
            <w:tcW w:w="585" w:type="dxa"/>
            <w:shd w:val="clear" w:color="auto" w:fill="auto"/>
            <w:noWrap/>
            <w:vAlign w:val="center"/>
            <w:hideMark/>
          </w:tcPr>
          <w:p w14:paraId="1F263E70" w14:textId="4FFA5D4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2070</w:t>
            </w:r>
          </w:p>
        </w:tc>
        <w:tc>
          <w:tcPr>
            <w:tcW w:w="1147" w:type="dxa"/>
            <w:shd w:val="clear" w:color="auto" w:fill="auto"/>
            <w:noWrap/>
            <w:vAlign w:val="center"/>
            <w:hideMark/>
          </w:tcPr>
          <w:p w14:paraId="193621DC" w14:textId="5D89CE9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8.418</w:t>
            </w:r>
          </w:p>
        </w:tc>
        <w:tc>
          <w:tcPr>
            <w:tcW w:w="1134" w:type="dxa"/>
            <w:shd w:val="clear" w:color="auto" w:fill="auto"/>
            <w:noWrap/>
            <w:vAlign w:val="center"/>
            <w:hideMark/>
          </w:tcPr>
          <w:p w14:paraId="4CBDC039" w14:textId="34686EB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18.150</w:t>
            </w:r>
          </w:p>
        </w:tc>
        <w:tc>
          <w:tcPr>
            <w:tcW w:w="1553" w:type="dxa"/>
            <w:shd w:val="clear" w:color="auto" w:fill="auto"/>
            <w:noWrap/>
            <w:vAlign w:val="center"/>
            <w:hideMark/>
          </w:tcPr>
          <w:p w14:paraId="2684399A" w14:textId="44CBA20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-9.732</w:t>
            </w:r>
          </w:p>
        </w:tc>
        <w:tc>
          <w:tcPr>
            <w:tcW w:w="1592" w:type="dxa"/>
            <w:shd w:val="clear" w:color="auto" w:fill="auto"/>
            <w:noWrap/>
            <w:vAlign w:val="center"/>
            <w:hideMark/>
          </w:tcPr>
          <w:p w14:paraId="39A29C31" w14:textId="3A85A1B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67345896" w14:textId="77777777" w:rsidTr="00911055">
        <w:trPr>
          <w:trHeight w:val="288"/>
          <w:jc w:val="center"/>
        </w:trPr>
        <w:tc>
          <w:tcPr>
            <w:tcW w:w="835" w:type="dxa"/>
            <w:shd w:val="clear" w:color="auto" w:fill="auto"/>
            <w:noWrap/>
            <w:vAlign w:val="center"/>
            <w:hideMark/>
          </w:tcPr>
          <w:p w14:paraId="21775B50" w14:textId="315EFEF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51</w:t>
            </w:r>
          </w:p>
        </w:tc>
        <w:tc>
          <w:tcPr>
            <w:tcW w:w="585" w:type="dxa"/>
            <w:shd w:val="clear" w:color="auto" w:fill="auto"/>
            <w:noWrap/>
            <w:vAlign w:val="center"/>
            <w:hideMark/>
          </w:tcPr>
          <w:p w14:paraId="7AF6DFAE" w14:textId="6E00CCE6"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2071</w:t>
            </w:r>
          </w:p>
        </w:tc>
        <w:tc>
          <w:tcPr>
            <w:tcW w:w="1147" w:type="dxa"/>
            <w:shd w:val="clear" w:color="auto" w:fill="auto"/>
            <w:noWrap/>
            <w:vAlign w:val="center"/>
            <w:hideMark/>
          </w:tcPr>
          <w:p w14:paraId="6BF00B52" w14:textId="30DE04C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8.704</w:t>
            </w:r>
          </w:p>
        </w:tc>
        <w:tc>
          <w:tcPr>
            <w:tcW w:w="1134" w:type="dxa"/>
            <w:shd w:val="clear" w:color="auto" w:fill="auto"/>
            <w:noWrap/>
            <w:vAlign w:val="center"/>
            <w:hideMark/>
          </w:tcPr>
          <w:p w14:paraId="72EF4564" w14:textId="7478C26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18.668</w:t>
            </w:r>
          </w:p>
        </w:tc>
        <w:tc>
          <w:tcPr>
            <w:tcW w:w="1553" w:type="dxa"/>
            <w:shd w:val="clear" w:color="auto" w:fill="auto"/>
            <w:noWrap/>
            <w:vAlign w:val="center"/>
            <w:hideMark/>
          </w:tcPr>
          <w:p w14:paraId="6046103A" w14:textId="168A207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-9.964</w:t>
            </w:r>
          </w:p>
        </w:tc>
        <w:tc>
          <w:tcPr>
            <w:tcW w:w="1592" w:type="dxa"/>
            <w:shd w:val="clear" w:color="auto" w:fill="auto"/>
            <w:noWrap/>
            <w:vAlign w:val="center"/>
            <w:hideMark/>
          </w:tcPr>
          <w:p w14:paraId="7AE9677E" w14:textId="751B846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64A2EE4D" w14:textId="77777777" w:rsidTr="00911055">
        <w:trPr>
          <w:trHeight w:val="288"/>
          <w:jc w:val="center"/>
        </w:trPr>
        <w:tc>
          <w:tcPr>
            <w:tcW w:w="835" w:type="dxa"/>
            <w:shd w:val="clear" w:color="auto" w:fill="auto"/>
            <w:noWrap/>
            <w:vAlign w:val="center"/>
            <w:hideMark/>
          </w:tcPr>
          <w:p w14:paraId="5E377098" w14:textId="72C12EB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52</w:t>
            </w:r>
          </w:p>
        </w:tc>
        <w:tc>
          <w:tcPr>
            <w:tcW w:w="585" w:type="dxa"/>
            <w:shd w:val="clear" w:color="auto" w:fill="auto"/>
            <w:noWrap/>
            <w:vAlign w:val="center"/>
            <w:hideMark/>
          </w:tcPr>
          <w:p w14:paraId="0FE76BF6" w14:textId="74B7AFB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2072</w:t>
            </w:r>
          </w:p>
        </w:tc>
        <w:tc>
          <w:tcPr>
            <w:tcW w:w="1147" w:type="dxa"/>
            <w:shd w:val="clear" w:color="auto" w:fill="auto"/>
            <w:noWrap/>
            <w:vAlign w:val="center"/>
            <w:hideMark/>
          </w:tcPr>
          <w:p w14:paraId="3C256FB2" w14:textId="494CB9B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9.015</w:t>
            </w:r>
          </w:p>
        </w:tc>
        <w:tc>
          <w:tcPr>
            <w:tcW w:w="1134" w:type="dxa"/>
            <w:shd w:val="clear" w:color="auto" w:fill="auto"/>
            <w:noWrap/>
            <w:vAlign w:val="center"/>
            <w:hideMark/>
          </w:tcPr>
          <w:p w14:paraId="033AC367" w14:textId="1886CA1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19.222</w:t>
            </w:r>
          </w:p>
        </w:tc>
        <w:tc>
          <w:tcPr>
            <w:tcW w:w="1553" w:type="dxa"/>
            <w:shd w:val="clear" w:color="auto" w:fill="auto"/>
            <w:noWrap/>
            <w:vAlign w:val="center"/>
            <w:hideMark/>
          </w:tcPr>
          <w:p w14:paraId="006701B1" w14:textId="3225059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-10.207</w:t>
            </w:r>
          </w:p>
        </w:tc>
        <w:tc>
          <w:tcPr>
            <w:tcW w:w="1592" w:type="dxa"/>
            <w:shd w:val="clear" w:color="auto" w:fill="auto"/>
            <w:noWrap/>
            <w:vAlign w:val="center"/>
            <w:hideMark/>
          </w:tcPr>
          <w:p w14:paraId="0AB88A6B" w14:textId="542976A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0BE682D7" w14:textId="77777777" w:rsidTr="00911055">
        <w:trPr>
          <w:trHeight w:val="288"/>
          <w:jc w:val="center"/>
        </w:trPr>
        <w:tc>
          <w:tcPr>
            <w:tcW w:w="835" w:type="dxa"/>
            <w:shd w:val="clear" w:color="auto" w:fill="auto"/>
            <w:noWrap/>
            <w:vAlign w:val="center"/>
            <w:hideMark/>
          </w:tcPr>
          <w:p w14:paraId="599CDBD8" w14:textId="7E6AB11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53</w:t>
            </w:r>
          </w:p>
        </w:tc>
        <w:tc>
          <w:tcPr>
            <w:tcW w:w="585" w:type="dxa"/>
            <w:shd w:val="clear" w:color="auto" w:fill="auto"/>
            <w:noWrap/>
            <w:vAlign w:val="center"/>
            <w:hideMark/>
          </w:tcPr>
          <w:p w14:paraId="71AACAC0" w14:textId="6C2239E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2073</w:t>
            </w:r>
          </w:p>
        </w:tc>
        <w:tc>
          <w:tcPr>
            <w:tcW w:w="1147" w:type="dxa"/>
            <w:shd w:val="clear" w:color="auto" w:fill="auto"/>
            <w:noWrap/>
            <w:vAlign w:val="center"/>
            <w:hideMark/>
          </w:tcPr>
          <w:p w14:paraId="40312D6C" w14:textId="182DFA9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9.333</w:t>
            </w:r>
          </w:p>
        </w:tc>
        <w:tc>
          <w:tcPr>
            <w:tcW w:w="1134" w:type="dxa"/>
            <w:shd w:val="clear" w:color="auto" w:fill="auto"/>
            <w:noWrap/>
            <w:vAlign w:val="center"/>
            <w:hideMark/>
          </w:tcPr>
          <w:p w14:paraId="39A863DF" w14:textId="1B0EFDF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19.817</w:t>
            </w:r>
          </w:p>
        </w:tc>
        <w:tc>
          <w:tcPr>
            <w:tcW w:w="1553" w:type="dxa"/>
            <w:shd w:val="clear" w:color="auto" w:fill="auto"/>
            <w:noWrap/>
            <w:vAlign w:val="center"/>
            <w:hideMark/>
          </w:tcPr>
          <w:p w14:paraId="0C0C4179" w14:textId="5EE7663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-10.484</w:t>
            </w:r>
          </w:p>
        </w:tc>
        <w:tc>
          <w:tcPr>
            <w:tcW w:w="1592" w:type="dxa"/>
            <w:shd w:val="clear" w:color="auto" w:fill="auto"/>
            <w:noWrap/>
            <w:vAlign w:val="center"/>
            <w:hideMark/>
          </w:tcPr>
          <w:p w14:paraId="4D38822B" w14:textId="7CDCB27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54E3E5ED" w14:textId="77777777" w:rsidTr="00911055">
        <w:trPr>
          <w:trHeight w:val="288"/>
          <w:jc w:val="center"/>
        </w:trPr>
        <w:tc>
          <w:tcPr>
            <w:tcW w:w="835" w:type="dxa"/>
            <w:shd w:val="clear" w:color="auto" w:fill="auto"/>
            <w:noWrap/>
            <w:vAlign w:val="center"/>
            <w:hideMark/>
          </w:tcPr>
          <w:p w14:paraId="25363611" w14:textId="3FD14D2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54</w:t>
            </w:r>
          </w:p>
        </w:tc>
        <w:tc>
          <w:tcPr>
            <w:tcW w:w="585" w:type="dxa"/>
            <w:shd w:val="clear" w:color="auto" w:fill="auto"/>
            <w:noWrap/>
            <w:vAlign w:val="center"/>
            <w:hideMark/>
          </w:tcPr>
          <w:p w14:paraId="2BC4FA5A" w14:textId="595BBD2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2074</w:t>
            </w:r>
          </w:p>
        </w:tc>
        <w:tc>
          <w:tcPr>
            <w:tcW w:w="1147" w:type="dxa"/>
            <w:shd w:val="clear" w:color="auto" w:fill="auto"/>
            <w:noWrap/>
            <w:vAlign w:val="center"/>
            <w:hideMark/>
          </w:tcPr>
          <w:p w14:paraId="3EC50FCF" w14:textId="2E754DD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9.681</w:t>
            </w:r>
          </w:p>
        </w:tc>
        <w:tc>
          <w:tcPr>
            <w:tcW w:w="1134" w:type="dxa"/>
            <w:shd w:val="clear" w:color="auto" w:fill="auto"/>
            <w:noWrap/>
            <w:vAlign w:val="center"/>
            <w:hideMark/>
          </w:tcPr>
          <w:p w14:paraId="28FC4C1F" w14:textId="59AE8EE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20.460</w:t>
            </w:r>
          </w:p>
        </w:tc>
        <w:tc>
          <w:tcPr>
            <w:tcW w:w="1553" w:type="dxa"/>
            <w:shd w:val="clear" w:color="auto" w:fill="auto"/>
            <w:noWrap/>
            <w:vAlign w:val="center"/>
            <w:hideMark/>
          </w:tcPr>
          <w:p w14:paraId="72010585" w14:textId="73DEBE4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-10.779</w:t>
            </w:r>
          </w:p>
        </w:tc>
        <w:tc>
          <w:tcPr>
            <w:tcW w:w="1592" w:type="dxa"/>
            <w:shd w:val="clear" w:color="auto" w:fill="auto"/>
            <w:noWrap/>
            <w:vAlign w:val="center"/>
            <w:hideMark/>
          </w:tcPr>
          <w:p w14:paraId="2C3DAB5D" w14:textId="3740A5D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0737514E" w14:textId="77777777" w:rsidTr="00911055">
        <w:trPr>
          <w:trHeight w:val="288"/>
          <w:jc w:val="center"/>
        </w:trPr>
        <w:tc>
          <w:tcPr>
            <w:tcW w:w="835" w:type="dxa"/>
            <w:shd w:val="clear" w:color="auto" w:fill="auto"/>
            <w:noWrap/>
            <w:vAlign w:val="center"/>
            <w:hideMark/>
          </w:tcPr>
          <w:p w14:paraId="45F89874" w14:textId="5BACB48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55</w:t>
            </w:r>
          </w:p>
        </w:tc>
        <w:tc>
          <w:tcPr>
            <w:tcW w:w="585" w:type="dxa"/>
            <w:shd w:val="clear" w:color="auto" w:fill="auto"/>
            <w:noWrap/>
            <w:vAlign w:val="center"/>
            <w:hideMark/>
          </w:tcPr>
          <w:p w14:paraId="6CFD6E6F" w14:textId="16D05E4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2075</w:t>
            </w:r>
          </w:p>
        </w:tc>
        <w:tc>
          <w:tcPr>
            <w:tcW w:w="1147" w:type="dxa"/>
            <w:shd w:val="clear" w:color="auto" w:fill="auto"/>
            <w:noWrap/>
            <w:vAlign w:val="center"/>
            <w:hideMark/>
          </w:tcPr>
          <w:p w14:paraId="51827F6D" w14:textId="2B3619E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10.013</w:t>
            </w:r>
          </w:p>
        </w:tc>
        <w:tc>
          <w:tcPr>
            <w:tcW w:w="1134" w:type="dxa"/>
            <w:shd w:val="clear" w:color="auto" w:fill="auto"/>
            <w:noWrap/>
            <w:vAlign w:val="center"/>
            <w:hideMark/>
          </w:tcPr>
          <w:p w14:paraId="165F500B" w14:textId="1869113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21.132</w:t>
            </w:r>
          </w:p>
        </w:tc>
        <w:tc>
          <w:tcPr>
            <w:tcW w:w="1553" w:type="dxa"/>
            <w:shd w:val="clear" w:color="auto" w:fill="auto"/>
            <w:noWrap/>
            <w:vAlign w:val="center"/>
            <w:hideMark/>
          </w:tcPr>
          <w:p w14:paraId="618E687F" w14:textId="282FBB7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-11.119</w:t>
            </w:r>
          </w:p>
        </w:tc>
        <w:tc>
          <w:tcPr>
            <w:tcW w:w="1592" w:type="dxa"/>
            <w:shd w:val="clear" w:color="auto" w:fill="auto"/>
            <w:noWrap/>
            <w:vAlign w:val="center"/>
            <w:hideMark/>
          </w:tcPr>
          <w:p w14:paraId="2F4BBA50" w14:textId="371B883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1FE5B390" w14:textId="77777777" w:rsidTr="00911055">
        <w:trPr>
          <w:trHeight w:val="288"/>
          <w:jc w:val="center"/>
        </w:trPr>
        <w:tc>
          <w:tcPr>
            <w:tcW w:w="835" w:type="dxa"/>
            <w:shd w:val="clear" w:color="auto" w:fill="auto"/>
            <w:noWrap/>
            <w:vAlign w:val="center"/>
            <w:hideMark/>
          </w:tcPr>
          <w:p w14:paraId="7036C053" w14:textId="2F90FF5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56</w:t>
            </w:r>
          </w:p>
        </w:tc>
        <w:tc>
          <w:tcPr>
            <w:tcW w:w="585" w:type="dxa"/>
            <w:shd w:val="clear" w:color="auto" w:fill="auto"/>
            <w:noWrap/>
            <w:vAlign w:val="center"/>
            <w:hideMark/>
          </w:tcPr>
          <w:p w14:paraId="7F7D29AF" w14:textId="7EE5D8B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2076</w:t>
            </w:r>
          </w:p>
        </w:tc>
        <w:tc>
          <w:tcPr>
            <w:tcW w:w="1147" w:type="dxa"/>
            <w:shd w:val="clear" w:color="auto" w:fill="auto"/>
            <w:noWrap/>
            <w:vAlign w:val="center"/>
            <w:hideMark/>
          </w:tcPr>
          <w:p w14:paraId="7FB51063" w14:textId="05B5B12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10.360</w:t>
            </w:r>
          </w:p>
        </w:tc>
        <w:tc>
          <w:tcPr>
            <w:tcW w:w="1134" w:type="dxa"/>
            <w:shd w:val="clear" w:color="auto" w:fill="auto"/>
            <w:noWrap/>
            <w:vAlign w:val="center"/>
            <w:hideMark/>
          </w:tcPr>
          <w:p w14:paraId="6042A2DE" w14:textId="37AEF23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21.870</w:t>
            </w:r>
          </w:p>
        </w:tc>
        <w:tc>
          <w:tcPr>
            <w:tcW w:w="1553" w:type="dxa"/>
            <w:shd w:val="clear" w:color="auto" w:fill="auto"/>
            <w:noWrap/>
            <w:vAlign w:val="center"/>
            <w:hideMark/>
          </w:tcPr>
          <w:p w14:paraId="776F170E" w14:textId="7DE1B98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-11.510</w:t>
            </w:r>
          </w:p>
        </w:tc>
        <w:tc>
          <w:tcPr>
            <w:tcW w:w="1592" w:type="dxa"/>
            <w:shd w:val="clear" w:color="auto" w:fill="auto"/>
            <w:noWrap/>
            <w:vAlign w:val="center"/>
            <w:hideMark/>
          </w:tcPr>
          <w:p w14:paraId="7BD47050" w14:textId="61EBD59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7A7BBD8C" w14:textId="77777777" w:rsidTr="00911055">
        <w:trPr>
          <w:trHeight w:val="288"/>
          <w:jc w:val="center"/>
        </w:trPr>
        <w:tc>
          <w:tcPr>
            <w:tcW w:w="835" w:type="dxa"/>
            <w:shd w:val="clear" w:color="auto" w:fill="auto"/>
            <w:noWrap/>
            <w:vAlign w:val="center"/>
            <w:hideMark/>
          </w:tcPr>
          <w:p w14:paraId="4A265096" w14:textId="072F7FC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57</w:t>
            </w:r>
          </w:p>
        </w:tc>
        <w:tc>
          <w:tcPr>
            <w:tcW w:w="585" w:type="dxa"/>
            <w:shd w:val="clear" w:color="auto" w:fill="auto"/>
            <w:noWrap/>
            <w:vAlign w:val="center"/>
            <w:hideMark/>
          </w:tcPr>
          <w:p w14:paraId="3AEE69F4" w14:textId="4B8BB37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2077</w:t>
            </w:r>
          </w:p>
        </w:tc>
        <w:tc>
          <w:tcPr>
            <w:tcW w:w="1147" w:type="dxa"/>
            <w:shd w:val="clear" w:color="auto" w:fill="auto"/>
            <w:noWrap/>
            <w:vAlign w:val="center"/>
            <w:hideMark/>
          </w:tcPr>
          <w:p w14:paraId="676378D9" w14:textId="5B011AA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10.732</w:t>
            </w:r>
          </w:p>
        </w:tc>
        <w:tc>
          <w:tcPr>
            <w:tcW w:w="1134" w:type="dxa"/>
            <w:shd w:val="clear" w:color="auto" w:fill="auto"/>
            <w:noWrap/>
            <w:vAlign w:val="center"/>
            <w:hideMark/>
          </w:tcPr>
          <w:p w14:paraId="6E201A69" w14:textId="2C80653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22.660</w:t>
            </w:r>
          </w:p>
        </w:tc>
        <w:tc>
          <w:tcPr>
            <w:tcW w:w="1553" w:type="dxa"/>
            <w:shd w:val="clear" w:color="auto" w:fill="auto"/>
            <w:noWrap/>
            <w:vAlign w:val="center"/>
            <w:hideMark/>
          </w:tcPr>
          <w:p w14:paraId="60A21877" w14:textId="576D027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-11.928</w:t>
            </w:r>
          </w:p>
        </w:tc>
        <w:tc>
          <w:tcPr>
            <w:tcW w:w="1592" w:type="dxa"/>
            <w:shd w:val="clear" w:color="auto" w:fill="auto"/>
            <w:noWrap/>
            <w:vAlign w:val="center"/>
            <w:hideMark/>
          </w:tcPr>
          <w:p w14:paraId="459183D8" w14:textId="7CB022C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3B159363" w14:textId="77777777" w:rsidTr="00911055">
        <w:trPr>
          <w:trHeight w:val="288"/>
          <w:jc w:val="center"/>
        </w:trPr>
        <w:tc>
          <w:tcPr>
            <w:tcW w:w="835" w:type="dxa"/>
            <w:shd w:val="clear" w:color="auto" w:fill="auto"/>
            <w:noWrap/>
            <w:vAlign w:val="center"/>
            <w:hideMark/>
          </w:tcPr>
          <w:p w14:paraId="78239A05" w14:textId="291B26F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58</w:t>
            </w:r>
          </w:p>
        </w:tc>
        <w:tc>
          <w:tcPr>
            <w:tcW w:w="585" w:type="dxa"/>
            <w:shd w:val="clear" w:color="auto" w:fill="auto"/>
            <w:noWrap/>
            <w:vAlign w:val="center"/>
            <w:hideMark/>
          </w:tcPr>
          <w:p w14:paraId="08D89CE5" w14:textId="6A4D91C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2078</w:t>
            </w:r>
          </w:p>
        </w:tc>
        <w:tc>
          <w:tcPr>
            <w:tcW w:w="1147" w:type="dxa"/>
            <w:shd w:val="clear" w:color="auto" w:fill="auto"/>
            <w:noWrap/>
            <w:vAlign w:val="center"/>
            <w:hideMark/>
          </w:tcPr>
          <w:p w14:paraId="7907A008" w14:textId="140EC92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11.127</w:t>
            </w:r>
          </w:p>
        </w:tc>
        <w:tc>
          <w:tcPr>
            <w:tcW w:w="1134" w:type="dxa"/>
            <w:shd w:val="clear" w:color="auto" w:fill="auto"/>
            <w:noWrap/>
            <w:vAlign w:val="center"/>
            <w:hideMark/>
          </w:tcPr>
          <w:p w14:paraId="34933E81" w14:textId="57F13D2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23.504</w:t>
            </w:r>
          </w:p>
        </w:tc>
        <w:tc>
          <w:tcPr>
            <w:tcW w:w="1553" w:type="dxa"/>
            <w:shd w:val="clear" w:color="auto" w:fill="auto"/>
            <w:noWrap/>
            <w:vAlign w:val="center"/>
            <w:hideMark/>
          </w:tcPr>
          <w:p w14:paraId="0FD1AE69" w14:textId="5B8E48C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-12.377</w:t>
            </w:r>
          </w:p>
        </w:tc>
        <w:tc>
          <w:tcPr>
            <w:tcW w:w="1592" w:type="dxa"/>
            <w:shd w:val="clear" w:color="auto" w:fill="auto"/>
            <w:noWrap/>
            <w:vAlign w:val="center"/>
            <w:hideMark/>
          </w:tcPr>
          <w:p w14:paraId="7A1CB9EC" w14:textId="59EC459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008018CA" w14:textId="77777777" w:rsidTr="00911055">
        <w:trPr>
          <w:trHeight w:val="288"/>
          <w:jc w:val="center"/>
        </w:trPr>
        <w:tc>
          <w:tcPr>
            <w:tcW w:w="835" w:type="dxa"/>
            <w:shd w:val="clear" w:color="auto" w:fill="auto"/>
            <w:noWrap/>
            <w:vAlign w:val="center"/>
            <w:hideMark/>
          </w:tcPr>
          <w:p w14:paraId="45C41229" w14:textId="218817AC"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59</w:t>
            </w:r>
          </w:p>
        </w:tc>
        <w:tc>
          <w:tcPr>
            <w:tcW w:w="585" w:type="dxa"/>
            <w:shd w:val="clear" w:color="auto" w:fill="auto"/>
            <w:noWrap/>
            <w:vAlign w:val="center"/>
            <w:hideMark/>
          </w:tcPr>
          <w:p w14:paraId="0DF97688" w14:textId="27C8071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2079</w:t>
            </w:r>
          </w:p>
        </w:tc>
        <w:tc>
          <w:tcPr>
            <w:tcW w:w="1147" w:type="dxa"/>
            <w:shd w:val="clear" w:color="auto" w:fill="auto"/>
            <w:noWrap/>
            <w:vAlign w:val="center"/>
            <w:hideMark/>
          </w:tcPr>
          <w:p w14:paraId="3644E565" w14:textId="5DB3D91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11.561</w:t>
            </w:r>
          </w:p>
        </w:tc>
        <w:tc>
          <w:tcPr>
            <w:tcW w:w="1134" w:type="dxa"/>
            <w:shd w:val="clear" w:color="auto" w:fill="auto"/>
            <w:noWrap/>
            <w:vAlign w:val="center"/>
            <w:hideMark/>
          </w:tcPr>
          <w:p w14:paraId="0C21310E" w14:textId="1723415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24.416</w:t>
            </w:r>
          </w:p>
        </w:tc>
        <w:tc>
          <w:tcPr>
            <w:tcW w:w="1553" w:type="dxa"/>
            <w:shd w:val="clear" w:color="auto" w:fill="auto"/>
            <w:noWrap/>
            <w:vAlign w:val="center"/>
            <w:hideMark/>
          </w:tcPr>
          <w:p w14:paraId="7063A5FF" w14:textId="7F57BF4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-12.855</w:t>
            </w:r>
          </w:p>
        </w:tc>
        <w:tc>
          <w:tcPr>
            <w:tcW w:w="1592" w:type="dxa"/>
            <w:shd w:val="clear" w:color="auto" w:fill="auto"/>
            <w:noWrap/>
            <w:vAlign w:val="center"/>
            <w:hideMark/>
          </w:tcPr>
          <w:p w14:paraId="39E42584" w14:textId="11154C5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3DC7FE3C" w14:textId="77777777" w:rsidTr="00911055">
        <w:trPr>
          <w:trHeight w:val="288"/>
          <w:jc w:val="center"/>
        </w:trPr>
        <w:tc>
          <w:tcPr>
            <w:tcW w:w="835" w:type="dxa"/>
            <w:shd w:val="clear" w:color="auto" w:fill="auto"/>
            <w:noWrap/>
            <w:vAlign w:val="center"/>
            <w:hideMark/>
          </w:tcPr>
          <w:p w14:paraId="4D43BD12" w14:textId="36677F9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60</w:t>
            </w:r>
          </w:p>
        </w:tc>
        <w:tc>
          <w:tcPr>
            <w:tcW w:w="585" w:type="dxa"/>
            <w:shd w:val="clear" w:color="auto" w:fill="auto"/>
            <w:noWrap/>
            <w:vAlign w:val="center"/>
            <w:hideMark/>
          </w:tcPr>
          <w:p w14:paraId="3AB94484" w14:textId="45C3A85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2080</w:t>
            </w:r>
          </w:p>
        </w:tc>
        <w:tc>
          <w:tcPr>
            <w:tcW w:w="1147" w:type="dxa"/>
            <w:shd w:val="clear" w:color="auto" w:fill="auto"/>
            <w:noWrap/>
            <w:vAlign w:val="center"/>
            <w:hideMark/>
          </w:tcPr>
          <w:p w14:paraId="70864D3F" w14:textId="352FCF2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12.035</w:t>
            </w:r>
          </w:p>
        </w:tc>
        <w:tc>
          <w:tcPr>
            <w:tcW w:w="1134" w:type="dxa"/>
            <w:shd w:val="clear" w:color="auto" w:fill="auto"/>
            <w:noWrap/>
            <w:vAlign w:val="center"/>
            <w:hideMark/>
          </w:tcPr>
          <w:p w14:paraId="6B4E6D29" w14:textId="0C2EB84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25.390</w:t>
            </w:r>
          </w:p>
        </w:tc>
        <w:tc>
          <w:tcPr>
            <w:tcW w:w="1553" w:type="dxa"/>
            <w:shd w:val="clear" w:color="auto" w:fill="auto"/>
            <w:noWrap/>
            <w:vAlign w:val="center"/>
            <w:hideMark/>
          </w:tcPr>
          <w:p w14:paraId="3ABEA0BA" w14:textId="1DC3062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-13.355</w:t>
            </w:r>
          </w:p>
        </w:tc>
        <w:tc>
          <w:tcPr>
            <w:tcW w:w="1592" w:type="dxa"/>
            <w:shd w:val="clear" w:color="auto" w:fill="auto"/>
            <w:noWrap/>
            <w:vAlign w:val="center"/>
            <w:hideMark/>
          </w:tcPr>
          <w:p w14:paraId="3E28C986" w14:textId="36A7858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1CBECA52" w14:textId="77777777" w:rsidTr="00911055">
        <w:trPr>
          <w:trHeight w:val="288"/>
          <w:jc w:val="center"/>
        </w:trPr>
        <w:tc>
          <w:tcPr>
            <w:tcW w:w="835" w:type="dxa"/>
            <w:shd w:val="clear" w:color="auto" w:fill="auto"/>
            <w:noWrap/>
            <w:vAlign w:val="center"/>
            <w:hideMark/>
          </w:tcPr>
          <w:p w14:paraId="3C71147F" w14:textId="17AB433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61</w:t>
            </w:r>
          </w:p>
        </w:tc>
        <w:tc>
          <w:tcPr>
            <w:tcW w:w="585" w:type="dxa"/>
            <w:shd w:val="clear" w:color="auto" w:fill="auto"/>
            <w:noWrap/>
            <w:vAlign w:val="center"/>
            <w:hideMark/>
          </w:tcPr>
          <w:p w14:paraId="592C17AA" w14:textId="3A28219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2081</w:t>
            </w:r>
          </w:p>
        </w:tc>
        <w:tc>
          <w:tcPr>
            <w:tcW w:w="1147" w:type="dxa"/>
            <w:shd w:val="clear" w:color="auto" w:fill="auto"/>
            <w:noWrap/>
            <w:vAlign w:val="center"/>
            <w:hideMark/>
          </w:tcPr>
          <w:p w14:paraId="0B94B232" w14:textId="342B3F5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12.463</w:t>
            </w:r>
          </w:p>
        </w:tc>
        <w:tc>
          <w:tcPr>
            <w:tcW w:w="1134" w:type="dxa"/>
            <w:shd w:val="clear" w:color="auto" w:fill="auto"/>
            <w:noWrap/>
            <w:vAlign w:val="center"/>
            <w:hideMark/>
          </w:tcPr>
          <w:p w14:paraId="6284EF0B" w14:textId="552425A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26.424</w:t>
            </w:r>
          </w:p>
        </w:tc>
        <w:tc>
          <w:tcPr>
            <w:tcW w:w="1553" w:type="dxa"/>
            <w:shd w:val="clear" w:color="auto" w:fill="auto"/>
            <w:noWrap/>
            <w:vAlign w:val="center"/>
            <w:hideMark/>
          </w:tcPr>
          <w:p w14:paraId="20D372C2" w14:textId="3E780FF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-13.961</w:t>
            </w:r>
          </w:p>
        </w:tc>
        <w:tc>
          <w:tcPr>
            <w:tcW w:w="1592" w:type="dxa"/>
            <w:shd w:val="clear" w:color="auto" w:fill="auto"/>
            <w:noWrap/>
            <w:vAlign w:val="center"/>
            <w:hideMark/>
          </w:tcPr>
          <w:p w14:paraId="6AE63652" w14:textId="7270E4D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2B08B9B8" w14:textId="77777777" w:rsidTr="00911055">
        <w:trPr>
          <w:trHeight w:val="288"/>
          <w:jc w:val="center"/>
        </w:trPr>
        <w:tc>
          <w:tcPr>
            <w:tcW w:w="835" w:type="dxa"/>
            <w:shd w:val="clear" w:color="auto" w:fill="auto"/>
            <w:noWrap/>
            <w:vAlign w:val="center"/>
            <w:hideMark/>
          </w:tcPr>
          <w:p w14:paraId="5E64803B" w14:textId="73AC901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62</w:t>
            </w:r>
          </w:p>
        </w:tc>
        <w:tc>
          <w:tcPr>
            <w:tcW w:w="585" w:type="dxa"/>
            <w:shd w:val="clear" w:color="auto" w:fill="auto"/>
            <w:noWrap/>
            <w:vAlign w:val="center"/>
            <w:hideMark/>
          </w:tcPr>
          <w:p w14:paraId="50984C79" w14:textId="2D671FF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2082</w:t>
            </w:r>
          </w:p>
        </w:tc>
        <w:tc>
          <w:tcPr>
            <w:tcW w:w="1147" w:type="dxa"/>
            <w:shd w:val="clear" w:color="auto" w:fill="auto"/>
            <w:noWrap/>
            <w:vAlign w:val="center"/>
            <w:hideMark/>
          </w:tcPr>
          <w:p w14:paraId="7DBA8D27" w14:textId="7354ACA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12.899</w:t>
            </w:r>
          </w:p>
        </w:tc>
        <w:tc>
          <w:tcPr>
            <w:tcW w:w="1134" w:type="dxa"/>
            <w:shd w:val="clear" w:color="auto" w:fill="auto"/>
            <w:noWrap/>
            <w:vAlign w:val="center"/>
            <w:hideMark/>
          </w:tcPr>
          <w:p w14:paraId="78C61124" w14:textId="74DFE65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27.524</w:t>
            </w:r>
          </w:p>
        </w:tc>
        <w:tc>
          <w:tcPr>
            <w:tcW w:w="1553" w:type="dxa"/>
            <w:shd w:val="clear" w:color="auto" w:fill="auto"/>
            <w:noWrap/>
            <w:vAlign w:val="center"/>
            <w:hideMark/>
          </w:tcPr>
          <w:p w14:paraId="618C9B92" w14:textId="1A3AF0D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-14.625</w:t>
            </w:r>
          </w:p>
        </w:tc>
        <w:tc>
          <w:tcPr>
            <w:tcW w:w="1592" w:type="dxa"/>
            <w:shd w:val="clear" w:color="auto" w:fill="auto"/>
            <w:noWrap/>
            <w:vAlign w:val="center"/>
            <w:hideMark/>
          </w:tcPr>
          <w:p w14:paraId="6A3915DD" w14:textId="4AF3582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44887295" w14:textId="77777777" w:rsidTr="00911055">
        <w:trPr>
          <w:trHeight w:val="288"/>
          <w:jc w:val="center"/>
        </w:trPr>
        <w:tc>
          <w:tcPr>
            <w:tcW w:w="835" w:type="dxa"/>
            <w:shd w:val="clear" w:color="auto" w:fill="auto"/>
            <w:noWrap/>
            <w:vAlign w:val="center"/>
            <w:hideMark/>
          </w:tcPr>
          <w:p w14:paraId="08C99A0B" w14:textId="0847F3D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63</w:t>
            </w:r>
          </w:p>
        </w:tc>
        <w:tc>
          <w:tcPr>
            <w:tcW w:w="585" w:type="dxa"/>
            <w:shd w:val="clear" w:color="auto" w:fill="auto"/>
            <w:noWrap/>
            <w:vAlign w:val="center"/>
            <w:hideMark/>
          </w:tcPr>
          <w:p w14:paraId="39275570" w14:textId="41DF9F90"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2083</w:t>
            </w:r>
          </w:p>
        </w:tc>
        <w:tc>
          <w:tcPr>
            <w:tcW w:w="1147" w:type="dxa"/>
            <w:shd w:val="clear" w:color="auto" w:fill="auto"/>
            <w:noWrap/>
            <w:vAlign w:val="center"/>
            <w:hideMark/>
          </w:tcPr>
          <w:p w14:paraId="3505816E" w14:textId="02C8CEE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13.354</w:t>
            </w:r>
          </w:p>
        </w:tc>
        <w:tc>
          <w:tcPr>
            <w:tcW w:w="1134" w:type="dxa"/>
            <w:shd w:val="clear" w:color="auto" w:fill="auto"/>
            <w:noWrap/>
            <w:vAlign w:val="center"/>
            <w:hideMark/>
          </w:tcPr>
          <w:p w14:paraId="2F432756" w14:textId="1D2463A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28.731</w:t>
            </w:r>
          </w:p>
        </w:tc>
        <w:tc>
          <w:tcPr>
            <w:tcW w:w="1553" w:type="dxa"/>
            <w:shd w:val="clear" w:color="auto" w:fill="auto"/>
            <w:noWrap/>
            <w:vAlign w:val="center"/>
            <w:hideMark/>
          </w:tcPr>
          <w:p w14:paraId="3E48E7EF" w14:textId="2ED1D5A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-15.377</w:t>
            </w:r>
          </w:p>
        </w:tc>
        <w:tc>
          <w:tcPr>
            <w:tcW w:w="1592" w:type="dxa"/>
            <w:shd w:val="clear" w:color="auto" w:fill="auto"/>
            <w:noWrap/>
            <w:vAlign w:val="center"/>
            <w:hideMark/>
          </w:tcPr>
          <w:p w14:paraId="0DF67F90" w14:textId="5779195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4F7385FA" w14:textId="77777777" w:rsidTr="00911055">
        <w:trPr>
          <w:trHeight w:val="288"/>
          <w:jc w:val="center"/>
        </w:trPr>
        <w:tc>
          <w:tcPr>
            <w:tcW w:w="835" w:type="dxa"/>
            <w:shd w:val="clear" w:color="auto" w:fill="auto"/>
            <w:noWrap/>
            <w:vAlign w:val="center"/>
            <w:hideMark/>
          </w:tcPr>
          <w:p w14:paraId="41A08B9B" w14:textId="253D6B7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64</w:t>
            </w:r>
          </w:p>
        </w:tc>
        <w:tc>
          <w:tcPr>
            <w:tcW w:w="585" w:type="dxa"/>
            <w:shd w:val="clear" w:color="auto" w:fill="auto"/>
            <w:noWrap/>
            <w:vAlign w:val="center"/>
            <w:hideMark/>
          </w:tcPr>
          <w:p w14:paraId="47188C1B" w14:textId="7E10DA4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2084</w:t>
            </w:r>
          </w:p>
        </w:tc>
        <w:tc>
          <w:tcPr>
            <w:tcW w:w="1147" w:type="dxa"/>
            <w:shd w:val="clear" w:color="auto" w:fill="auto"/>
            <w:noWrap/>
            <w:vAlign w:val="center"/>
            <w:hideMark/>
          </w:tcPr>
          <w:p w14:paraId="13C3B6A3" w14:textId="15F4FEE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13.890</w:t>
            </w:r>
          </w:p>
        </w:tc>
        <w:tc>
          <w:tcPr>
            <w:tcW w:w="1134" w:type="dxa"/>
            <w:shd w:val="clear" w:color="auto" w:fill="auto"/>
            <w:noWrap/>
            <w:vAlign w:val="center"/>
            <w:hideMark/>
          </w:tcPr>
          <w:p w14:paraId="564241FD" w14:textId="5192F6B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30.000</w:t>
            </w:r>
          </w:p>
        </w:tc>
        <w:tc>
          <w:tcPr>
            <w:tcW w:w="1553" w:type="dxa"/>
            <w:shd w:val="clear" w:color="auto" w:fill="auto"/>
            <w:noWrap/>
            <w:vAlign w:val="center"/>
            <w:hideMark/>
          </w:tcPr>
          <w:p w14:paraId="46EA5848" w14:textId="0CE5840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-16.110</w:t>
            </w:r>
          </w:p>
        </w:tc>
        <w:tc>
          <w:tcPr>
            <w:tcW w:w="1592" w:type="dxa"/>
            <w:shd w:val="clear" w:color="auto" w:fill="auto"/>
            <w:noWrap/>
            <w:vAlign w:val="center"/>
            <w:hideMark/>
          </w:tcPr>
          <w:p w14:paraId="2749A60A" w14:textId="709AC55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1C3F30A7" w14:textId="77777777" w:rsidTr="00911055">
        <w:trPr>
          <w:trHeight w:val="288"/>
          <w:jc w:val="center"/>
        </w:trPr>
        <w:tc>
          <w:tcPr>
            <w:tcW w:w="835" w:type="dxa"/>
            <w:shd w:val="clear" w:color="auto" w:fill="auto"/>
            <w:noWrap/>
            <w:vAlign w:val="center"/>
            <w:hideMark/>
          </w:tcPr>
          <w:p w14:paraId="1DE7B871" w14:textId="66771D8E"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65</w:t>
            </w:r>
          </w:p>
        </w:tc>
        <w:tc>
          <w:tcPr>
            <w:tcW w:w="585" w:type="dxa"/>
            <w:shd w:val="clear" w:color="auto" w:fill="auto"/>
            <w:noWrap/>
            <w:vAlign w:val="center"/>
            <w:hideMark/>
          </w:tcPr>
          <w:p w14:paraId="5D9B7AC0" w14:textId="12CA360F"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2085</w:t>
            </w:r>
          </w:p>
        </w:tc>
        <w:tc>
          <w:tcPr>
            <w:tcW w:w="1147" w:type="dxa"/>
            <w:shd w:val="clear" w:color="auto" w:fill="auto"/>
            <w:noWrap/>
            <w:vAlign w:val="center"/>
            <w:hideMark/>
          </w:tcPr>
          <w:p w14:paraId="30C0FE54" w14:textId="7EC1DF0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14.378</w:t>
            </w:r>
          </w:p>
        </w:tc>
        <w:tc>
          <w:tcPr>
            <w:tcW w:w="1134" w:type="dxa"/>
            <w:shd w:val="clear" w:color="auto" w:fill="auto"/>
            <w:noWrap/>
            <w:vAlign w:val="center"/>
            <w:hideMark/>
          </w:tcPr>
          <w:p w14:paraId="76E9A98A" w14:textId="086C234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31.341</w:t>
            </w:r>
          </w:p>
        </w:tc>
        <w:tc>
          <w:tcPr>
            <w:tcW w:w="1553" w:type="dxa"/>
            <w:shd w:val="clear" w:color="auto" w:fill="auto"/>
            <w:noWrap/>
            <w:vAlign w:val="center"/>
            <w:hideMark/>
          </w:tcPr>
          <w:p w14:paraId="7D1A08D7" w14:textId="4EA6292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-16.963</w:t>
            </w:r>
          </w:p>
        </w:tc>
        <w:tc>
          <w:tcPr>
            <w:tcW w:w="1592" w:type="dxa"/>
            <w:shd w:val="clear" w:color="auto" w:fill="auto"/>
            <w:noWrap/>
            <w:vAlign w:val="center"/>
            <w:hideMark/>
          </w:tcPr>
          <w:p w14:paraId="6AD22E18" w14:textId="2BA86A0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7CD455FC" w14:textId="77777777" w:rsidTr="00911055">
        <w:trPr>
          <w:trHeight w:val="288"/>
          <w:jc w:val="center"/>
        </w:trPr>
        <w:tc>
          <w:tcPr>
            <w:tcW w:w="835" w:type="dxa"/>
            <w:shd w:val="clear" w:color="auto" w:fill="auto"/>
            <w:noWrap/>
            <w:vAlign w:val="center"/>
            <w:hideMark/>
          </w:tcPr>
          <w:p w14:paraId="3F3A39BB" w14:textId="5F34C9A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66</w:t>
            </w:r>
          </w:p>
        </w:tc>
        <w:tc>
          <w:tcPr>
            <w:tcW w:w="585" w:type="dxa"/>
            <w:shd w:val="clear" w:color="auto" w:fill="auto"/>
            <w:noWrap/>
            <w:vAlign w:val="center"/>
            <w:hideMark/>
          </w:tcPr>
          <w:p w14:paraId="37C58437" w14:textId="52A6F766"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2086</w:t>
            </w:r>
          </w:p>
        </w:tc>
        <w:tc>
          <w:tcPr>
            <w:tcW w:w="1147" w:type="dxa"/>
            <w:shd w:val="clear" w:color="auto" w:fill="auto"/>
            <w:noWrap/>
            <w:vAlign w:val="center"/>
            <w:hideMark/>
          </w:tcPr>
          <w:p w14:paraId="2F6DFE2F" w14:textId="15731A0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14.921</w:t>
            </w:r>
          </w:p>
        </w:tc>
        <w:tc>
          <w:tcPr>
            <w:tcW w:w="1134" w:type="dxa"/>
            <w:shd w:val="clear" w:color="auto" w:fill="auto"/>
            <w:noWrap/>
            <w:vAlign w:val="center"/>
            <w:hideMark/>
          </w:tcPr>
          <w:p w14:paraId="29BD2080" w14:textId="268FB50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32.771</w:t>
            </w:r>
          </w:p>
        </w:tc>
        <w:tc>
          <w:tcPr>
            <w:tcW w:w="1553" w:type="dxa"/>
            <w:shd w:val="clear" w:color="auto" w:fill="auto"/>
            <w:noWrap/>
            <w:vAlign w:val="center"/>
            <w:hideMark/>
          </w:tcPr>
          <w:p w14:paraId="579496A8" w14:textId="11D25ED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-17.850</w:t>
            </w:r>
          </w:p>
        </w:tc>
        <w:tc>
          <w:tcPr>
            <w:tcW w:w="1592" w:type="dxa"/>
            <w:shd w:val="clear" w:color="auto" w:fill="auto"/>
            <w:noWrap/>
            <w:vAlign w:val="center"/>
            <w:hideMark/>
          </w:tcPr>
          <w:p w14:paraId="7A6481CC" w14:textId="18FEA3B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4D208964" w14:textId="77777777" w:rsidTr="00911055">
        <w:trPr>
          <w:trHeight w:val="288"/>
          <w:jc w:val="center"/>
        </w:trPr>
        <w:tc>
          <w:tcPr>
            <w:tcW w:w="835" w:type="dxa"/>
            <w:shd w:val="clear" w:color="auto" w:fill="auto"/>
            <w:noWrap/>
            <w:vAlign w:val="center"/>
            <w:hideMark/>
          </w:tcPr>
          <w:p w14:paraId="78F38D85" w14:textId="3EFC0551"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67</w:t>
            </w:r>
          </w:p>
        </w:tc>
        <w:tc>
          <w:tcPr>
            <w:tcW w:w="585" w:type="dxa"/>
            <w:shd w:val="clear" w:color="auto" w:fill="auto"/>
            <w:noWrap/>
            <w:vAlign w:val="center"/>
            <w:hideMark/>
          </w:tcPr>
          <w:p w14:paraId="32891397" w14:textId="688BC9E3"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2087</w:t>
            </w:r>
          </w:p>
        </w:tc>
        <w:tc>
          <w:tcPr>
            <w:tcW w:w="1147" w:type="dxa"/>
            <w:shd w:val="clear" w:color="auto" w:fill="auto"/>
            <w:noWrap/>
            <w:vAlign w:val="center"/>
            <w:hideMark/>
          </w:tcPr>
          <w:p w14:paraId="4FC14D77" w14:textId="35B979A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15.465</w:t>
            </w:r>
          </w:p>
        </w:tc>
        <w:tc>
          <w:tcPr>
            <w:tcW w:w="1134" w:type="dxa"/>
            <w:shd w:val="clear" w:color="auto" w:fill="auto"/>
            <w:noWrap/>
            <w:vAlign w:val="center"/>
            <w:hideMark/>
          </w:tcPr>
          <w:p w14:paraId="45C59E41" w14:textId="661E1F7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34.280</w:t>
            </w:r>
          </w:p>
        </w:tc>
        <w:tc>
          <w:tcPr>
            <w:tcW w:w="1553" w:type="dxa"/>
            <w:shd w:val="clear" w:color="auto" w:fill="auto"/>
            <w:noWrap/>
            <w:vAlign w:val="center"/>
            <w:hideMark/>
          </w:tcPr>
          <w:p w14:paraId="4954FD27" w14:textId="23B7BC6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-18.815</w:t>
            </w:r>
          </w:p>
        </w:tc>
        <w:tc>
          <w:tcPr>
            <w:tcW w:w="1592" w:type="dxa"/>
            <w:shd w:val="clear" w:color="auto" w:fill="auto"/>
            <w:noWrap/>
            <w:vAlign w:val="center"/>
            <w:hideMark/>
          </w:tcPr>
          <w:p w14:paraId="5C809D54" w14:textId="6EE4E11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39489BC9" w14:textId="77777777" w:rsidTr="00911055">
        <w:trPr>
          <w:trHeight w:val="288"/>
          <w:jc w:val="center"/>
        </w:trPr>
        <w:tc>
          <w:tcPr>
            <w:tcW w:w="835" w:type="dxa"/>
            <w:shd w:val="clear" w:color="auto" w:fill="auto"/>
            <w:noWrap/>
            <w:vAlign w:val="center"/>
            <w:hideMark/>
          </w:tcPr>
          <w:p w14:paraId="74438E0D" w14:textId="79AF02C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68</w:t>
            </w:r>
          </w:p>
        </w:tc>
        <w:tc>
          <w:tcPr>
            <w:tcW w:w="585" w:type="dxa"/>
            <w:shd w:val="clear" w:color="auto" w:fill="auto"/>
            <w:noWrap/>
            <w:vAlign w:val="center"/>
            <w:hideMark/>
          </w:tcPr>
          <w:p w14:paraId="5EAD88EC" w14:textId="1B5C26FB"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2088</w:t>
            </w:r>
          </w:p>
        </w:tc>
        <w:tc>
          <w:tcPr>
            <w:tcW w:w="1147" w:type="dxa"/>
            <w:shd w:val="clear" w:color="auto" w:fill="auto"/>
            <w:noWrap/>
            <w:vAlign w:val="center"/>
            <w:hideMark/>
          </w:tcPr>
          <w:p w14:paraId="426ABDD8" w14:textId="514AAFDA"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16.082</w:t>
            </w:r>
          </w:p>
        </w:tc>
        <w:tc>
          <w:tcPr>
            <w:tcW w:w="1134" w:type="dxa"/>
            <w:shd w:val="clear" w:color="auto" w:fill="auto"/>
            <w:noWrap/>
            <w:vAlign w:val="center"/>
            <w:hideMark/>
          </w:tcPr>
          <w:p w14:paraId="1401E7D4" w14:textId="43F5456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35.886</w:t>
            </w:r>
          </w:p>
        </w:tc>
        <w:tc>
          <w:tcPr>
            <w:tcW w:w="1553" w:type="dxa"/>
            <w:shd w:val="clear" w:color="auto" w:fill="auto"/>
            <w:noWrap/>
            <w:vAlign w:val="center"/>
            <w:hideMark/>
          </w:tcPr>
          <w:p w14:paraId="28277A1F" w14:textId="0C22C7E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-19.803</w:t>
            </w:r>
          </w:p>
        </w:tc>
        <w:tc>
          <w:tcPr>
            <w:tcW w:w="1592" w:type="dxa"/>
            <w:shd w:val="clear" w:color="auto" w:fill="auto"/>
            <w:noWrap/>
            <w:vAlign w:val="center"/>
            <w:hideMark/>
          </w:tcPr>
          <w:p w14:paraId="0D84C364" w14:textId="5334DA1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5AE85AAA" w14:textId="77777777" w:rsidTr="00911055">
        <w:trPr>
          <w:trHeight w:val="288"/>
          <w:jc w:val="center"/>
        </w:trPr>
        <w:tc>
          <w:tcPr>
            <w:tcW w:w="835" w:type="dxa"/>
            <w:shd w:val="clear" w:color="auto" w:fill="auto"/>
            <w:noWrap/>
            <w:vAlign w:val="center"/>
            <w:hideMark/>
          </w:tcPr>
          <w:p w14:paraId="318D3A4C" w14:textId="7EB0179A"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69</w:t>
            </w:r>
          </w:p>
        </w:tc>
        <w:tc>
          <w:tcPr>
            <w:tcW w:w="585" w:type="dxa"/>
            <w:shd w:val="clear" w:color="auto" w:fill="auto"/>
            <w:noWrap/>
            <w:vAlign w:val="center"/>
            <w:hideMark/>
          </w:tcPr>
          <w:p w14:paraId="12024C01" w14:textId="73E73C0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2089</w:t>
            </w:r>
          </w:p>
        </w:tc>
        <w:tc>
          <w:tcPr>
            <w:tcW w:w="1147" w:type="dxa"/>
            <w:shd w:val="clear" w:color="auto" w:fill="auto"/>
            <w:noWrap/>
            <w:vAlign w:val="center"/>
            <w:hideMark/>
          </w:tcPr>
          <w:p w14:paraId="7D2A8665" w14:textId="0A239EC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16.668</w:t>
            </w:r>
          </w:p>
        </w:tc>
        <w:tc>
          <w:tcPr>
            <w:tcW w:w="1134" w:type="dxa"/>
            <w:shd w:val="clear" w:color="auto" w:fill="auto"/>
            <w:noWrap/>
            <w:vAlign w:val="center"/>
            <w:hideMark/>
          </w:tcPr>
          <w:p w14:paraId="6372CE32" w14:textId="6CA459F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37.598</w:t>
            </w:r>
          </w:p>
        </w:tc>
        <w:tc>
          <w:tcPr>
            <w:tcW w:w="1553" w:type="dxa"/>
            <w:shd w:val="clear" w:color="auto" w:fill="auto"/>
            <w:noWrap/>
            <w:vAlign w:val="center"/>
            <w:hideMark/>
          </w:tcPr>
          <w:p w14:paraId="465D3798" w14:textId="0FE3A89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-20.930</w:t>
            </w:r>
          </w:p>
        </w:tc>
        <w:tc>
          <w:tcPr>
            <w:tcW w:w="1592" w:type="dxa"/>
            <w:shd w:val="clear" w:color="auto" w:fill="auto"/>
            <w:noWrap/>
            <w:vAlign w:val="center"/>
            <w:hideMark/>
          </w:tcPr>
          <w:p w14:paraId="012A9D7C" w14:textId="7F2431F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0,009%</w:t>
            </w:r>
          </w:p>
        </w:tc>
      </w:tr>
      <w:tr w:rsidR="00CF4D07" w:rsidRPr="00490768" w14:paraId="43BD9CB4" w14:textId="77777777" w:rsidTr="00911055">
        <w:trPr>
          <w:trHeight w:val="288"/>
          <w:jc w:val="center"/>
        </w:trPr>
        <w:tc>
          <w:tcPr>
            <w:tcW w:w="835" w:type="dxa"/>
            <w:shd w:val="clear" w:color="auto" w:fill="auto"/>
            <w:noWrap/>
            <w:vAlign w:val="center"/>
            <w:hideMark/>
          </w:tcPr>
          <w:p w14:paraId="1EEB0394" w14:textId="0171091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70</w:t>
            </w:r>
          </w:p>
        </w:tc>
        <w:tc>
          <w:tcPr>
            <w:tcW w:w="585" w:type="dxa"/>
            <w:shd w:val="clear" w:color="auto" w:fill="auto"/>
            <w:noWrap/>
            <w:vAlign w:val="center"/>
            <w:hideMark/>
          </w:tcPr>
          <w:p w14:paraId="38F4FF36" w14:textId="0FE1EEE2"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2090</w:t>
            </w:r>
          </w:p>
        </w:tc>
        <w:tc>
          <w:tcPr>
            <w:tcW w:w="1147" w:type="dxa"/>
            <w:shd w:val="clear" w:color="auto" w:fill="auto"/>
            <w:noWrap/>
            <w:vAlign w:val="center"/>
            <w:hideMark/>
          </w:tcPr>
          <w:p w14:paraId="29EF882B" w14:textId="3B2F102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17.290</w:t>
            </w:r>
          </w:p>
        </w:tc>
        <w:tc>
          <w:tcPr>
            <w:tcW w:w="1134" w:type="dxa"/>
            <w:shd w:val="clear" w:color="auto" w:fill="auto"/>
            <w:noWrap/>
            <w:vAlign w:val="center"/>
            <w:hideMark/>
          </w:tcPr>
          <w:p w14:paraId="6547B362" w14:textId="39E53892"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39.421</w:t>
            </w:r>
          </w:p>
        </w:tc>
        <w:tc>
          <w:tcPr>
            <w:tcW w:w="1553" w:type="dxa"/>
            <w:shd w:val="clear" w:color="auto" w:fill="auto"/>
            <w:noWrap/>
            <w:vAlign w:val="center"/>
            <w:hideMark/>
          </w:tcPr>
          <w:p w14:paraId="0AB9A7AC" w14:textId="13D62924"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-22.131</w:t>
            </w:r>
          </w:p>
        </w:tc>
        <w:tc>
          <w:tcPr>
            <w:tcW w:w="1592" w:type="dxa"/>
            <w:shd w:val="clear" w:color="auto" w:fill="auto"/>
            <w:noWrap/>
            <w:vAlign w:val="center"/>
            <w:hideMark/>
          </w:tcPr>
          <w:p w14:paraId="0F6228A3" w14:textId="66E3BFE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37418F3B" w14:textId="77777777" w:rsidTr="00911055">
        <w:trPr>
          <w:trHeight w:val="288"/>
          <w:jc w:val="center"/>
        </w:trPr>
        <w:tc>
          <w:tcPr>
            <w:tcW w:w="835" w:type="dxa"/>
            <w:shd w:val="clear" w:color="auto" w:fill="auto"/>
            <w:noWrap/>
            <w:vAlign w:val="center"/>
            <w:hideMark/>
          </w:tcPr>
          <w:p w14:paraId="5C3174AA" w14:textId="1D74C30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71</w:t>
            </w:r>
          </w:p>
        </w:tc>
        <w:tc>
          <w:tcPr>
            <w:tcW w:w="585" w:type="dxa"/>
            <w:shd w:val="clear" w:color="auto" w:fill="auto"/>
            <w:noWrap/>
            <w:vAlign w:val="center"/>
            <w:hideMark/>
          </w:tcPr>
          <w:p w14:paraId="70557E56" w14:textId="4B13ADC8"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2091</w:t>
            </w:r>
          </w:p>
        </w:tc>
        <w:tc>
          <w:tcPr>
            <w:tcW w:w="1147" w:type="dxa"/>
            <w:shd w:val="clear" w:color="auto" w:fill="auto"/>
            <w:noWrap/>
            <w:vAlign w:val="center"/>
            <w:hideMark/>
          </w:tcPr>
          <w:p w14:paraId="1ADCAE9E" w14:textId="6161F4AB"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18.158</w:t>
            </w:r>
          </w:p>
        </w:tc>
        <w:tc>
          <w:tcPr>
            <w:tcW w:w="1134" w:type="dxa"/>
            <w:shd w:val="clear" w:color="auto" w:fill="auto"/>
            <w:noWrap/>
            <w:vAlign w:val="center"/>
            <w:hideMark/>
          </w:tcPr>
          <w:p w14:paraId="1F23A32A" w14:textId="0458D39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41.350</w:t>
            </w:r>
          </w:p>
        </w:tc>
        <w:tc>
          <w:tcPr>
            <w:tcW w:w="1553" w:type="dxa"/>
            <w:shd w:val="clear" w:color="auto" w:fill="auto"/>
            <w:noWrap/>
            <w:vAlign w:val="center"/>
            <w:hideMark/>
          </w:tcPr>
          <w:p w14:paraId="35374BD7" w14:textId="072C5A9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-23.192</w:t>
            </w:r>
          </w:p>
        </w:tc>
        <w:tc>
          <w:tcPr>
            <w:tcW w:w="1592" w:type="dxa"/>
            <w:shd w:val="clear" w:color="auto" w:fill="auto"/>
            <w:noWrap/>
            <w:vAlign w:val="center"/>
            <w:hideMark/>
          </w:tcPr>
          <w:p w14:paraId="256538D2" w14:textId="3A360D5D"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3C57D1B8" w14:textId="77777777" w:rsidTr="00911055">
        <w:trPr>
          <w:trHeight w:val="288"/>
          <w:jc w:val="center"/>
        </w:trPr>
        <w:tc>
          <w:tcPr>
            <w:tcW w:w="835" w:type="dxa"/>
            <w:shd w:val="clear" w:color="auto" w:fill="auto"/>
            <w:noWrap/>
            <w:vAlign w:val="center"/>
            <w:hideMark/>
          </w:tcPr>
          <w:p w14:paraId="69209416" w14:textId="3C7A08E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72</w:t>
            </w:r>
          </w:p>
        </w:tc>
        <w:tc>
          <w:tcPr>
            <w:tcW w:w="585" w:type="dxa"/>
            <w:shd w:val="clear" w:color="auto" w:fill="auto"/>
            <w:noWrap/>
            <w:vAlign w:val="center"/>
            <w:hideMark/>
          </w:tcPr>
          <w:p w14:paraId="21DDFF0A" w14:textId="104C43D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2092</w:t>
            </w:r>
          </w:p>
        </w:tc>
        <w:tc>
          <w:tcPr>
            <w:tcW w:w="1147" w:type="dxa"/>
            <w:shd w:val="clear" w:color="auto" w:fill="auto"/>
            <w:noWrap/>
            <w:vAlign w:val="center"/>
            <w:hideMark/>
          </w:tcPr>
          <w:p w14:paraId="5C8DDD73" w14:textId="5D3B1D6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18.934</w:t>
            </w:r>
          </w:p>
        </w:tc>
        <w:tc>
          <w:tcPr>
            <w:tcW w:w="1134" w:type="dxa"/>
            <w:shd w:val="clear" w:color="auto" w:fill="auto"/>
            <w:noWrap/>
            <w:vAlign w:val="center"/>
            <w:hideMark/>
          </w:tcPr>
          <w:p w14:paraId="4975752B" w14:textId="79D90E60"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43.408</w:t>
            </w:r>
          </w:p>
        </w:tc>
        <w:tc>
          <w:tcPr>
            <w:tcW w:w="1553" w:type="dxa"/>
            <w:shd w:val="clear" w:color="auto" w:fill="auto"/>
            <w:noWrap/>
            <w:vAlign w:val="center"/>
            <w:hideMark/>
          </w:tcPr>
          <w:p w14:paraId="3A1CDE25" w14:textId="5DB0F17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-24.474</w:t>
            </w:r>
          </w:p>
        </w:tc>
        <w:tc>
          <w:tcPr>
            <w:tcW w:w="1592" w:type="dxa"/>
            <w:shd w:val="clear" w:color="auto" w:fill="auto"/>
            <w:noWrap/>
            <w:vAlign w:val="center"/>
            <w:hideMark/>
          </w:tcPr>
          <w:p w14:paraId="0082FE06" w14:textId="058D5EC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3F718AF5" w14:textId="77777777" w:rsidTr="00911055">
        <w:trPr>
          <w:trHeight w:val="288"/>
          <w:jc w:val="center"/>
        </w:trPr>
        <w:tc>
          <w:tcPr>
            <w:tcW w:w="835" w:type="dxa"/>
            <w:shd w:val="clear" w:color="auto" w:fill="auto"/>
            <w:noWrap/>
            <w:vAlign w:val="center"/>
            <w:hideMark/>
          </w:tcPr>
          <w:p w14:paraId="101559C3" w14:textId="060CC354"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73</w:t>
            </w:r>
          </w:p>
        </w:tc>
        <w:tc>
          <w:tcPr>
            <w:tcW w:w="585" w:type="dxa"/>
            <w:shd w:val="clear" w:color="auto" w:fill="auto"/>
            <w:noWrap/>
            <w:vAlign w:val="center"/>
            <w:hideMark/>
          </w:tcPr>
          <w:p w14:paraId="1E214B95" w14:textId="5E96120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2093</w:t>
            </w:r>
          </w:p>
        </w:tc>
        <w:tc>
          <w:tcPr>
            <w:tcW w:w="1147" w:type="dxa"/>
            <w:shd w:val="clear" w:color="auto" w:fill="auto"/>
            <w:noWrap/>
            <w:vAlign w:val="center"/>
            <w:hideMark/>
          </w:tcPr>
          <w:p w14:paraId="7E5D6060" w14:textId="0C5ED98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19.679</w:t>
            </w:r>
          </w:p>
        </w:tc>
        <w:tc>
          <w:tcPr>
            <w:tcW w:w="1134" w:type="dxa"/>
            <w:shd w:val="clear" w:color="auto" w:fill="auto"/>
            <w:noWrap/>
            <w:vAlign w:val="center"/>
            <w:hideMark/>
          </w:tcPr>
          <w:p w14:paraId="5F474D7E" w14:textId="5C912DA5"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45.683</w:t>
            </w:r>
          </w:p>
        </w:tc>
        <w:tc>
          <w:tcPr>
            <w:tcW w:w="1553" w:type="dxa"/>
            <w:shd w:val="clear" w:color="auto" w:fill="auto"/>
            <w:noWrap/>
            <w:vAlign w:val="center"/>
            <w:hideMark/>
          </w:tcPr>
          <w:p w14:paraId="4D74B61C" w14:textId="7BEF59C8"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-26.003</w:t>
            </w:r>
          </w:p>
        </w:tc>
        <w:tc>
          <w:tcPr>
            <w:tcW w:w="1592" w:type="dxa"/>
            <w:shd w:val="clear" w:color="auto" w:fill="auto"/>
            <w:noWrap/>
            <w:vAlign w:val="center"/>
            <w:hideMark/>
          </w:tcPr>
          <w:p w14:paraId="117B3A20" w14:textId="42C07F53"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3DD3354C" w14:textId="77777777" w:rsidTr="00911055">
        <w:trPr>
          <w:trHeight w:val="288"/>
          <w:jc w:val="center"/>
        </w:trPr>
        <w:tc>
          <w:tcPr>
            <w:tcW w:w="835" w:type="dxa"/>
            <w:shd w:val="clear" w:color="auto" w:fill="auto"/>
            <w:noWrap/>
            <w:vAlign w:val="center"/>
            <w:hideMark/>
          </w:tcPr>
          <w:p w14:paraId="01ECAEBA" w14:textId="7CA637DD"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74</w:t>
            </w:r>
          </w:p>
        </w:tc>
        <w:tc>
          <w:tcPr>
            <w:tcW w:w="585" w:type="dxa"/>
            <w:shd w:val="clear" w:color="auto" w:fill="auto"/>
            <w:noWrap/>
            <w:vAlign w:val="center"/>
            <w:hideMark/>
          </w:tcPr>
          <w:p w14:paraId="6FF7C140" w14:textId="711A6609"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2094</w:t>
            </w:r>
          </w:p>
        </w:tc>
        <w:tc>
          <w:tcPr>
            <w:tcW w:w="1147" w:type="dxa"/>
            <w:shd w:val="clear" w:color="auto" w:fill="auto"/>
            <w:noWrap/>
            <w:vAlign w:val="center"/>
            <w:hideMark/>
          </w:tcPr>
          <w:p w14:paraId="0EBDB07D" w14:textId="721566D9"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20.476</w:t>
            </w:r>
          </w:p>
        </w:tc>
        <w:tc>
          <w:tcPr>
            <w:tcW w:w="1134" w:type="dxa"/>
            <w:shd w:val="clear" w:color="auto" w:fill="auto"/>
            <w:noWrap/>
            <w:vAlign w:val="center"/>
            <w:hideMark/>
          </w:tcPr>
          <w:p w14:paraId="1E2855BF" w14:textId="31F85A0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48.084</w:t>
            </w:r>
          </w:p>
        </w:tc>
        <w:tc>
          <w:tcPr>
            <w:tcW w:w="1553" w:type="dxa"/>
            <w:shd w:val="clear" w:color="auto" w:fill="auto"/>
            <w:noWrap/>
            <w:vAlign w:val="center"/>
            <w:hideMark/>
          </w:tcPr>
          <w:p w14:paraId="0C6E4BEB" w14:textId="615D27E7"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-27.608</w:t>
            </w:r>
          </w:p>
        </w:tc>
        <w:tc>
          <w:tcPr>
            <w:tcW w:w="1592" w:type="dxa"/>
            <w:shd w:val="clear" w:color="auto" w:fill="auto"/>
            <w:noWrap/>
            <w:vAlign w:val="center"/>
            <w:hideMark/>
          </w:tcPr>
          <w:p w14:paraId="7E632D71" w14:textId="581A9CFC"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r w:rsidR="00CF4D07" w:rsidRPr="00490768" w14:paraId="70BCC480" w14:textId="77777777" w:rsidTr="00911055">
        <w:trPr>
          <w:trHeight w:val="288"/>
          <w:jc w:val="center"/>
        </w:trPr>
        <w:tc>
          <w:tcPr>
            <w:tcW w:w="835" w:type="dxa"/>
            <w:shd w:val="clear" w:color="auto" w:fill="auto"/>
            <w:noWrap/>
            <w:vAlign w:val="center"/>
            <w:hideMark/>
          </w:tcPr>
          <w:p w14:paraId="6AB07827" w14:textId="35FCCB37"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75</w:t>
            </w:r>
          </w:p>
        </w:tc>
        <w:tc>
          <w:tcPr>
            <w:tcW w:w="585" w:type="dxa"/>
            <w:shd w:val="clear" w:color="auto" w:fill="auto"/>
            <w:noWrap/>
            <w:vAlign w:val="center"/>
            <w:hideMark/>
          </w:tcPr>
          <w:p w14:paraId="0EFE5E51" w14:textId="0C7D74C5" w:rsidR="00CF4D07" w:rsidRPr="00490768" w:rsidRDefault="00CF4D07" w:rsidP="00CF4D07">
            <w:pPr>
              <w:spacing w:after="0" w:line="240" w:lineRule="auto"/>
              <w:jc w:val="center"/>
              <w:rPr>
                <w:rFonts w:asciiTheme="minorHAnsi" w:eastAsia="Times New Roman" w:hAnsiTheme="minorHAnsi" w:cstheme="minorHAnsi"/>
                <w:b/>
                <w:bCs/>
                <w:sz w:val="20"/>
                <w:szCs w:val="20"/>
                <w:lang w:eastAsia="pt-BR"/>
              </w:rPr>
            </w:pPr>
            <w:r w:rsidRPr="00490768">
              <w:rPr>
                <w:rFonts w:asciiTheme="minorHAnsi" w:hAnsiTheme="minorHAnsi" w:cstheme="minorHAnsi"/>
                <w:b/>
                <w:bCs/>
                <w:color w:val="000000"/>
                <w:sz w:val="20"/>
                <w:szCs w:val="20"/>
              </w:rPr>
              <w:t>2095</w:t>
            </w:r>
          </w:p>
        </w:tc>
        <w:tc>
          <w:tcPr>
            <w:tcW w:w="1147" w:type="dxa"/>
            <w:shd w:val="clear" w:color="auto" w:fill="auto"/>
            <w:noWrap/>
            <w:vAlign w:val="center"/>
            <w:hideMark/>
          </w:tcPr>
          <w:p w14:paraId="4F74FD5A" w14:textId="34D479A1"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21.321</w:t>
            </w:r>
          </w:p>
        </w:tc>
        <w:tc>
          <w:tcPr>
            <w:tcW w:w="1134" w:type="dxa"/>
            <w:shd w:val="clear" w:color="auto" w:fill="auto"/>
            <w:noWrap/>
            <w:vAlign w:val="center"/>
            <w:hideMark/>
          </w:tcPr>
          <w:p w14:paraId="56283AD0" w14:textId="12312DAF"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50.623</w:t>
            </w:r>
          </w:p>
        </w:tc>
        <w:tc>
          <w:tcPr>
            <w:tcW w:w="1553" w:type="dxa"/>
            <w:shd w:val="clear" w:color="auto" w:fill="auto"/>
            <w:noWrap/>
            <w:vAlign w:val="center"/>
            <w:hideMark/>
          </w:tcPr>
          <w:p w14:paraId="60652496" w14:textId="6B38BB3E"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-29.302</w:t>
            </w:r>
          </w:p>
        </w:tc>
        <w:tc>
          <w:tcPr>
            <w:tcW w:w="1592" w:type="dxa"/>
            <w:shd w:val="clear" w:color="auto" w:fill="auto"/>
            <w:noWrap/>
            <w:vAlign w:val="center"/>
            <w:hideMark/>
          </w:tcPr>
          <w:p w14:paraId="23398555" w14:textId="5675D626" w:rsidR="00CF4D07" w:rsidRPr="00490768" w:rsidRDefault="00CF4D07" w:rsidP="00CF4D07">
            <w:pPr>
              <w:spacing w:after="0" w:line="240" w:lineRule="auto"/>
              <w:jc w:val="center"/>
              <w:rPr>
                <w:rFonts w:asciiTheme="minorHAnsi" w:eastAsia="Times New Roman" w:hAnsiTheme="minorHAnsi" w:cstheme="minorHAnsi"/>
                <w:sz w:val="20"/>
                <w:szCs w:val="20"/>
                <w:lang w:eastAsia="pt-BR"/>
              </w:rPr>
            </w:pPr>
            <w:r w:rsidRPr="00490768">
              <w:rPr>
                <w:rFonts w:asciiTheme="minorHAnsi" w:hAnsiTheme="minorHAnsi" w:cstheme="minorHAnsi"/>
                <w:color w:val="000000"/>
                <w:sz w:val="20"/>
                <w:szCs w:val="20"/>
              </w:rPr>
              <w:t>0,010%</w:t>
            </w:r>
          </w:p>
        </w:tc>
      </w:tr>
    </w:tbl>
    <w:p w14:paraId="26A076B6" w14:textId="77777777" w:rsidR="00AA4B85" w:rsidRPr="00490768" w:rsidRDefault="00AA4B85" w:rsidP="00C928FB">
      <w:pPr>
        <w:jc w:val="center"/>
        <w:rPr>
          <w:rFonts w:asciiTheme="minorHAnsi" w:hAnsiTheme="minorHAnsi" w:cstheme="minorHAnsi"/>
          <w:sz w:val="24"/>
          <w:szCs w:val="24"/>
        </w:rPr>
      </w:pPr>
    </w:p>
    <w:sectPr w:rsidR="00AA4B85" w:rsidRPr="00490768" w:rsidSect="00431EB0">
      <w:pgSz w:w="11910" w:h="16840"/>
      <w:pgMar w:top="1701" w:right="995" w:bottom="851" w:left="1843" w:header="0" w:footer="10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C7468" w14:textId="77777777" w:rsidR="00C42349" w:rsidRDefault="00C42349" w:rsidP="008D00BC">
      <w:pPr>
        <w:spacing w:after="0" w:line="240" w:lineRule="auto"/>
      </w:pPr>
      <w:r>
        <w:separator/>
      </w:r>
    </w:p>
  </w:endnote>
  <w:endnote w:type="continuationSeparator" w:id="0">
    <w:p w14:paraId="486111AA" w14:textId="77777777" w:rsidR="00C42349" w:rsidRDefault="00C42349" w:rsidP="008D00BC">
      <w:pPr>
        <w:spacing w:after="0" w:line="240" w:lineRule="auto"/>
      </w:pPr>
      <w:r>
        <w:continuationSeparator/>
      </w:r>
    </w:p>
  </w:endnote>
  <w:endnote w:type="continuationNotice" w:id="1">
    <w:p w14:paraId="53B82FAD" w14:textId="77777777" w:rsidR="00C42349" w:rsidRDefault="00C423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helleyAllegro BT">
    <w:altName w:val="Courier New"/>
    <w:charset w:val="00"/>
    <w:family w:val="script"/>
    <w:pitch w:val="variable"/>
  </w:font>
  <w:font w:name="Times">
    <w:panose1 w:val="02020603050405020304"/>
    <w:charset w:val="00"/>
    <w:family w:val="roman"/>
    <w:pitch w:val="variable"/>
    <w:sig w:usb0="E0002EFF" w:usb1="C000785B" w:usb2="00000009" w:usb3="00000000" w:csb0="000001F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6DAED" w14:textId="567D3CCA" w:rsidR="00355353" w:rsidRDefault="00355353">
    <w:pPr>
      <w:pStyle w:val="Rodap"/>
      <w:jc w:val="center"/>
    </w:pPr>
  </w:p>
  <w:p w14:paraId="361E5483" w14:textId="77777777" w:rsidR="00355353" w:rsidRPr="00915FEE" w:rsidRDefault="00355353" w:rsidP="000A546B">
    <w:pPr>
      <w:pStyle w:val="Rodap"/>
      <w:jc w:val="both"/>
      <w:rPr>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67368"/>
      <w:docPartObj>
        <w:docPartGallery w:val="Page Numbers (Bottom of Page)"/>
        <w:docPartUnique/>
      </w:docPartObj>
    </w:sdtPr>
    <w:sdtEndPr/>
    <w:sdtContent>
      <w:p w14:paraId="73EB5DDC" w14:textId="04C42791" w:rsidR="00355353" w:rsidRDefault="00B4172A">
        <w:pPr>
          <w:pStyle w:val="Rodap"/>
        </w:pPr>
      </w:p>
    </w:sdtContent>
  </w:sdt>
  <w:p w14:paraId="0CC98394" w14:textId="77777777" w:rsidR="00355353" w:rsidRPr="00915FEE" w:rsidRDefault="00355353" w:rsidP="000A546B">
    <w:pPr>
      <w:pStyle w:val="Rodap"/>
      <w:jc w:val="both"/>
      <w:rPr>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219322477"/>
      <w:docPartObj>
        <w:docPartGallery w:val="Page Numbers (Bottom of Page)"/>
        <w:docPartUnique/>
      </w:docPartObj>
    </w:sdtPr>
    <w:sdtEndPr>
      <w:rPr>
        <w:b w:val="0"/>
        <w:bCs/>
        <w:sz w:val="24"/>
        <w:szCs w:val="24"/>
      </w:rPr>
    </w:sdtEndPr>
    <w:sdtContent>
      <w:p w14:paraId="1A640860" w14:textId="307547AB" w:rsidR="00355353" w:rsidRPr="00CF6B61" w:rsidRDefault="00355353" w:rsidP="0018363E">
        <w:pPr>
          <w:pStyle w:val="Rodap"/>
          <w:jc w:val="center"/>
          <w:rPr>
            <w:rFonts w:asciiTheme="minorHAnsi" w:hAnsiTheme="minorHAnsi" w:cstheme="minorHAnsi"/>
            <w:b w:val="0"/>
            <w:bCs/>
            <w:sz w:val="24"/>
            <w:szCs w:val="24"/>
          </w:rPr>
        </w:pPr>
        <w:r w:rsidRPr="00CF6B61">
          <w:rPr>
            <w:rFonts w:asciiTheme="minorHAnsi" w:hAnsiTheme="minorHAnsi" w:cstheme="minorHAnsi"/>
            <w:b w:val="0"/>
            <w:bCs/>
          </w:rPr>
          <w:t xml:space="preserve">- </w:t>
        </w:r>
        <w:r w:rsidRPr="00CF6B61">
          <w:rPr>
            <w:rFonts w:asciiTheme="minorHAnsi" w:hAnsiTheme="minorHAnsi" w:cstheme="minorHAnsi"/>
            <w:b w:val="0"/>
            <w:bCs/>
            <w:sz w:val="24"/>
            <w:szCs w:val="24"/>
          </w:rPr>
          <w:fldChar w:fldCharType="begin"/>
        </w:r>
        <w:r w:rsidRPr="00CF6B61">
          <w:rPr>
            <w:rFonts w:asciiTheme="minorHAnsi" w:hAnsiTheme="minorHAnsi" w:cstheme="minorHAnsi"/>
            <w:b w:val="0"/>
            <w:bCs/>
            <w:sz w:val="24"/>
            <w:szCs w:val="24"/>
          </w:rPr>
          <w:instrText>PAGE   \* MERGEFORMAT</w:instrText>
        </w:r>
        <w:r w:rsidRPr="00CF6B61">
          <w:rPr>
            <w:rFonts w:asciiTheme="minorHAnsi" w:hAnsiTheme="minorHAnsi" w:cstheme="minorHAnsi"/>
            <w:b w:val="0"/>
            <w:bCs/>
            <w:sz w:val="24"/>
            <w:szCs w:val="24"/>
          </w:rPr>
          <w:fldChar w:fldCharType="separate"/>
        </w:r>
        <w:r w:rsidR="00B4172A">
          <w:rPr>
            <w:rFonts w:asciiTheme="minorHAnsi" w:hAnsiTheme="minorHAnsi" w:cstheme="minorHAnsi"/>
            <w:b w:val="0"/>
            <w:bCs/>
            <w:noProof/>
            <w:sz w:val="24"/>
            <w:szCs w:val="24"/>
          </w:rPr>
          <w:t>18</w:t>
        </w:r>
        <w:r w:rsidRPr="00CF6B61">
          <w:rPr>
            <w:rFonts w:asciiTheme="minorHAnsi" w:hAnsiTheme="minorHAnsi" w:cstheme="minorHAnsi"/>
            <w:b w:val="0"/>
            <w:bCs/>
            <w:sz w:val="24"/>
            <w:szCs w:val="24"/>
          </w:rPr>
          <w:fldChar w:fldCharType="end"/>
        </w:r>
        <w:r w:rsidRPr="00CF6B61">
          <w:rPr>
            <w:rFonts w:asciiTheme="minorHAnsi" w:hAnsiTheme="minorHAnsi" w:cstheme="minorHAnsi"/>
            <w:b w:val="0"/>
            <w:bCs/>
            <w:sz w:val="24"/>
            <w:szCs w:val="24"/>
          </w:rPr>
          <w:t xml:space="preserve"> -</w:t>
        </w:r>
      </w:p>
    </w:sdtContent>
  </w:sdt>
  <w:p w14:paraId="0AA205C6" w14:textId="77777777" w:rsidR="00355353" w:rsidRPr="00915FEE" w:rsidRDefault="00355353" w:rsidP="000A546B">
    <w:pPr>
      <w:pStyle w:val="Rodap"/>
      <w:jc w:val="both"/>
      <w:rPr>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856AB" w14:textId="77777777" w:rsidR="00C42349" w:rsidRDefault="00C42349" w:rsidP="008D00BC">
      <w:pPr>
        <w:spacing w:after="0" w:line="240" w:lineRule="auto"/>
      </w:pPr>
      <w:r>
        <w:separator/>
      </w:r>
    </w:p>
  </w:footnote>
  <w:footnote w:type="continuationSeparator" w:id="0">
    <w:p w14:paraId="364306CF" w14:textId="77777777" w:rsidR="00C42349" w:rsidRDefault="00C42349" w:rsidP="008D00BC">
      <w:pPr>
        <w:spacing w:after="0" w:line="240" w:lineRule="auto"/>
      </w:pPr>
      <w:r>
        <w:continuationSeparator/>
      </w:r>
    </w:p>
  </w:footnote>
  <w:footnote w:type="continuationNotice" w:id="1">
    <w:p w14:paraId="0923D87A" w14:textId="77777777" w:rsidR="00C42349" w:rsidRDefault="00C42349">
      <w:pPr>
        <w:spacing w:after="0" w:line="240" w:lineRule="auto"/>
      </w:pPr>
    </w:p>
  </w:footnote>
  <w:footnote w:id="2">
    <w:p w14:paraId="1180151B" w14:textId="77777777" w:rsidR="00355353" w:rsidRPr="0043329E" w:rsidRDefault="00355353" w:rsidP="00865049">
      <w:pPr>
        <w:pStyle w:val="Textodenotaderodap"/>
        <w:rPr>
          <w:rFonts w:asciiTheme="minorHAnsi" w:hAnsiTheme="minorHAnsi" w:cstheme="minorHAnsi"/>
        </w:rPr>
      </w:pPr>
      <w:r w:rsidRPr="0043329E">
        <w:rPr>
          <w:rStyle w:val="Refdenotaderodap"/>
          <w:rFonts w:asciiTheme="minorHAnsi" w:hAnsiTheme="minorHAnsi" w:cstheme="minorHAnsi"/>
        </w:rPr>
        <w:footnoteRef/>
      </w:r>
      <w:r w:rsidRPr="0043329E">
        <w:rPr>
          <w:rFonts w:asciiTheme="minorHAnsi" w:hAnsiTheme="minorHAnsi" w:cstheme="minorHAnsi"/>
        </w:rPr>
        <w:t xml:space="preserve"> Definição constante no Relatório de Riscos Fiscais da União, publicado pela Secretaria do Tesouro Nacional em dezembro de 2020. </w:t>
      </w:r>
    </w:p>
  </w:footnote>
  <w:footnote w:id="3">
    <w:p w14:paraId="4456FC20" w14:textId="580470C9" w:rsidR="00355353" w:rsidRPr="00806FE7" w:rsidRDefault="00355353" w:rsidP="00F95BC7">
      <w:pPr>
        <w:pStyle w:val="Textodenotaderodap"/>
        <w:jc w:val="both"/>
        <w:rPr>
          <w:rFonts w:asciiTheme="minorHAnsi" w:hAnsiTheme="minorHAnsi" w:cstheme="minorHAnsi"/>
        </w:rPr>
      </w:pPr>
      <w:r w:rsidRPr="00806FE7">
        <w:rPr>
          <w:rStyle w:val="Refdenotaderodap"/>
          <w:rFonts w:asciiTheme="minorHAnsi" w:hAnsiTheme="minorHAnsi" w:cstheme="minorHAnsi"/>
        </w:rPr>
        <w:footnoteRef/>
      </w:r>
      <w:r w:rsidRPr="00806FE7">
        <w:rPr>
          <w:rFonts w:asciiTheme="minorHAnsi" w:hAnsiTheme="minorHAnsi" w:cstheme="minorHAnsi"/>
        </w:rPr>
        <w:t xml:space="preserve"> 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4">
    <w:p w14:paraId="58133835" w14:textId="77777777" w:rsidR="00355353" w:rsidRPr="00617617" w:rsidRDefault="00355353" w:rsidP="00F95BC7">
      <w:pPr>
        <w:pStyle w:val="Textodenotaderodap"/>
        <w:jc w:val="both"/>
        <w:rPr>
          <w:rFonts w:asciiTheme="minorHAnsi" w:hAnsiTheme="minorHAnsi" w:cstheme="minorHAnsi"/>
        </w:rPr>
      </w:pPr>
      <w:r w:rsidRPr="00617617">
        <w:rPr>
          <w:rStyle w:val="Refdenotaderodap"/>
          <w:rFonts w:asciiTheme="minorHAnsi" w:hAnsiTheme="minorHAnsi" w:cstheme="minorHAnsi"/>
        </w:rPr>
        <w:footnoteRef/>
      </w:r>
      <w:r w:rsidRPr="00617617">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617617">
        <w:rPr>
          <w:rFonts w:asciiTheme="minorHAnsi" w:hAnsiTheme="minorHAnsi" w:cstheme="minorHAnsi"/>
          <w:vertAlign w:val="superscript"/>
        </w:rPr>
        <w:t>o</w:t>
      </w:r>
      <w:r w:rsidRPr="00617617">
        <w:rPr>
          <w:rFonts w:asciiTheme="minorHAnsi" w:hAnsiTheme="minorHAnsi" w:cstheme="minorHAnsi"/>
        </w:rPr>
        <w:t xml:space="preserve"> 13.954/2019.</w:t>
      </w:r>
    </w:p>
  </w:footnote>
  <w:footnote w:id="5">
    <w:p w14:paraId="74602843" w14:textId="430FB0AF" w:rsidR="00355353" w:rsidRPr="00617617" w:rsidRDefault="00355353" w:rsidP="00F95BC7">
      <w:pPr>
        <w:pStyle w:val="Textodenotaderodap"/>
        <w:jc w:val="both"/>
        <w:rPr>
          <w:rFonts w:asciiTheme="minorHAnsi" w:hAnsiTheme="minorHAnsi" w:cstheme="minorHAnsi"/>
        </w:rPr>
      </w:pPr>
      <w:r w:rsidRPr="00617617">
        <w:rPr>
          <w:rStyle w:val="Refdenotaderodap"/>
          <w:rFonts w:asciiTheme="minorHAnsi" w:hAnsiTheme="minorHAnsi" w:cstheme="minorHAnsi"/>
        </w:rPr>
        <w:footnoteRef/>
      </w:r>
      <w:r w:rsidRPr="00617617">
        <w:rPr>
          <w:rFonts w:asciiTheme="minorHAnsi" w:hAnsiTheme="minorHAnsi" w:cstheme="minorHAnsi"/>
        </w:rPr>
        <w:t xml:space="preserve"> Para o</w:t>
      </w:r>
      <w:r w:rsidR="00F05AE8" w:rsidRPr="00617617">
        <w:rPr>
          <w:rFonts w:asciiTheme="minorHAnsi" w:hAnsiTheme="minorHAnsi" w:cstheme="minorHAnsi"/>
        </w:rPr>
        <w:t>s</w:t>
      </w:r>
      <w:r w:rsidRPr="00617617">
        <w:rPr>
          <w:rFonts w:asciiTheme="minorHAnsi" w:hAnsiTheme="minorHAnsi" w:cstheme="minorHAnsi"/>
        </w:rPr>
        <w:t xml:space="preserve"> ano</w:t>
      </w:r>
      <w:r w:rsidR="00F05AE8" w:rsidRPr="00617617">
        <w:rPr>
          <w:rFonts w:asciiTheme="minorHAnsi" w:hAnsiTheme="minorHAnsi" w:cstheme="minorHAnsi"/>
        </w:rPr>
        <w:t>s</w:t>
      </w:r>
      <w:r w:rsidRPr="00617617">
        <w:rPr>
          <w:rFonts w:asciiTheme="minorHAnsi" w:hAnsiTheme="minorHAnsi" w:cstheme="minorHAnsi"/>
        </w:rPr>
        <w:t xml:space="preserve"> de 2025</w:t>
      </w:r>
      <w:r w:rsidR="00F05AE8" w:rsidRPr="00617617">
        <w:rPr>
          <w:rFonts w:asciiTheme="minorHAnsi" w:hAnsiTheme="minorHAnsi" w:cstheme="minorHAnsi"/>
        </w:rPr>
        <w:t xml:space="preserve"> e 2026</w:t>
      </w:r>
      <w:r w:rsidRPr="00617617">
        <w:rPr>
          <w:rFonts w:asciiTheme="minorHAnsi" w:hAnsiTheme="minorHAnsi" w:cstheme="minorHAnsi"/>
        </w:rPr>
        <w:t>, fo</w:t>
      </w:r>
      <w:r w:rsidR="00F05AE8" w:rsidRPr="00617617">
        <w:rPr>
          <w:rFonts w:asciiTheme="minorHAnsi" w:hAnsiTheme="minorHAnsi" w:cstheme="minorHAnsi"/>
        </w:rPr>
        <w:t xml:space="preserve">ram </w:t>
      </w:r>
      <w:r w:rsidRPr="00617617">
        <w:rPr>
          <w:rFonts w:asciiTheme="minorHAnsi" w:hAnsiTheme="minorHAnsi" w:cstheme="minorHAnsi"/>
        </w:rPr>
        <w:t>considerad</w:t>
      </w:r>
      <w:r w:rsidR="00F05AE8" w:rsidRPr="00617617">
        <w:rPr>
          <w:rFonts w:asciiTheme="minorHAnsi" w:hAnsiTheme="minorHAnsi" w:cstheme="minorHAnsi"/>
        </w:rPr>
        <w:t>as</w:t>
      </w:r>
      <w:r w:rsidRPr="00617617">
        <w:rPr>
          <w:rFonts w:asciiTheme="minorHAnsi" w:hAnsiTheme="minorHAnsi" w:cstheme="minorHAnsi"/>
        </w:rPr>
        <w:t xml:space="preserve"> a inflação do</w:t>
      </w:r>
      <w:r w:rsidR="00F05AE8" w:rsidRPr="00617617">
        <w:rPr>
          <w:rFonts w:asciiTheme="minorHAnsi" w:hAnsiTheme="minorHAnsi" w:cstheme="minorHAnsi"/>
        </w:rPr>
        <w:t>s</w:t>
      </w:r>
      <w:r w:rsidRPr="00617617">
        <w:rPr>
          <w:rFonts w:asciiTheme="minorHAnsi" w:hAnsiTheme="minorHAnsi" w:cstheme="minorHAnsi"/>
        </w:rPr>
        <w:t xml:space="preserve"> ano</w:t>
      </w:r>
      <w:r w:rsidR="00F05AE8" w:rsidRPr="00617617">
        <w:rPr>
          <w:rFonts w:asciiTheme="minorHAnsi" w:hAnsiTheme="minorHAnsi" w:cstheme="minorHAnsi"/>
        </w:rPr>
        <w:t>s</w:t>
      </w:r>
      <w:r w:rsidRPr="00617617">
        <w:rPr>
          <w:rFonts w:asciiTheme="minorHAnsi" w:hAnsiTheme="minorHAnsi" w:cstheme="minorHAnsi"/>
        </w:rPr>
        <w:t xml:space="preserve"> de 2024</w:t>
      </w:r>
      <w:r w:rsidR="00F05AE8" w:rsidRPr="00617617">
        <w:rPr>
          <w:rFonts w:asciiTheme="minorHAnsi" w:hAnsiTheme="minorHAnsi" w:cstheme="minorHAnsi"/>
        </w:rPr>
        <w:t xml:space="preserve"> e 2025</w:t>
      </w:r>
      <w:r w:rsidRPr="00617617">
        <w:rPr>
          <w:rFonts w:asciiTheme="minorHAnsi" w:hAnsiTheme="minorHAnsi" w:cstheme="minorHAnsi"/>
        </w:rPr>
        <w:t xml:space="preserve"> constante na Grade de Parâmetros Macroeconômicos  divulgada pela Secretaria Especial de Fazenda, em 17 de </w:t>
      </w:r>
      <w:r w:rsidR="00F05AE8" w:rsidRPr="00617617">
        <w:rPr>
          <w:rFonts w:asciiTheme="minorHAnsi" w:hAnsiTheme="minorHAnsi" w:cstheme="minorHAnsi"/>
        </w:rPr>
        <w:t>março</w:t>
      </w:r>
      <w:r w:rsidRPr="00617617">
        <w:rPr>
          <w:rFonts w:asciiTheme="minorHAnsi" w:hAnsiTheme="minorHAnsi" w:cstheme="minorHAnsi"/>
        </w:rPr>
        <w:t xml:space="preserve"> de 202</w:t>
      </w:r>
      <w:r w:rsidR="00F05AE8" w:rsidRPr="00617617">
        <w:rPr>
          <w:rFonts w:asciiTheme="minorHAnsi" w:hAnsiTheme="minorHAnsi" w:cstheme="minorHAnsi"/>
        </w:rPr>
        <w:t>1</w:t>
      </w:r>
      <w:r w:rsidRPr="00617617">
        <w:rPr>
          <w:rFonts w:asciiTheme="minorHAnsi" w:hAnsiTheme="minorHAnsi" w:cstheme="minorHAnsi"/>
        </w:rPr>
        <w:t>. De 202</w:t>
      </w:r>
      <w:r w:rsidR="00F05AE8" w:rsidRPr="00617617">
        <w:rPr>
          <w:rFonts w:asciiTheme="minorHAnsi" w:hAnsiTheme="minorHAnsi" w:cstheme="minorHAnsi"/>
        </w:rPr>
        <w:t>7</w:t>
      </w:r>
      <w:r w:rsidRPr="00617617">
        <w:rPr>
          <w:rFonts w:asciiTheme="minorHAnsi" w:hAnsiTheme="minorHAnsi" w:cstheme="minorHAnsi"/>
        </w:rPr>
        <w:t xml:space="preserve"> em diante, foi considerada a inflação descrita, a partir de 202</w:t>
      </w:r>
      <w:r w:rsidR="00F05AE8" w:rsidRPr="00617617">
        <w:rPr>
          <w:rFonts w:asciiTheme="minorHAnsi" w:hAnsiTheme="minorHAnsi" w:cstheme="minorHAnsi"/>
        </w:rPr>
        <w:t>6</w:t>
      </w:r>
      <w:r w:rsidRPr="00617617">
        <w:rPr>
          <w:rFonts w:asciiTheme="minorHAnsi" w:hAnsiTheme="minorHAnsi" w:cstheme="minorHAnsi"/>
        </w:rPr>
        <w:t>, na Tabela 6.1 das Projeções Atuariais para o Regime Geral de Previdência Social, anexa ao PLDO 2021.</w:t>
      </w:r>
    </w:p>
  </w:footnote>
  <w:footnote w:id="6">
    <w:p w14:paraId="27F57878" w14:textId="60F7F374" w:rsidR="00355353" w:rsidRPr="007A6F82" w:rsidRDefault="00355353" w:rsidP="00F95BC7">
      <w:pPr>
        <w:pStyle w:val="Textodenotaderodap"/>
        <w:jc w:val="both"/>
        <w:rPr>
          <w:rFonts w:ascii="Times New Roman" w:hAnsi="Times New Roman"/>
        </w:rPr>
      </w:pPr>
      <w:r w:rsidRPr="00617617">
        <w:rPr>
          <w:rStyle w:val="Refdenotaderodap"/>
          <w:rFonts w:asciiTheme="minorHAnsi" w:hAnsiTheme="minorHAnsi" w:cstheme="minorHAnsi"/>
        </w:rPr>
        <w:footnoteRef/>
      </w:r>
      <w:r w:rsidRPr="00617617">
        <w:rPr>
          <w:rFonts w:asciiTheme="minorHAnsi" w:hAnsiTheme="minorHAnsi" w:cstheme="minorHAnsi"/>
        </w:rPr>
        <w:t xml:space="preserve"> Para o PIB dos anos de 2021 a 202</w:t>
      </w:r>
      <w:r w:rsidR="00F05AE8" w:rsidRPr="00617617">
        <w:rPr>
          <w:rFonts w:asciiTheme="minorHAnsi" w:hAnsiTheme="minorHAnsi" w:cstheme="minorHAnsi"/>
        </w:rPr>
        <w:t>5</w:t>
      </w:r>
      <w:r w:rsidRPr="00617617">
        <w:rPr>
          <w:rFonts w:asciiTheme="minorHAnsi" w:hAnsiTheme="minorHAnsi" w:cstheme="minorHAnsi"/>
        </w:rPr>
        <w:t xml:space="preserve">, foi considerada a estimativa constante na Grade de Parâmetros Macroeconômicos  divulgada pela Secretaria Especial de Fazenda, em 17 de </w:t>
      </w:r>
      <w:r w:rsidR="00F05AE8" w:rsidRPr="00617617">
        <w:rPr>
          <w:rFonts w:asciiTheme="minorHAnsi" w:hAnsiTheme="minorHAnsi" w:cstheme="minorHAnsi"/>
        </w:rPr>
        <w:t>março</w:t>
      </w:r>
      <w:r w:rsidRPr="00617617">
        <w:rPr>
          <w:rFonts w:asciiTheme="minorHAnsi" w:hAnsiTheme="minorHAnsi" w:cstheme="minorHAnsi"/>
        </w:rPr>
        <w:t xml:space="preserve"> de 202</w:t>
      </w:r>
      <w:r w:rsidR="00F05AE8" w:rsidRPr="00617617">
        <w:rPr>
          <w:rFonts w:asciiTheme="minorHAnsi" w:hAnsiTheme="minorHAnsi" w:cstheme="minorHAnsi"/>
        </w:rPr>
        <w:t>1</w:t>
      </w:r>
      <w:r w:rsidRPr="00617617">
        <w:rPr>
          <w:rFonts w:asciiTheme="minorHAnsi" w:hAnsiTheme="minorHAnsi" w:cstheme="minorHAnsi"/>
        </w:rPr>
        <w:t>. De 202</w:t>
      </w:r>
      <w:r w:rsidR="00F05AE8" w:rsidRPr="00617617">
        <w:rPr>
          <w:rFonts w:asciiTheme="minorHAnsi" w:hAnsiTheme="minorHAnsi" w:cstheme="minorHAnsi"/>
        </w:rPr>
        <w:t>6</w:t>
      </w:r>
      <w:r w:rsidRPr="00617617">
        <w:rPr>
          <w:rFonts w:asciiTheme="minorHAnsi" w:hAnsiTheme="minorHAnsi" w:cstheme="minorHAnsi"/>
        </w:rPr>
        <w:t xml:space="preserve">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w:t>
      </w:r>
      <w:r w:rsidR="00F05AE8" w:rsidRPr="00617617">
        <w:rPr>
          <w:rFonts w:asciiTheme="minorHAnsi" w:hAnsiTheme="minorHAnsi" w:cstheme="minorHAnsi"/>
        </w:rPr>
        <w:t>6</w:t>
      </w:r>
      <w:r w:rsidRPr="00617617">
        <w:rPr>
          <w:rFonts w:asciiTheme="minorHAnsi" w:hAnsiTheme="minorHAnsi" w:cstheme="minorHAnsi"/>
        </w:rPr>
        <w:t xml:space="preserve"> a 2060.</w:t>
      </w:r>
    </w:p>
  </w:footnote>
  <w:footnote w:id="7">
    <w:p w14:paraId="0F1B5D40" w14:textId="0750E695" w:rsidR="00355353" w:rsidRPr="007A6F82" w:rsidRDefault="00355353" w:rsidP="00F95BC7">
      <w:pPr>
        <w:pStyle w:val="Textodenotaderodap"/>
        <w:jc w:val="both"/>
        <w:rPr>
          <w:rFonts w:ascii="Times New Roman" w:hAnsi="Times New Roman"/>
        </w:rPr>
      </w:pPr>
      <w:r w:rsidRPr="00FA7DEE">
        <w:rPr>
          <w:rStyle w:val="Refdenotaderodap"/>
          <w:rFonts w:asciiTheme="minorHAnsi" w:hAnsiTheme="minorHAnsi" w:cstheme="minorHAnsi"/>
        </w:rPr>
        <w:footnoteRef/>
      </w:r>
      <w:r w:rsidRPr="00FA7DEE">
        <w:rPr>
          <w:rFonts w:asciiTheme="minorHAnsi" w:hAnsiTheme="minorHAnsi" w:cstheme="minorHAnsi"/>
        </w:rPr>
        <w:t xml:space="preserve"> Para o PIB dos anos de 2021 a 202</w:t>
      </w:r>
      <w:r w:rsidR="000F55D6" w:rsidRPr="00FA7DEE">
        <w:rPr>
          <w:rFonts w:asciiTheme="minorHAnsi" w:hAnsiTheme="minorHAnsi" w:cstheme="minorHAnsi"/>
        </w:rPr>
        <w:t>5</w:t>
      </w:r>
      <w:r w:rsidRPr="00FA7DEE">
        <w:rPr>
          <w:rFonts w:asciiTheme="minorHAnsi" w:hAnsiTheme="minorHAnsi" w:cstheme="minorHAnsi"/>
        </w:rPr>
        <w:t xml:space="preserve">, foi considerada a estimativa constante na Grade de Parâmetros Macroeconômicos  divulgada pela Secretaria Especial de Fazenda, em 17 de </w:t>
      </w:r>
      <w:r w:rsidR="000F55D6" w:rsidRPr="00FA7DEE">
        <w:rPr>
          <w:rFonts w:asciiTheme="minorHAnsi" w:hAnsiTheme="minorHAnsi" w:cstheme="minorHAnsi"/>
        </w:rPr>
        <w:t>março</w:t>
      </w:r>
      <w:r w:rsidRPr="00FA7DEE">
        <w:rPr>
          <w:rFonts w:asciiTheme="minorHAnsi" w:hAnsiTheme="minorHAnsi" w:cstheme="minorHAnsi"/>
        </w:rPr>
        <w:t xml:space="preserve"> de 202</w:t>
      </w:r>
      <w:r w:rsidR="000F55D6" w:rsidRPr="00FA7DEE">
        <w:rPr>
          <w:rFonts w:asciiTheme="minorHAnsi" w:hAnsiTheme="minorHAnsi" w:cstheme="minorHAnsi"/>
        </w:rPr>
        <w:t>1</w:t>
      </w:r>
      <w:r w:rsidRPr="00FA7DEE">
        <w:rPr>
          <w:rFonts w:asciiTheme="minorHAnsi" w:hAnsiTheme="minorHAnsi" w:cstheme="minorHAnsi"/>
        </w:rPr>
        <w:t>. De 202</w:t>
      </w:r>
      <w:r w:rsidR="000F55D6" w:rsidRPr="00FA7DEE">
        <w:rPr>
          <w:rFonts w:asciiTheme="minorHAnsi" w:hAnsiTheme="minorHAnsi" w:cstheme="minorHAnsi"/>
        </w:rPr>
        <w:t>6</w:t>
      </w:r>
      <w:r w:rsidRPr="00FA7DEE">
        <w:rPr>
          <w:rFonts w:asciiTheme="minorHAnsi" w:hAnsiTheme="minorHAnsi" w:cstheme="minorHAnsi"/>
        </w:rPr>
        <w:t xml:space="preserve"> a 2060, foi utilizado o crescimento real descrito na Tabela 6.1 das Projeções Atuariais para o Regime Geral de Previdência Social, anexa ao PLDO 2021 e o deflator deduzido da Tabela 6.2, do mesmo documento. A partir de 2061, para cálculo do PIB, foi considerado o mesmo deflator do período anterior e o crescimento real referente à linha de tendência exponencial dos resultados do período de 202</w:t>
      </w:r>
      <w:r w:rsidR="000F55D6" w:rsidRPr="00FA7DEE">
        <w:rPr>
          <w:rFonts w:asciiTheme="minorHAnsi" w:hAnsiTheme="minorHAnsi" w:cstheme="minorHAnsi"/>
        </w:rPr>
        <w:t>6</w:t>
      </w:r>
      <w:r w:rsidRPr="00FA7DEE">
        <w:rPr>
          <w:rFonts w:asciiTheme="minorHAnsi" w:hAnsiTheme="minorHAnsi" w:cstheme="minorHAnsi"/>
        </w:rPr>
        <w:t xml:space="preserve"> a 2060.</w:t>
      </w:r>
    </w:p>
  </w:footnote>
  <w:footnote w:id="8">
    <w:p w14:paraId="27D528EF" w14:textId="77777777" w:rsidR="00355353" w:rsidRPr="00FA7DEE" w:rsidRDefault="00355353" w:rsidP="00F95BC7">
      <w:pPr>
        <w:pStyle w:val="Textodenotaderodap"/>
        <w:jc w:val="both"/>
        <w:rPr>
          <w:rFonts w:asciiTheme="minorHAnsi" w:hAnsiTheme="minorHAnsi" w:cstheme="minorHAnsi"/>
        </w:rPr>
      </w:pPr>
      <w:r w:rsidRPr="00FA7DEE">
        <w:rPr>
          <w:rStyle w:val="Refdenotaderodap"/>
          <w:rFonts w:asciiTheme="minorHAnsi" w:hAnsiTheme="minorHAnsi" w:cstheme="minorHAnsi"/>
        </w:rPr>
        <w:footnoteRef/>
      </w:r>
      <w:r w:rsidRPr="00FA7DEE">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FA7DEE">
        <w:rPr>
          <w:rFonts w:asciiTheme="minorHAnsi" w:hAnsiTheme="minorHAnsi" w:cstheme="minorHAnsi"/>
          <w:vertAlign w:val="superscript"/>
        </w:rPr>
        <w:t>o</w:t>
      </w:r>
      <w:r w:rsidRPr="00FA7DEE">
        <w:rPr>
          <w:rFonts w:asciiTheme="minorHAnsi" w:hAnsiTheme="minorHAnsi" w:cstheme="minorHAnsi"/>
        </w:rPr>
        <w:t xml:space="preserve"> 13.954/2019.</w:t>
      </w:r>
    </w:p>
  </w:footnote>
  <w:footnote w:id="9">
    <w:p w14:paraId="2D4E6AF9" w14:textId="43BACE39" w:rsidR="00355353" w:rsidRPr="00FA7DEE" w:rsidRDefault="00355353" w:rsidP="00F95BC7">
      <w:pPr>
        <w:pStyle w:val="Textodenotaderodap"/>
        <w:jc w:val="both"/>
        <w:rPr>
          <w:rFonts w:asciiTheme="minorHAnsi" w:hAnsiTheme="minorHAnsi" w:cstheme="minorHAnsi"/>
        </w:rPr>
      </w:pPr>
      <w:r w:rsidRPr="00FA7DEE">
        <w:rPr>
          <w:rStyle w:val="Refdenotaderodap"/>
          <w:rFonts w:asciiTheme="minorHAnsi" w:hAnsiTheme="minorHAnsi" w:cstheme="minorHAnsi"/>
        </w:rPr>
        <w:footnoteRef/>
      </w:r>
      <w:r w:rsidRPr="00FA7DEE">
        <w:rPr>
          <w:rFonts w:asciiTheme="minorHAnsi" w:hAnsiTheme="minorHAnsi" w:cstheme="minorHAnsi"/>
        </w:rPr>
        <w:t xml:space="preserve"> </w:t>
      </w:r>
      <w:r w:rsidR="0061183B" w:rsidRPr="00FA7DEE">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10">
    <w:p w14:paraId="7C432D59" w14:textId="77777777" w:rsidR="002B69F8" w:rsidRPr="007A6F82" w:rsidRDefault="002B69F8" w:rsidP="002B69F8">
      <w:pPr>
        <w:pStyle w:val="Textodenotaderodap"/>
        <w:jc w:val="both"/>
        <w:rPr>
          <w:rFonts w:ascii="Times New Roman" w:hAnsi="Times New Roman"/>
        </w:rPr>
      </w:pPr>
      <w:r w:rsidRPr="00FA7DEE">
        <w:rPr>
          <w:rStyle w:val="Refdenotaderodap"/>
          <w:rFonts w:asciiTheme="minorHAnsi" w:hAnsiTheme="minorHAnsi" w:cstheme="minorHAnsi"/>
        </w:rPr>
        <w:footnoteRef/>
      </w:r>
      <w:r w:rsidRPr="00FA7DEE">
        <w:rPr>
          <w:rFonts w:asciiTheme="minorHAnsi" w:hAnsiTheme="minorHAnsi" w:cstheme="minorHAnsi"/>
        </w:rPr>
        <w:t xml:space="preserve"> 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11">
    <w:p w14:paraId="32CF713E" w14:textId="5A573D2F" w:rsidR="00355353" w:rsidRPr="00C74EBB" w:rsidRDefault="00355353" w:rsidP="006E591A">
      <w:pPr>
        <w:pStyle w:val="Textodenotaderodap"/>
        <w:jc w:val="both"/>
        <w:rPr>
          <w:rFonts w:asciiTheme="minorHAnsi" w:hAnsiTheme="minorHAnsi" w:cstheme="minorHAnsi"/>
        </w:rPr>
      </w:pPr>
      <w:r w:rsidRPr="00C74EBB">
        <w:rPr>
          <w:rStyle w:val="Refdenotaderodap"/>
          <w:rFonts w:asciiTheme="minorHAnsi" w:hAnsiTheme="minorHAnsi" w:cstheme="minorHAnsi"/>
        </w:rPr>
        <w:footnoteRef/>
      </w:r>
      <w:r w:rsidRPr="00C74EBB">
        <w:rPr>
          <w:rFonts w:asciiTheme="minorHAnsi" w:hAnsiTheme="minorHAnsi" w:cstheme="minorHAnsi"/>
        </w:rPr>
        <w:t xml:space="preserve"> </w:t>
      </w:r>
      <w:r w:rsidR="00395C75" w:rsidRPr="00C74EBB">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1DD5F1FB" w14:textId="5AEF97B6" w:rsidR="00355353" w:rsidRPr="007A6F82" w:rsidRDefault="00355353" w:rsidP="00E908F2">
      <w:pPr>
        <w:pStyle w:val="Textodenotaderodap"/>
        <w:jc w:val="both"/>
        <w:rPr>
          <w:rFonts w:ascii="Times New Roman" w:hAnsi="Times New Roman"/>
        </w:rPr>
      </w:pPr>
    </w:p>
  </w:footnote>
  <w:footnote w:id="12">
    <w:p w14:paraId="341E9604" w14:textId="5C0781CC" w:rsidR="00355353" w:rsidRPr="00C74EBB" w:rsidRDefault="00355353" w:rsidP="00485283">
      <w:pPr>
        <w:pStyle w:val="Textodenotaderodap"/>
        <w:jc w:val="both"/>
        <w:rPr>
          <w:rFonts w:asciiTheme="minorHAnsi" w:hAnsiTheme="minorHAnsi" w:cstheme="minorHAnsi"/>
        </w:rPr>
      </w:pPr>
      <w:r w:rsidRPr="00C74EBB">
        <w:rPr>
          <w:rStyle w:val="Refdenotaderodap"/>
          <w:rFonts w:asciiTheme="minorHAnsi" w:hAnsiTheme="minorHAnsi" w:cstheme="minorHAnsi"/>
        </w:rPr>
        <w:footnoteRef/>
      </w:r>
      <w:r w:rsidRPr="00C74EBB">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C74EBB">
        <w:rPr>
          <w:rFonts w:asciiTheme="minorHAnsi" w:hAnsiTheme="minorHAnsi" w:cstheme="minorHAnsi"/>
          <w:vertAlign w:val="superscript"/>
        </w:rPr>
        <w:t>o</w:t>
      </w:r>
      <w:r w:rsidRPr="00C74EBB">
        <w:rPr>
          <w:rFonts w:asciiTheme="minorHAnsi" w:hAnsiTheme="minorHAnsi" w:cstheme="minorHAnsi"/>
        </w:rPr>
        <w:t xml:space="preserve"> 13.954/2019.</w:t>
      </w:r>
    </w:p>
  </w:footnote>
  <w:footnote w:id="13">
    <w:p w14:paraId="146DF38B" w14:textId="1D7E2548" w:rsidR="00355353" w:rsidRPr="00C74EBB" w:rsidRDefault="00355353" w:rsidP="00485283">
      <w:pPr>
        <w:pStyle w:val="Textodenotaderodap"/>
        <w:jc w:val="both"/>
        <w:rPr>
          <w:rFonts w:asciiTheme="minorHAnsi" w:hAnsiTheme="minorHAnsi" w:cstheme="minorHAnsi"/>
        </w:rPr>
      </w:pPr>
      <w:r w:rsidRPr="00C74EBB">
        <w:rPr>
          <w:rStyle w:val="Refdenotaderodap"/>
          <w:rFonts w:asciiTheme="minorHAnsi" w:hAnsiTheme="minorHAnsi" w:cstheme="minorHAnsi"/>
        </w:rPr>
        <w:footnoteRef/>
      </w:r>
      <w:r w:rsidRPr="00C74EBB">
        <w:rPr>
          <w:rFonts w:asciiTheme="minorHAnsi" w:hAnsiTheme="minorHAnsi" w:cstheme="minorHAnsi"/>
        </w:rPr>
        <w:t xml:space="preserve"> </w:t>
      </w:r>
      <w:r w:rsidR="0034681E" w:rsidRPr="00C74EBB">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14">
    <w:p w14:paraId="5EEEBB10" w14:textId="61367E16" w:rsidR="00355353" w:rsidRPr="007A6F82" w:rsidRDefault="00355353" w:rsidP="006E591A">
      <w:pPr>
        <w:pStyle w:val="Textodenotaderodap"/>
        <w:jc w:val="both"/>
        <w:rPr>
          <w:rFonts w:ascii="Times New Roman" w:hAnsi="Times New Roman"/>
        </w:rPr>
      </w:pPr>
      <w:r w:rsidRPr="00C74EBB">
        <w:rPr>
          <w:rStyle w:val="Refdenotaderodap"/>
          <w:rFonts w:asciiTheme="minorHAnsi" w:hAnsiTheme="minorHAnsi" w:cstheme="minorHAnsi"/>
        </w:rPr>
        <w:footnoteRef/>
      </w:r>
      <w:r w:rsidRPr="00C74EBB">
        <w:rPr>
          <w:rFonts w:asciiTheme="minorHAnsi" w:hAnsiTheme="minorHAnsi" w:cstheme="minorHAnsi"/>
        </w:rPr>
        <w:t xml:space="preserve"> </w:t>
      </w:r>
      <w:r w:rsidR="00FA0607" w:rsidRPr="00C74EBB">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00683C42" w14:textId="237070F0" w:rsidR="00355353" w:rsidRPr="007A6F82" w:rsidRDefault="00355353" w:rsidP="00485283">
      <w:pPr>
        <w:pStyle w:val="Textodenotaderodap"/>
        <w:jc w:val="both"/>
        <w:rPr>
          <w:rFonts w:ascii="Times New Roman" w:hAnsi="Times New Roman"/>
        </w:rPr>
      </w:pPr>
    </w:p>
  </w:footnote>
  <w:footnote w:id="15">
    <w:p w14:paraId="385A2F3B" w14:textId="18E0E195" w:rsidR="00355353" w:rsidRPr="009F5E42" w:rsidRDefault="00355353" w:rsidP="001D51F5">
      <w:pPr>
        <w:pStyle w:val="Textodenotaderodap"/>
        <w:jc w:val="both"/>
        <w:rPr>
          <w:rFonts w:asciiTheme="minorHAnsi" w:hAnsiTheme="minorHAnsi" w:cstheme="minorHAnsi"/>
        </w:rPr>
      </w:pPr>
      <w:r w:rsidRPr="009F5E42">
        <w:rPr>
          <w:rStyle w:val="Refdenotaderodap"/>
          <w:rFonts w:asciiTheme="minorHAnsi" w:hAnsiTheme="minorHAnsi" w:cstheme="minorHAnsi"/>
        </w:rPr>
        <w:footnoteRef/>
      </w:r>
      <w:r w:rsidRPr="009F5E42">
        <w:rPr>
          <w:rFonts w:asciiTheme="minorHAnsi" w:hAnsiTheme="minorHAnsi" w:cstheme="minorHAnsi"/>
        </w:rPr>
        <w:t xml:space="preserve"> </w:t>
      </w:r>
      <w:r w:rsidR="00212309" w:rsidRPr="009F5E42">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16">
    <w:p w14:paraId="76D2ACD1" w14:textId="315A4552" w:rsidR="00355353" w:rsidRPr="009F5E42" w:rsidRDefault="00355353" w:rsidP="001D51F5">
      <w:pPr>
        <w:pStyle w:val="Textodenotaderodap"/>
        <w:jc w:val="both"/>
        <w:rPr>
          <w:rFonts w:asciiTheme="minorHAnsi" w:hAnsiTheme="minorHAnsi" w:cstheme="minorHAnsi"/>
        </w:rPr>
      </w:pPr>
      <w:r w:rsidRPr="009F5E42">
        <w:rPr>
          <w:rStyle w:val="Refdenotaderodap"/>
          <w:rFonts w:asciiTheme="minorHAnsi" w:hAnsiTheme="minorHAnsi" w:cstheme="minorHAnsi"/>
        </w:rPr>
        <w:footnoteRef/>
      </w:r>
      <w:r w:rsidRPr="009F5E42">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9F5E42">
        <w:rPr>
          <w:rFonts w:asciiTheme="minorHAnsi" w:hAnsiTheme="minorHAnsi" w:cstheme="minorHAnsi"/>
          <w:vertAlign w:val="superscript"/>
        </w:rPr>
        <w:t>o</w:t>
      </w:r>
      <w:r w:rsidRPr="009F5E42">
        <w:rPr>
          <w:rFonts w:asciiTheme="minorHAnsi" w:hAnsiTheme="minorHAnsi" w:cstheme="minorHAnsi"/>
        </w:rPr>
        <w:t xml:space="preserve"> 13.954/2019.</w:t>
      </w:r>
    </w:p>
  </w:footnote>
  <w:footnote w:id="17">
    <w:p w14:paraId="0B3CCB96" w14:textId="1F694E6B" w:rsidR="00355353" w:rsidRPr="009F5E42" w:rsidRDefault="00355353" w:rsidP="001D51F5">
      <w:pPr>
        <w:pStyle w:val="Textodenotaderodap"/>
        <w:jc w:val="both"/>
        <w:rPr>
          <w:rFonts w:asciiTheme="minorHAnsi" w:hAnsiTheme="minorHAnsi" w:cstheme="minorHAnsi"/>
        </w:rPr>
      </w:pPr>
      <w:r w:rsidRPr="009F5E42">
        <w:rPr>
          <w:rStyle w:val="Refdenotaderodap"/>
          <w:rFonts w:asciiTheme="minorHAnsi" w:hAnsiTheme="minorHAnsi" w:cstheme="minorHAnsi"/>
        </w:rPr>
        <w:footnoteRef/>
      </w:r>
      <w:r w:rsidRPr="009F5E42">
        <w:rPr>
          <w:rFonts w:asciiTheme="minorHAnsi" w:hAnsiTheme="minorHAnsi" w:cstheme="minorHAnsi"/>
        </w:rPr>
        <w:t xml:space="preserve"> </w:t>
      </w:r>
      <w:r w:rsidR="000B171F" w:rsidRPr="009F5E42">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18">
    <w:p w14:paraId="182BD241" w14:textId="184677AF" w:rsidR="00355353" w:rsidRPr="009F5E42" w:rsidRDefault="00355353" w:rsidP="004150C4">
      <w:pPr>
        <w:pStyle w:val="Textodenotaderodap"/>
        <w:jc w:val="both"/>
        <w:rPr>
          <w:rFonts w:asciiTheme="minorHAnsi" w:hAnsiTheme="minorHAnsi" w:cstheme="minorHAnsi"/>
        </w:rPr>
      </w:pPr>
      <w:r w:rsidRPr="009F5E42">
        <w:rPr>
          <w:rStyle w:val="Refdenotaderodap"/>
          <w:rFonts w:asciiTheme="minorHAnsi" w:hAnsiTheme="minorHAnsi" w:cstheme="minorHAnsi"/>
        </w:rPr>
        <w:footnoteRef/>
      </w:r>
      <w:r w:rsidRPr="009F5E42">
        <w:rPr>
          <w:rFonts w:asciiTheme="minorHAnsi" w:hAnsiTheme="minorHAnsi" w:cstheme="minorHAnsi"/>
        </w:rPr>
        <w:t xml:space="preserve"> </w:t>
      </w:r>
      <w:r w:rsidR="00CC5C8B" w:rsidRPr="009F5E42">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365ADE22" w14:textId="642DC5F4" w:rsidR="00355353" w:rsidRPr="007A6F82" w:rsidRDefault="00355353" w:rsidP="001D51F5">
      <w:pPr>
        <w:pStyle w:val="Textodenotaderodap"/>
        <w:jc w:val="both"/>
        <w:rPr>
          <w:rFonts w:ascii="Times New Roman" w:hAnsi="Times New Roman"/>
        </w:rPr>
      </w:pPr>
    </w:p>
  </w:footnote>
  <w:footnote w:id="19">
    <w:p w14:paraId="28F62BFC" w14:textId="40DAD4EE" w:rsidR="00355353" w:rsidRPr="007A6F82" w:rsidRDefault="00355353" w:rsidP="005A0291">
      <w:pPr>
        <w:pStyle w:val="Textodenotaderodap"/>
        <w:jc w:val="both"/>
        <w:rPr>
          <w:rFonts w:ascii="Times New Roman" w:hAnsi="Times New Roman"/>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046748"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r w:rsidR="00046748" w:rsidRPr="008B28C5">
        <w:rPr>
          <w:rFonts w:ascii="Times New Roman" w:hAnsi="Times New Roman"/>
        </w:rPr>
        <w:t>.</w:t>
      </w:r>
    </w:p>
    <w:p w14:paraId="4B1FB048" w14:textId="070226A9" w:rsidR="00355353" w:rsidRPr="009343C0" w:rsidRDefault="00355353" w:rsidP="00EA0692">
      <w:pPr>
        <w:pStyle w:val="Textodenotaderodap"/>
        <w:jc w:val="both"/>
        <w:rPr>
          <w:rFonts w:asciiTheme="minorHAnsi" w:hAnsiTheme="minorHAnsi" w:cstheme="minorHAnsi"/>
        </w:rPr>
      </w:pPr>
    </w:p>
  </w:footnote>
  <w:footnote w:id="20">
    <w:p w14:paraId="19BAA24F" w14:textId="1FE3CFB2" w:rsidR="00355353" w:rsidRPr="009343C0" w:rsidRDefault="00355353" w:rsidP="00EA0692">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9343C0">
        <w:rPr>
          <w:rFonts w:asciiTheme="minorHAnsi" w:hAnsiTheme="minorHAnsi" w:cstheme="minorHAnsi"/>
          <w:vertAlign w:val="superscript"/>
        </w:rPr>
        <w:t>o</w:t>
      </w:r>
      <w:r w:rsidRPr="009343C0">
        <w:rPr>
          <w:rFonts w:asciiTheme="minorHAnsi" w:hAnsiTheme="minorHAnsi" w:cstheme="minorHAnsi"/>
        </w:rPr>
        <w:t xml:space="preserve"> 13.954/2019.</w:t>
      </w:r>
    </w:p>
  </w:footnote>
  <w:footnote w:id="21">
    <w:p w14:paraId="27F1769C" w14:textId="31269142" w:rsidR="00355353" w:rsidRPr="009343C0" w:rsidRDefault="00355353" w:rsidP="00EA0692">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6A1863" w:rsidRPr="009343C0">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22">
    <w:p w14:paraId="2BF56684" w14:textId="77777777" w:rsidR="006A1863" w:rsidRPr="009343C0" w:rsidRDefault="00355353" w:rsidP="006A1863">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6A1863"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75600434" w14:textId="006AA59B" w:rsidR="00355353" w:rsidRPr="007A6F82" w:rsidRDefault="00355353" w:rsidP="00EA0692">
      <w:pPr>
        <w:pStyle w:val="Textodenotaderodap"/>
        <w:jc w:val="both"/>
        <w:rPr>
          <w:rFonts w:ascii="Times New Roman" w:hAnsi="Times New Roman"/>
        </w:rPr>
      </w:pPr>
    </w:p>
  </w:footnote>
  <w:footnote w:id="23">
    <w:p w14:paraId="563AEBBB" w14:textId="69E22D83"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2A152E"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24">
    <w:p w14:paraId="2D7242E5" w14:textId="593A34CE"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9343C0">
        <w:rPr>
          <w:rFonts w:asciiTheme="minorHAnsi" w:hAnsiTheme="minorHAnsi" w:cstheme="minorHAnsi"/>
          <w:vertAlign w:val="superscript"/>
        </w:rPr>
        <w:t>o</w:t>
      </w:r>
      <w:r w:rsidRPr="009343C0">
        <w:rPr>
          <w:rFonts w:asciiTheme="minorHAnsi" w:hAnsiTheme="minorHAnsi" w:cstheme="minorHAnsi"/>
        </w:rPr>
        <w:t xml:space="preserve"> 13.954/2019.</w:t>
      </w:r>
    </w:p>
  </w:footnote>
  <w:footnote w:id="25">
    <w:p w14:paraId="137D1C7E" w14:textId="11E0D363"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4F411D" w:rsidRPr="009343C0">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26">
    <w:p w14:paraId="41BAC452" w14:textId="647B41CC" w:rsidR="00355353" w:rsidRPr="007A6F82" w:rsidRDefault="00355353" w:rsidP="00AA4B85">
      <w:pPr>
        <w:pStyle w:val="Textodenotaderodap"/>
        <w:jc w:val="both"/>
        <w:rPr>
          <w:rFonts w:ascii="Times New Roman" w:hAnsi="Times New Roman"/>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4F411D"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27">
    <w:p w14:paraId="350A609F" w14:textId="7A6B15CF"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E31943"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footnote>
  <w:footnote w:id="28">
    <w:p w14:paraId="6A297DA4" w14:textId="5F5D00FE" w:rsidR="00355353" w:rsidRDefault="00355353" w:rsidP="00AA4B85">
      <w:pPr>
        <w:pStyle w:val="Textodenotaderodap"/>
        <w:jc w:val="both"/>
      </w:pPr>
      <w:r w:rsidRPr="001F26CB">
        <w:rPr>
          <w:rStyle w:val="Refdenotaderodap"/>
          <w:rFonts w:ascii="Times New Roman" w:hAnsi="Times New Roman"/>
        </w:rPr>
        <w:footnoteRef/>
      </w:r>
      <w:r w:rsidRPr="001F26CB">
        <w:rPr>
          <w:rFonts w:ascii="Times New Roman" w:hAnsi="Times New Roman"/>
        </w:rPr>
        <w:t xml:space="preserve"> </w:t>
      </w:r>
      <w:r w:rsidRPr="00B71E7F">
        <w:rPr>
          <w:rFonts w:ascii="Times New Roman" w:hAnsi="Times New Roman"/>
        </w:rPr>
        <w:t xml:space="preserve">Para o período de 2021 a 2024 </w:t>
      </w:r>
      <w:r>
        <w:rPr>
          <w:rFonts w:ascii="Times New Roman" w:hAnsi="Times New Roman"/>
        </w:rPr>
        <w:t>não foi levada em conta a recomposição remuneratória pela inflação, haja</w:t>
      </w:r>
      <w:r w:rsidRPr="00B71E7F">
        <w:rPr>
          <w:rFonts w:ascii="Times New Roman" w:hAnsi="Times New Roman"/>
        </w:rPr>
        <w:t xml:space="preserve"> </w:t>
      </w:r>
      <w:r>
        <w:rPr>
          <w:rFonts w:ascii="Times New Roman" w:hAnsi="Times New Roman"/>
        </w:rPr>
        <w:t>vista ter sido</w:t>
      </w:r>
      <w:r w:rsidRPr="00B71E7F">
        <w:rPr>
          <w:rFonts w:ascii="Times New Roman" w:hAnsi="Times New Roman"/>
        </w:rPr>
        <w:t xml:space="preserve"> </w:t>
      </w:r>
      <w:r>
        <w:rPr>
          <w:rFonts w:ascii="Times New Roman" w:hAnsi="Times New Roman"/>
        </w:rPr>
        <w:t>considerada</w:t>
      </w:r>
      <w:r w:rsidRPr="00B71E7F">
        <w:rPr>
          <w:rFonts w:ascii="Times New Roman" w:hAnsi="Times New Roman"/>
        </w:rPr>
        <w:t xml:space="preserve"> a reestruturação da carreira militar pela Lei n</w:t>
      </w:r>
      <w:r w:rsidRPr="00B71E7F">
        <w:rPr>
          <w:rFonts w:ascii="Times New Roman" w:hAnsi="Times New Roman"/>
          <w:vertAlign w:val="superscript"/>
        </w:rPr>
        <w:t>o</w:t>
      </w:r>
      <w:r w:rsidRPr="00B71E7F">
        <w:rPr>
          <w:rFonts w:ascii="Times New Roman" w:hAnsi="Times New Roman"/>
        </w:rPr>
        <w:t xml:space="preserve"> 13.954/2019.</w:t>
      </w:r>
    </w:p>
  </w:footnote>
  <w:footnote w:id="29">
    <w:p w14:paraId="54C5DA2A" w14:textId="577C3A6C" w:rsidR="00355353" w:rsidRPr="00DA7E45" w:rsidRDefault="00355353" w:rsidP="00AA4B85">
      <w:pPr>
        <w:pStyle w:val="Textodenotaderodap"/>
        <w:jc w:val="both"/>
        <w:rPr>
          <w:rFonts w:ascii="Times New Roman" w:hAnsi="Times New Roman"/>
        </w:rPr>
      </w:pPr>
      <w:r w:rsidRPr="00DA7E45">
        <w:rPr>
          <w:rStyle w:val="Refdenotaderodap"/>
          <w:rFonts w:ascii="Times New Roman" w:hAnsi="Times New Roman"/>
        </w:rPr>
        <w:footnoteRef/>
      </w:r>
      <w:r w:rsidRPr="00DA7E45">
        <w:rPr>
          <w:rFonts w:ascii="Times New Roman" w:hAnsi="Times New Roman"/>
        </w:rPr>
        <w:t xml:space="preserve"> </w:t>
      </w:r>
      <w:r w:rsidR="00E31943">
        <w:rPr>
          <w:rFonts w:ascii="Times New Roman" w:hAnsi="Times New Roman"/>
        </w:rPr>
        <w:t>Para os anos de 2025 e 2026, f</w:t>
      </w:r>
      <w:r w:rsidR="00E31943" w:rsidRPr="00DA7E45">
        <w:rPr>
          <w:rFonts w:ascii="Times New Roman" w:hAnsi="Times New Roman"/>
        </w:rPr>
        <w:t>o</w:t>
      </w:r>
      <w:r w:rsidR="00E31943">
        <w:rPr>
          <w:rFonts w:ascii="Times New Roman" w:hAnsi="Times New Roman"/>
        </w:rPr>
        <w:t xml:space="preserve">ram </w:t>
      </w:r>
      <w:r w:rsidR="00E31943" w:rsidRPr="00DA7E45">
        <w:rPr>
          <w:rFonts w:ascii="Times New Roman" w:hAnsi="Times New Roman"/>
        </w:rPr>
        <w:t>considerad</w:t>
      </w:r>
      <w:r w:rsidR="00E31943">
        <w:rPr>
          <w:rFonts w:ascii="Times New Roman" w:hAnsi="Times New Roman"/>
        </w:rPr>
        <w:t xml:space="preserve">as </w:t>
      </w:r>
      <w:r w:rsidR="00E31943" w:rsidRPr="00DA7E45">
        <w:rPr>
          <w:rFonts w:ascii="Times New Roman" w:hAnsi="Times New Roman"/>
        </w:rPr>
        <w:t xml:space="preserve">a inflação </w:t>
      </w:r>
      <w:r w:rsidR="00E31943">
        <w:rPr>
          <w:rFonts w:ascii="Times New Roman" w:hAnsi="Times New Roman"/>
        </w:rPr>
        <w:t xml:space="preserve">dos anos de 2024 e 2025 </w:t>
      </w:r>
      <w:r w:rsidR="00E31943" w:rsidRPr="00DA7E45">
        <w:rPr>
          <w:rFonts w:ascii="Times New Roman" w:hAnsi="Times New Roman"/>
        </w:rPr>
        <w:t>constante na Grade de Parâmetros Macroeconômicos  divulgada pela Secretaria Especial de Fazenda</w:t>
      </w:r>
      <w:r w:rsidR="00E31943">
        <w:rPr>
          <w:rFonts w:ascii="Times New Roman" w:hAnsi="Times New Roman"/>
        </w:rPr>
        <w:t>, em</w:t>
      </w:r>
      <w:r w:rsidR="00E31943" w:rsidRPr="00DA7E45">
        <w:rPr>
          <w:rFonts w:ascii="Times New Roman" w:hAnsi="Times New Roman"/>
        </w:rPr>
        <w:t xml:space="preserve"> 17 de </w:t>
      </w:r>
      <w:r w:rsidR="00E31943">
        <w:rPr>
          <w:rFonts w:ascii="Times New Roman" w:hAnsi="Times New Roman"/>
        </w:rPr>
        <w:t>março</w:t>
      </w:r>
      <w:r w:rsidR="00E31943" w:rsidRPr="00DA7E45">
        <w:rPr>
          <w:rFonts w:ascii="Times New Roman" w:hAnsi="Times New Roman"/>
        </w:rPr>
        <w:t xml:space="preserve"> de 202</w:t>
      </w:r>
      <w:r w:rsidR="00E31943">
        <w:rPr>
          <w:rFonts w:ascii="Times New Roman" w:hAnsi="Times New Roman"/>
        </w:rPr>
        <w:t>1</w:t>
      </w:r>
      <w:r w:rsidR="00E31943" w:rsidRPr="00DA7E45">
        <w:rPr>
          <w:rFonts w:ascii="Times New Roman" w:hAnsi="Times New Roman"/>
        </w:rPr>
        <w:t xml:space="preserve">. </w:t>
      </w:r>
      <w:r w:rsidR="00E31943">
        <w:rPr>
          <w:rFonts w:ascii="Times New Roman" w:hAnsi="Times New Roman"/>
        </w:rPr>
        <w:t>De</w:t>
      </w:r>
      <w:r w:rsidR="00E31943" w:rsidRPr="00DA7E45">
        <w:rPr>
          <w:rFonts w:ascii="Times New Roman" w:hAnsi="Times New Roman"/>
        </w:rPr>
        <w:t xml:space="preserve"> 202</w:t>
      </w:r>
      <w:r w:rsidR="00E31943">
        <w:rPr>
          <w:rFonts w:ascii="Times New Roman" w:hAnsi="Times New Roman"/>
        </w:rPr>
        <w:t>7 em diante</w:t>
      </w:r>
      <w:r w:rsidR="00E31943" w:rsidRPr="00DA7E45">
        <w:rPr>
          <w:rFonts w:ascii="Times New Roman" w:hAnsi="Times New Roman"/>
        </w:rPr>
        <w:t>, foi considerada a inflação descrita</w:t>
      </w:r>
      <w:r w:rsidR="00E31943">
        <w:rPr>
          <w:rFonts w:ascii="Times New Roman" w:hAnsi="Times New Roman"/>
        </w:rPr>
        <w:t xml:space="preserve">, a partir de 2026, </w:t>
      </w:r>
      <w:r w:rsidR="00E31943" w:rsidRPr="00DA7E45">
        <w:rPr>
          <w:rFonts w:ascii="Times New Roman" w:hAnsi="Times New Roman"/>
        </w:rPr>
        <w:t xml:space="preserve">na Tabela 6.1 das Projeções Atuariais para o Regime Geral de Previdência Social, </w:t>
      </w:r>
      <w:r w:rsidR="00E31943">
        <w:rPr>
          <w:rFonts w:ascii="Times New Roman" w:hAnsi="Times New Roman"/>
        </w:rPr>
        <w:t>anexa a</w:t>
      </w:r>
      <w:r w:rsidR="00E31943" w:rsidRPr="00DA7E45">
        <w:rPr>
          <w:rFonts w:ascii="Times New Roman" w:hAnsi="Times New Roman"/>
        </w:rPr>
        <w:t>o PLDO 2021.</w:t>
      </w:r>
    </w:p>
  </w:footnote>
  <w:footnote w:id="30">
    <w:p w14:paraId="454F5214" w14:textId="36D60351" w:rsidR="00355353" w:rsidRPr="007A6F82" w:rsidRDefault="00355353" w:rsidP="00AA4B85">
      <w:pPr>
        <w:pStyle w:val="Textodenotaderodap"/>
        <w:jc w:val="both"/>
        <w:rPr>
          <w:rFonts w:ascii="Times New Roman" w:hAnsi="Times New Roman"/>
        </w:rPr>
      </w:pPr>
      <w:r w:rsidRPr="007A6F82">
        <w:rPr>
          <w:rStyle w:val="Refdenotaderodap"/>
          <w:rFonts w:ascii="Times New Roman" w:hAnsi="Times New Roman"/>
        </w:rPr>
        <w:footnoteRef/>
      </w:r>
      <w:r w:rsidRPr="007A6F82">
        <w:rPr>
          <w:rFonts w:ascii="Times New Roman" w:hAnsi="Times New Roman"/>
        </w:rPr>
        <w:t xml:space="preserve"> </w:t>
      </w:r>
      <w:r w:rsidR="00E31943" w:rsidRPr="008B28C5">
        <w:rPr>
          <w:rFonts w:ascii="Times New Roman" w:hAnsi="Times New Roman"/>
        </w:rPr>
        <w:t>Para o PIB dos anos de 2021 a 202</w:t>
      </w:r>
      <w:r w:rsidR="00E31943">
        <w:rPr>
          <w:rFonts w:ascii="Times New Roman" w:hAnsi="Times New Roman"/>
        </w:rPr>
        <w:t>5</w:t>
      </w:r>
      <w:r w:rsidR="00E31943" w:rsidRPr="008B28C5">
        <w:rPr>
          <w:rFonts w:ascii="Times New Roman" w:hAnsi="Times New Roman"/>
        </w:rPr>
        <w:t xml:space="preserve">, foi considerada a estimativa </w:t>
      </w:r>
      <w:r w:rsidR="00E31943">
        <w:rPr>
          <w:rFonts w:ascii="Times New Roman" w:hAnsi="Times New Roman"/>
        </w:rPr>
        <w:t>constante na</w:t>
      </w:r>
      <w:r w:rsidR="00E31943" w:rsidRPr="008B28C5">
        <w:rPr>
          <w:rFonts w:ascii="Times New Roman" w:hAnsi="Times New Roman"/>
        </w:rPr>
        <w:t xml:space="preserve"> Grade de Parâmetros Macroeconômicos  divulgada pela Secretaria Especial de Fazenda</w:t>
      </w:r>
      <w:r w:rsidR="00E31943">
        <w:rPr>
          <w:rFonts w:ascii="Times New Roman" w:hAnsi="Times New Roman"/>
        </w:rPr>
        <w:t>,</w:t>
      </w:r>
      <w:r w:rsidR="00E31943" w:rsidRPr="008B28C5">
        <w:rPr>
          <w:rFonts w:ascii="Times New Roman" w:hAnsi="Times New Roman"/>
        </w:rPr>
        <w:t xml:space="preserve"> </w:t>
      </w:r>
      <w:r w:rsidR="00E31943">
        <w:rPr>
          <w:rFonts w:ascii="Times New Roman" w:hAnsi="Times New Roman"/>
        </w:rPr>
        <w:t>em</w:t>
      </w:r>
      <w:r w:rsidR="00E31943" w:rsidRPr="008B28C5">
        <w:rPr>
          <w:rFonts w:ascii="Times New Roman" w:hAnsi="Times New Roman"/>
        </w:rPr>
        <w:t xml:space="preserve"> 17 de </w:t>
      </w:r>
      <w:r w:rsidR="00E31943">
        <w:rPr>
          <w:rFonts w:ascii="Times New Roman" w:hAnsi="Times New Roman"/>
        </w:rPr>
        <w:t>março</w:t>
      </w:r>
      <w:r w:rsidR="00E31943" w:rsidRPr="008B28C5">
        <w:rPr>
          <w:rFonts w:ascii="Times New Roman" w:hAnsi="Times New Roman"/>
        </w:rPr>
        <w:t xml:space="preserve"> de 202</w:t>
      </w:r>
      <w:r w:rsidR="00E31943">
        <w:rPr>
          <w:rFonts w:ascii="Times New Roman" w:hAnsi="Times New Roman"/>
        </w:rPr>
        <w:t>1.</w:t>
      </w:r>
      <w:r w:rsidR="00E31943" w:rsidRPr="008B28C5">
        <w:rPr>
          <w:rFonts w:ascii="Times New Roman" w:hAnsi="Times New Roman"/>
        </w:rPr>
        <w:t xml:space="preserve"> De 202</w:t>
      </w:r>
      <w:r w:rsidR="00E31943">
        <w:rPr>
          <w:rFonts w:ascii="Times New Roman" w:hAnsi="Times New Roman"/>
        </w:rPr>
        <w:t>6</w:t>
      </w:r>
      <w:r w:rsidR="00E31943" w:rsidRPr="008B28C5">
        <w:rPr>
          <w:rFonts w:ascii="Times New Roman" w:hAnsi="Times New Roman"/>
        </w:rPr>
        <w:t xml:space="preserve"> a 2060</w:t>
      </w:r>
      <w:r w:rsidR="00E31943">
        <w:rPr>
          <w:rFonts w:ascii="Times New Roman" w:hAnsi="Times New Roman"/>
        </w:rPr>
        <w:t xml:space="preserve">, </w:t>
      </w:r>
      <w:r w:rsidR="00E31943" w:rsidRPr="008B28C5">
        <w:rPr>
          <w:rFonts w:ascii="Times New Roman" w:hAnsi="Times New Roman"/>
        </w:rPr>
        <w:t xml:space="preserve">foi utilizado o crescimento real descrito na Tabela 6.1 das Projeções Atuariais para o Regime Geral de Previdência Social, </w:t>
      </w:r>
      <w:r w:rsidR="00E31943">
        <w:rPr>
          <w:rFonts w:ascii="Times New Roman" w:hAnsi="Times New Roman"/>
        </w:rPr>
        <w:t>anexa ao</w:t>
      </w:r>
      <w:r w:rsidR="00E31943" w:rsidRPr="008B28C5">
        <w:rPr>
          <w:rFonts w:ascii="Times New Roman" w:hAnsi="Times New Roman"/>
        </w:rPr>
        <w:t xml:space="preserve"> PLDO 2021</w:t>
      </w:r>
      <w:r w:rsidR="00E31943">
        <w:rPr>
          <w:rFonts w:ascii="Times New Roman" w:hAnsi="Times New Roman"/>
        </w:rPr>
        <w:t xml:space="preserve"> e o deflator deduzido da Tabela 6.2, do mesmo documento</w:t>
      </w:r>
      <w:r w:rsidR="00E31943" w:rsidRPr="008B28C5">
        <w:rPr>
          <w:rFonts w:ascii="Times New Roman" w:hAnsi="Times New Roman"/>
        </w:rPr>
        <w:t xml:space="preserve">. A partir de 2061, </w:t>
      </w:r>
      <w:r w:rsidR="00E31943">
        <w:rPr>
          <w:rFonts w:ascii="Times New Roman" w:hAnsi="Times New Roman"/>
        </w:rPr>
        <w:t xml:space="preserve">para o cálculo do PIB, foi </w:t>
      </w:r>
      <w:r w:rsidR="00E31943" w:rsidRPr="008B28C5">
        <w:rPr>
          <w:rFonts w:ascii="Times New Roman" w:hAnsi="Times New Roman"/>
        </w:rPr>
        <w:t>considera</w:t>
      </w:r>
      <w:r w:rsidR="00E31943">
        <w:rPr>
          <w:rFonts w:ascii="Times New Roman" w:hAnsi="Times New Roman"/>
        </w:rPr>
        <w:t>do</w:t>
      </w:r>
      <w:r w:rsidR="00E31943" w:rsidRPr="008B28C5">
        <w:rPr>
          <w:rFonts w:ascii="Times New Roman" w:hAnsi="Times New Roman"/>
        </w:rPr>
        <w:t xml:space="preserve"> </w:t>
      </w:r>
      <w:r w:rsidR="00E31943">
        <w:rPr>
          <w:rFonts w:ascii="Times New Roman" w:hAnsi="Times New Roman"/>
        </w:rPr>
        <w:t>o mesmo deflator do período anterior e o</w:t>
      </w:r>
      <w:r w:rsidR="00E31943" w:rsidRPr="008B28C5">
        <w:rPr>
          <w:rFonts w:ascii="Times New Roman" w:hAnsi="Times New Roman"/>
        </w:rPr>
        <w:t xml:space="preserve"> crescimento real </w:t>
      </w:r>
      <w:r w:rsidR="00E31943">
        <w:rPr>
          <w:rFonts w:ascii="Times New Roman" w:hAnsi="Times New Roman"/>
        </w:rPr>
        <w:t>referente à</w:t>
      </w:r>
      <w:r w:rsidR="00E31943" w:rsidRPr="008B28C5">
        <w:rPr>
          <w:rFonts w:ascii="Times New Roman" w:hAnsi="Times New Roman"/>
        </w:rPr>
        <w:t xml:space="preserve"> linha de tendência exponencial </w:t>
      </w:r>
      <w:r w:rsidR="00E31943">
        <w:rPr>
          <w:rFonts w:ascii="Times New Roman" w:hAnsi="Times New Roman"/>
        </w:rPr>
        <w:t>d</w:t>
      </w:r>
      <w:r w:rsidR="00E31943" w:rsidRPr="008B28C5">
        <w:rPr>
          <w:rFonts w:ascii="Times New Roman" w:hAnsi="Times New Roman"/>
        </w:rPr>
        <w:t>o</w:t>
      </w:r>
      <w:r w:rsidR="00E31943">
        <w:rPr>
          <w:rFonts w:ascii="Times New Roman" w:hAnsi="Times New Roman"/>
        </w:rPr>
        <w:t>s resultados do</w:t>
      </w:r>
      <w:r w:rsidR="00E31943" w:rsidRPr="008B28C5">
        <w:rPr>
          <w:rFonts w:ascii="Times New Roman" w:hAnsi="Times New Roman"/>
        </w:rPr>
        <w:t xml:space="preserve"> período de 202</w:t>
      </w:r>
      <w:r w:rsidR="00E31943">
        <w:rPr>
          <w:rFonts w:ascii="Times New Roman" w:hAnsi="Times New Roman"/>
        </w:rPr>
        <w:t>6</w:t>
      </w:r>
      <w:r w:rsidR="00E31943" w:rsidRPr="008B28C5">
        <w:rPr>
          <w:rFonts w:ascii="Times New Roman" w:hAnsi="Times New Roman"/>
        </w:rPr>
        <w:t xml:space="preserve"> a 2060.</w:t>
      </w:r>
    </w:p>
  </w:footnote>
  <w:footnote w:id="31">
    <w:p w14:paraId="17196567" w14:textId="247D2012" w:rsidR="00355353" w:rsidRPr="009343C0" w:rsidRDefault="00355353" w:rsidP="002273A0">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5F2780"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0F0C946C" w14:textId="4453E32E" w:rsidR="00355353" w:rsidRPr="007A6F82" w:rsidRDefault="00355353" w:rsidP="00AA4B85">
      <w:pPr>
        <w:pStyle w:val="Textodenotaderodap"/>
        <w:jc w:val="both"/>
        <w:rPr>
          <w:rFonts w:ascii="Times New Roman" w:hAnsi="Times New Roman"/>
        </w:rPr>
      </w:pPr>
    </w:p>
  </w:footnote>
  <w:footnote w:id="32">
    <w:p w14:paraId="70A6ADD3" w14:textId="3575CCBE"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Para o período de 2021 a 2024 não foi levada em conta a recomposição remuneratória pela inflação, haja vista ter sido considerada a reestruturação da carreira militar pela Lei n</w:t>
      </w:r>
      <w:r w:rsidRPr="009343C0">
        <w:rPr>
          <w:rFonts w:asciiTheme="minorHAnsi" w:hAnsiTheme="minorHAnsi" w:cstheme="minorHAnsi"/>
          <w:vertAlign w:val="superscript"/>
        </w:rPr>
        <w:t>o</w:t>
      </w:r>
      <w:r w:rsidRPr="009343C0">
        <w:rPr>
          <w:rFonts w:asciiTheme="minorHAnsi" w:hAnsiTheme="minorHAnsi" w:cstheme="minorHAnsi"/>
        </w:rPr>
        <w:t xml:space="preserve"> 13.954/2019.</w:t>
      </w:r>
    </w:p>
  </w:footnote>
  <w:footnote w:id="33">
    <w:p w14:paraId="45677981" w14:textId="276ABF92" w:rsidR="00355353" w:rsidRPr="009343C0" w:rsidRDefault="00355353" w:rsidP="00AA4B85">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CF4D07" w:rsidRPr="009343C0">
        <w:rPr>
          <w:rFonts w:asciiTheme="minorHAnsi" w:hAnsiTheme="minorHAnsi" w:cstheme="minorHAnsi"/>
        </w:rPr>
        <w:t>Para os anos de 2025 e 2026, foram consideradas a inflação dos anos de 2024 e 2025 constante na Grade de Parâmetros Macroeconômicos  divulgada pela Secretaria Especial de Fazenda, em 17 de março de 2021. De 2027 em diante, foi considerada a inflação descrita, a partir de 2026, na Tabela 6.1 das Projeções Atuariais para o Regime Geral de Previdência Social, anexa ao PLDO 2021.</w:t>
      </w:r>
    </w:p>
  </w:footnote>
  <w:footnote w:id="34">
    <w:p w14:paraId="197A1448" w14:textId="5B7276DC" w:rsidR="00355353" w:rsidRPr="009343C0" w:rsidRDefault="00355353" w:rsidP="009D3BA0">
      <w:pPr>
        <w:pStyle w:val="Textodenotaderodap"/>
        <w:jc w:val="both"/>
        <w:rPr>
          <w:rFonts w:asciiTheme="minorHAnsi" w:hAnsiTheme="minorHAnsi" w:cstheme="minorHAnsi"/>
        </w:rPr>
      </w:pPr>
      <w:r w:rsidRPr="009343C0">
        <w:rPr>
          <w:rStyle w:val="Refdenotaderodap"/>
          <w:rFonts w:asciiTheme="minorHAnsi" w:hAnsiTheme="minorHAnsi" w:cstheme="minorHAnsi"/>
        </w:rPr>
        <w:footnoteRef/>
      </w:r>
      <w:r w:rsidRPr="009343C0">
        <w:rPr>
          <w:rFonts w:asciiTheme="minorHAnsi" w:hAnsiTheme="minorHAnsi" w:cstheme="minorHAnsi"/>
        </w:rPr>
        <w:t xml:space="preserve"> </w:t>
      </w:r>
      <w:r w:rsidR="00CF4D07" w:rsidRPr="009343C0">
        <w:rPr>
          <w:rFonts w:asciiTheme="minorHAnsi" w:hAnsiTheme="minorHAnsi" w:cstheme="minorHAnsi"/>
        </w:rPr>
        <w:t>Para o PIB dos anos de 2021 a 2025, foi considerada a estimativa constante na Grade de Parâmetros Macroeconômicos  divulgada pela Secretaria Especial de Fazenda, em 17 de março de 2021. De 2026 a 2060, foi utilizado o crescimento real descrito na Tabela 6.1 das Projeções Atuariais para o Regime Geral de Previdência Social, anexa ao PLDO 2021 e o deflator deduzido da Tabela 6.2, do mesmo documento. A partir de 2061, para o cálculo do PIB, foi considerado o mesmo deflator do período anterior e o crescimento real referente à linha de tendência exponencial dos resultados do período de 2026 a 2060.</w:t>
      </w:r>
    </w:p>
    <w:p w14:paraId="2DAD1B76" w14:textId="7B68D03D" w:rsidR="00355353" w:rsidRPr="007A6F82" w:rsidRDefault="00355353" w:rsidP="00AA4B85">
      <w:pPr>
        <w:pStyle w:val="Textodenotaderodap"/>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27D00" w14:textId="77777777" w:rsidR="00355353" w:rsidRDefault="00355353">
    <w:pPr>
      <w:pStyle w:val="Cabealho"/>
    </w:pPr>
  </w:p>
  <w:p w14:paraId="5C8714D5" w14:textId="77777777" w:rsidR="00355353" w:rsidRDefault="00355353" w:rsidP="005A5689">
    <w:pPr>
      <w:pStyle w:val="Cabealho"/>
      <w:ind w:left="-709"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F494E"/>
    <w:multiLevelType w:val="singleLevel"/>
    <w:tmpl w:val="061CD67A"/>
    <w:lvl w:ilvl="0">
      <w:start w:val="1"/>
      <w:numFmt w:val="lowerLetter"/>
      <w:pStyle w:val="Alnea"/>
      <w:lvlText w:val="%1)"/>
      <w:lvlJc w:val="left"/>
      <w:pPr>
        <w:tabs>
          <w:tab w:val="num" w:pos="1777"/>
        </w:tabs>
        <w:ind w:left="0" w:firstLine="1417"/>
      </w:pPr>
      <w:rPr>
        <w:rFonts w:hint="default"/>
      </w:rPr>
    </w:lvl>
  </w:abstractNum>
  <w:abstractNum w:abstractNumId="1">
    <w:nsid w:val="0DB45C1C"/>
    <w:multiLevelType w:val="hybridMultilevel"/>
    <w:tmpl w:val="064AA1B2"/>
    <w:lvl w:ilvl="0" w:tplc="AE8266A6">
      <w:start w:val="1"/>
      <w:numFmt w:val="lowerLetter"/>
      <w:lvlText w:val="%1)"/>
      <w:lvlJc w:val="left"/>
      <w:pPr>
        <w:ind w:left="720" w:hanging="360"/>
      </w:pPr>
      <w:rPr>
        <w:rFonts w:hint="default"/>
        <w:i w:val="0"/>
        <w:i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02F13E1"/>
    <w:multiLevelType w:val="singleLevel"/>
    <w:tmpl w:val="1DD85EF2"/>
    <w:lvl w:ilvl="0">
      <w:start w:val="1"/>
      <w:numFmt w:val="decimal"/>
      <w:pStyle w:val="Referncia"/>
      <w:lvlText w:val="[%1]"/>
      <w:lvlJc w:val="left"/>
      <w:pPr>
        <w:tabs>
          <w:tab w:val="num" w:pos="567"/>
        </w:tabs>
        <w:ind w:left="567" w:hanging="567"/>
      </w:pPr>
    </w:lvl>
  </w:abstractNum>
  <w:abstractNum w:abstractNumId="3">
    <w:nsid w:val="118B2313"/>
    <w:multiLevelType w:val="singleLevel"/>
    <w:tmpl w:val="E9D8872A"/>
    <w:lvl w:ilvl="0">
      <w:start w:val="1"/>
      <w:numFmt w:val="bullet"/>
      <w:pStyle w:val="Trao2"/>
      <w:lvlText w:val=""/>
      <w:lvlJc w:val="left"/>
      <w:pPr>
        <w:tabs>
          <w:tab w:val="num" w:pos="2345"/>
        </w:tabs>
        <w:ind w:left="2268" w:hanging="283"/>
      </w:pPr>
      <w:rPr>
        <w:rFonts w:ascii="Symbol" w:hAnsi="Symbol" w:hint="default"/>
      </w:rPr>
    </w:lvl>
  </w:abstractNum>
  <w:abstractNum w:abstractNumId="4">
    <w:nsid w:val="130311E6"/>
    <w:multiLevelType w:val="multilevel"/>
    <w:tmpl w:val="A670C370"/>
    <w:lvl w:ilvl="0">
      <w:start w:val="1"/>
      <w:numFmt w:val="decimal"/>
      <w:pStyle w:val="Ttulo1"/>
      <w:suff w:val="space"/>
      <w:lvlText w:val="%1 -"/>
      <w:lvlJc w:val="left"/>
      <w:pPr>
        <w:ind w:left="1134" w:hanging="1134"/>
      </w:pPr>
      <w:rPr>
        <w:rFonts w:ascii="Arial" w:hAnsi="Arial" w:hint="default"/>
        <w:b/>
        <w:i w:val="0"/>
        <w:sz w:val="24"/>
      </w:rPr>
    </w:lvl>
    <w:lvl w:ilvl="1">
      <w:start w:val="1"/>
      <w:numFmt w:val="decimal"/>
      <w:pStyle w:val="Ttulo2"/>
      <w:suff w:val="space"/>
      <w:lvlText w:val="%1.%2 -"/>
      <w:lvlJc w:val="left"/>
      <w:pPr>
        <w:ind w:left="1758" w:hanging="1474"/>
      </w:pPr>
      <w:rPr>
        <w:rFonts w:hint="default"/>
        <w:b/>
        <w:sz w:val="24"/>
        <w:szCs w:val="24"/>
      </w:rPr>
    </w:lvl>
    <w:lvl w:ilvl="2">
      <w:start w:val="1"/>
      <w:numFmt w:val="decimal"/>
      <w:pStyle w:val="Ttulo3"/>
      <w:suff w:val="space"/>
      <w:lvlText w:val="%1.%2.%3 -"/>
      <w:lvlJc w:val="left"/>
      <w:pPr>
        <w:ind w:left="2041" w:hanging="2041"/>
      </w:pPr>
      <w:rPr>
        <w:rFonts w:hint="default"/>
        <w:b/>
      </w:rPr>
    </w:lvl>
    <w:lvl w:ilvl="3">
      <w:start w:val="1"/>
      <w:numFmt w:val="decimal"/>
      <w:pStyle w:val="Ttulo4"/>
      <w:suff w:val="space"/>
      <w:lvlText w:val="%1.%2.%3.%4 -"/>
      <w:lvlJc w:val="left"/>
      <w:pPr>
        <w:ind w:left="5019" w:hanging="2608"/>
      </w:pPr>
      <w:rPr>
        <w:rFonts w:hint="default"/>
        <w:b/>
        <w:color w:val="auto"/>
      </w:rPr>
    </w:lvl>
    <w:lvl w:ilvl="4">
      <w:start w:val="1"/>
      <w:numFmt w:val="decimal"/>
      <w:pStyle w:val="Ttulo5"/>
      <w:suff w:val="space"/>
      <w:lvlText w:val="%1.%2.%3.%4.%5 -"/>
      <w:lvlJc w:val="left"/>
      <w:pPr>
        <w:ind w:left="3232" w:hanging="3232"/>
      </w:pPr>
      <w:rPr>
        <w:rFonts w:hint="default"/>
      </w:rPr>
    </w:lvl>
    <w:lvl w:ilvl="5">
      <w:start w:val="1"/>
      <w:numFmt w:val="decimal"/>
      <w:pStyle w:val="Ttulo6"/>
      <w:suff w:val="space"/>
      <w:lvlText w:val="%1.%2.%3.%4.%5.%6 -"/>
      <w:lvlJc w:val="left"/>
      <w:pPr>
        <w:ind w:left="3686" w:hanging="368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152AF7"/>
    <w:multiLevelType w:val="singleLevel"/>
    <w:tmpl w:val="0F70C0DC"/>
    <w:lvl w:ilvl="0">
      <w:numFmt w:val="bullet"/>
      <w:pStyle w:val="Asterisco2"/>
      <w:lvlText w:val=""/>
      <w:lvlJc w:val="left"/>
      <w:pPr>
        <w:tabs>
          <w:tab w:val="num" w:pos="2628"/>
        </w:tabs>
        <w:ind w:left="2608" w:hanging="340"/>
      </w:pPr>
      <w:rPr>
        <w:rFonts w:ascii="Wingdings" w:hAnsi="Wingdings" w:hint="default"/>
      </w:rPr>
    </w:lvl>
  </w:abstractNum>
  <w:abstractNum w:abstractNumId="6">
    <w:nsid w:val="1AAC6A0B"/>
    <w:multiLevelType w:val="multilevel"/>
    <w:tmpl w:val="FCC8081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79161F"/>
    <w:multiLevelType w:val="multilevel"/>
    <w:tmpl w:val="B986C3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FE6669"/>
    <w:multiLevelType w:val="hybridMultilevel"/>
    <w:tmpl w:val="52D2C8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F471C9"/>
    <w:multiLevelType w:val="multilevel"/>
    <w:tmpl w:val="E930688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DF1192"/>
    <w:multiLevelType w:val="multilevel"/>
    <w:tmpl w:val="E656FA8C"/>
    <w:lvl w:ilvl="0">
      <w:start w:val="1"/>
      <w:numFmt w:val="decimal"/>
      <w:pStyle w:val="Passo"/>
      <w:lvlText w:val="Passo %1:"/>
      <w:lvlJc w:val="left"/>
      <w:pPr>
        <w:tabs>
          <w:tab w:val="num" w:pos="1134"/>
        </w:tabs>
        <w:ind w:left="1134" w:hanging="1134"/>
      </w:pPr>
    </w:lvl>
    <w:lvl w:ilvl="1">
      <w:start w:val="1"/>
      <w:numFmt w:val="decimal"/>
      <w:lvlText w:val="Passo %1.%2."/>
      <w:lvlJc w:val="left"/>
      <w:pPr>
        <w:tabs>
          <w:tab w:val="num" w:pos="1418"/>
        </w:tabs>
        <w:ind w:left="1418" w:hanging="1418"/>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A631FB8"/>
    <w:multiLevelType w:val="multilevel"/>
    <w:tmpl w:val="CAA230F2"/>
    <w:lvl w:ilvl="0">
      <w:start w:val="1"/>
      <w:numFmt w:val="decimal"/>
      <w:lvlText w:val="%1."/>
      <w:lvlJc w:val="left"/>
      <w:pPr>
        <w:ind w:left="720" w:hanging="360"/>
      </w:pPr>
    </w:lvl>
    <w:lvl w:ilvl="1">
      <w:start w:val="1"/>
      <w:numFmt w:val="decimal"/>
      <w:isLgl/>
      <w:lvlText w:val="%1.%2"/>
      <w:lvlJc w:val="left"/>
      <w:pPr>
        <w:ind w:left="2204" w:hanging="360"/>
      </w:pPr>
      <w:rPr>
        <w:rFonts w:hint="default"/>
      </w:rPr>
    </w:lvl>
    <w:lvl w:ilvl="2">
      <w:start w:val="1"/>
      <w:numFmt w:val="decimal"/>
      <w:isLgl/>
      <w:lvlText w:val="%1.%2.%3"/>
      <w:lvlJc w:val="left"/>
      <w:pPr>
        <w:ind w:left="1004"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1C71D4"/>
    <w:multiLevelType w:val="hybridMultilevel"/>
    <w:tmpl w:val="15D61972"/>
    <w:lvl w:ilvl="0" w:tplc="768411D6">
      <w:start w:val="1"/>
      <w:numFmt w:val="bullet"/>
      <w:pStyle w:val="ListaMarcada"/>
      <w:lvlText w:val=""/>
      <w:lvlJc w:val="left"/>
      <w:pPr>
        <w:ind w:left="1779" w:hanging="360"/>
      </w:pPr>
      <w:rPr>
        <w:rFonts w:ascii="Symbol" w:hAnsi="Symbol" w:hint="default"/>
      </w:rPr>
    </w:lvl>
    <w:lvl w:ilvl="1" w:tplc="04160003" w:tentative="1">
      <w:start w:val="1"/>
      <w:numFmt w:val="bullet"/>
      <w:lvlText w:val="o"/>
      <w:lvlJc w:val="left"/>
      <w:pPr>
        <w:ind w:left="2499" w:hanging="360"/>
      </w:pPr>
      <w:rPr>
        <w:rFonts w:ascii="Courier New" w:hAnsi="Courier New" w:cs="Courier New" w:hint="default"/>
      </w:rPr>
    </w:lvl>
    <w:lvl w:ilvl="2" w:tplc="04160005" w:tentative="1">
      <w:start w:val="1"/>
      <w:numFmt w:val="bullet"/>
      <w:lvlText w:val=""/>
      <w:lvlJc w:val="left"/>
      <w:pPr>
        <w:ind w:left="3219" w:hanging="360"/>
      </w:pPr>
      <w:rPr>
        <w:rFonts w:ascii="Wingdings" w:hAnsi="Wingdings" w:hint="default"/>
      </w:rPr>
    </w:lvl>
    <w:lvl w:ilvl="3" w:tplc="04160001" w:tentative="1">
      <w:start w:val="1"/>
      <w:numFmt w:val="bullet"/>
      <w:lvlText w:val=""/>
      <w:lvlJc w:val="left"/>
      <w:pPr>
        <w:ind w:left="3939" w:hanging="360"/>
      </w:pPr>
      <w:rPr>
        <w:rFonts w:ascii="Symbol" w:hAnsi="Symbol" w:hint="default"/>
      </w:rPr>
    </w:lvl>
    <w:lvl w:ilvl="4" w:tplc="04160003" w:tentative="1">
      <w:start w:val="1"/>
      <w:numFmt w:val="bullet"/>
      <w:lvlText w:val="o"/>
      <w:lvlJc w:val="left"/>
      <w:pPr>
        <w:ind w:left="4659" w:hanging="360"/>
      </w:pPr>
      <w:rPr>
        <w:rFonts w:ascii="Courier New" w:hAnsi="Courier New" w:cs="Courier New" w:hint="default"/>
      </w:rPr>
    </w:lvl>
    <w:lvl w:ilvl="5" w:tplc="04160005" w:tentative="1">
      <w:start w:val="1"/>
      <w:numFmt w:val="bullet"/>
      <w:lvlText w:val=""/>
      <w:lvlJc w:val="left"/>
      <w:pPr>
        <w:ind w:left="5379" w:hanging="360"/>
      </w:pPr>
      <w:rPr>
        <w:rFonts w:ascii="Wingdings" w:hAnsi="Wingdings" w:hint="default"/>
      </w:rPr>
    </w:lvl>
    <w:lvl w:ilvl="6" w:tplc="04160001" w:tentative="1">
      <w:start w:val="1"/>
      <w:numFmt w:val="bullet"/>
      <w:lvlText w:val=""/>
      <w:lvlJc w:val="left"/>
      <w:pPr>
        <w:ind w:left="6099" w:hanging="360"/>
      </w:pPr>
      <w:rPr>
        <w:rFonts w:ascii="Symbol" w:hAnsi="Symbol" w:hint="default"/>
      </w:rPr>
    </w:lvl>
    <w:lvl w:ilvl="7" w:tplc="04160003" w:tentative="1">
      <w:start w:val="1"/>
      <w:numFmt w:val="bullet"/>
      <w:lvlText w:val="o"/>
      <w:lvlJc w:val="left"/>
      <w:pPr>
        <w:ind w:left="6819" w:hanging="360"/>
      </w:pPr>
      <w:rPr>
        <w:rFonts w:ascii="Courier New" w:hAnsi="Courier New" w:cs="Courier New" w:hint="default"/>
      </w:rPr>
    </w:lvl>
    <w:lvl w:ilvl="8" w:tplc="04160005" w:tentative="1">
      <w:start w:val="1"/>
      <w:numFmt w:val="bullet"/>
      <w:lvlText w:val=""/>
      <w:lvlJc w:val="left"/>
      <w:pPr>
        <w:ind w:left="7539" w:hanging="360"/>
      </w:pPr>
      <w:rPr>
        <w:rFonts w:ascii="Wingdings" w:hAnsi="Wingdings" w:hint="default"/>
      </w:rPr>
    </w:lvl>
  </w:abstractNum>
  <w:abstractNum w:abstractNumId="13">
    <w:nsid w:val="3BC64CE8"/>
    <w:multiLevelType w:val="hybridMultilevel"/>
    <w:tmpl w:val="1E08597A"/>
    <w:lvl w:ilvl="0" w:tplc="1DC6B652">
      <w:start w:val="1"/>
      <w:numFmt w:val="lowerLetter"/>
      <w:lvlText w:val="%1)"/>
      <w:lvlJc w:val="left"/>
      <w:pPr>
        <w:ind w:left="1004" w:hanging="360"/>
      </w:pPr>
      <w:rPr>
        <w:i w:val="0"/>
        <w:iCs w:val="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411A386A"/>
    <w:multiLevelType w:val="singleLevel"/>
    <w:tmpl w:val="F6827CBC"/>
    <w:lvl w:ilvl="0">
      <w:start w:val="1"/>
      <w:numFmt w:val="decimal"/>
      <w:pStyle w:val="Figura"/>
      <w:lvlText w:val="Figura %1 - "/>
      <w:lvlJc w:val="center"/>
      <w:pPr>
        <w:tabs>
          <w:tab w:val="num" w:pos="1008"/>
        </w:tabs>
        <w:ind w:left="0" w:firstLine="288"/>
      </w:pPr>
      <w:rPr>
        <w:rFonts w:ascii="Arial" w:hAnsi="Arial" w:hint="default"/>
        <w:b w:val="0"/>
        <w:i w:val="0"/>
        <w:sz w:val="24"/>
      </w:rPr>
    </w:lvl>
  </w:abstractNum>
  <w:abstractNum w:abstractNumId="15">
    <w:nsid w:val="414361A2"/>
    <w:multiLevelType w:val="multilevel"/>
    <w:tmpl w:val="BB320F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B26FAF"/>
    <w:multiLevelType w:val="hybridMultilevel"/>
    <w:tmpl w:val="089A509A"/>
    <w:lvl w:ilvl="0" w:tplc="8F869750">
      <w:start w:val="1"/>
      <w:numFmt w:val="lowerLetter"/>
      <w:lvlText w:val="%1)"/>
      <w:lvlJc w:val="left"/>
      <w:pPr>
        <w:ind w:left="1571" w:hanging="360"/>
      </w:pPr>
      <w:rPr>
        <w:i w:val="0"/>
        <w:iCs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7">
    <w:nsid w:val="45FB5F9E"/>
    <w:multiLevelType w:val="hybridMultilevel"/>
    <w:tmpl w:val="D2BAD7A2"/>
    <w:lvl w:ilvl="0" w:tplc="EDA67E30">
      <w:start w:val="9"/>
      <w:numFmt w:val="lowerLetter"/>
      <w:lvlText w:val="%1"/>
      <w:lvlJc w:val="left"/>
      <w:pPr>
        <w:ind w:left="897" w:hanging="176"/>
      </w:pPr>
      <w:rPr>
        <w:rFonts w:hint="default"/>
        <w:b/>
        <w:bCs/>
        <w:i/>
        <w:w w:val="97"/>
        <w:lang w:val="pt-BR" w:eastAsia="pt-BR" w:bidi="pt-BR"/>
      </w:rPr>
    </w:lvl>
    <w:lvl w:ilvl="1" w:tplc="7C0EC75C">
      <w:numFmt w:val="bullet"/>
      <w:lvlText w:val="•"/>
      <w:lvlJc w:val="left"/>
      <w:pPr>
        <w:ind w:left="1876" w:hanging="176"/>
      </w:pPr>
      <w:rPr>
        <w:rFonts w:hint="default"/>
        <w:lang w:val="pt-BR" w:eastAsia="pt-BR" w:bidi="pt-BR"/>
      </w:rPr>
    </w:lvl>
    <w:lvl w:ilvl="2" w:tplc="91981E00">
      <w:numFmt w:val="bullet"/>
      <w:lvlText w:val="•"/>
      <w:lvlJc w:val="left"/>
      <w:pPr>
        <w:ind w:left="2853" w:hanging="176"/>
      </w:pPr>
      <w:rPr>
        <w:rFonts w:hint="default"/>
        <w:lang w:val="pt-BR" w:eastAsia="pt-BR" w:bidi="pt-BR"/>
      </w:rPr>
    </w:lvl>
    <w:lvl w:ilvl="3" w:tplc="395842C2">
      <w:numFmt w:val="bullet"/>
      <w:lvlText w:val="•"/>
      <w:lvlJc w:val="left"/>
      <w:pPr>
        <w:ind w:left="3829" w:hanging="176"/>
      </w:pPr>
      <w:rPr>
        <w:rFonts w:hint="default"/>
        <w:lang w:val="pt-BR" w:eastAsia="pt-BR" w:bidi="pt-BR"/>
      </w:rPr>
    </w:lvl>
    <w:lvl w:ilvl="4" w:tplc="817289BE">
      <w:numFmt w:val="bullet"/>
      <w:lvlText w:val="•"/>
      <w:lvlJc w:val="left"/>
      <w:pPr>
        <w:ind w:left="4806" w:hanging="176"/>
      </w:pPr>
      <w:rPr>
        <w:rFonts w:hint="default"/>
        <w:lang w:val="pt-BR" w:eastAsia="pt-BR" w:bidi="pt-BR"/>
      </w:rPr>
    </w:lvl>
    <w:lvl w:ilvl="5" w:tplc="A17CB7D2">
      <w:numFmt w:val="bullet"/>
      <w:lvlText w:val="•"/>
      <w:lvlJc w:val="left"/>
      <w:pPr>
        <w:ind w:left="5783" w:hanging="176"/>
      </w:pPr>
      <w:rPr>
        <w:rFonts w:hint="default"/>
        <w:lang w:val="pt-BR" w:eastAsia="pt-BR" w:bidi="pt-BR"/>
      </w:rPr>
    </w:lvl>
    <w:lvl w:ilvl="6" w:tplc="73F29BD0">
      <w:numFmt w:val="bullet"/>
      <w:lvlText w:val="•"/>
      <w:lvlJc w:val="left"/>
      <w:pPr>
        <w:ind w:left="6759" w:hanging="176"/>
      </w:pPr>
      <w:rPr>
        <w:rFonts w:hint="default"/>
        <w:lang w:val="pt-BR" w:eastAsia="pt-BR" w:bidi="pt-BR"/>
      </w:rPr>
    </w:lvl>
    <w:lvl w:ilvl="7" w:tplc="08A870C8">
      <w:numFmt w:val="bullet"/>
      <w:lvlText w:val="•"/>
      <w:lvlJc w:val="left"/>
      <w:pPr>
        <w:ind w:left="7736" w:hanging="176"/>
      </w:pPr>
      <w:rPr>
        <w:rFonts w:hint="default"/>
        <w:lang w:val="pt-BR" w:eastAsia="pt-BR" w:bidi="pt-BR"/>
      </w:rPr>
    </w:lvl>
    <w:lvl w:ilvl="8" w:tplc="48AC60B6">
      <w:numFmt w:val="bullet"/>
      <w:lvlText w:val="•"/>
      <w:lvlJc w:val="left"/>
      <w:pPr>
        <w:ind w:left="8713" w:hanging="176"/>
      </w:pPr>
      <w:rPr>
        <w:rFonts w:hint="default"/>
        <w:lang w:val="pt-BR" w:eastAsia="pt-BR" w:bidi="pt-BR"/>
      </w:rPr>
    </w:lvl>
  </w:abstractNum>
  <w:abstractNum w:abstractNumId="18">
    <w:nsid w:val="46045116"/>
    <w:multiLevelType w:val="singleLevel"/>
    <w:tmpl w:val="65BEC23E"/>
    <w:lvl w:ilvl="0">
      <w:start w:val="1"/>
      <w:numFmt w:val="bullet"/>
      <w:pStyle w:val="Bola2"/>
      <w:lvlText w:val=""/>
      <w:lvlJc w:val="left"/>
      <w:pPr>
        <w:tabs>
          <w:tab w:val="num" w:pos="2628"/>
        </w:tabs>
        <w:ind w:left="0" w:firstLine="2268"/>
      </w:pPr>
      <w:rPr>
        <w:rFonts w:ascii="Symbol" w:hAnsi="Symbol" w:hint="default"/>
      </w:rPr>
    </w:lvl>
  </w:abstractNum>
  <w:abstractNum w:abstractNumId="19">
    <w:nsid w:val="471F3C87"/>
    <w:multiLevelType w:val="multilevel"/>
    <w:tmpl w:val="98EE8FD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D8239C9"/>
    <w:multiLevelType w:val="multilevel"/>
    <w:tmpl w:val="5616E8B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3F18A7"/>
    <w:multiLevelType w:val="singleLevel"/>
    <w:tmpl w:val="65329D80"/>
    <w:lvl w:ilvl="0">
      <w:start w:val="1"/>
      <w:numFmt w:val="decimal"/>
      <w:pStyle w:val="Tabela"/>
      <w:lvlText w:val="Tabela %1 - "/>
      <w:lvlJc w:val="center"/>
      <w:pPr>
        <w:tabs>
          <w:tab w:val="num" w:pos="1008"/>
        </w:tabs>
        <w:ind w:left="0" w:firstLine="288"/>
      </w:pPr>
      <w:rPr>
        <w:rFonts w:ascii="Arial" w:hAnsi="Arial" w:hint="default"/>
        <w:b w:val="0"/>
        <w:i w:val="0"/>
        <w:sz w:val="24"/>
      </w:rPr>
    </w:lvl>
  </w:abstractNum>
  <w:abstractNum w:abstractNumId="22">
    <w:nsid w:val="4EDF7BA4"/>
    <w:multiLevelType w:val="hybridMultilevel"/>
    <w:tmpl w:val="F8F45EEA"/>
    <w:lvl w:ilvl="0" w:tplc="AC084FE2">
      <w:start w:val="1"/>
      <w:numFmt w:val="lowerLetter"/>
      <w:lvlText w:val="%1)"/>
      <w:lvlJc w:val="left"/>
      <w:pPr>
        <w:ind w:left="1364" w:hanging="360"/>
      </w:pPr>
      <w:rPr>
        <w:rFonts w:hint="default"/>
        <w:i w:val="0"/>
        <w:iCs w:val="0"/>
        <w:vertAlign w:val="baseline"/>
      </w:rPr>
    </w:lvl>
    <w:lvl w:ilvl="1" w:tplc="04160019" w:tentative="1">
      <w:start w:val="1"/>
      <w:numFmt w:val="lowerLetter"/>
      <w:lvlText w:val="%2."/>
      <w:lvlJc w:val="left"/>
      <w:pPr>
        <w:ind w:left="2084" w:hanging="360"/>
      </w:pPr>
    </w:lvl>
    <w:lvl w:ilvl="2" w:tplc="0416001B" w:tentative="1">
      <w:start w:val="1"/>
      <w:numFmt w:val="lowerRoman"/>
      <w:lvlText w:val="%3."/>
      <w:lvlJc w:val="right"/>
      <w:pPr>
        <w:ind w:left="2804" w:hanging="180"/>
      </w:pPr>
    </w:lvl>
    <w:lvl w:ilvl="3" w:tplc="0416000F" w:tentative="1">
      <w:start w:val="1"/>
      <w:numFmt w:val="decimal"/>
      <w:lvlText w:val="%4."/>
      <w:lvlJc w:val="left"/>
      <w:pPr>
        <w:ind w:left="3524" w:hanging="360"/>
      </w:pPr>
    </w:lvl>
    <w:lvl w:ilvl="4" w:tplc="04160019" w:tentative="1">
      <w:start w:val="1"/>
      <w:numFmt w:val="lowerLetter"/>
      <w:lvlText w:val="%5."/>
      <w:lvlJc w:val="left"/>
      <w:pPr>
        <w:ind w:left="4244" w:hanging="360"/>
      </w:pPr>
    </w:lvl>
    <w:lvl w:ilvl="5" w:tplc="0416001B" w:tentative="1">
      <w:start w:val="1"/>
      <w:numFmt w:val="lowerRoman"/>
      <w:lvlText w:val="%6."/>
      <w:lvlJc w:val="right"/>
      <w:pPr>
        <w:ind w:left="4964" w:hanging="180"/>
      </w:pPr>
    </w:lvl>
    <w:lvl w:ilvl="6" w:tplc="0416000F" w:tentative="1">
      <w:start w:val="1"/>
      <w:numFmt w:val="decimal"/>
      <w:lvlText w:val="%7."/>
      <w:lvlJc w:val="left"/>
      <w:pPr>
        <w:ind w:left="5684" w:hanging="360"/>
      </w:pPr>
    </w:lvl>
    <w:lvl w:ilvl="7" w:tplc="04160019" w:tentative="1">
      <w:start w:val="1"/>
      <w:numFmt w:val="lowerLetter"/>
      <w:lvlText w:val="%8."/>
      <w:lvlJc w:val="left"/>
      <w:pPr>
        <w:ind w:left="6404" w:hanging="360"/>
      </w:pPr>
    </w:lvl>
    <w:lvl w:ilvl="8" w:tplc="0416001B" w:tentative="1">
      <w:start w:val="1"/>
      <w:numFmt w:val="lowerRoman"/>
      <w:lvlText w:val="%9."/>
      <w:lvlJc w:val="right"/>
      <w:pPr>
        <w:ind w:left="7124" w:hanging="180"/>
      </w:pPr>
    </w:lvl>
  </w:abstractNum>
  <w:abstractNum w:abstractNumId="23">
    <w:nsid w:val="522D5292"/>
    <w:multiLevelType w:val="singleLevel"/>
    <w:tmpl w:val="1DFE1302"/>
    <w:lvl w:ilvl="0">
      <w:numFmt w:val="bullet"/>
      <w:pStyle w:val="Asterisco"/>
      <w:lvlText w:val=""/>
      <w:lvlJc w:val="left"/>
      <w:pPr>
        <w:tabs>
          <w:tab w:val="num" w:pos="2628"/>
        </w:tabs>
        <w:ind w:left="0" w:firstLine="2268"/>
      </w:pPr>
      <w:rPr>
        <w:rFonts w:ascii="Wingdings" w:hAnsi="Wingdings" w:hint="default"/>
      </w:rPr>
    </w:lvl>
  </w:abstractNum>
  <w:abstractNum w:abstractNumId="24">
    <w:nsid w:val="53BF1EBF"/>
    <w:multiLevelType w:val="hybridMultilevel"/>
    <w:tmpl w:val="AD148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3FA5870"/>
    <w:multiLevelType w:val="multilevel"/>
    <w:tmpl w:val="E6C0D672"/>
    <w:lvl w:ilvl="0">
      <w:start w:val="1"/>
      <w:numFmt w:val="decimal"/>
      <w:pStyle w:val="Referncias"/>
      <w:lvlText w:val="[%1]"/>
      <w:lvlJc w:val="left"/>
      <w:pPr>
        <w:tabs>
          <w:tab w:val="num" w:pos="432"/>
        </w:tabs>
        <w:ind w:left="432" w:hanging="432"/>
      </w:pPr>
      <w:rPr>
        <w:rFonts w:ascii="Times New Roman" w:hAnsi="Times New Roman" w:hint="default"/>
        <w:sz w:val="24"/>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5973847"/>
    <w:multiLevelType w:val="multilevel"/>
    <w:tmpl w:val="E634E2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b/>
        <w:bCs w:val="0"/>
        <w:i w:val="0"/>
        <w:i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A79208D"/>
    <w:multiLevelType w:val="singleLevel"/>
    <w:tmpl w:val="73B2D406"/>
    <w:lvl w:ilvl="0">
      <w:numFmt w:val="bullet"/>
      <w:pStyle w:val="Trao"/>
      <w:lvlText w:val=""/>
      <w:lvlJc w:val="left"/>
      <w:pPr>
        <w:tabs>
          <w:tab w:val="num" w:pos="2061"/>
        </w:tabs>
        <w:ind w:left="0" w:firstLine="1701"/>
      </w:pPr>
      <w:rPr>
        <w:rFonts w:ascii="Symbol" w:hAnsi="Symbol" w:hint="default"/>
      </w:rPr>
    </w:lvl>
  </w:abstractNum>
  <w:abstractNum w:abstractNumId="28">
    <w:nsid w:val="5BD24F44"/>
    <w:multiLevelType w:val="hybridMultilevel"/>
    <w:tmpl w:val="49CA41AC"/>
    <w:lvl w:ilvl="0" w:tplc="AEEC0770">
      <w:start w:val="24"/>
      <w:numFmt w:val="lowerLetter"/>
      <w:lvlText w:val="%1"/>
      <w:lvlJc w:val="left"/>
      <w:pPr>
        <w:ind w:left="959" w:hanging="238"/>
      </w:pPr>
      <w:rPr>
        <w:rFonts w:ascii="Cambria Math" w:eastAsia="Cambria Math" w:hAnsi="Cambria Math" w:cs="Cambria Math" w:hint="default"/>
        <w:b/>
        <w:bCs/>
        <w:i/>
        <w:w w:val="97"/>
        <w:sz w:val="25"/>
        <w:szCs w:val="25"/>
        <w:lang w:val="pt-BR" w:eastAsia="pt-BR" w:bidi="pt-BR"/>
      </w:rPr>
    </w:lvl>
    <w:lvl w:ilvl="1" w:tplc="8C621E40">
      <w:numFmt w:val="bullet"/>
      <w:lvlText w:val="•"/>
      <w:lvlJc w:val="left"/>
      <w:pPr>
        <w:ind w:left="1930" w:hanging="238"/>
      </w:pPr>
      <w:rPr>
        <w:rFonts w:hint="default"/>
        <w:lang w:val="pt-BR" w:eastAsia="pt-BR" w:bidi="pt-BR"/>
      </w:rPr>
    </w:lvl>
    <w:lvl w:ilvl="2" w:tplc="ECECA08E">
      <w:numFmt w:val="bullet"/>
      <w:lvlText w:val="•"/>
      <w:lvlJc w:val="left"/>
      <w:pPr>
        <w:ind w:left="2901" w:hanging="238"/>
      </w:pPr>
      <w:rPr>
        <w:rFonts w:hint="default"/>
        <w:lang w:val="pt-BR" w:eastAsia="pt-BR" w:bidi="pt-BR"/>
      </w:rPr>
    </w:lvl>
    <w:lvl w:ilvl="3" w:tplc="E59AF8A0">
      <w:numFmt w:val="bullet"/>
      <w:lvlText w:val="•"/>
      <w:lvlJc w:val="left"/>
      <w:pPr>
        <w:ind w:left="3871" w:hanging="238"/>
      </w:pPr>
      <w:rPr>
        <w:rFonts w:hint="default"/>
        <w:lang w:val="pt-BR" w:eastAsia="pt-BR" w:bidi="pt-BR"/>
      </w:rPr>
    </w:lvl>
    <w:lvl w:ilvl="4" w:tplc="BB5EAE48">
      <w:numFmt w:val="bullet"/>
      <w:lvlText w:val="•"/>
      <w:lvlJc w:val="left"/>
      <w:pPr>
        <w:ind w:left="4842" w:hanging="238"/>
      </w:pPr>
      <w:rPr>
        <w:rFonts w:hint="default"/>
        <w:lang w:val="pt-BR" w:eastAsia="pt-BR" w:bidi="pt-BR"/>
      </w:rPr>
    </w:lvl>
    <w:lvl w:ilvl="5" w:tplc="9A7AD466">
      <w:numFmt w:val="bullet"/>
      <w:lvlText w:val="•"/>
      <w:lvlJc w:val="left"/>
      <w:pPr>
        <w:ind w:left="5813" w:hanging="238"/>
      </w:pPr>
      <w:rPr>
        <w:rFonts w:hint="default"/>
        <w:lang w:val="pt-BR" w:eastAsia="pt-BR" w:bidi="pt-BR"/>
      </w:rPr>
    </w:lvl>
    <w:lvl w:ilvl="6" w:tplc="F026A5BE">
      <w:numFmt w:val="bullet"/>
      <w:lvlText w:val="•"/>
      <w:lvlJc w:val="left"/>
      <w:pPr>
        <w:ind w:left="6783" w:hanging="238"/>
      </w:pPr>
      <w:rPr>
        <w:rFonts w:hint="default"/>
        <w:lang w:val="pt-BR" w:eastAsia="pt-BR" w:bidi="pt-BR"/>
      </w:rPr>
    </w:lvl>
    <w:lvl w:ilvl="7" w:tplc="E7F6758A">
      <w:numFmt w:val="bullet"/>
      <w:lvlText w:val="•"/>
      <w:lvlJc w:val="left"/>
      <w:pPr>
        <w:ind w:left="7754" w:hanging="238"/>
      </w:pPr>
      <w:rPr>
        <w:rFonts w:hint="default"/>
        <w:lang w:val="pt-BR" w:eastAsia="pt-BR" w:bidi="pt-BR"/>
      </w:rPr>
    </w:lvl>
    <w:lvl w:ilvl="8" w:tplc="AAD66BE4">
      <w:numFmt w:val="bullet"/>
      <w:lvlText w:val="•"/>
      <w:lvlJc w:val="left"/>
      <w:pPr>
        <w:ind w:left="8725" w:hanging="238"/>
      </w:pPr>
      <w:rPr>
        <w:rFonts w:hint="default"/>
        <w:lang w:val="pt-BR" w:eastAsia="pt-BR" w:bidi="pt-BR"/>
      </w:rPr>
    </w:lvl>
  </w:abstractNum>
  <w:abstractNum w:abstractNumId="29">
    <w:nsid w:val="5F690305"/>
    <w:multiLevelType w:val="singleLevel"/>
    <w:tmpl w:val="061A9412"/>
    <w:lvl w:ilvl="0">
      <w:start w:val="1"/>
      <w:numFmt w:val="lowerLetter"/>
      <w:pStyle w:val="Alnea2"/>
      <w:lvlText w:val="%1)"/>
      <w:lvlJc w:val="left"/>
      <w:pPr>
        <w:tabs>
          <w:tab w:val="num" w:pos="1777"/>
        </w:tabs>
        <w:ind w:left="1701" w:hanging="284"/>
      </w:pPr>
      <w:rPr>
        <w:rFonts w:hint="default"/>
      </w:rPr>
    </w:lvl>
  </w:abstractNum>
  <w:abstractNum w:abstractNumId="30">
    <w:nsid w:val="624C4424"/>
    <w:multiLevelType w:val="multilevel"/>
    <w:tmpl w:val="9BCA3F74"/>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nsid w:val="63921798"/>
    <w:multiLevelType w:val="multilevel"/>
    <w:tmpl w:val="45E4AA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b/>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63A1575"/>
    <w:multiLevelType w:val="hybridMultilevel"/>
    <w:tmpl w:val="4D727752"/>
    <w:lvl w:ilvl="0" w:tplc="19D41FD0">
      <w:start w:val="1"/>
      <w:numFmt w:val="lowerLetter"/>
      <w:lvlText w:val="%1)"/>
      <w:lvlJc w:val="left"/>
      <w:pPr>
        <w:ind w:left="720" w:hanging="360"/>
      </w:pPr>
      <w:rPr>
        <w:i w:val="0"/>
        <w:iCs w:val="0"/>
      </w:rPr>
    </w:lvl>
    <w:lvl w:ilvl="1" w:tplc="04160019" w:tentative="1">
      <w:start w:val="1"/>
      <w:numFmt w:val="lowerLetter"/>
      <w:lvlText w:val="%2."/>
      <w:lvlJc w:val="left"/>
      <w:pPr>
        <w:ind w:left="1440" w:hanging="360"/>
      </w:pPr>
    </w:lvl>
    <w:lvl w:ilvl="2" w:tplc="04160017">
      <w:start w:val="1"/>
      <w:numFmt w:val="lowerLetter"/>
      <w:lvlText w:val="%3)"/>
      <w:lvlJc w:val="lef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6CE48A0"/>
    <w:multiLevelType w:val="hybridMultilevel"/>
    <w:tmpl w:val="8C007F8E"/>
    <w:lvl w:ilvl="0" w:tplc="E88869C4">
      <w:start w:val="1"/>
      <w:numFmt w:val="lowerLetter"/>
      <w:lvlText w:val="%1)"/>
      <w:lvlJc w:val="left"/>
      <w:pPr>
        <w:ind w:left="1571" w:hanging="360"/>
      </w:pPr>
      <w:rPr>
        <w:i w:val="0"/>
        <w:iCs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68A30003"/>
    <w:multiLevelType w:val="hybridMultilevel"/>
    <w:tmpl w:val="90A803B0"/>
    <w:lvl w:ilvl="0" w:tplc="C68EA924">
      <w:start w:val="1"/>
      <w:numFmt w:val="lowerLetter"/>
      <w:lvlText w:val="%1)"/>
      <w:lvlJc w:val="left"/>
      <w:pPr>
        <w:ind w:left="644" w:hanging="360"/>
      </w:pPr>
      <w:rPr>
        <w:rFonts w:hint="default"/>
        <w:i w:val="0"/>
        <w:i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5">
    <w:nsid w:val="6C3745E2"/>
    <w:multiLevelType w:val="hybridMultilevel"/>
    <w:tmpl w:val="513A6CBC"/>
    <w:lvl w:ilvl="0" w:tplc="DD7A0D96">
      <w:start w:val="1"/>
      <w:numFmt w:val="lowerLetter"/>
      <w:lvlText w:val="%1)"/>
      <w:lvlJc w:val="left"/>
      <w:pPr>
        <w:ind w:left="704" w:hanging="420"/>
      </w:pPr>
      <w:rPr>
        <w:rFonts w:hint="default"/>
        <w:i w:val="0"/>
        <w:i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6">
    <w:nsid w:val="78B9303B"/>
    <w:multiLevelType w:val="hybridMultilevel"/>
    <w:tmpl w:val="ADDC6B2E"/>
    <w:lvl w:ilvl="0" w:tplc="3DA8AEC8">
      <w:start w:val="9"/>
      <w:numFmt w:val="lowerLetter"/>
      <w:lvlText w:val="%1)"/>
      <w:lvlJc w:val="left"/>
      <w:pPr>
        <w:ind w:left="644" w:hanging="360"/>
      </w:pPr>
      <w:rPr>
        <w:rFonts w:hint="default"/>
        <w:i w:val="0"/>
        <w:i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7">
    <w:nsid w:val="79266B7F"/>
    <w:multiLevelType w:val="hybridMultilevel"/>
    <w:tmpl w:val="DA56BF66"/>
    <w:lvl w:ilvl="0" w:tplc="66C02DE8">
      <w:start w:val="1"/>
      <w:numFmt w:val="lowerLetter"/>
      <w:lvlText w:val="%1)"/>
      <w:lvlJc w:val="left"/>
      <w:pPr>
        <w:ind w:left="1571" w:hanging="360"/>
      </w:pPr>
      <w:rPr>
        <w:i w:val="0"/>
        <w:iCs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8">
    <w:nsid w:val="7E6C5A3D"/>
    <w:multiLevelType w:val="hybridMultilevel"/>
    <w:tmpl w:val="2D1E40E2"/>
    <w:lvl w:ilvl="0" w:tplc="05EA2112">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F274DC5"/>
    <w:multiLevelType w:val="multilevel"/>
    <w:tmpl w:val="D3BEAEB0"/>
    <w:lvl w:ilvl="0">
      <w:start w:val="1"/>
      <w:numFmt w:val="decimal"/>
      <w:lvlText w:val="%1."/>
      <w:lvlJc w:val="left"/>
      <w:pPr>
        <w:ind w:left="720" w:hanging="360"/>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5"/>
  </w:num>
  <w:num w:numId="3">
    <w:abstractNumId w:val="29"/>
  </w:num>
  <w:num w:numId="4">
    <w:abstractNumId w:val="0"/>
  </w:num>
  <w:num w:numId="5">
    <w:abstractNumId w:val="3"/>
  </w:num>
  <w:num w:numId="6">
    <w:abstractNumId w:val="27"/>
  </w:num>
  <w:num w:numId="7">
    <w:abstractNumId w:val="23"/>
  </w:num>
  <w:num w:numId="8">
    <w:abstractNumId w:val="2"/>
  </w:num>
  <w:num w:numId="9">
    <w:abstractNumId w:val="18"/>
  </w:num>
  <w:num w:numId="10">
    <w:abstractNumId w:val="14"/>
  </w:num>
  <w:num w:numId="11">
    <w:abstractNumId w:val="10"/>
  </w:num>
  <w:num w:numId="12">
    <w:abstractNumId w:val="21"/>
  </w:num>
  <w:num w:numId="13">
    <w:abstractNumId w:val="5"/>
  </w:num>
  <w:num w:numId="14">
    <w:abstractNumId w:val="12"/>
  </w:num>
  <w:num w:numId="15">
    <w:abstractNumId w:val="19"/>
  </w:num>
  <w:num w:numId="16">
    <w:abstractNumId w:val="17"/>
  </w:num>
  <w:num w:numId="17">
    <w:abstractNumId w:val="28"/>
  </w:num>
  <w:num w:numId="18">
    <w:abstractNumId w:val="11"/>
  </w:num>
  <w:num w:numId="19">
    <w:abstractNumId w:val="9"/>
  </w:num>
  <w:num w:numId="20">
    <w:abstractNumId w:val="26"/>
  </w:num>
  <w:num w:numId="21">
    <w:abstractNumId w:val="8"/>
  </w:num>
  <w:num w:numId="22">
    <w:abstractNumId w:val="31"/>
  </w:num>
  <w:num w:numId="23">
    <w:abstractNumId w:val="24"/>
  </w:num>
  <w:num w:numId="24">
    <w:abstractNumId w:val="39"/>
  </w:num>
  <w:num w:numId="25">
    <w:abstractNumId w:val="38"/>
  </w:num>
  <w:num w:numId="26">
    <w:abstractNumId w:val="16"/>
  </w:num>
  <w:num w:numId="27">
    <w:abstractNumId w:val="37"/>
  </w:num>
  <w:num w:numId="28">
    <w:abstractNumId w:val="33"/>
  </w:num>
  <w:num w:numId="29">
    <w:abstractNumId w:val="35"/>
  </w:num>
  <w:num w:numId="30">
    <w:abstractNumId w:val="13"/>
  </w:num>
  <w:num w:numId="31">
    <w:abstractNumId w:val="34"/>
  </w:num>
  <w:num w:numId="32">
    <w:abstractNumId w:val="22"/>
  </w:num>
  <w:num w:numId="33">
    <w:abstractNumId w:val="36"/>
  </w:num>
  <w:num w:numId="34">
    <w:abstractNumId w:val="32"/>
  </w:num>
  <w:num w:numId="35">
    <w:abstractNumId w:val="20"/>
  </w:num>
  <w:num w:numId="36">
    <w:abstractNumId w:val="1"/>
  </w:num>
  <w:num w:numId="37">
    <w:abstractNumId w:val="30"/>
  </w:num>
  <w:num w:numId="38">
    <w:abstractNumId w:val="15"/>
  </w:num>
  <w:num w:numId="39">
    <w:abstractNumId w:val="7"/>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FD"/>
    <w:rsid w:val="000013B7"/>
    <w:rsid w:val="000014AD"/>
    <w:rsid w:val="00001519"/>
    <w:rsid w:val="00001B01"/>
    <w:rsid w:val="00001D10"/>
    <w:rsid w:val="00001DDE"/>
    <w:rsid w:val="00001EA4"/>
    <w:rsid w:val="00001F2C"/>
    <w:rsid w:val="000030DB"/>
    <w:rsid w:val="0000390F"/>
    <w:rsid w:val="00003C9B"/>
    <w:rsid w:val="000047B3"/>
    <w:rsid w:val="00005AF0"/>
    <w:rsid w:val="000061C8"/>
    <w:rsid w:val="000063DA"/>
    <w:rsid w:val="000063ED"/>
    <w:rsid w:val="000077A0"/>
    <w:rsid w:val="000078C1"/>
    <w:rsid w:val="00007E78"/>
    <w:rsid w:val="00007ECB"/>
    <w:rsid w:val="00010280"/>
    <w:rsid w:val="000108CB"/>
    <w:rsid w:val="00011181"/>
    <w:rsid w:val="0001119F"/>
    <w:rsid w:val="0001126E"/>
    <w:rsid w:val="00011388"/>
    <w:rsid w:val="00011A59"/>
    <w:rsid w:val="0001225A"/>
    <w:rsid w:val="0001234C"/>
    <w:rsid w:val="000123C3"/>
    <w:rsid w:val="000126D1"/>
    <w:rsid w:val="000131A1"/>
    <w:rsid w:val="00013238"/>
    <w:rsid w:val="00013301"/>
    <w:rsid w:val="000139D0"/>
    <w:rsid w:val="00014654"/>
    <w:rsid w:val="000148FC"/>
    <w:rsid w:val="00015567"/>
    <w:rsid w:val="00015B61"/>
    <w:rsid w:val="00021697"/>
    <w:rsid w:val="000218CB"/>
    <w:rsid w:val="0002194D"/>
    <w:rsid w:val="00021C03"/>
    <w:rsid w:val="000222CF"/>
    <w:rsid w:val="000228CE"/>
    <w:rsid w:val="000240D2"/>
    <w:rsid w:val="000241B7"/>
    <w:rsid w:val="00024777"/>
    <w:rsid w:val="0002487B"/>
    <w:rsid w:val="00025D8E"/>
    <w:rsid w:val="000263B1"/>
    <w:rsid w:val="0002698D"/>
    <w:rsid w:val="00026E98"/>
    <w:rsid w:val="0002710A"/>
    <w:rsid w:val="00027DBC"/>
    <w:rsid w:val="000307D0"/>
    <w:rsid w:val="000309AB"/>
    <w:rsid w:val="00030A84"/>
    <w:rsid w:val="00030B1F"/>
    <w:rsid w:val="00030C14"/>
    <w:rsid w:val="00031119"/>
    <w:rsid w:val="00031208"/>
    <w:rsid w:val="000312A9"/>
    <w:rsid w:val="00031CF8"/>
    <w:rsid w:val="00031ECE"/>
    <w:rsid w:val="000339CB"/>
    <w:rsid w:val="0003752C"/>
    <w:rsid w:val="000408B5"/>
    <w:rsid w:val="00040CC7"/>
    <w:rsid w:val="00040F01"/>
    <w:rsid w:val="00041523"/>
    <w:rsid w:val="00042207"/>
    <w:rsid w:val="000423A0"/>
    <w:rsid w:val="0004269D"/>
    <w:rsid w:val="00044591"/>
    <w:rsid w:val="00044A97"/>
    <w:rsid w:val="00045853"/>
    <w:rsid w:val="00045CF1"/>
    <w:rsid w:val="00046748"/>
    <w:rsid w:val="00046A01"/>
    <w:rsid w:val="00046A9B"/>
    <w:rsid w:val="00046B6F"/>
    <w:rsid w:val="00046D84"/>
    <w:rsid w:val="00046FD5"/>
    <w:rsid w:val="00047CE0"/>
    <w:rsid w:val="00047DA9"/>
    <w:rsid w:val="00050A17"/>
    <w:rsid w:val="00051826"/>
    <w:rsid w:val="00052A3C"/>
    <w:rsid w:val="00052FDD"/>
    <w:rsid w:val="00053992"/>
    <w:rsid w:val="00053F00"/>
    <w:rsid w:val="000544DF"/>
    <w:rsid w:val="000546B5"/>
    <w:rsid w:val="000549DA"/>
    <w:rsid w:val="00054B78"/>
    <w:rsid w:val="000550DF"/>
    <w:rsid w:val="0005553E"/>
    <w:rsid w:val="000557EC"/>
    <w:rsid w:val="0005755B"/>
    <w:rsid w:val="000575B4"/>
    <w:rsid w:val="00060515"/>
    <w:rsid w:val="00060D15"/>
    <w:rsid w:val="00060D5E"/>
    <w:rsid w:val="0006103C"/>
    <w:rsid w:val="000611E1"/>
    <w:rsid w:val="00061AF8"/>
    <w:rsid w:val="00062FC6"/>
    <w:rsid w:val="00063CE6"/>
    <w:rsid w:val="0006440F"/>
    <w:rsid w:val="000644F4"/>
    <w:rsid w:val="000649ED"/>
    <w:rsid w:val="00066070"/>
    <w:rsid w:val="00067A0A"/>
    <w:rsid w:val="00067B94"/>
    <w:rsid w:val="00070BED"/>
    <w:rsid w:val="00070CB1"/>
    <w:rsid w:val="00070F32"/>
    <w:rsid w:val="00071208"/>
    <w:rsid w:val="0007125C"/>
    <w:rsid w:val="00071B93"/>
    <w:rsid w:val="000721CE"/>
    <w:rsid w:val="00072AD3"/>
    <w:rsid w:val="00072BB8"/>
    <w:rsid w:val="00072DB4"/>
    <w:rsid w:val="00073FC0"/>
    <w:rsid w:val="0007452A"/>
    <w:rsid w:val="000748BB"/>
    <w:rsid w:val="00074CC4"/>
    <w:rsid w:val="00075550"/>
    <w:rsid w:val="00075995"/>
    <w:rsid w:val="000762D9"/>
    <w:rsid w:val="00076A28"/>
    <w:rsid w:val="000770E3"/>
    <w:rsid w:val="00077319"/>
    <w:rsid w:val="00077E89"/>
    <w:rsid w:val="000805A5"/>
    <w:rsid w:val="00080E80"/>
    <w:rsid w:val="000810C0"/>
    <w:rsid w:val="00081BF0"/>
    <w:rsid w:val="00082146"/>
    <w:rsid w:val="000826F8"/>
    <w:rsid w:val="00083C6F"/>
    <w:rsid w:val="00083E97"/>
    <w:rsid w:val="000844CF"/>
    <w:rsid w:val="000849CB"/>
    <w:rsid w:val="00084E67"/>
    <w:rsid w:val="000863F1"/>
    <w:rsid w:val="00086B5A"/>
    <w:rsid w:val="00087308"/>
    <w:rsid w:val="000873EA"/>
    <w:rsid w:val="000875F6"/>
    <w:rsid w:val="0009134F"/>
    <w:rsid w:val="00091963"/>
    <w:rsid w:val="00092992"/>
    <w:rsid w:val="00092B29"/>
    <w:rsid w:val="00092E57"/>
    <w:rsid w:val="00092F20"/>
    <w:rsid w:val="00093630"/>
    <w:rsid w:val="0009455C"/>
    <w:rsid w:val="00094624"/>
    <w:rsid w:val="000948E0"/>
    <w:rsid w:val="00094F1B"/>
    <w:rsid w:val="00095122"/>
    <w:rsid w:val="000953C7"/>
    <w:rsid w:val="0009561A"/>
    <w:rsid w:val="00095E8B"/>
    <w:rsid w:val="00096098"/>
    <w:rsid w:val="000964CA"/>
    <w:rsid w:val="00096CC0"/>
    <w:rsid w:val="00097521"/>
    <w:rsid w:val="0009759C"/>
    <w:rsid w:val="00097839"/>
    <w:rsid w:val="00097CA2"/>
    <w:rsid w:val="000A13F4"/>
    <w:rsid w:val="000A2307"/>
    <w:rsid w:val="000A23D4"/>
    <w:rsid w:val="000A2675"/>
    <w:rsid w:val="000A2A05"/>
    <w:rsid w:val="000A2C01"/>
    <w:rsid w:val="000A3F56"/>
    <w:rsid w:val="000A49BE"/>
    <w:rsid w:val="000A546B"/>
    <w:rsid w:val="000A6821"/>
    <w:rsid w:val="000A7A07"/>
    <w:rsid w:val="000A7D81"/>
    <w:rsid w:val="000B0518"/>
    <w:rsid w:val="000B07A9"/>
    <w:rsid w:val="000B1590"/>
    <w:rsid w:val="000B171F"/>
    <w:rsid w:val="000B2D79"/>
    <w:rsid w:val="000B33AD"/>
    <w:rsid w:val="000B3A7C"/>
    <w:rsid w:val="000B4626"/>
    <w:rsid w:val="000B46A3"/>
    <w:rsid w:val="000B48F9"/>
    <w:rsid w:val="000B577E"/>
    <w:rsid w:val="000B589D"/>
    <w:rsid w:val="000B73D5"/>
    <w:rsid w:val="000B74E0"/>
    <w:rsid w:val="000B7EE3"/>
    <w:rsid w:val="000C050D"/>
    <w:rsid w:val="000C0593"/>
    <w:rsid w:val="000C17D4"/>
    <w:rsid w:val="000C1F5A"/>
    <w:rsid w:val="000C282A"/>
    <w:rsid w:val="000C3269"/>
    <w:rsid w:val="000C38EF"/>
    <w:rsid w:val="000C3B67"/>
    <w:rsid w:val="000C475A"/>
    <w:rsid w:val="000C4C7F"/>
    <w:rsid w:val="000C5146"/>
    <w:rsid w:val="000C5FC2"/>
    <w:rsid w:val="000C6871"/>
    <w:rsid w:val="000C706B"/>
    <w:rsid w:val="000C7269"/>
    <w:rsid w:val="000C7D11"/>
    <w:rsid w:val="000D0AC1"/>
    <w:rsid w:val="000D1E81"/>
    <w:rsid w:val="000D2986"/>
    <w:rsid w:val="000D2A21"/>
    <w:rsid w:val="000D2FE8"/>
    <w:rsid w:val="000D373A"/>
    <w:rsid w:val="000D3A9D"/>
    <w:rsid w:val="000D3C71"/>
    <w:rsid w:val="000D54E6"/>
    <w:rsid w:val="000D553B"/>
    <w:rsid w:val="000D6ED4"/>
    <w:rsid w:val="000D6FAC"/>
    <w:rsid w:val="000D76D1"/>
    <w:rsid w:val="000D7D4B"/>
    <w:rsid w:val="000E06A8"/>
    <w:rsid w:val="000E0E19"/>
    <w:rsid w:val="000E0E93"/>
    <w:rsid w:val="000E124C"/>
    <w:rsid w:val="000E18C0"/>
    <w:rsid w:val="000E1AE3"/>
    <w:rsid w:val="000E1D37"/>
    <w:rsid w:val="000E1E0C"/>
    <w:rsid w:val="000E2508"/>
    <w:rsid w:val="000E2518"/>
    <w:rsid w:val="000E2EAC"/>
    <w:rsid w:val="000E33EB"/>
    <w:rsid w:val="000E33F3"/>
    <w:rsid w:val="000E3424"/>
    <w:rsid w:val="000E3BAF"/>
    <w:rsid w:val="000E3C32"/>
    <w:rsid w:val="000E4449"/>
    <w:rsid w:val="000E4A83"/>
    <w:rsid w:val="000E4B8A"/>
    <w:rsid w:val="000E5E00"/>
    <w:rsid w:val="000E613C"/>
    <w:rsid w:val="000E7057"/>
    <w:rsid w:val="000E7B21"/>
    <w:rsid w:val="000F0B3A"/>
    <w:rsid w:val="000F0B55"/>
    <w:rsid w:val="000F194D"/>
    <w:rsid w:val="000F1C53"/>
    <w:rsid w:val="000F264C"/>
    <w:rsid w:val="000F2773"/>
    <w:rsid w:val="000F2DEA"/>
    <w:rsid w:val="000F399B"/>
    <w:rsid w:val="000F3E57"/>
    <w:rsid w:val="000F441E"/>
    <w:rsid w:val="000F46FB"/>
    <w:rsid w:val="000F4DBA"/>
    <w:rsid w:val="000F55D6"/>
    <w:rsid w:val="000F5C49"/>
    <w:rsid w:val="000F5E49"/>
    <w:rsid w:val="000F7728"/>
    <w:rsid w:val="000F7F63"/>
    <w:rsid w:val="00100253"/>
    <w:rsid w:val="00100A74"/>
    <w:rsid w:val="00100D53"/>
    <w:rsid w:val="00100F04"/>
    <w:rsid w:val="00101AAB"/>
    <w:rsid w:val="001022A1"/>
    <w:rsid w:val="00102910"/>
    <w:rsid w:val="00102EA8"/>
    <w:rsid w:val="00103757"/>
    <w:rsid w:val="0010392B"/>
    <w:rsid w:val="00103930"/>
    <w:rsid w:val="00103DBC"/>
    <w:rsid w:val="00103EAA"/>
    <w:rsid w:val="0010524A"/>
    <w:rsid w:val="00106659"/>
    <w:rsid w:val="00106D99"/>
    <w:rsid w:val="001075A2"/>
    <w:rsid w:val="00107C35"/>
    <w:rsid w:val="001100C1"/>
    <w:rsid w:val="001108D3"/>
    <w:rsid w:val="00110A1F"/>
    <w:rsid w:val="001114C9"/>
    <w:rsid w:val="001118DC"/>
    <w:rsid w:val="00111B70"/>
    <w:rsid w:val="00111C44"/>
    <w:rsid w:val="0011239A"/>
    <w:rsid w:val="00113322"/>
    <w:rsid w:val="00113C8F"/>
    <w:rsid w:val="00113DEF"/>
    <w:rsid w:val="00113EAD"/>
    <w:rsid w:val="00113EE4"/>
    <w:rsid w:val="00114013"/>
    <w:rsid w:val="00115160"/>
    <w:rsid w:val="001153ED"/>
    <w:rsid w:val="00115F41"/>
    <w:rsid w:val="00115F66"/>
    <w:rsid w:val="00116260"/>
    <w:rsid w:val="001168E3"/>
    <w:rsid w:val="00116D51"/>
    <w:rsid w:val="001175A2"/>
    <w:rsid w:val="001201E1"/>
    <w:rsid w:val="00120CBF"/>
    <w:rsid w:val="00120E24"/>
    <w:rsid w:val="00120F33"/>
    <w:rsid w:val="00121491"/>
    <w:rsid w:val="001214F6"/>
    <w:rsid w:val="00122158"/>
    <w:rsid w:val="001223A8"/>
    <w:rsid w:val="001241E1"/>
    <w:rsid w:val="0012466B"/>
    <w:rsid w:val="001263CB"/>
    <w:rsid w:val="0012767F"/>
    <w:rsid w:val="0012771C"/>
    <w:rsid w:val="00130183"/>
    <w:rsid w:val="001302C5"/>
    <w:rsid w:val="00132483"/>
    <w:rsid w:val="001324A8"/>
    <w:rsid w:val="001325F3"/>
    <w:rsid w:val="001330A1"/>
    <w:rsid w:val="00133E0C"/>
    <w:rsid w:val="001345FD"/>
    <w:rsid w:val="00134BD2"/>
    <w:rsid w:val="00134BDE"/>
    <w:rsid w:val="001353CA"/>
    <w:rsid w:val="00136A5D"/>
    <w:rsid w:val="00137339"/>
    <w:rsid w:val="0014068A"/>
    <w:rsid w:val="00140ED9"/>
    <w:rsid w:val="001412E7"/>
    <w:rsid w:val="00141E9A"/>
    <w:rsid w:val="001424B7"/>
    <w:rsid w:val="00142901"/>
    <w:rsid w:val="0014303E"/>
    <w:rsid w:val="0014381C"/>
    <w:rsid w:val="00143B84"/>
    <w:rsid w:val="00143F24"/>
    <w:rsid w:val="00144227"/>
    <w:rsid w:val="00144B82"/>
    <w:rsid w:val="00145A5C"/>
    <w:rsid w:val="00146006"/>
    <w:rsid w:val="00146007"/>
    <w:rsid w:val="00146521"/>
    <w:rsid w:val="00147298"/>
    <w:rsid w:val="001476E9"/>
    <w:rsid w:val="001479EC"/>
    <w:rsid w:val="001501A6"/>
    <w:rsid w:val="00150929"/>
    <w:rsid w:val="00150CDF"/>
    <w:rsid w:val="001513F3"/>
    <w:rsid w:val="00153160"/>
    <w:rsid w:val="00153255"/>
    <w:rsid w:val="001548D5"/>
    <w:rsid w:val="00154BEF"/>
    <w:rsid w:val="00155E2C"/>
    <w:rsid w:val="0015619A"/>
    <w:rsid w:val="001561AB"/>
    <w:rsid w:val="0015693D"/>
    <w:rsid w:val="00156ADD"/>
    <w:rsid w:val="00157B69"/>
    <w:rsid w:val="0016158B"/>
    <w:rsid w:val="00161CB5"/>
    <w:rsid w:val="00161F81"/>
    <w:rsid w:val="00162410"/>
    <w:rsid w:val="00162775"/>
    <w:rsid w:val="00163CC6"/>
    <w:rsid w:val="00163EC4"/>
    <w:rsid w:val="001641CC"/>
    <w:rsid w:val="00165049"/>
    <w:rsid w:val="00165213"/>
    <w:rsid w:val="00165A50"/>
    <w:rsid w:val="0016602F"/>
    <w:rsid w:val="00166056"/>
    <w:rsid w:val="0016629B"/>
    <w:rsid w:val="00166303"/>
    <w:rsid w:val="001663F7"/>
    <w:rsid w:val="001668D2"/>
    <w:rsid w:val="00167160"/>
    <w:rsid w:val="00167CC5"/>
    <w:rsid w:val="001708C8"/>
    <w:rsid w:val="001712A5"/>
    <w:rsid w:val="00171766"/>
    <w:rsid w:val="00172B8E"/>
    <w:rsid w:val="00172C38"/>
    <w:rsid w:val="00173494"/>
    <w:rsid w:val="001736F8"/>
    <w:rsid w:val="0017383C"/>
    <w:rsid w:val="001740E4"/>
    <w:rsid w:val="00174DC8"/>
    <w:rsid w:val="001752CF"/>
    <w:rsid w:val="0017543A"/>
    <w:rsid w:val="001755C7"/>
    <w:rsid w:val="001777D8"/>
    <w:rsid w:val="00180A0D"/>
    <w:rsid w:val="001813B9"/>
    <w:rsid w:val="0018146D"/>
    <w:rsid w:val="001823C6"/>
    <w:rsid w:val="00182BF0"/>
    <w:rsid w:val="00182C0F"/>
    <w:rsid w:val="00182D12"/>
    <w:rsid w:val="0018363E"/>
    <w:rsid w:val="00184A84"/>
    <w:rsid w:val="00184AF2"/>
    <w:rsid w:val="00184FB2"/>
    <w:rsid w:val="00185D6B"/>
    <w:rsid w:val="00185F54"/>
    <w:rsid w:val="001865FD"/>
    <w:rsid w:val="001866E0"/>
    <w:rsid w:val="00186C66"/>
    <w:rsid w:val="00187D8D"/>
    <w:rsid w:val="00187F2E"/>
    <w:rsid w:val="00187F6B"/>
    <w:rsid w:val="00190290"/>
    <w:rsid w:val="00190E8D"/>
    <w:rsid w:val="00192264"/>
    <w:rsid w:val="00192899"/>
    <w:rsid w:val="001938E7"/>
    <w:rsid w:val="0019410E"/>
    <w:rsid w:val="001957FF"/>
    <w:rsid w:val="00195B69"/>
    <w:rsid w:val="00195FE1"/>
    <w:rsid w:val="00196045"/>
    <w:rsid w:val="0019747B"/>
    <w:rsid w:val="00197990"/>
    <w:rsid w:val="00197DE3"/>
    <w:rsid w:val="001A0676"/>
    <w:rsid w:val="001A0B1E"/>
    <w:rsid w:val="001A0F42"/>
    <w:rsid w:val="001A1487"/>
    <w:rsid w:val="001A1819"/>
    <w:rsid w:val="001A18C5"/>
    <w:rsid w:val="001A19BA"/>
    <w:rsid w:val="001A271D"/>
    <w:rsid w:val="001A3247"/>
    <w:rsid w:val="001A3446"/>
    <w:rsid w:val="001A4496"/>
    <w:rsid w:val="001A4876"/>
    <w:rsid w:val="001A4CA2"/>
    <w:rsid w:val="001A53EA"/>
    <w:rsid w:val="001A54B2"/>
    <w:rsid w:val="001A605E"/>
    <w:rsid w:val="001A6579"/>
    <w:rsid w:val="001A6F75"/>
    <w:rsid w:val="001A7117"/>
    <w:rsid w:val="001A721A"/>
    <w:rsid w:val="001A7220"/>
    <w:rsid w:val="001A78E1"/>
    <w:rsid w:val="001A7A4A"/>
    <w:rsid w:val="001B1439"/>
    <w:rsid w:val="001B14BF"/>
    <w:rsid w:val="001B1A76"/>
    <w:rsid w:val="001B1AB7"/>
    <w:rsid w:val="001B4335"/>
    <w:rsid w:val="001B46C2"/>
    <w:rsid w:val="001B4DE3"/>
    <w:rsid w:val="001B5B7F"/>
    <w:rsid w:val="001B5CCC"/>
    <w:rsid w:val="001B62DC"/>
    <w:rsid w:val="001B65C7"/>
    <w:rsid w:val="001B6690"/>
    <w:rsid w:val="001B6F85"/>
    <w:rsid w:val="001B734A"/>
    <w:rsid w:val="001B763A"/>
    <w:rsid w:val="001B7BEC"/>
    <w:rsid w:val="001B7E0E"/>
    <w:rsid w:val="001C0971"/>
    <w:rsid w:val="001C19FE"/>
    <w:rsid w:val="001C24E3"/>
    <w:rsid w:val="001C301C"/>
    <w:rsid w:val="001C4B00"/>
    <w:rsid w:val="001C6B24"/>
    <w:rsid w:val="001C72B2"/>
    <w:rsid w:val="001C756B"/>
    <w:rsid w:val="001C78DD"/>
    <w:rsid w:val="001D010A"/>
    <w:rsid w:val="001D0D69"/>
    <w:rsid w:val="001D22DC"/>
    <w:rsid w:val="001D256F"/>
    <w:rsid w:val="001D3944"/>
    <w:rsid w:val="001D4268"/>
    <w:rsid w:val="001D4528"/>
    <w:rsid w:val="001D45B1"/>
    <w:rsid w:val="001D4A88"/>
    <w:rsid w:val="001D51F5"/>
    <w:rsid w:val="001D57C5"/>
    <w:rsid w:val="001D5AAE"/>
    <w:rsid w:val="001D5CFB"/>
    <w:rsid w:val="001D71A3"/>
    <w:rsid w:val="001D747D"/>
    <w:rsid w:val="001D795A"/>
    <w:rsid w:val="001E05A2"/>
    <w:rsid w:val="001E0638"/>
    <w:rsid w:val="001E0AA5"/>
    <w:rsid w:val="001E1114"/>
    <w:rsid w:val="001E13A4"/>
    <w:rsid w:val="001E1EA4"/>
    <w:rsid w:val="001E1FA7"/>
    <w:rsid w:val="001E2B08"/>
    <w:rsid w:val="001E35DD"/>
    <w:rsid w:val="001E365E"/>
    <w:rsid w:val="001E3BBE"/>
    <w:rsid w:val="001E42DD"/>
    <w:rsid w:val="001E44FD"/>
    <w:rsid w:val="001E4B0C"/>
    <w:rsid w:val="001E4BDE"/>
    <w:rsid w:val="001E52EF"/>
    <w:rsid w:val="001E54D5"/>
    <w:rsid w:val="001E5DC9"/>
    <w:rsid w:val="001E6E8D"/>
    <w:rsid w:val="001E7FFC"/>
    <w:rsid w:val="001F15A2"/>
    <w:rsid w:val="001F1B6B"/>
    <w:rsid w:val="001F1C50"/>
    <w:rsid w:val="001F26CB"/>
    <w:rsid w:val="001F3ABE"/>
    <w:rsid w:val="001F3AF6"/>
    <w:rsid w:val="001F4259"/>
    <w:rsid w:val="001F4C6F"/>
    <w:rsid w:val="001F60C9"/>
    <w:rsid w:val="001F6169"/>
    <w:rsid w:val="001F67D4"/>
    <w:rsid w:val="001F6AA4"/>
    <w:rsid w:val="00200792"/>
    <w:rsid w:val="002009C1"/>
    <w:rsid w:val="00201044"/>
    <w:rsid w:val="00201F34"/>
    <w:rsid w:val="00202C5B"/>
    <w:rsid w:val="00202E0F"/>
    <w:rsid w:val="00203136"/>
    <w:rsid w:val="0020334D"/>
    <w:rsid w:val="0020394B"/>
    <w:rsid w:val="00203D45"/>
    <w:rsid w:val="00204FF7"/>
    <w:rsid w:val="0020545D"/>
    <w:rsid w:val="002078D2"/>
    <w:rsid w:val="00207D93"/>
    <w:rsid w:val="002100C7"/>
    <w:rsid w:val="00210AA9"/>
    <w:rsid w:val="00212309"/>
    <w:rsid w:val="00212853"/>
    <w:rsid w:val="00212B14"/>
    <w:rsid w:val="00212EAE"/>
    <w:rsid w:val="002134CA"/>
    <w:rsid w:val="002137EE"/>
    <w:rsid w:val="00213A48"/>
    <w:rsid w:val="00213EBE"/>
    <w:rsid w:val="002140C6"/>
    <w:rsid w:val="00215044"/>
    <w:rsid w:val="0021536D"/>
    <w:rsid w:val="0021570B"/>
    <w:rsid w:val="0021607C"/>
    <w:rsid w:val="002160EE"/>
    <w:rsid w:val="002163A0"/>
    <w:rsid w:val="002166B6"/>
    <w:rsid w:val="00216891"/>
    <w:rsid w:val="0021755E"/>
    <w:rsid w:val="00217B46"/>
    <w:rsid w:val="00220CF7"/>
    <w:rsid w:val="002219D4"/>
    <w:rsid w:val="00222341"/>
    <w:rsid w:val="002225CB"/>
    <w:rsid w:val="0022337A"/>
    <w:rsid w:val="002233B4"/>
    <w:rsid w:val="0022342E"/>
    <w:rsid w:val="00223A56"/>
    <w:rsid w:val="0022408C"/>
    <w:rsid w:val="00224659"/>
    <w:rsid w:val="00224AAB"/>
    <w:rsid w:val="00224AE0"/>
    <w:rsid w:val="00224FD8"/>
    <w:rsid w:val="002251C5"/>
    <w:rsid w:val="00225CD3"/>
    <w:rsid w:val="0022639C"/>
    <w:rsid w:val="002273A0"/>
    <w:rsid w:val="00230C5B"/>
    <w:rsid w:val="00230CD5"/>
    <w:rsid w:val="002311EE"/>
    <w:rsid w:val="00231606"/>
    <w:rsid w:val="00231662"/>
    <w:rsid w:val="00231BF8"/>
    <w:rsid w:val="00232BE2"/>
    <w:rsid w:val="002335F6"/>
    <w:rsid w:val="00233ACA"/>
    <w:rsid w:val="00234C8F"/>
    <w:rsid w:val="002352AA"/>
    <w:rsid w:val="0023566A"/>
    <w:rsid w:val="00235D86"/>
    <w:rsid w:val="0023687A"/>
    <w:rsid w:val="00237F54"/>
    <w:rsid w:val="00241FFB"/>
    <w:rsid w:val="00242212"/>
    <w:rsid w:val="00243E62"/>
    <w:rsid w:val="00244C32"/>
    <w:rsid w:val="00244C5A"/>
    <w:rsid w:val="002453A5"/>
    <w:rsid w:val="0024589D"/>
    <w:rsid w:val="00245C25"/>
    <w:rsid w:val="00245C4C"/>
    <w:rsid w:val="00246B0C"/>
    <w:rsid w:val="00246C3E"/>
    <w:rsid w:val="0024755C"/>
    <w:rsid w:val="00250375"/>
    <w:rsid w:val="00250610"/>
    <w:rsid w:val="00251300"/>
    <w:rsid w:val="00251426"/>
    <w:rsid w:val="002516ED"/>
    <w:rsid w:val="00251792"/>
    <w:rsid w:val="002517DB"/>
    <w:rsid w:val="00251DAA"/>
    <w:rsid w:val="00251FD6"/>
    <w:rsid w:val="00252380"/>
    <w:rsid w:val="00252DD5"/>
    <w:rsid w:val="00253C27"/>
    <w:rsid w:val="002543EB"/>
    <w:rsid w:val="00254683"/>
    <w:rsid w:val="002546CC"/>
    <w:rsid w:val="00255612"/>
    <w:rsid w:val="00255D1E"/>
    <w:rsid w:val="00255F9C"/>
    <w:rsid w:val="00256019"/>
    <w:rsid w:val="002565CB"/>
    <w:rsid w:val="0025687E"/>
    <w:rsid w:val="00256C90"/>
    <w:rsid w:val="00257A35"/>
    <w:rsid w:val="00257EBA"/>
    <w:rsid w:val="002605A6"/>
    <w:rsid w:val="00260E77"/>
    <w:rsid w:val="002611A3"/>
    <w:rsid w:val="00261669"/>
    <w:rsid w:val="00261F50"/>
    <w:rsid w:val="002622DB"/>
    <w:rsid w:val="00262841"/>
    <w:rsid w:val="00262AF0"/>
    <w:rsid w:val="00262C05"/>
    <w:rsid w:val="00263614"/>
    <w:rsid w:val="00263972"/>
    <w:rsid w:val="00263F9E"/>
    <w:rsid w:val="0026513A"/>
    <w:rsid w:val="002653D3"/>
    <w:rsid w:val="00265E6A"/>
    <w:rsid w:val="00266648"/>
    <w:rsid w:val="00267990"/>
    <w:rsid w:val="0027024E"/>
    <w:rsid w:val="002704D9"/>
    <w:rsid w:val="00270C84"/>
    <w:rsid w:val="00271822"/>
    <w:rsid w:val="00272A8F"/>
    <w:rsid w:val="0027327F"/>
    <w:rsid w:val="00273352"/>
    <w:rsid w:val="00273413"/>
    <w:rsid w:val="00274429"/>
    <w:rsid w:val="002747FF"/>
    <w:rsid w:val="0027699C"/>
    <w:rsid w:val="00276EDE"/>
    <w:rsid w:val="00277192"/>
    <w:rsid w:val="00277354"/>
    <w:rsid w:val="00280888"/>
    <w:rsid w:val="00280D0B"/>
    <w:rsid w:val="00280EDF"/>
    <w:rsid w:val="00281648"/>
    <w:rsid w:val="00282662"/>
    <w:rsid w:val="00282E7B"/>
    <w:rsid w:val="00283A4D"/>
    <w:rsid w:val="00283BBA"/>
    <w:rsid w:val="00283DA5"/>
    <w:rsid w:val="0028453A"/>
    <w:rsid w:val="00285682"/>
    <w:rsid w:val="0028569F"/>
    <w:rsid w:val="00285FE0"/>
    <w:rsid w:val="0028663B"/>
    <w:rsid w:val="0028723C"/>
    <w:rsid w:val="00287373"/>
    <w:rsid w:val="00287E37"/>
    <w:rsid w:val="00290C1D"/>
    <w:rsid w:val="00290E19"/>
    <w:rsid w:val="00291082"/>
    <w:rsid w:val="002910DC"/>
    <w:rsid w:val="0029137C"/>
    <w:rsid w:val="002913D0"/>
    <w:rsid w:val="002914CB"/>
    <w:rsid w:val="00291525"/>
    <w:rsid w:val="002916B9"/>
    <w:rsid w:val="00291AB4"/>
    <w:rsid w:val="0029270D"/>
    <w:rsid w:val="00292A3A"/>
    <w:rsid w:val="00292FF8"/>
    <w:rsid w:val="002930EA"/>
    <w:rsid w:val="00293B56"/>
    <w:rsid w:val="00293B87"/>
    <w:rsid w:val="00294BD4"/>
    <w:rsid w:val="00295F16"/>
    <w:rsid w:val="002963D4"/>
    <w:rsid w:val="00296511"/>
    <w:rsid w:val="002965C4"/>
    <w:rsid w:val="002973F1"/>
    <w:rsid w:val="002A015B"/>
    <w:rsid w:val="002A0FAB"/>
    <w:rsid w:val="002A152E"/>
    <w:rsid w:val="002A1629"/>
    <w:rsid w:val="002A195E"/>
    <w:rsid w:val="002A1D55"/>
    <w:rsid w:val="002A223B"/>
    <w:rsid w:val="002A2287"/>
    <w:rsid w:val="002A245D"/>
    <w:rsid w:val="002A3B16"/>
    <w:rsid w:val="002A3CEA"/>
    <w:rsid w:val="002A45BC"/>
    <w:rsid w:val="002A4769"/>
    <w:rsid w:val="002A5156"/>
    <w:rsid w:val="002A5430"/>
    <w:rsid w:val="002A571B"/>
    <w:rsid w:val="002A6084"/>
    <w:rsid w:val="002A655D"/>
    <w:rsid w:val="002A6750"/>
    <w:rsid w:val="002A6D7E"/>
    <w:rsid w:val="002B03CF"/>
    <w:rsid w:val="002B0856"/>
    <w:rsid w:val="002B0D91"/>
    <w:rsid w:val="002B265B"/>
    <w:rsid w:val="002B360A"/>
    <w:rsid w:val="002B368A"/>
    <w:rsid w:val="002B36F9"/>
    <w:rsid w:val="002B3BF8"/>
    <w:rsid w:val="002B3D58"/>
    <w:rsid w:val="002B48FE"/>
    <w:rsid w:val="002B4A87"/>
    <w:rsid w:val="002B5117"/>
    <w:rsid w:val="002B5EE9"/>
    <w:rsid w:val="002B69F8"/>
    <w:rsid w:val="002B705F"/>
    <w:rsid w:val="002B72A7"/>
    <w:rsid w:val="002B73EE"/>
    <w:rsid w:val="002B79E1"/>
    <w:rsid w:val="002B7B52"/>
    <w:rsid w:val="002C04AF"/>
    <w:rsid w:val="002C12E4"/>
    <w:rsid w:val="002C1E7D"/>
    <w:rsid w:val="002C20DA"/>
    <w:rsid w:val="002C2232"/>
    <w:rsid w:val="002C2E71"/>
    <w:rsid w:val="002C3CF7"/>
    <w:rsid w:val="002C452B"/>
    <w:rsid w:val="002C50DC"/>
    <w:rsid w:val="002C5ABA"/>
    <w:rsid w:val="002C5E62"/>
    <w:rsid w:val="002C6122"/>
    <w:rsid w:val="002C65A4"/>
    <w:rsid w:val="002C674F"/>
    <w:rsid w:val="002C6755"/>
    <w:rsid w:val="002D106C"/>
    <w:rsid w:val="002D17B3"/>
    <w:rsid w:val="002D26AA"/>
    <w:rsid w:val="002D37A4"/>
    <w:rsid w:val="002D3A3A"/>
    <w:rsid w:val="002D3B11"/>
    <w:rsid w:val="002D3C20"/>
    <w:rsid w:val="002D3D88"/>
    <w:rsid w:val="002D3DC3"/>
    <w:rsid w:val="002D4522"/>
    <w:rsid w:val="002D4AAF"/>
    <w:rsid w:val="002D4B30"/>
    <w:rsid w:val="002D50B5"/>
    <w:rsid w:val="002D5A59"/>
    <w:rsid w:val="002D63DD"/>
    <w:rsid w:val="002D7191"/>
    <w:rsid w:val="002E01B6"/>
    <w:rsid w:val="002E09EB"/>
    <w:rsid w:val="002E20FD"/>
    <w:rsid w:val="002E2128"/>
    <w:rsid w:val="002E2C89"/>
    <w:rsid w:val="002E2F7C"/>
    <w:rsid w:val="002E31AC"/>
    <w:rsid w:val="002E420A"/>
    <w:rsid w:val="002E4391"/>
    <w:rsid w:val="002E43D6"/>
    <w:rsid w:val="002E64BC"/>
    <w:rsid w:val="002E6932"/>
    <w:rsid w:val="002E6C85"/>
    <w:rsid w:val="002E7ABE"/>
    <w:rsid w:val="002F0D4D"/>
    <w:rsid w:val="002F1612"/>
    <w:rsid w:val="002F2036"/>
    <w:rsid w:val="002F2614"/>
    <w:rsid w:val="002F3DEA"/>
    <w:rsid w:val="002F4072"/>
    <w:rsid w:val="002F517C"/>
    <w:rsid w:val="002F51F4"/>
    <w:rsid w:val="002F5999"/>
    <w:rsid w:val="002F5CF7"/>
    <w:rsid w:val="002F622A"/>
    <w:rsid w:val="002F640E"/>
    <w:rsid w:val="002F6C1B"/>
    <w:rsid w:val="002F6EA9"/>
    <w:rsid w:val="002F7091"/>
    <w:rsid w:val="002F70A8"/>
    <w:rsid w:val="002F737E"/>
    <w:rsid w:val="002F78B7"/>
    <w:rsid w:val="003003C6"/>
    <w:rsid w:val="00300837"/>
    <w:rsid w:val="003016B3"/>
    <w:rsid w:val="00302976"/>
    <w:rsid w:val="003041B0"/>
    <w:rsid w:val="003050CA"/>
    <w:rsid w:val="00306B47"/>
    <w:rsid w:val="00306C2C"/>
    <w:rsid w:val="00307116"/>
    <w:rsid w:val="0030722E"/>
    <w:rsid w:val="00307E1F"/>
    <w:rsid w:val="0031043F"/>
    <w:rsid w:val="0031065B"/>
    <w:rsid w:val="003114DA"/>
    <w:rsid w:val="00311F38"/>
    <w:rsid w:val="00311FFF"/>
    <w:rsid w:val="003133D2"/>
    <w:rsid w:val="003135AE"/>
    <w:rsid w:val="00313BE9"/>
    <w:rsid w:val="00313C91"/>
    <w:rsid w:val="00315A7E"/>
    <w:rsid w:val="00316310"/>
    <w:rsid w:val="00316547"/>
    <w:rsid w:val="00320046"/>
    <w:rsid w:val="003206DA"/>
    <w:rsid w:val="003207FD"/>
    <w:rsid w:val="00320C19"/>
    <w:rsid w:val="0032109A"/>
    <w:rsid w:val="00321614"/>
    <w:rsid w:val="003224B4"/>
    <w:rsid w:val="0032253E"/>
    <w:rsid w:val="0032293D"/>
    <w:rsid w:val="00322E14"/>
    <w:rsid w:val="00323DBA"/>
    <w:rsid w:val="0032431E"/>
    <w:rsid w:val="00324669"/>
    <w:rsid w:val="00324C73"/>
    <w:rsid w:val="00324CA4"/>
    <w:rsid w:val="00324CF9"/>
    <w:rsid w:val="00325348"/>
    <w:rsid w:val="00325777"/>
    <w:rsid w:val="00326644"/>
    <w:rsid w:val="00326F38"/>
    <w:rsid w:val="00327033"/>
    <w:rsid w:val="003272C6"/>
    <w:rsid w:val="00327BFD"/>
    <w:rsid w:val="00330D67"/>
    <w:rsid w:val="003318E7"/>
    <w:rsid w:val="003318F1"/>
    <w:rsid w:val="00331BB8"/>
    <w:rsid w:val="00331C5D"/>
    <w:rsid w:val="003334E9"/>
    <w:rsid w:val="0033395C"/>
    <w:rsid w:val="00333F4C"/>
    <w:rsid w:val="0033447F"/>
    <w:rsid w:val="003344DE"/>
    <w:rsid w:val="0033479B"/>
    <w:rsid w:val="0033487B"/>
    <w:rsid w:val="00335130"/>
    <w:rsid w:val="0033524B"/>
    <w:rsid w:val="00335626"/>
    <w:rsid w:val="00335D47"/>
    <w:rsid w:val="00336C61"/>
    <w:rsid w:val="00336C95"/>
    <w:rsid w:val="0033764C"/>
    <w:rsid w:val="0033789B"/>
    <w:rsid w:val="0034067A"/>
    <w:rsid w:val="00340AC5"/>
    <w:rsid w:val="00340D56"/>
    <w:rsid w:val="003420B1"/>
    <w:rsid w:val="00342E7B"/>
    <w:rsid w:val="00343AC5"/>
    <w:rsid w:val="00343CAE"/>
    <w:rsid w:val="003449BA"/>
    <w:rsid w:val="0034526A"/>
    <w:rsid w:val="003457D1"/>
    <w:rsid w:val="00345B21"/>
    <w:rsid w:val="00345EBF"/>
    <w:rsid w:val="0034654F"/>
    <w:rsid w:val="0034681E"/>
    <w:rsid w:val="00346C5D"/>
    <w:rsid w:val="00347208"/>
    <w:rsid w:val="003473BB"/>
    <w:rsid w:val="0034797C"/>
    <w:rsid w:val="00347AB3"/>
    <w:rsid w:val="00347F5F"/>
    <w:rsid w:val="0035020E"/>
    <w:rsid w:val="003506DC"/>
    <w:rsid w:val="003507D2"/>
    <w:rsid w:val="00350C7C"/>
    <w:rsid w:val="00350FDD"/>
    <w:rsid w:val="003511FD"/>
    <w:rsid w:val="0035205A"/>
    <w:rsid w:val="003523F5"/>
    <w:rsid w:val="003531CA"/>
    <w:rsid w:val="003534A5"/>
    <w:rsid w:val="003535E6"/>
    <w:rsid w:val="00353C1D"/>
    <w:rsid w:val="00354E54"/>
    <w:rsid w:val="00355353"/>
    <w:rsid w:val="00355A2C"/>
    <w:rsid w:val="00356151"/>
    <w:rsid w:val="00356973"/>
    <w:rsid w:val="00356E1C"/>
    <w:rsid w:val="003608C5"/>
    <w:rsid w:val="00360D1C"/>
    <w:rsid w:val="00360EDB"/>
    <w:rsid w:val="003612AF"/>
    <w:rsid w:val="00361D4E"/>
    <w:rsid w:val="0036272F"/>
    <w:rsid w:val="00362F7D"/>
    <w:rsid w:val="00363F6A"/>
    <w:rsid w:val="00364467"/>
    <w:rsid w:val="0036480B"/>
    <w:rsid w:val="003648CD"/>
    <w:rsid w:val="003649DC"/>
    <w:rsid w:val="00364BD0"/>
    <w:rsid w:val="00364D55"/>
    <w:rsid w:val="00365AB4"/>
    <w:rsid w:val="00366355"/>
    <w:rsid w:val="00367672"/>
    <w:rsid w:val="003678E7"/>
    <w:rsid w:val="00367E5B"/>
    <w:rsid w:val="00370587"/>
    <w:rsid w:val="0037151C"/>
    <w:rsid w:val="0037214F"/>
    <w:rsid w:val="00372A4D"/>
    <w:rsid w:val="00372D2E"/>
    <w:rsid w:val="00373294"/>
    <w:rsid w:val="0037401D"/>
    <w:rsid w:val="003747C9"/>
    <w:rsid w:val="003754BD"/>
    <w:rsid w:val="003759C0"/>
    <w:rsid w:val="00376E6F"/>
    <w:rsid w:val="00380599"/>
    <w:rsid w:val="0038076B"/>
    <w:rsid w:val="00380C7C"/>
    <w:rsid w:val="0038155E"/>
    <w:rsid w:val="00381D74"/>
    <w:rsid w:val="003821F3"/>
    <w:rsid w:val="0038264F"/>
    <w:rsid w:val="003841BB"/>
    <w:rsid w:val="0038423B"/>
    <w:rsid w:val="003856A6"/>
    <w:rsid w:val="003859D1"/>
    <w:rsid w:val="00385A26"/>
    <w:rsid w:val="00385CD3"/>
    <w:rsid w:val="00386920"/>
    <w:rsid w:val="003876F5"/>
    <w:rsid w:val="00390035"/>
    <w:rsid w:val="00391198"/>
    <w:rsid w:val="00391445"/>
    <w:rsid w:val="0039156B"/>
    <w:rsid w:val="00392FEE"/>
    <w:rsid w:val="0039353C"/>
    <w:rsid w:val="00393B93"/>
    <w:rsid w:val="0039409D"/>
    <w:rsid w:val="00394AE1"/>
    <w:rsid w:val="0039528C"/>
    <w:rsid w:val="00395926"/>
    <w:rsid w:val="00395C75"/>
    <w:rsid w:val="00396191"/>
    <w:rsid w:val="003961B7"/>
    <w:rsid w:val="00396B28"/>
    <w:rsid w:val="00397661"/>
    <w:rsid w:val="00397C60"/>
    <w:rsid w:val="003A0283"/>
    <w:rsid w:val="003A03E8"/>
    <w:rsid w:val="003A09E0"/>
    <w:rsid w:val="003A202E"/>
    <w:rsid w:val="003A335C"/>
    <w:rsid w:val="003A39EC"/>
    <w:rsid w:val="003A4006"/>
    <w:rsid w:val="003A4709"/>
    <w:rsid w:val="003A4A70"/>
    <w:rsid w:val="003A4BBB"/>
    <w:rsid w:val="003A4FBE"/>
    <w:rsid w:val="003A530E"/>
    <w:rsid w:val="003A5840"/>
    <w:rsid w:val="003A6C6D"/>
    <w:rsid w:val="003A7176"/>
    <w:rsid w:val="003A72EC"/>
    <w:rsid w:val="003A7CBD"/>
    <w:rsid w:val="003A7E95"/>
    <w:rsid w:val="003B0181"/>
    <w:rsid w:val="003B046E"/>
    <w:rsid w:val="003B06A7"/>
    <w:rsid w:val="003B0DFB"/>
    <w:rsid w:val="003B1193"/>
    <w:rsid w:val="003B1A00"/>
    <w:rsid w:val="003B24D2"/>
    <w:rsid w:val="003B26CE"/>
    <w:rsid w:val="003B2C9E"/>
    <w:rsid w:val="003B43D0"/>
    <w:rsid w:val="003B5073"/>
    <w:rsid w:val="003B5380"/>
    <w:rsid w:val="003B564A"/>
    <w:rsid w:val="003B69E2"/>
    <w:rsid w:val="003B7582"/>
    <w:rsid w:val="003B77A5"/>
    <w:rsid w:val="003B7A5A"/>
    <w:rsid w:val="003B7EE3"/>
    <w:rsid w:val="003C05C9"/>
    <w:rsid w:val="003C05FB"/>
    <w:rsid w:val="003C0630"/>
    <w:rsid w:val="003C0E46"/>
    <w:rsid w:val="003C2073"/>
    <w:rsid w:val="003C227B"/>
    <w:rsid w:val="003C2651"/>
    <w:rsid w:val="003C35BD"/>
    <w:rsid w:val="003C3EE0"/>
    <w:rsid w:val="003C46CD"/>
    <w:rsid w:val="003C47F5"/>
    <w:rsid w:val="003C507C"/>
    <w:rsid w:val="003C50B2"/>
    <w:rsid w:val="003C5371"/>
    <w:rsid w:val="003C5624"/>
    <w:rsid w:val="003C56DB"/>
    <w:rsid w:val="003C670F"/>
    <w:rsid w:val="003C7159"/>
    <w:rsid w:val="003C718C"/>
    <w:rsid w:val="003C78A4"/>
    <w:rsid w:val="003C7C06"/>
    <w:rsid w:val="003C7CE5"/>
    <w:rsid w:val="003C7F34"/>
    <w:rsid w:val="003D0027"/>
    <w:rsid w:val="003D0504"/>
    <w:rsid w:val="003D08B4"/>
    <w:rsid w:val="003D0AFE"/>
    <w:rsid w:val="003D106F"/>
    <w:rsid w:val="003D198D"/>
    <w:rsid w:val="003D1A04"/>
    <w:rsid w:val="003D2B18"/>
    <w:rsid w:val="003D3806"/>
    <w:rsid w:val="003D4486"/>
    <w:rsid w:val="003D4A8C"/>
    <w:rsid w:val="003D6CFF"/>
    <w:rsid w:val="003D7BC7"/>
    <w:rsid w:val="003D7EE5"/>
    <w:rsid w:val="003E04E1"/>
    <w:rsid w:val="003E1353"/>
    <w:rsid w:val="003E13FF"/>
    <w:rsid w:val="003E22E0"/>
    <w:rsid w:val="003E2770"/>
    <w:rsid w:val="003E3B0B"/>
    <w:rsid w:val="003E4738"/>
    <w:rsid w:val="003E4BB9"/>
    <w:rsid w:val="003E4BD0"/>
    <w:rsid w:val="003E5202"/>
    <w:rsid w:val="003E59AE"/>
    <w:rsid w:val="003E5E67"/>
    <w:rsid w:val="003E6316"/>
    <w:rsid w:val="003E74DF"/>
    <w:rsid w:val="003E7F50"/>
    <w:rsid w:val="003E7FA2"/>
    <w:rsid w:val="003F101C"/>
    <w:rsid w:val="003F1871"/>
    <w:rsid w:val="003F1AD1"/>
    <w:rsid w:val="003F1FED"/>
    <w:rsid w:val="003F2153"/>
    <w:rsid w:val="003F3360"/>
    <w:rsid w:val="003F3B6C"/>
    <w:rsid w:val="003F3DA2"/>
    <w:rsid w:val="003F42D3"/>
    <w:rsid w:val="003F438C"/>
    <w:rsid w:val="003F4B71"/>
    <w:rsid w:val="003F66C7"/>
    <w:rsid w:val="003F6CA8"/>
    <w:rsid w:val="003F72CF"/>
    <w:rsid w:val="003F7446"/>
    <w:rsid w:val="003F7822"/>
    <w:rsid w:val="004001C7"/>
    <w:rsid w:val="00400B12"/>
    <w:rsid w:val="00401C75"/>
    <w:rsid w:val="00402288"/>
    <w:rsid w:val="00402316"/>
    <w:rsid w:val="00402990"/>
    <w:rsid w:val="00402BD9"/>
    <w:rsid w:val="004030C6"/>
    <w:rsid w:val="0040360D"/>
    <w:rsid w:val="00403B4E"/>
    <w:rsid w:val="00404FB7"/>
    <w:rsid w:val="004053C3"/>
    <w:rsid w:val="00405B79"/>
    <w:rsid w:val="00405C8A"/>
    <w:rsid w:val="00406403"/>
    <w:rsid w:val="00406955"/>
    <w:rsid w:val="00406AC6"/>
    <w:rsid w:val="00406ADC"/>
    <w:rsid w:val="004076D5"/>
    <w:rsid w:val="00407719"/>
    <w:rsid w:val="00407BE9"/>
    <w:rsid w:val="00410708"/>
    <w:rsid w:val="0041160C"/>
    <w:rsid w:val="00411B9B"/>
    <w:rsid w:val="00411C17"/>
    <w:rsid w:val="00411C28"/>
    <w:rsid w:val="00411CC2"/>
    <w:rsid w:val="004120E7"/>
    <w:rsid w:val="004129C4"/>
    <w:rsid w:val="00412AE5"/>
    <w:rsid w:val="00412E1C"/>
    <w:rsid w:val="004139EA"/>
    <w:rsid w:val="00414619"/>
    <w:rsid w:val="004149E3"/>
    <w:rsid w:val="004150C4"/>
    <w:rsid w:val="004157FE"/>
    <w:rsid w:val="00415937"/>
    <w:rsid w:val="00415C64"/>
    <w:rsid w:val="0041767A"/>
    <w:rsid w:val="0041772D"/>
    <w:rsid w:val="004177AA"/>
    <w:rsid w:val="00421780"/>
    <w:rsid w:val="004221D6"/>
    <w:rsid w:val="00423AB8"/>
    <w:rsid w:val="00423C7B"/>
    <w:rsid w:val="00424862"/>
    <w:rsid w:val="004249E6"/>
    <w:rsid w:val="004252E8"/>
    <w:rsid w:val="0042669E"/>
    <w:rsid w:val="00427B34"/>
    <w:rsid w:val="0043023D"/>
    <w:rsid w:val="00430AD7"/>
    <w:rsid w:val="00430B3C"/>
    <w:rsid w:val="00431EB0"/>
    <w:rsid w:val="00432B78"/>
    <w:rsid w:val="0043329E"/>
    <w:rsid w:val="00434BF3"/>
    <w:rsid w:val="00434F20"/>
    <w:rsid w:val="004358A9"/>
    <w:rsid w:val="00435D2B"/>
    <w:rsid w:val="0043612E"/>
    <w:rsid w:val="004371A1"/>
    <w:rsid w:val="004378E3"/>
    <w:rsid w:val="00437C62"/>
    <w:rsid w:val="00440D83"/>
    <w:rsid w:val="00441329"/>
    <w:rsid w:val="00441369"/>
    <w:rsid w:val="00441B34"/>
    <w:rsid w:val="0044296C"/>
    <w:rsid w:val="0044298C"/>
    <w:rsid w:val="004429C5"/>
    <w:rsid w:val="00442A07"/>
    <w:rsid w:val="00442EE4"/>
    <w:rsid w:val="0044354F"/>
    <w:rsid w:val="004448EE"/>
    <w:rsid w:val="00444CC4"/>
    <w:rsid w:val="00444FB7"/>
    <w:rsid w:val="00445BBA"/>
    <w:rsid w:val="00445F2D"/>
    <w:rsid w:val="00446413"/>
    <w:rsid w:val="00446EB5"/>
    <w:rsid w:val="00447994"/>
    <w:rsid w:val="00450B82"/>
    <w:rsid w:val="004515F2"/>
    <w:rsid w:val="00451A11"/>
    <w:rsid w:val="00451AA9"/>
    <w:rsid w:val="00451C6B"/>
    <w:rsid w:val="004520D2"/>
    <w:rsid w:val="00452424"/>
    <w:rsid w:val="0045353E"/>
    <w:rsid w:val="004540CE"/>
    <w:rsid w:val="00454A48"/>
    <w:rsid w:val="00454CBA"/>
    <w:rsid w:val="00455009"/>
    <w:rsid w:val="00455D63"/>
    <w:rsid w:val="00455E43"/>
    <w:rsid w:val="00455E9B"/>
    <w:rsid w:val="00455F17"/>
    <w:rsid w:val="00456335"/>
    <w:rsid w:val="004610CF"/>
    <w:rsid w:val="00461412"/>
    <w:rsid w:val="00463009"/>
    <w:rsid w:val="0046316C"/>
    <w:rsid w:val="0046500D"/>
    <w:rsid w:val="004656BE"/>
    <w:rsid w:val="004656C7"/>
    <w:rsid w:val="00466079"/>
    <w:rsid w:val="004668D4"/>
    <w:rsid w:val="00466D04"/>
    <w:rsid w:val="00466E92"/>
    <w:rsid w:val="00467556"/>
    <w:rsid w:val="0047173F"/>
    <w:rsid w:val="00471906"/>
    <w:rsid w:val="00471CF3"/>
    <w:rsid w:val="004735DF"/>
    <w:rsid w:val="0047447C"/>
    <w:rsid w:val="00475DCE"/>
    <w:rsid w:val="004762AD"/>
    <w:rsid w:val="00476E9B"/>
    <w:rsid w:val="0047740A"/>
    <w:rsid w:val="00477B54"/>
    <w:rsid w:val="00477EE0"/>
    <w:rsid w:val="0048066F"/>
    <w:rsid w:val="004807B7"/>
    <w:rsid w:val="00480973"/>
    <w:rsid w:val="00482743"/>
    <w:rsid w:val="00482D32"/>
    <w:rsid w:val="00482F44"/>
    <w:rsid w:val="00483402"/>
    <w:rsid w:val="0048452A"/>
    <w:rsid w:val="0048455D"/>
    <w:rsid w:val="004846ED"/>
    <w:rsid w:val="004847FC"/>
    <w:rsid w:val="00484B87"/>
    <w:rsid w:val="00485283"/>
    <w:rsid w:val="00485BBC"/>
    <w:rsid w:val="00486A1D"/>
    <w:rsid w:val="00486B78"/>
    <w:rsid w:val="00486D12"/>
    <w:rsid w:val="00486E43"/>
    <w:rsid w:val="00487024"/>
    <w:rsid w:val="00490768"/>
    <w:rsid w:val="00490C81"/>
    <w:rsid w:val="00491A5A"/>
    <w:rsid w:val="00491B9E"/>
    <w:rsid w:val="00491C77"/>
    <w:rsid w:val="00491D4A"/>
    <w:rsid w:val="00492054"/>
    <w:rsid w:val="00492761"/>
    <w:rsid w:val="004929B4"/>
    <w:rsid w:val="00492B8B"/>
    <w:rsid w:val="00492DCB"/>
    <w:rsid w:val="004937FE"/>
    <w:rsid w:val="00493D34"/>
    <w:rsid w:val="00493EAA"/>
    <w:rsid w:val="00494427"/>
    <w:rsid w:val="004946B1"/>
    <w:rsid w:val="004949D8"/>
    <w:rsid w:val="00494DC8"/>
    <w:rsid w:val="00495828"/>
    <w:rsid w:val="00495ABB"/>
    <w:rsid w:val="00495B5D"/>
    <w:rsid w:val="00495E90"/>
    <w:rsid w:val="00495EDB"/>
    <w:rsid w:val="00496B3D"/>
    <w:rsid w:val="00496DEE"/>
    <w:rsid w:val="00497415"/>
    <w:rsid w:val="00497824"/>
    <w:rsid w:val="00497A51"/>
    <w:rsid w:val="004A0CE9"/>
    <w:rsid w:val="004A10D3"/>
    <w:rsid w:val="004A10DC"/>
    <w:rsid w:val="004A1474"/>
    <w:rsid w:val="004A1647"/>
    <w:rsid w:val="004A197F"/>
    <w:rsid w:val="004A29B2"/>
    <w:rsid w:val="004A345D"/>
    <w:rsid w:val="004A3A88"/>
    <w:rsid w:val="004A41A6"/>
    <w:rsid w:val="004A4BC9"/>
    <w:rsid w:val="004A4F25"/>
    <w:rsid w:val="004A5444"/>
    <w:rsid w:val="004A71EE"/>
    <w:rsid w:val="004A7E5D"/>
    <w:rsid w:val="004B0173"/>
    <w:rsid w:val="004B055C"/>
    <w:rsid w:val="004B14D2"/>
    <w:rsid w:val="004B21BD"/>
    <w:rsid w:val="004B2227"/>
    <w:rsid w:val="004B322F"/>
    <w:rsid w:val="004B353A"/>
    <w:rsid w:val="004B3DFB"/>
    <w:rsid w:val="004B4046"/>
    <w:rsid w:val="004B484E"/>
    <w:rsid w:val="004B535D"/>
    <w:rsid w:val="004B5C0B"/>
    <w:rsid w:val="004B65FB"/>
    <w:rsid w:val="004B6AB8"/>
    <w:rsid w:val="004B6B08"/>
    <w:rsid w:val="004C001F"/>
    <w:rsid w:val="004C15A7"/>
    <w:rsid w:val="004C25D7"/>
    <w:rsid w:val="004C386D"/>
    <w:rsid w:val="004C3D2F"/>
    <w:rsid w:val="004C41E6"/>
    <w:rsid w:val="004C4C70"/>
    <w:rsid w:val="004C4CF9"/>
    <w:rsid w:val="004C4E5E"/>
    <w:rsid w:val="004C65F4"/>
    <w:rsid w:val="004C6DEF"/>
    <w:rsid w:val="004C7D39"/>
    <w:rsid w:val="004D0B0D"/>
    <w:rsid w:val="004D133C"/>
    <w:rsid w:val="004D1395"/>
    <w:rsid w:val="004D1EBF"/>
    <w:rsid w:val="004D2C41"/>
    <w:rsid w:val="004D2D03"/>
    <w:rsid w:val="004D2E38"/>
    <w:rsid w:val="004D384A"/>
    <w:rsid w:val="004D51B9"/>
    <w:rsid w:val="004D5963"/>
    <w:rsid w:val="004D79F0"/>
    <w:rsid w:val="004D7D52"/>
    <w:rsid w:val="004E0CC3"/>
    <w:rsid w:val="004E180B"/>
    <w:rsid w:val="004E1C0A"/>
    <w:rsid w:val="004E32DD"/>
    <w:rsid w:val="004E3532"/>
    <w:rsid w:val="004E480D"/>
    <w:rsid w:val="004E4B6B"/>
    <w:rsid w:val="004E4B6F"/>
    <w:rsid w:val="004E6761"/>
    <w:rsid w:val="004E6CD6"/>
    <w:rsid w:val="004E6CEF"/>
    <w:rsid w:val="004F00B6"/>
    <w:rsid w:val="004F0189"/>
    <w:rsid w:val="004F12AF"/>
    <w:rsid w:val="004F16E7"/>
    <w:rsid w:val="004F17D1"/>
    <w:rsid w:val="004F1874"/>
    <w:rsid w:val="004F1EFE"/>
    <w:rsid w:val="004F1F7C"/>
    <w:rsid w:val="004F201F"/>
    <w:rsid w:val="004F23C9"/>
    <w:rsid w:val="004F35AA"/>
    <w:rsid w:val="004F3B5F"/>
    <w:rsid w:val="004F3BC3"/>
    <w:rsid w:val="004F4107"/>
    <w:rsid w:val="004F411D"/>
    <w:rsid w:val="004F41A5"/>
    <w:rsid w:val="004F430B"/>
    <w:rsid w:val="004F4966"/>
    <w:rsid w:val="004F4DFC"/>
    <w:rsid w:val="004F4E19"/>
    <w:rsid w:val="004F55CD"/>
    <w:rsid w:val="004F56D4"/>
    <w:rsid w:val="004F5E23"/>
    <w:rsid w:val="004F6B5F"/>
    <w:rsid w:val="004F720B"/>
    <w:rsid w:val="004F74A1"/>
    <w:rsid w:val="004F7502"/>
    <w:rsid w:val="004F7AA3"/>
    <w:rsid w:val="004F7D23"/>
    <w:rsid w:val="004F7DE3"/>
    <w:rsid w:val="004F7F55"/>
    <w:rsid w:val="00500684"/>
    <w:rsid w:val="00500E28"/>
    <w:rsid w:val="00500E8F"/>
    <w:rsid w:val="00501AB0"/>
    <w:rsid w:val="0050249C"/>
    <w:rsid w:val="0050368D"/>
    <w:rsid w:val="00503CDF"/>
    <w:rsid w:val="0050418A"/>
    <w:rsid w:val="005044EE"/>
    <w:rsid w:val="00504C09"/>
    <w:rsid w:val="00504E0F"/>
    <w:rsid w:val="00506E65"/>
    <w:rsid w:val="00507D30"/>
    <w:rsid w:val="005119C8"/>
    <w:rsid w:val="00511A61"/>
    <w:rsid w:val="00511E16"/>
    <w:rsid w:val="00512568"/>
    <w:rsid w:val="005126D7"/>
    <w:rsid w:val="005138E0"/>
    <w:rsid w:val="00513A68"/>
    <w:rsid w:val="00514EFC"/>
    <w:rsid w:val="00515387"/>
    <w:rsid w:val="005157EA"/>
    <w:rsid w:val="00515C96"/>
    <w:rsid w:val="00516599"/>
    <w:rsid w:val="0051718F"/>
    <w:rsid w:val="00517C7C"/>
    <w:rsid w:val="0052054C"/>
    <w:rsid w:val="00520E06"/>
    <w:rsid w:val="005225B5"/>
    <w:rsid w:val="00522B6A"/>
    <w:rsid w:val="00523036"/>
    <w:rsid w:val="00523052"/>
    <w:rsid w:val="005230B3"/>
    <w:rsid w:val="0052352C"/>
    <w:rsid w:val="00523A6F"/>
    <w:rsid w:val="00523AA6"/>
    <w:rsid w:val="00523AF2"/>
    <w:rsid w:val="00523DC8"/>
    <w:rsid w:val="00523FE1"/>
    <w:rsid w:val="00524FA8"/>
    <w:rsid w:val="00525094"/>
    <w:rsid w:val="005258C4"/>
    <w:rsid w:val="00525946"/>
    <w:rsid w:val="00525B98"/>
    <w:rsid w:val="00525D9B"/>
    <w:rsid w:val="00526308"/>
    <w:rsid w:val="00526737"/>
    <w:rsid w:val="00526CEF"/>
    <w:rsid w:val="00526D18"/>
    <w:rsid w:val="00527094"/>
    <w:rsid w:val="00527541"/>
    <w:rsid w:val="00527D87"/>
    <w:rsid w:val="00530A80"/>
    <w:rsid w:val="005312BA"/>
    <w:rsid w:val="005314D4"/>
    <w:rsid w:val="0053169B"/>
    <w:rsid w:val="005319BD"/>
    <w:rsid w:val="005320C4"/>
    <w:rsid w:val="00532339"/>
    <w:rsid w:val="00532592"/>
    <w:rsid w:val="00532C45"/>
    <w:rsid w:val="0053332C"/>
    <w:rsid w:val="00533D75"/>
    <w:rsid w:val="00534679"/>
    <w:rsid w:val="005348FC"/>
    <w:rsid w:val="005363D7"/>
    <w:rsid w:val="00536BC5"/>
    <w:rsid w:val="00536EA6"/>
    <w:rsid w:val="00537DC3"/>
    <w:rsid w:val="00540164"/>
    <w:rsid w:val="005403F4"/>
    <w:rsid w:val="00540C5C"/>
    <w:rsid w:val="005412A6"/>
    <w:rsid w:val="00541516"/>
    <w:rsid w:val="005424BE"/>
    <w:rsid w:val="005441AD"/>
    <w:rsid w:val="00544395"/>
    <w:rsid w:val="00545DB7"/>
    <w:rsid w:val="00546134"/>
    <w:rsid w:val="00546A3B"/>
    <w:rsid w:val="00546AE7"/>
    <w:rsid w:val="00546B44"/>
    <w:rsid w:val="00546CDD"/>
    <w:rsid w:val="00546FDB"/>
    <w:rsid w:val="0054732E"/>
    <w:rsid w:val="00547722"/>
    <w:rsid w:val="00547792"/>
    <w:rsid w:val="00550044"/>
    <w:rsid w:val="0055007B"/>
    <w:rsid w:val="00550510"/>
    <w:rsid w:val="00550BA8"/>
    <w:rsid w:val="0055145B"/>
    <w:rsid w:val="00551782"/>
    <w:rsid w:val="00551813"/>
    <w:rsid w:val="00551CBA"/>
    <w:rsid w:val="005520CD"/>
    <w:rsid w:val="005525E3"/>
    <w:rsid w:val="00552C96"/>
    <w:rsid w:val="0055359F"/>
    <w:rsid w:val="005535CB"/>
    <w:rsid w:val="005536F4"/>
    <w:rsid w:val="005537B1"/>
    <w:rsid w:val="00553FFF"/>
    <w:rsid w:val="005543B7"/>
    <w:rsid w:val="005546F2"/>
    <w:rsid w:val="005547FE"/>
    <w:rsid w:val="00554AC2"/>
    <w:rsid w:val="00554BFE"/>
    <w:rsid w:val="00555185"/>
    <w:rsid w:val="0055538B"/>
    <w:rsid w:val="005567BE"/>
    <w:rsid w:val="00556897"/>
    <w:rsid w:val="0056092C"/>
    <w:rsid w:val="005618A8"/>
    <w:rsid w:val="00565145"/>
    <w:rsid w:val="00565474"/>
    <w:rsid w:val="00565548"/>
    <w:rsid w:val="00565581"/>
    <w:rsid w:val="00565B59"/>
    <w:rsid w:val="005660E1"/>
    <w:rsid w:val="005663E9"/>
    <w:rsid w:val="00566558"/>
    <w:rsid w:val="00567223"/>
    <w:rsid w:val="00567444"/>
    <w:rsid w:val="005675C5"/>
    <w:rsid w:val="00567DC6"/>
    <w:rsid w:val="0057006D"/>
    <w:rsid w:val="005707DA"/>
    <w:rsid w:val="00570BDF"/>
    <w:rsid w:val="00570C9E"/>
    <w:rsid w:val="00570E9E"/>
    <w:rsid w:val="00571217"/>
    <w:rsid w:val="0057130B"/>
    <w:rsid w:val="005728A6"/>
    <w:rsid w:val="005728D9"/>
    <w:rsid w:val="0057381B"/>
    <w:rsid w:val="0057387E"/>
    <w:rsid w:val="005761A2"/>
    <w:rsid w:val="00576B36"/>
    <w:rsid w:val="0057759C"/>
    <w:rsid w:val="00577829"/>
    <w:rsid w:val="0058116F"/>
    <w:rsid w:val="00581594"/>
    <w:rsid w:val="00582830"/>
    <w:rsid w:val="00582F28"/>
    <w:rsid w:val="00582FC2"/>
    <w:rsid w:val="00584C81"/>
    <w:rsid w:val="00584D82"/>
    <w:rsid w:val="00585DA1"/>
    <w:rsid w:val="00585E50"/>
    <w:rsid w:val="005864FF"/>
    <w:rsid w:val="00586977"/>
    <w:rsid w:val="00586A96"/>
    <w:rsid w:val="00587AEE"/>
    <w:rsid w:val="005901E6"/>
    <w:rsid w:val="00590675"/>
    <w:rsid w:val="0059155F"/>
    <w:rsid w:val="00591A10"/>
    <w:rsid w:val="00591F76"/>
    <w:rsid w:val="00592162"/>
    <w:rsid w:val="00592254"/>
    <w:rsid w:val="00593A7D"/>
    <w:rsid w:val="005956CF"/>
    <w:rsid w:val="00595809"/>
    <w:rsid w:val="00595E22"/>
    <w:rsid w:val="00596624"/>
    <w:rsid w:val="00596A2C"/>
    <w:rsid w:val="00597B20"/>
    <w:rsid w:val="005A019C"/>
    <w:rsid w:val="005A0291"/>
    <w:rsid w:val="005A0880"/>
    <w:rsid w:val="005A0EB2"/>
    <w:rsid w:val="005A0F31"/>
    <w:rsid w:val="005A0FAB"/>
    <w:rsid w:val="005A129B"/>
    <w:rsid w:val="005A149B"/>
    <w:rsid w:val="005A20AD"/>
    <w:rsid w:val="005A28BA"/>
    <w:rsid w:val="005A292D"/>
    <w:rsid w:val="005A33C5"/>
    <w:rsid w:val="005A375B"/>
    <w:rsid w:val="005A4099"/>
    <w:rsid w:val="005A47AF"/>
    <w:rsid w:val="005A5689"/>
    <w:rsid w:val="005A621F"/>
    <w:rsid w:val="005A6C05"/>
    <w:rsid w:val="005A701F"/>
    <w:rsid w:val="005B0649"/>
    <w:rsid w:val="005B15E0"/>
    <w:rsid w:val="005B1820"/>
    <w:rsid w:val="005B1B30"/>
    <w:rsid w:val="005B1F5D"/>
    <w:rsid w:val="005B29BD"/>
    <w:rsid w:val="005B2DBD"/>
    <w:rsid w:val="005B301D"/>
    <w:rsid w:val="005B306B"/>
    <w:rsid w:val="005B39E2"/>
    <w:rsid w:val="005B465B"/>
    <w:rsid w:val="005B4B60"/>
    <w:rsid w:val="005B5472"/>
    <w:rsid w:val="005B583B"/>
    <w:rsid w:val="005B5BD9"/>
    <w:rsid w:val="005B6197"/>
    <w:rsid w:val="005B639B"/>
    <w:rsid w:val="005B6522"/>
    <w:rsid w:val="005B77D7"/>
    <w:rsid w:val="005B780E"/>
    <w:rsid w:val="005C06B1"/>
    <w:rsid w:val="005C0861"/>
    <w:rsid w:val="005C0A00"/>
    <w:rsid w:val="005C0C5C"/>
    <w:rsid w:val="005C0F43"/>
    <w:rsid w:val="005C1DB1"/>
    <w:rsid w:val="005C1E0F"/>
    <w:rsid w:val="005C2584"/>
    <w:rsid w:val="005C2904"/>
    <w:rsid w:val="005C39A9"/>
    <w:rsid w:val="005C3D67"/>
    <w:rsid w:val="005C42E8"/>
    <w:rsid w:val="005C4344"/>
    <w:rsid w:val="005C5971"/>
    <w:rsid w:val="005C5D22"/>
    <w:rsid w:val="005C5D3E"/>
    <w:rsid w:val="005C615B"/>
    <w:rsid w:val="005C62D2"/>
    <w:rsid w:val="005C6595"/>
    <w:rsid w:val="005C677B"/>
    <w:rsid w:val="005C75DC"/>
    <w:rsid w:val="005C7C12"/>
    <w:rsid w:val="005C7ED9"/>
    <w:rsid w:val="005D0144"/>
    <w:rsid w:val="005D0604"/>
    <w:rsid w:val="005D06F4"/>
    <w:rsid w:val="005D07E9"/>
    <w:rsid w:val="005D091E"/>
    <w:rsid w:val="005D1533"/>
    <w:rsid w:val="005D1610"/>
    <w:rsid w:val="005D1DEB"/>
    <w:rsid w:val="005D25B8"/>
    <w:rsid w:val="005D2B9A"/>
    <w:rsid w:val="005D3BE3"/>
    <w:rsid w:val="005D3D49"/>
    <w:rsid w:val="005D40A9"/>
    <w:rsid w:val="005D4395"/>
    <w:rsid w:val="005D5A5B"/>
    <w:rsid w:val="005D7F92"/>
    <w:rsid w:val="005E05B9"/>
    <w:rsid w:val="005E0A86"/>
    <w:rsid w:val="005E1306"/>
    <w:rsid w:val="005E1400"/>
    <w:rsid w:val="005E14E9"/>
    <w:rsid w:val="005E159E"/>
    <w:rsid w:val="005E163C"/>
    <w:rsid w:val="005E1B44"/>
    <w:rsid w:val="005E2279"/>
    <w:rsid w:val="005E25DF"/>
    <w:rsid w:val="005E3033"/>
    <w:rsid w:val="005E3AFF"/>
    <w:rsid w:val="005E3F27"/>
    <w:rsid w:val="005E402B"/>
    <w:rsid w:val="005E443D"/>
    <w:rsid w:val="005E5760"/>
    <w:rsid w:val="005E5828"/>
    <w:rsid w:val="005E5B61"/>
    <w:rsid w:val="005E6374"/>
    <w:rsid w:val="005E673B"/>
    <w:rsid w:val="005E6CC6"/>
    <w:rsid w:val="005E6E93"/>
    <w:rsid w:val="005E7A05"/>
    <w:rsid w:val="005F0D4C"/>
    <w:rsid w:val="005F0DAF"/>
    <w:rsid w:val="005F107C"/>
    <w:rsid w:val="005F138C"/>
    <w:rsid w:val="005F1C0C"/>
    <w:rsid w:val="005F1DCC"/>
    <w:rsid w:val="005F2684"/>
    <w:rsid w:val="005F2780"/>
    <w:rsid w:val="005F2FDB"/>
    <w:rsid w:val="005F30F3"/>
    <w:rsid w:val="005F39E7"/>
    <w:rsid w:val="005F49FF"/>
    <w:rsid w:val="005F4C72"/>
    <w:rsid w:val="005F504D"/>
    <w:rsid w:val="005F54CD"/>
    <w:rsid w:val="005F62B2"/>
    <w:rsid w:val="005F7406"/>
    <w:rsid w:val="006003A3"/>
    <w:rsid w:val="006006D1"/>
    <w:rsid w:val="00600FD8"/>
    <w:rsid w:val="00601012"/>
    <w:rsid w:val="00601662"/>
    <w:rsid w:val="0060220D"/>
    <w:rsid w:val="00602310"/>
    <w:rsid w:val="006023A3"/>
    <w:rsid w:val="00602540"/>
    <w:rsid w:val="00602822"/>
    <w:rsid w:val="00602E3B"/>
    <w:rsid w:val="00603991"/>
    <w:rsid w:val="00603F92"/>
    <w:rsid w:val="0060415E"/>
    <w:rsid w:val="006047D7"/>
    <w:rsid w:val="00604A98"/>
    <w:rsid w:val="006052B2"/>
    <w:rsid w:val="006063DD"/>
    <w:rsid w:val="006075C0"/>
    <w:rsid w:val="00610723"/>
    <w:rsid w:val="00610A8C"/>
    <w:rsid w:val="00610E96"/>
    <w:rsid w:val="0061109A"/>
    <w:rsid w:val="006112CA"/>
    <w:rsid w:val="006115E7"/>
    <w:rsid w:val="0061183B"/>
    <w:rsid w:val="006119D2"/>
    <w:rsid w:val="00612B60"/>
    <w:rsid w:val="0061331A"/>
    <w:rsid w:val="00613C30"/>
    <w:rsid w:val="00614A32"/>
    <w:rsid w:val="00614FCA"/>
    <w:rsid w:val="006152EF"/>
    <w:rsid w:val="006158BC"/>
    <w:rsid w:val="00615C11"/>
    <w:rsid w:val="0061640D"/>
    <w:rsid w:val="00617562"/>
    <w:rsid w:val="00617617"/>
    <w:rsid w:val="00617C33"/>
    <w:rsid w:val="006202EA"/>
    <w:rsid w:val="006214C4"/>
    <w:rsid w:val="00621CA5"/>
    <w:rsid w:val="00621CFC"/>
    <w:rsid w:val="00621F80"/>
    <w:rsid w:val="006223D5"/>
    <w:rsid w:val="00622A99"/>
    <w:rsid w:val="0062314D"/>
    <w:rsid w:val="006233C4"/>
    <w:rsid w:val="00623D39"/>
    <w:rsid w:val="00624D8B"/>
    <w:rsid w:val="006257D2"/>
    <w:rsid w:val="00625936"/>
    <w:rsid w:val="006260CB"/>
    <w:rsid w:val="00626BB1"/>
    <w:rsid w:val="006272FB"/>
    <w:rsid w:val="00627486"/>
    <w:rsid w:val="00627C68"/>
    <w:rsid w:val="00630B21"/>
    <w:rsid w:val="00630C49"/>
    <w:rsid w:val="00630E7B"/>
    <w:rsid w:val="00630E89"/>
    <w:rsid w:val="00631E0B"/>
    <w:rsid w:val="00632CF9"/>
    <w:rsid w:val="00633689"/>
    <w:rsid w:val="006337A9"/>
    <w:rsid w:val="0063382D"/>
    <w:rsid w:val="00633B70"/>
    <w:rsid w:val="00633C16"/>
    <w:rsid w:val="0063400C"/>
    <w:rsid w:val="00634FA4"/>
    <w:rsid w:val="006352B3"/>
    <w:rsid w:val="00637489"/>
    <w:rsid w:val="006376B4"/>
    <w:rsid w:val="006377BE"/>
    <w:rsid w:val="006400AE"/>
    <w:rsid w:val="006401A9"/>
    <w:rsid w:val="0064115B"/>
    <w:rsid w:val="006419C4"/>
    <w:rsid w:val="00641CA1"/>
    <w:rsid w:val="00641F41"/>
    <w:rsid w:val="00642697"/>
    <w:rsid w:val="006426FD"/>
    <w:rsid w:val="0064280A"/>
    <w:rsid w:val="006436D1"/>
    <w:rsid w:val="00643C61"/>
    <w:rsid w:val="006443E5"/>
    <w:rsid w:val="006446AD"/>
    <w:rsid w:val="006452A9"/>
    <w:rsid w:val="006454CD"/>
    <w:rsid w:val="006459D6"/>
    <w:rsid w:val="00645B87"/>
    <w:rsid w:val="0064668E"/>
    <w:rsid w:val="00646B49"/>
    <w:rsid w:val="00647373"/>
    <w:rsid w:val="00647461"/>
    <w:rsid w:val="00647574"/>
    <w:rsid w:val="00647C08"/>
    <w:rsid w:val="006501E0"/>
    <w:rsid w:val="00650218"/>
    <w:rsid w:val="006516F7"/>
    <w:rsid w:val="00651CCE"/>
    <w:rsid w:val="00651E07"/>
    <w:rsid w:val="006520C4"/>
    <w:rsid w:val="00652A95"/>
    <w:rsid w:val="00652CA0"/>
    <w:rsid w:val="00652DA4"/>
    <w:rsid w:val="00652EEC"/>
    <w:rsid w:val="006534FE"/>
    <w:rsid w:val="006537F2"/>
    <w:rsid w:val="00653F19"/>
    <w:rsid w:val="006540A6"/>
    <w:rsid w:val="006546BB"/>
    <w:rsid w:val="0065478D"/>
    <w:rsid w:val="00654DE8"/>
    <w:rsid w:val="00654FE2"/>
    <w:rsid w:val="00655B23"/>
    <w:rsid w:val="006566A6"/>
    <w:rsid w:val="006566C9"/>
    <w:rsid w:val="00656948"/>
    <w:rsid w:val="00656D8B"/>
    <w:rsid w:val="006600E4"/>
    <w:rsid w:val="0066032D"/>
    <w:rsid w:val="006604D7"/>
    <w:rsid w:val="00660D5F"/>
    <w:rsid w:val="0066112D"/>
    <w:rsid w:val="00661641"/>
    <w:rsid w:val="00661C8B"/>
    <w:rsid w:val="00661DE0"/>
    <w:rsid w:val="006624CE"/>
    <w:rsid w:val="00662C9D"/>
    <w:rsid w:val="00663706"/>
    <w:rsid w:val="006639D5"/>
    <w:rsid w:val="00664F7F"/>
    <w:rsid w:val="00665255"/>
    <w:rsid w:val="00666006"/>
    <w:rsid w:val="006667F5"/>
    <w:rsid w:val="00666BDF"/>
    <w:rsid w:val="006673D5"/>
    <w:rsid w:val="00667CCA"/>
    <w:rsid w:val="00670698"/>
    <w:rsid w:val="00670D00"/>
    <w:rsid w:val="0067124B"/>
    <w:rsid w:val="006717BF"/>
    <w:rsid w:val="00671ADE"/>
    <w:rsid w:val="00671F80"/>
    <w:rsid w:val="00671FBE"/>
    <w:rsid w:val="006723D0"/>
    <w:rsid w:val="00672E90"/>
    <w:rsid w:val="00672EDF"/>
    <w:rsid w:val="00673184"/>
    <w:rsid w:val="006738CB"/>
    <w:rsid w:val="00675947"/>
    <w:rsid w:val="00675F93"/>
    <w:rsid w:val="006766DA"/>
    <w:rsid w:val="006767EF"/>
    <w:rsid w:val="00676B58"/>
    <w:rsid w:val="00680998"/>
    <w:rsid w:val="00680C5E"/>
    <w:rsid w:val="006819D5"/>
    <w:rsid w:val="00681C52"/>
    <w:rsid w:val="006821FD"/>
    <w:rsid w:val="00682B57"/>
    <w:rsid w:val="006833F4"/>
    <w:rsid w:val="00683CFD"/>
    <w:rsid w:val="0068406E"/>
    <w:rsid w:val="0068478D"/>
    <w:rsid w:val="00684E17"/>
    <w:rsid w:val="00685657"/>
    <w:rsid w:val="00685707"/>
    <w:rsid w:val="0068585D"/>
    <w:rsid w:val="00686846"/>
    <w:rsid w:val="00686ED1"/>
    <w:rsid w:val="00687432"/>
    <w:rsid w:val="0068761B"/>
    <w:rsid w:val="00690B0D"/>
    <w:rsid w:val="006923B2"/>
    <w:rsid w:val="00692B8F"/>
    <w:rsid w:val="00692ED6"/>
    <w:rsid w:val="0069361B"/>
    <w:rsid w:val="00694A09"/>
    <w:rsid w:val="00694BF9"/>
    <w:rsid w:val="00694F55"/>
    <w:rsid w:val="00695564"/>
    <w:rsid w:val="00695915"/>
    <w:rsid w:val="006962B0"/>
    <w:rsid w:val="00696DA1"/>
    <w:rsid w:val="0069710D"/>
    <w:rsid w:val="0069731B"/>
    <w:rsid w:val="006978B8"/>
    <w:rsid w:val="006A0309"/>
    <w:rsid w:val="006A0CF6"/>
    <w:rsid w:val="006A1771"/>
    <w:rsid w:val="006A17DD"/>
    <w:rsid w:val="006A1863"/>
    <w:rsid w:val="006A1CAC"/>
    <w:rsid w:val="006A2B1C"/>
    <w:rsid w:val="006A2E36"/>
    <w:rsid w:val="006A3AB0"/>
    <w:rsid w:val="006A3BF9"/>
    <w:rsid w:val="006A3F8E"/>
    <w:rsid w:val="006A408B"/>
    <w:rsid w:val="006A63BF"/>
    <w:rsid w:val="006A667A"/>
    <w:rsid w:val="006A6D6E"/>
    <w:rsid w:val="006A74AA"/>
    <w:rsid w:val="006A7C78"/>
    <w:rsid w:val="006B10F8"/>
    <w:rsid w:val="006B16AE"/>
    <w:rsid w:val="006B17D4"/>
    <w:rsid w:val="006B1D18"/>
    <w:rsid w:val="006B253E"/>
    <w:rsid w:val="006B4439"/>
    <w:rsid w:val="006B46CA"/>
    <w:rsid w:val="006B4823"/>
    <w:rsid w:val="006B4C61"/>
    <w:rsid w:val="006B5588"/>
    <w:rsid w:val="006B5B90"/>
    <w:rsid w:val="006B5E51"/>
    <w:rsid w:val="006B7D7B"/>
    <w:rsid w:val="006C04E3"/>
    <w:rsid w:val="006C0B3B"/>
    <w:rsid w:val="006C0BCB"/>
    <w:rsid w:val="006C197F"/>
    <w:rsid w:val="006C1BA4"/>
    <w:rsid w:val="006C1DA6"/>
    <w:rsid w:val="006C1F46"/>
    <w:rsid w:val="006C3A99"/>
    <w:rsid w:val="006C434A"/>
    <w:rsid w:val="006C4371"/>
    <w:rsid w:val="006C6788"/>
    <w:rsid w:val="006C6D05"/>
    <w:rsid w:val="006C70A4"/>
    <w:rsid w:val="006C7799"/>
    <w:rsid w:val="006D02AC"/>
    <w:rsid w:val="006D0797"/>
    <w:rsid w:val="006D1217"/>
    <w:rsid w:val="006D1739"/>
    <w:rsid w:val="006D1DA1"/>
    <w:rsid w:val="006D1EDB"/>
    <w:rsid w:val="006D2C42"/>
    <w:rsid w:val="006D3811"/>
    <w:rsid w:val="006D3D60"/>
    <w:rsid w:val="006D45A7"/>
    <w:rsid w:val="006D50CB"/>
    <w:rsid w:val="006D52B1"/>
    <w:rsid w:val="006D770A"/>
    <w:rsid w:val="006D7807"/>
    <w:rsid w:val="006E0363"/>
    <w:rsid w:val="006E1E32"/>
    <w:rsid w:val="006E24F5"/>
    <w:rsid w:val="006E2A47"/>
    <w:rsid w:val="006E384C"/>
    <w:rsid w:val="006E49DF"/>
    <w:rsid w:val="006E4D75"/>
    <w:rsid w:val="006E5004"/>
    <w:rsid w:val="006E5144"/>
    <w:rsid w:val="006E56E3"/>
    <w:rsid w:val="006E5720"/>
    <w:rsid w:val="006E57FC"/>
    <w:rsid w:val="006E591A"/>
    <w:rsid w:val="006E7F60"/>
    <w:rsid w:val="006F01F4"/>
    <w:rsid w:val="006F031E"/>
    <w:rsid w:val="006F048D"/>
    <w:rsid w:val="006F0F07"/>
    <w:rsid w:val="006F14E2"/>
    <w:rsid w:val="006F1978"/>
    <w:rsid w:val="006F238C"/>
    <w:rsid w:val="006F2537"/>
    <w:rsid w:val="006F2C68"/>
    <w:rsid w:val="006F3A55"/>
    <w:rsid w:val="006F3C21"/>
    <w:rsid w:val="006F428A"/>
    <w:rsid w:val="006F4402"/>
    <w:rsid w:val="006F471E"/>
    <w:rsid w:val="006F474C"/>
    <w:rsid w:val="006F4FA1"/>
    <w:rsid w:val="006F5353"/>
    <w:rsid w:val="006F5899"/>
    <w:rsid w:val="006F5A2B"/>
    <w:rsid w:val="006F6FDC"/>
    <w:rsid w:val="006F7A33"/>
    <w:rsid w:val="00700345"/>
    <w:rsid w:val="00700589"/>
    <w:rsid w:val="00701284"/>
    <w:rsid w:val="007014D3"/>
    <w:rsid w:val="00701864"/>
    <w:rsid w:val="00701FBE"/>
    <w:rsid w:val="00702D2C"/>
    <w:rsid w:val="00703127"/>
    <w:rsid w:val="00703557"/>
    <w:rsid w:val="007035F8"/>
    <w:rsid w:val="00703A0C"/>
    <w:rsid w:val="00703FBF"/>
    <w:rsid w:val="007041A4"/>
    <w:rsid w:val="00704334"/>
    <w:rsid w:val="007046E1"/>
    <w:rsid w:val="00704BC1"/>
    <w:rsid w:val="00705103"/>
    <w:rsid w:val="00705181"/>
    <w:rsid w:val="007057FB"/>
    <w:rsid w:val="007057FD"/>
    <w:rsid w:val="007058A0"/>
    <w:rsid w:val="007076AF"/>
    <w:rsid w:val="00711307"/>
    <w:rsid w:val="0071138D"/>
    <w:rsid w:val="007114E2"/>
    <w:rsid w:val="00712952"/>
    <w:rsid w:val="00713598"/>
    <w:rsid w:val="007136B9"/>
    <w:rsid w:val="0071405E"/>
    <w:rsid w:val="00714FF3"/>
    <w:rsid w:val="007152F8"/>
    <w:rsid w:val="00715A04"/>
    <w:rsid w:val="00715BB9"/>
    <w:rsid w:val="00715D24"/>
    <w:rsid w:val="00716C34"/>
    <w:rsid w:val="007171B8"/>
    <w:rsid w:val="0071737F"/>
    <w:rsid w:val="00717440"/>
    <w:rsid w:val="00717BB6"/>
    <w:rsid w:val="00717F74"/>
    <w:rsid w:val="00720224"/>
    <w:rsid w:val="0072097B"/>
    <w:rsid w:val="00720E17"/>
    <w:rsid w:val="007218DF"/>
    <w:rsid w:val="00721B1F"/>
    <w:rsid w:val="00721FCA"/>
    <w:rsid w:val="00722240"/>
    <w:rsid w:val="00722EB2"/>
    <w:rsid w:val="00723957"/>
    <w:rsid w:val="007239B4"/>
    <w:rsid w:val="007254A6"/>
    <w:rsid w:val="00725524"/>
    <w:rsid w:val="00725E9F"/>
    <w:rsid w:val="0072618A"/>
    <w:rsid w:val="0072648D"/>
    <w:rsid w:val="00726672"/>
    <w:rsid w:val="0072680B"/>
    <w:rsid w:val="00727472"/>
    <w:rsid w:val="00731861"/>
    <w:rsid w:val="00732515"/>
    <w:rsid w:val="00732C17"/>
    <w:rsid w:val="007332BD"/>
    <w:rsid w:val="00733519"/>
    <w:rsid w:val="00733E23"/>
    <w:rsid w:val="007344EC"/>
    <w:rsid w:val="0073463B"/>
    <w:rsid w:val="00734A3D"/>
    <w:rsid w:val="00734EA1"/>
    <w:rsid w:val="007350A1"/>
    <w:rsid w:val="007354A8"/>
    <w:rsid w:val="0073591F"/>
    <w:rsid w:val="0073658A"/>
    <w:rsid w:val="007366E9"/>
    <w:rsid w:val="00736705"/>
    <w:rsid w:val="00740CF8"/>
    <w:rsid w:val="007416E7"/>
    <w:rsid w:val="00741A8D"/>
    <w:rsid w:val="00742088"/>
    <w:rsid w:val="00742BA9"/>
    <w:rsid w:val="00742C6B"/>
    <w:rsid w:val="00744004"/>
    <w:rsid w:val="00744EFA"/>
    <w:rsid w:val="00745229"/>
    <w:rsid w:val="007452DD"/>
    <w:rsid w:val="00746327"/>
    <w:rsid w:val="007463B9"/>
    <w:rsid w:val="00746DC5"/>
    <w:rsid w:val="0074738F"/>
    <w:rsid w:val="00747E01"/>
    <w:rsid w:val="00747FD0"/>
    <w:rsid w:val="007507F8"/>
    <w:rsid w:val="00750C8E"/>
    <w:rsid w:val="00750CCA"/>
    <w:rsid w:val="00751E4A"/>
    <w:rsid w:val="00752307"/>
    <w:rsid w:val="00752B31"/>
    <w:rsid w:val="0075321C"/>
    <w:rsid w:val="007536A1"/>
    <w:rsid w:val="00753C61"/>
    <w:rsid w:val="00753DF7"/>
    <w:rsid w:val="00754460"/>
    <w:rsid w:val="00754527"/>
    <w:rsid w:val="00754582"/>
    <w:rsid w:val="00754A1B"/>
    <w:rsid w:val="00754F8C"/>
    <w:rsid w:val="00755138"/>
    <w:rsid w:val="007551A1"/>
    <w:rsid w:val="00756302"/>
    <w:rsid w:val="00756E0C"/>
    <w:rsid w:val="007574EB"/>
    <w:rsid w:val="00757AF3"/>
    <w:rsid w:val="00760872"/>
    <w:rsid w:val="00761F77"/>
    <w:rsid w:val="007627B6"/>
    <w:rsid w:val="0076281B"/>
    <w:rsid w:val="00763263"/>
    <w:rsid w:val="00763F2D"/>
    <w:rsid w:val="007642C5"/>
    <w:rsid w:val="007647AF"/>
    <w:rsid w:val="00764C20"/>
    <w:rsid w:val="0076658B"/>
    <w:rsid w:val="00767358"/>
    <w:rsid w:val="00767B78"/>
    <w:rsid w:val="00767DC1"/>
    <w:rsid w:val="00767F03"/>
    <w:rsid w:val="007704A0"/>
    <w:rsid w:val="00770667"/>
    <w:rsid w:val="00771109"/>
    <w:rsid w:val="00771558"/>
    <w:rsid w:val="007731A4"/>
    <w:rsid w:val="00773438"/>
    <w:rsid w:val="007734BA"/>
    <w:rsid w:val="007739D5"/>
    <w:rsid w:val="00773E19"/>
    <w:rsid w:val="007742A4"/>
    <w:rsid w:val="00777056"/>
    <w:rsid w:val="00780EDF"/>
    <w:rsid w:val="00781892"/>
    <w:rsid w:val="00781BF7"/>
    <w:rsid w:val="007821BF"/>
    <w:rsid w:val="00782B54"/>
    <w:rsid w:val="00783190"/>
    <w:rsid w:val="0078328F"/>
    <w:rsid w:val="0078362F"/>
    <w:rsid w:val="00783FB6"/>
    <w:rsid w:val="00784301"/>
    <w:rsid w:val="00784F80"/>
    <w:rsid w:val="00785075"/>
    <w:rsid w:val="007856E1"/>
    <w:rsid w:val="00785879"/>
    <w:rsid w:val="00785C93"/>
    <w:rsid w:val="007861C2"/>
    <w:rsid w:val="0078648E"/>
    <w:rsid w:val="0078679D"/>
    <w:rsid w:val="007874A9"/>
    <w:rsid w:val="00791480"/>
    <w:rsid w:val="00791521"/>
    <w:rsid w:val="0079171E"/>
    <w:rsid w:val="007917FF"/>
    <w:rsid w:val="00792319"/>
    <w:rsid w:val="00792401"/>
    <w:rsid w:val="007925B0"/>
    <w:rsid w:val="00792AE8"/>
    <w:rsid w:val="007933A5"/>
    <w:rsid w:val="00794057"/>
    <w:rsid w:val="007940EC"/>
    <w:rsid w:val="007946EF"/>
    <w:rsid w:val="00794FC6"/>
    <w:rsid w:val="007950C2"/>
    <w:rsid w:val="00796902"/>
    <w:rsid w:val="007976B2"/>
    <w:rsid w:val="007977B0"/>
    <w:rsid w:val="00797A9C"/>
    <w:rsid w:val="007A0AC3"/>
    <w:rsid w:val="007A1A07"/>
    <w:rsid w:val="007A2649"/>
    <w:rsid w:val="007A2742"/>
    <w:rsid w:val="007A312D"/>
    <w:rsid w:val="007A34F2"/>
    <w:rsid w:val="007A35AD"/>
    <w:rsid w:val="007A4022"/>
    <w:rsid w:val="007A47F6"/>
    <w:rsid w:val="007A4CEF"/>
    <w:rsid w:val="007A4FB6"/>
    <w:rsid w:val="007A5C94"/>
    <w:rsid w:val="007A6340"/>
    <w:rsid w:val="007A6905"/>
    <w:rsid w:val="007A6F82"/>
    <w:rsid w:val="007A7879"/>
    <w:rsid w:val="007B0643"/>
    <w:rsid w:val="007B07AF"/>
    <w:rsid w:val="007B0ED6"/>
    <w:rsid w:val="007B0EEC"/>
    <w:rsid w:val="007B132B"/>
    <w:rsid w:val="007B149C"/>
    <w:rsid w:val="007B1621"/>
    <w:rsid w:val="007B1A9B"/>
    <w:rsid w:val="007B21C4"/>
    <w:rsid w:val="007B260C"/>
    <w:rsid w:val="007B2E4C"/>
    <w:rsid w:val="007B3A44"/>
    <w:rsid w:val="007B40C2"/>
    <w:rsid w:val="007B449F"/>
    <w:rsid w:val="007B49E0"/>
    <w:rsid w:val="007B546A"/>
    <w:rsid w:val="007B56C2"/>
    <w:rsid w:val="007B56D3"/>
    <w:rsid w:val="007B5F80"/>
    <w:rsid w:val="007B6C65"/>
    <w:rsid w:val="007B7190"/>
    <w:rsid w:val="007B75F1"/>
    <w:rsid w:val="007B7E42"/>
    <w:rsid w:val="007B7E47"/>
    <w:rsid w:val="007C0434"/>
    <w:rsid w:val="007C04DB"/>
    <w:rsid w:val="007C05E7"/>
    <w:rsid w:val="007C0E5F"/>
    <w:rsid w:val="007C1006"/>
    <w:rsid w:val="007C15BF"/>
    <w:rsid w:val="007C2ED1"/>
    <w:rsid w:val="007C3BE4"/>
    <w:rsid w:val="007C4749"/>
    <w:rsid w:val="007C4AF0"/>
    <w:rsid w:val="007C5097"/>
    <w:rsid w:val="007C540C"/>
    <w:rsid w:val="007C58E8"/>
    <w:rsid w:val="007C6244"/>
    <w:rsid w:val="007C6488"/>
    <w:rsid w:val="007C70F9"/>
    <w:rsid w:val="007C726E"/>
    <w:rsid w:val="007C794A"/>
    <w:rsid w:val="007C7F6D"/>
    <w:rsid w:val="007D09E0"/>
    <w:rsid w:val="007D0DA6"/>
    <w:rsid w:val="007D10AE"/>
    <w:rsid w:val="007D1544"/>
    <w:rsid w:val="007D17AC"/>
    <w:rsid w:val="007D1C54"/>
    <w:rsid w:val="007D1CE1"/>
    <w:rsid w:val="007D29BF"/>
    <w:rsid w:val="007D2B24"/>
    <w:rsid w:val="007D34C8"/>
    <w:rsid w:val="007D3CC2"/>
    <w:rsid w:val="007D452B"/>
    <w:rsid w:val="007D4BD7"/>
    <w:rsid w:val="007D5321"/>
    <w:rsid w:val="007D560A"/>
    <w:rsid w:val="007D59AA"/>
    <w:rsid w:val="007D5A01"/>
    <w:rsid w:val="007D60BF"/>
    <w:rsid w:val="007D6708"/>
    <w:rsid w:val="007D6819"/>
    <w:rsid w:val="007D6B53"/>
    <w:rsid w:val="007D6E54"/>
    <w:rsid w:val="007D7856"/>
    <w:rsid w:val="007E16D8"/>
    <w:rsid w:val="007E1B0D"/>
    <w:rsid w:val="007E219B"/>
    <w:rsid w:val="007E263B"/>
    <w:rsid w:val="007E313C"/>
    <w:rsid w:val="007E315E"/>
    <w:rsid w:val="007E36B0"/>
    <w:rsid w:val="007E3FBB"/>
    <w:rsid w:val="007E4D06"/>
    <w:rsid w:val="007E4FD4"/>
    <w:rsid w:val="007E7A32"/>
    <w:rsid w:val="007E7ADE"/>
    <w:rsid w:val="007F1B91"/>
    <w:rsid w:val="007F222B"/>
    <w:rsid w:val="007F23D8"/>
    <w:rsid w:val="007F2A94"/>
    <w:rsid w:val="007F378E"/>
    <w:rsid w:val="007F3B60"/>
    <w:rsid w:val="007F43E4"/>
    <w:rsid w:val="007F45EF"/>
    <w:rsid w:val="007F492E"/>
    <w:rsid w:val="007F6387"/>
    <w:rsid w:val="007F6D0D"/>
    <w:rsid w:val="007F73A1"/>
    <w:rsid w:val="007F75CB"/>
    <w:rsid w:val="007F7C00"/>
    <w:rsid w:val="007F7D4E"/>
    <w:rsid w:val="008002DA"/>
    <w:rsid w:val="00800307"/>
    <w:rsid w:val="008013BD"/>
    <w:rsid w:val="0080154F"/>
    <w:rsid w:val="00802693"/>
    <w:rsid w:val="00803587"/>
    <w:rsid w:val="00803CE4"/>
    <w:rsid w:val="00804392"/>
    <w:rsid w:val="008045A7"/>
    <w:rsid w:val="00804C92"/>
    <w:rsid w:val="00804F56"/>
    <w:rsid w:val="00804FED"/>
    <w:rsid w:val="0080556A"/>
    <w:rsid w:val="00805A91"/>
    <w:rsid w:val="00805F30"/>
    <w:rsid w:val="008067C8"/>
    <w:rsid w:val="00806FE7"/>
    <w:rsid w:val="008071E3"/>
    <w:rsid w:val="008072D1"/>
    <w:rsid w:val="008076DD"/>
    <w:rsid w:val="00807955"/>
    <w:rsid w:val="00807CF7"/>
    <w:rsid w:val="00807E7A"/>
    <w:rsid w:val="008102EC"/>
    <w:rsid w:val="00810598"/>
    <w:rsid w:val="00810943"/>
    <w:rsid w:val="00811B48"/>
    <w:rsid w:val="00811C9A"/>
    <w:rsid w:val="008122BE"/>
    <w:rsid w:val="008128E4"/>
    <w:rsid w:val="0081361F"/>
    <w:rsid w:val="00813A20"/>
    <w:rsid w:val="00813AAA"/>
    <w:rsid w:val="00813B41"/>
    <w:rsid w:val="00813C58"/>
    <w:rsid w:val="00814D9C"/>
    <w:rsid w:val="00815420"/>
    <w:rsid w:val="008160AC"/>
    <w:rsid w:val="00816880"/>
    <w:rsid w:val="00817180"/>
    <w:rsid w:val="008171DB"/>
    <w:rsid w:val="0081763C"/>
    <w:rsid w:val="00820311"/>
    <w:rsid w:val="008203E3"/>
    <w:rsid w:val="008204A0"/>
    <w:rsid w:val="00820B43"/>
    <w:rsid w:val="00821135"/>
    <w:rsid w:val="008216C8"/>
    <w:rsid w:val="00821AA8"/>
    <w:rsid w:val="008224E4"/>
    <w:rsid w:val="008229E0"/>
    <w:rsid w:val="00822B51"/>
    <w:rsid w:val="008237A3"/>
    <w:rsid w:val="00825358"/>
    <w:rsid w:val="008259A2"/>
    <w:rsid w:val="00825F81"/>
    <w:rsid w:val="008260C5"/>
    <w:rsid w:val="00826184"/>
    <w:rsid w:val="00826772"/>
    <w:rsid w:val="00826BD3"/>
    <w:rsid w:val="00826D34"/>
    <w:rsid w:val="0082740B"/>
    <w:rsid w:val="00827863"/>
    <w:rsid w:val="00827C0A"/>
    <w:rsid w:val="00827E3E"/>
    <w:rsid w:val="008301AE"/>
    <w:rsid w:val="008302F3"/>
    <w:rsid w:val="008308F6"/>
    <w:rsid w:val="00830DCC"/>
    <w:rsid w:val="008316E7"/>
    <w:rsid w:val="00832B1F"/>
    <w:rsid w:val="0083308F"/>
    <w:rsid w:val="00833198"/>
    <w:rsid w:val="008336C6"/>
    <w:rsid w:val="00833BF5"/>
    <w:rsid w:val="00834C4F"/>
    <w:rsid w:val="008362D3"/>
    <w:rsid w:val="00837649"/>
    <w:rsid w:val="0083779C"/>
    <w:rsid w:val="00837ECF"/>
    <w:rsid w:val="00840CF9"/>
    <w:rsid w:val="008411EB"/>
    <w:rsid w:val="00841B30"/>
    <w:rsid w:val="00841B93"/>
    <w:rsid w:val="00841FE2"/>
    <w:rsid w:val="0084206B"/>
    <w:rsid w:val="00842A6F"/>
    <w:rsid w:val="00842E7D"/>
    <w:rsid w:val="00843277"/>
    <w:rsid w:val="008434E8"/>
    <w:rsid w:val="00843EE6"/>
    <w:rsid w:val="0084429D"/>
    <w:rsid w:val="00844D63"/>
    <w:rsid w:val="00844F22"/>
    <w:rsid w:val="00846238"/>
    <w:rsid w:val="00846514"/>
    <w:rsid w:val="00847EAD"/>
    <w:rsid w:val="00852550"/>
    <w:rsid w:val="008525E3"/>
    <w:rsid w:val="00852939"/>
    <w:rsid w:val="00852E22"/>
    <w:rsid w:val="0085374B"/>
    <w:rsid w:val="00854136"/>
    <w:rsid w:val="008545BC"/>
    <w:rsid w:val="00854EFF"/>
    <w:rsid w:val="00856301"/>
    <w:rsid w:val="00857261"/>
    <w:rsid w:val="00857751"/>
    <w:rsid w:val="00860467"/>
    <w:rsid w:val="008609BF"/>
    <w:rsid w:val="00860E55"/>
    <w:rsid w:val="00861A8A"/>
    <w:rsid w:val="00862591"/>
    <w:rsid w:val="00862DD0"/>
    <w:rsid w:val="00862E57"/>
    <w:rsid w:val="00862EB0"/>
    <w:rsid w:val="008638F3"/>
    <w:rsid w:val="00863EBB"/>
    <w:rsid w:val="00865049"/>
    <w:rsid w:val="00865596"/>
    <w:rsid w:val="008656E1"/>
    <w:rsid w:val="00865E4F"/>
    <w:rsid w:val="00866C33"/>
    <w:rsid w:val="0086709B"/>
    <w:rsid w:val="008675DF"/>
    <w:rsid w:val="00867805"/>
    <w:rsid w:val="00867975"/>
    <w:rsid w:val="00870231"/>
    <w:rsid w:val="00870BB5"/>
    <w:rsid w:val="0087130A"/>
    <w:rsid w:val="0087139F"/>
    <w:rsid w:val="008725D5"/>
    <w:rsid w:val="008733F1"/>
    <w:rsid w:val="0087382C"/>
    <w:rsid w:val="00875D24"/>
    <w:rsid w:val="00876605"/>
    <w:rsid w:val="0087668E"/>
    <w:rsid w:val="008774A6"/>
    <w:rsid w:val="008775F8"/>
    <w:rsid w:val="00877C77"/>
    <w:rsid w:val="00877CB8"/>
    <w:rsid w:val="00877E9C"/>
    <w:rsid w:val="00880CB3"/>
    <w:rsid w:val="008811D0"/>
    <w:rsid w:val="0088196A"/>
    <w:rsid w:val="00881A6A"/>
    <w:rsid w:val="00881C3B"/>
    <w:rsid w:val="00881E82"/>
    <w:rsid w:val="00882207"/>
    <w:rsid w:val="008823F8"/>
    <w:rsid w:val="008824DC"/>
    <w:rsid w:val="008827EB"/>
    <w:rsid w:val="00882B23"/>
    <w:rsid w:val="00883B2F"/>
    <w:rsid w:val="00883D6B"/>
    <w:rsid w:val="00883F15"/>
    <w:rsid w:val="0088454D"/>
    <w:rsid w:val="008851BD"/>
    <w:rsid w:val="00885A27"/>
    <w:rsid w:val="008860D0"/>
    <w:rsid w:val="00886746"/>
    <w:rsid w:val="00886BE5"/>
    <w:rsid w:val="008874A1"/>
    <w:rsid w:val="0088791F"/>
    <w:rsid w:val="008904C3"/>
    <w:rsid w:val="008916FF"/>
    <w:rsid w:val="0089194F"/>
    <w:rsid w:val="00892A3C"/>
    <w:rsid w:val="00892CF3"/>
    <w:rsid w:val="00893267"/>
    <w:rsid w:val="00893FC9"/>
    <w:rsid w:val="00895064"/>
    <w:rsid w:val="0089580C"/>
    <w:rsid w:val="00895D6B"/>
    <w:rsid w:val="00895E67"/>
    <w:rsid w:val="00896402"/>
    <w:rsid w:val="0089645C"/>
    <w:rsid w:val="00896F8D"/>
    <w:rsid w:val="008A0F0F"/>
    <w:rsid w:val="008A0F9C"/>
    <w:rsid w:val="008A1C3A"/>
    <w:rsid w:val="008A1FDD"/>
    <w:rsid w:val="008A2789"/>
    <w:rsid w:val="008A3867"/>
    <w:rsid w:val="008A5DC3"/>
    <w:rsid w:val="008A65FF"/>
    <w:rsid w:val="008A6690"/>
    <w:rsid w:val="008A6F04"/>
    <w:rsid w:val="008A769E"/>
    <w:rsid w:val="008B05CB"/>
    <w:rsid w:val="008B08B7"/>
    <w:rsid w:val="008B10C3"/>
    <w:rsid w:val="008B14B6"/>
    <w:rsid w:val="008B187A"/>
    <w:rsid w:val="008B1C82"/>
    <w:rsid w:val="008B214B"/>
    <w:rsid w:val="008B2713"/>
    <w:rsid w:val="008B277E"/>
    <w:rsid w:val="008B27A1"/>
    <w:rsid w:val="008B28C5"/>
    <w:rsid w:val="008B3EE8"/>
    <w:rsid w:val="008B3F6E"/>
    <w:rsid w:val="008B4351"/>
    <w:rsid w:val="008B4BA2"/>
    <w:rsid w:val="008B4DD2"/>
    <w:rsid w:val="008B596A"/>
    <w:rsid w:val="008B5D48"/>
    <w:rsid w:val="008B60B1"/>
    <w:rsid w:val="008B629E"/>
    <w:rsid w:val="008B66F3"/>
    <w:rsid w:val="008B68E2"/>
    <w:rsid w:val="008B690A"/>
    <w:rsid w:val="008B740D"/>
    <w:rsid w:val="008C050B"/>
    <w:rsid w:val="008C0678"/>
    <w:rsid w:val="008C0D9E"/>
    <w:rsid w:val="008C111B"/>
    <w:rsid w:val="008C118D"/>
    <w:rsid w:val="008C1688"/>
    <w:rsid w:val="008C1A2F"/>
    <w:rsid w:val="008C20B4"/>
    <w:rsid w:val="008C2429"/>
    <w:rsid w:val="008C4E9C"/>
    <w:rsid w:val="008C6661"/>
    <w:rsid w:val="008C67F3"/>
    <w:rsid w:val="008C6D74"/>
    <w:rsid w:val="008C7A80"/>
    <w:rsid w:val="008C7CAA"/>
    <w:rsid w:val="008C7E40"/>
    <w:rsid w:val="008C7E96"/>
    <w:rsid w:val="008D00BC"/>
    <w:rsid w:val="008D13D3"/>
    <w:rsid w:val="008D17D9"/>
    <w:rsid w:val="008D25CB"/>
    <w:rsid w:val="008D3F0B"/>
    <w:rsid w:val="008D4DAC"/>
    <w:rsid w:val="008D5575"/>
    <w:rsid w:val="008D57AF"/>
    <w:rsid w:val="008D6560"/>
    <w:rsid w:val="008D6DCE"/>
    <w:rsid w:val="008E0383"/>
    <w:rsid w:val="008E05F0"/>
    <w:rsid w:val="008E0B68"/>
    <w:rsid w:val="008E0E1B"/>
    <w:rsid w:val="008E1706"/>
    <w:rsid w:val="008E1EF9"/>
    <w:rsid w:val="008E221E"/>
    <w:rsid w:val="008E2D42"/>
    <w:rsid w:val="008E2D8E"/>
    <w:rsid w:val="008E37D1"/>
    <w:rsid w:val="008E3ED8"/>
    <w:rsid w:val="008E4403"/>
    <w:rsid w:val="008E4A13"/>
    <w:rsid w:val="008E4EFE"/>
    <w:rsid w:val="008E4F1B"/>
    <w:rsid w:val="008E4F85"/>
    <w:rsid w:val="008E525B"/>
    <w:rsid w:val="008E5722"/>
    <w:rsid w:val="008E5ADB"/>
    <w:rsid w:val="008E6350"/>
    <w:rsid w:val="008E6AE5"/>
    <w:rsid w:val="008F047C"/>
    <w:rsid w:val="008F089F"/>
    <w:rsid w:val="008F0A58"/>
    <w:rsid w:val="008F0B16"/>
    <w:rsid w:val="008F1011"/>
    <w:rsid w:val="008F104E"/>
    <w:rsid w:val="008F114E"/>
    <w:rsid w:val="008F1449"/>
    <w:rsid w:val="008F2145"/>
    <w:rsid w:val="008F2720"/>
    <w:rsid w:val="008F2AE8"/>
    <w:rsid w:val="008F3E3D"/>
    <w:rsid w:val="008F5386"/>
    <w:rsid w:val="008F56E1"/>
    <w:rsid w:val="008F5A67"/>
    <w:rsid w:val="008F5E1F"/>
    <w:rsid w:val="008F5E8B"/>
    <w:rsid w:val="008F6A24"/>
    <w:rsid w:val="008F6CB7"/>
    <w:rsid w:val="008F78DC"/>
    <w:rsid w:val="008F7A62"/>
    <w:rsid w:val="00900229"/>
    <w:rsid w:val="009004E4"/>
    <w:rsid w:val="00900D78"/>
    <w:rsid w:val="00900EA2"/>
    <w:rsid w:val="00900FB0"/>
    <w:rsid w:val="00901275"/>
    <w:rsid w:val="00901E40"/>
    <w:rsid w:val="00902B09"/>
    <w:rsid w:val="0090408D"/>
    <w:rsid w:val="009045C6"/>
    <w:rsid w:val="009048F1"/>
    <w:rsid w:val="00904AA4"/>
    <w:rsid w:val="00904BCD"/>
    <w:rsid w:val="00904F25"/>
    <w:rsid w:val="00905624"/>
    <w:rsid w:val="00905683"/>
    <w:rsid w:val="00905868"/>
    <w:rsid w:val="00905D5A"/>
    <w:rsid w:val="0090600B"/>
    <w:rsid w:val="00907B68"/>
    <w:rsid w:val="00907DEB"/>
    <w:rsid w:val="00910FB5"/>
    <w:rsid w:val="00911055"/>
    <w:rsid w:val="0091126A"/>
    <w:rsid w:val="00912C21"/>
    <w:rsid w:val="00912FD0"/>
    <w:rsid w:val="00915685"/>
    <w:rsid w:val="00916B95"/>
    <w:rsid w:val="00916BBD"/>
    <w:rsid w:val="009172A3"/>
    <w:rsid w:val="00917577"/>
    <w:rsid w:val="00917EC4"/>
    <w:rsid w:val="00920013"/>
    <w:rsid w:val="009201D9"/>
    <w:rsid w:val="00920BF1"/>
    <w:rsid w:val="00921963"/>
    <w:rsid w:val="0092223A"/>
    <w:rsid w:val="00922524"/>
    <w:rsid w:val="00922726"/>
    <w:rsid w:val="00922F79"/>
    <w:rsid w:val="009230A4"/>
    <w:rsid w:val="0092379B"/>
    <w:rsid w:val="00923D6E"/>
    <w:rsid w:val="00924B89"/>
    <w:rsid w:val="00925161"/>
    <w:rsid w:val="00925B63"/>
    <w:rsid w:val="00925C96"/>
    <w:rsid w:val="009260B6"/>
    <w:rsid w:val="0092685A"/>
    <w:rsid w:val="009270F6"/>
    <w:rsid w:val="00930652"/>
    <w:rsid w:val="00931002"/>
    <w:rsid w:val="00931607"/>
    <w:rsid w:val="00931C1C"/>
    <w:rsid w:val="00931CB8"/>
    <w:rsid w:val="009330F4"/>
    <w:rsid w:val="009332FD"/>
    <w:rsid w:val="00933BD6"/>
    <w:rsid w:val="009343C0"/>
    <w:rsid w:val="00934AEA"/>
    <w:rsid w:val="009351A7"/>
    <w:rsid w:val="00935C59"/>
    <w:rsid w:val="00936EE8"/>
    <w:rsid w:val="0093726B"/>
    <w:rsid w:val="009373FA"/>
    <w:rsid w:val="009376D6"/>
    <w:rsid w:val="009403C9"/>
    <w:rsid w:val="00940689"/>
    <w:rsid w:val="00940991"/>
    <w:rsid w:val="00940CAD"/>
    <w:rsid w:val="009415C4"/>
    <w:rsid w:val="00942B8C"/>
    <w:rsid w:val="00942E4A"/>
    <w:rsid w:val="009443F5"/>
    <w:rsid w:val="00944F7A"/>
    <w:rsid w:val="00944FAB"/>
    <w:rsid w:val="009455EB"/>
    <w:rsid w:val="00945AE7"/>
    <w:rsid w:val="00945B28"/>
    <w:rsid w:val="00945B6D"/>
    <w:rsid w:val="009460DC"/>
    <w:rsid w:val="00946AB5"/>
    <w:rsid w:val="00946AD7"/>
    <w:rsid w:val="00946E9C"/>
    <w:rsid w:val="00950B6E"/>
    <w:rsid w:val="00950E35"/>
    <w:rsid w:val="009510F5"/>
    <w:rsid w:val="009511E0"/>
    <w:rsid w:val="009519BC"/>
    <w:rsid w:val="00951F05"/>
    <w:rsid w:val="00952342"/>
    <w:rsid w:val="00952BF3"/>
    <w:rsid w:val="00952D53"/>
    <w:rsid w:val="00952E27"/>
    <w:rsid w:val="009530AF"/>
    <w:rsid w:val="00953556"/>
    <w:rsid w:val="00953A9A"/>
    <w:rsid w:val="00954220"/>
    <w:rsid w:val="00954840"/>
    <w:rsid w:val="00955820"/>
    <w:rsid w:val="009563BF"/>
    <w:rsid w:val="00956F07"/>
    <w:rsid w:val="009577C1"/>
    <w:rsid w:val="00957A96"/>
    <w:rsid w:val="00957C25"/>
    <w:rsid w:val="00957D95"/>
    <w:rsid w:val="00957FA1"/>
    <w:rsid w:val="00960AE6"/>
    <w:rsid w:val="00961217"/>
    <w:rsid w:val="00961BE6"/>
    <w:rsid w:val="00962168"/>
    <w:rsid w:val="009630F2"/>
    <w:rsid w:val="00963B05"/>
    <w:rsid w:val="009641C2"/>
    <w:rsid w:val="00964A41"/>
    <w:rsid w:val="00964CE5"/>
    <w:rsid w:val="00964F82"/>
    <w:rsid w:val="0096572A"/>
    <w:rsid w:val="00965898"/>
    <w:rsid w:val="009658B4"/>
    <w:rsid w:val="00966361"/>
    <w:rsid w:val="00966702"/>
    <w:rsid w:val="00966D85"/>
    <w:rsid w:val="00967FDC"/>
    <w:rsid w:val="00970098"/>
    <w:rsid w:val="009719A9"/>
    <w:rsid w:val="00971CBD"/>
    <w:rsid w:val="00971DBC"/>
    <w:rsid w:val="009723FD"/>
    <w:rsid w:val="00972E97"/>
    <w:rsid w:val="00973669"/>
    <w:rsid w:val="009738E4"/>
    <w:rsid w:val="00973DF2"/>
    <w:rsid w:val="009742C2"/>
    <w:rsid w:val="0097440C"/>
    <w:rsid w:val="00975500"/>
    <w:rsid w:val="009759FF"/>
    <w:rsid w:val="00975AB5"/>
    <w:rsid w:val="0097764C"/>
    <w:rsid w:val="009806A1"/>
    <w:rsid w:val="00980974"/>
    <w:rsid w:val="009809F3"/>
    <w:rsid w:val="00981249"/>
    <w:rsid w:val="00981A67"/>
    <w:rsid w:val="00982654"/>
    <w:rsid w:val="00982C0B"/>
    <w:rsid w:val="0098439F"/>
    <w:rsid w:val="00984BBE"/>
    <w:rsid w:val="00984CA5"/>
    <w:rsid w:val="00987C6D"/>
    <w:rsid w:val="00990364"/>
    <w:rsid w:val="009908F4"/>
    <w:rsid w:val="009911C2"/>
    <w:rsid w:val="00992063"/>
    <w:rsid w:val="009922C8"/>
    <w:rsid w:val="0099258A"/>
    <w:rsid w:val="00992CB3"/>
    <w:rsid w:val="00993C4D"/>
    <w:rsid w:val="009941BC"/>
    <w:rsid w:val="009956B4"/>
    <w:rsid w:val="00996988"/>
    <w:rsid w:val="00996C7C"/>
    <w:rsid w:val="00996C82"/>
    <w:rsid w:val="00997336"/>
    <w:rsid w:val="009978BD"/>
    <w:rsid w:val="009A05FB"/>
    <w:rsid w:val="009A077D"/>
    <w:rsid w:val="009A0C7B"/>
    <w:rsid w:val="009A250C"/>
    <w:rsid w:val="009A2B6F"/>
    <w:rsid w:val="009A328A"/>
    <w:rsid w:val="009A3A3F"/>
    <w:rsid w:val="009A3D71"/>
    <w:rsid w:val="009A495F"/>
    <w:rsid w:val="009A5365"/>
    <w:rsid w:val="009A55D3"/>
    <w:rsid w:val="009A7EF6"/>
    <w:rsid w:val="009B0B2D"/>
    <w:rsid w:val="009B19F7"/>
    <w:rsid w:val="009B2345"/>
    <w:rsid w:val="009B2531"/>
    <w:rsid w:val="009B28C1"/>
    <w:rsid w:val="009B2EA7"/>
    <w:rsid w:val="009B3874"/>
    <w:rsid w:val="009B4053"/>
    <w:rsid w:val="009B44CB"/>
    <w:rsid w:val="009B45DA"/>
    <w:rsid w:val="009B473B"/>
    <w:rsid w:val="009B4A72"/>
    <w:rsid w:val="009B4BFC"/>
    <w:rsid w:val="009B4F25"/>
    <w:rsid w:val="009B51E6"/>
    <w:rsid w:val="009B52A7"/>
    <w:rsid w:val="009B580F"/>
    <w:rsid w:val="009B5854"/>
    <w:rsid w:val="009B6802"/>
    <w:rsid w:val="009B6D7A"/>
    <w:rsid w:val="009B7074"/>
    <w:rsid w:val="009B791C"/>
    <w:rsid w:val="009B7CD9"/>
    <w:rsid w:val="009B7E99"/>
    <w:rsid w:val="009C0834"/>
    <w:rsid w:val="009C1906"/>
    <w:rsid w:val="009C1BBC"/>
    <w:rsid w:val="009C30C7"/>
    <w:rsid w:val="009C3204"/>
    <w:rsid w:val="009C3414"/>
    <w:rsid w:val="009C3C37"/>
    <w:rsid w:val="009C4284"/>
    <w:rsid w:val="009C4A88"/>
    <w:rsid w:val="009C57C6"/>
    <w:rsid w:val="009C5FF8"/>
    <w:rsid w:val="009C64FB"/>
    <w:rsid w:val="009C7229"/>
    <w:rsid w:val="009D0030"/>
    <w:rsid w:val="009D01ED"/>
    <w:rsid w:val="009D0DE7"/>
    <w:rsid w:val="009D1219"/>
    <w:rsid w:val="009D2078"/>
    <w:rsid w:val="009D21A9"/>
    <w:rsid w:val="009D2368"/>
    <w:rsid w:val="009D29E3"/>
    <w:rsid w:val="009D2C87"/>
    <w:rsid w:val="009D2FB5"/>
    <w:rsid w:val="009D338D"/>
    <w:rsid w:val="009D37B4"/>
    <w:rsid w:val="009D3BA0"/>
    <w:rsid w:val="009D43A9"/>
    <w:rsid w:val="009D5704"/>
    <w:rsid w:val="009D5E78"/>
    <w:rsid w:val="009D6DD6"/>
    <w:rsid w:val="009D74ED"/>
    <w:rsid w:val="009D785B"/>
    <w:rsid w:val="009D79B9"/>
    <w:rsid w:val="009E0A58"/>
    <w:rsid w:val="009E1111"/>
    <w:rsid w:val="009E1BBE"/>
    <w:rsid w:val="009E25BF"/>
    <w:rsid w:val="009E26F8"/>
    <w:rsid w:val="009E27B9"/>
    <w:rsid w:val="009E4046"/>
    <w:rsid w:val="009E47EC"/>
    <w:rsid w:val="009E4BFA"/>
    <w:rsid w:val="009E4D89"/>
    <w:rsid w:val="009E5464"/>
    <w:rsid w:val="009E69C3"/>
    <w:rsid w:val="009E6B00"/>
    <w:rsid w:val="009E6D44"/>
    <w:rsid w:val="009E7B35"/>
    <w:rsid w:val="009F0311"/>
    <w:rsid w:val="009F034E"/>
    <w:rsid w:val="009F0968"/>
    <w:rsid w:val="009F1321"/>
    <w:rsid w:val="009F1414"/>
    <w:rsid w:val="009F2E0B"/>
    <w:rsid w:val="009F3028"/>
    <w:rsid w:val="009F3858"/>
    <w:rsid w:val="009F38F0"/>
    <w:rsid w:val="009F43D9"/>
    <w:rsid w:val="009F4F8D"/>
    <w:rsid w:val="009F58BF"/>
    <w:rsid w:val="009F5E42"/>
    <w:rsid w:val="009F677B"/>
    <w:rsid w:val="009F6828"/>
    <w:rsid w:val="009F7C44"/>
    <w:rsid w:val="00A00C91"/>
    <w:rsid w:val="00A014C2"/>
    <w:rsid w:val="00A01908"/>
    <w:rsid w:val="00A027E1"/>
    <w:rsid w:val="00A03F7E"/>
    <w:rsid w:val="00A04915"/>
    <w:rsid w:val="00A04A60"/>
    <w:rsid w:val="00A04C2A"/>
    <w:rsid w:val="00A05C07"/>
    <w:rsid w:val="00A06596"/>
    <w:rsid w:val="00A10BB0"/>
    <w:rsid w:val="00A10D29"/>
    <w:rsid w:val="00A10E0E"/>
    <w:rsid w:val="00A12E93"/>
    <w:rsid w:val="00A1334F"/>
    <w:rsid w:val="00A13AA6"/>
    <w:rsid w:val="00A13FE1"/>
    <w:rsid w:val="00A146DE"/>
    <w:rsid w:val="00A14C23"/>
    <w:rsid w:val="00A14FA6"/>
    <w:rsid w:val="00A156E3"/>
    <w:rsid w:val="00A1571C"/>
    <w:rsid w:val="00A15C2A"/>
    <w:rsid w:val="00A16485"/>
    <w:rsid w:val="00A16ED9"/>
    <w:rsid w:val="00A175B5"/>
    <w:rsid w:val="00A17BBB"/>
    <w:rsid w:val="00A17E09"/>
    <w:rsid w:val="00A200BD"/>
    <w:rsid w:val="00A2059A"/>
    <w:rsid w:val="00A205BD"/>
    <w:rsid w:val="00A20B43"/>
    <w:rsid w:val="00A20DC8"/>
    <w:rsid w:val="00A21744"/>
    <w:rsid w:val="00A222DF"/>
    <w:rsid w:val="00A231A0"/>
    <w:rsid w:val="00A231F9"/>
    <w:rsid w:val="00A239AD"/>
    <w:rsid w:val="00A23B6F"/>
    <w:rsid w:val="00A25025"/>
    <w:rsid w:val="00A26257"/>
    <w:rsid w:val="00A27A34"/>
    <w:rsid w:val="00A30C1C"/>
    <w:rsid w:val="00A30D78"/>
    <w:rsid w:val="00A31231"/>
    <w:rsid w:val="00A321C2"/>
    <w:rsid w:val="00A32441"/>
    <w:rsid w:val="00A332FA"/>
    <w:rsid w:val="00A33769"/>
    <w:rsid w:val="00A33AFD"/>
    <w:rsid w:val="00A33E12"/>
    <w:rsid w:val="00A33FE1"/>
    <w:rsid w:val="00A344D6"/>
    <w:rsid w:val="00A34D8A"/>
    <w:rsid w:val="00A34E7A"/>
    <w:rsid w:val="00A3533D"/>
    <w:rsid w:val="00A35B52"/>
    <w:rsid w:val="00A35EA7"/>
    <w:rsid w:val="00A36468"/>
    <w:rsid w:val="00A366DE"/>
    <w:rsid w:val="00A367B5"/>
    <w:rsid w:val="00A36852"/>
    <w:rsid w:val="00A37755"/>
    <w:rsid w:val="00A37E96"/>
    <w:rsid w:val="00A37FA1"/>
    <w:rsid w:val="00A400C7"/>
    <w:rsid w:val="00A41234"/>
    <w:rsid w:val="00A41655"/>
    <w:rsid w:val="00A4193F"/>
    <w:rsid w:val="00A41A05"/>
    <w:rsid w:val="00A41B77"/>
    <w:rsid w:val="00A43053"/>
    <w:rsid w:val="00A432A4"/>
    <w:rsid w:val="00A43362"/>
    <w:rsid w:val="00A4343F"/>
    <w:rsid w:val="00A43AC8"/>
    <w:rsid w:val="00A442A6"/>
    <w:rsid w:val="00A44437"/>
    <w:rsid w:val="00A450D9"/>
    <w:rsid w:val="00A45596"/>
    <w:rsid w:val="00A45A12"/>
    <w:rsid w:val="00A45E0C"/>
    <w:rsid w:val="00A46B7B"/>
    <w:rsid w:val="00A46C06"/>
    <w:rsid w:val="00A473B1"/>
    <w:rsid w:val="00A47550"/>
    <w:rsid w:val="00A47BA9"/>
    <w:rsid w:val="00A50464"/>
    <w:rsid w:val="00A50F02"/>
    <w:rsid w:val="00A52823"/>
    <w:rsid w:val="00A52962"/>
    <w:rsid w:val="00A52C67"/>
    <w:rsid w:val="00A53028"/>
    <w:rsid w:val="00A5352A"/>
    <w:rsid w:val="00A53821"/>
    <w:rsid w:val="00A53EA7"/>
    <w:rsid w:val="00A5413D"/>
    <w:rsid w:val="00A542D6"/>
    <w:rsid w:val="00A5458A"/>
    <w:rsid w:val="00A54758"/>
    <w:rsid w:val="00A54B2A"/>
    <w:rsid w:val="00A54C5C"/>
    <w:rsid w:val="00A54E36"/>
    <w:rsid w:val="00A55046"/>
    <w:rsid w:val="00A5515E"/>
    <w:rsid w:val="00A55619"/>
    <w:rsid w:val="00A57011"/>
    <w:rsid w:val="00A57C8F"/>
    <w:rsid w:val="00A60230"/>
    <w:rsid w:val="00A60A16"/>
    <w:rsid w:val="00A613DB"/>
    <w:rsid w:val="00A6150C"/>
    <w:rsid w:val="00A61C29"/>
    <w:rsid w:val="00A6255E"/>
    <w:rsid w:val="00A64497"/>
    <w:rsid w:val="00A6461B"/>
    <w:rsid w:val="00A654E5"/>
    <w:rsid w:val="00A6587C"/>
    <w:rsid w:val="00A65E2D"/>
    <w:rsid w:val="00A65ECF"/>
    <w:rsid w:val="00A66440"/>
    <w:rsid w:val="00A6664E"/>
    <w:rsid w:val="00A66729"/>
    <w:rsid w:val="00A671C1"/>
    <w:rsid w:val="00A673D2"/>
    <w:rsid w:val="00A67CBC"/>
    <w:rsid w:val="00A67D8A"/>
    <w:rsid w:val="00A67F29"/>
    <w:rsid w:val="00A70199"/>
    <w:rsid w:val="00A701C9"/>
    <w:rsid w:val="00A7073D"/>
    <w:rsid w:val="00A70AEF"/>
    <w:rsid w:val="00A710BB"/>
    <w:rsid w:val="00A71205"/>
    <w:rsid w:val="00A71208"/>
    <w:rsid w:val="00A716BF"/>
    <w:rsid w:val="00A721B9"/>
    <w:rsid w:val="00A7233E"/>
    <w:rsid w:val="00A74056"/>
    <w:rsid w:val="00A749FE"/>
    <w:rsid w:val="00A7630C"/>
    <w:rsid w:val="00A768C9"/>
    <w:rsid w:val="00A76930"/>
    <w:rsid w:val="00A76B7C"/>
    <w:rsid w:val="00A76F8F"/>
    <w:rsid w:val="00A77608"/>
    <w:rsid w:val="00A803F9"/>
    <w:rsid w:val="00A80507"/>
    <w:rsid w:val="00A80744"/>
    <w:rsid w:val="00A80D8D"/>
    <w:rsid w:val="00A80E06"/>
    <w:rsid w:val="00A82B63"/>
    <w:rsid w:val="00A8317B"/>
    <w:rsid w:val="00A8433E"/>
    <w:rsid w:val="00A84CFF"/>
    <w:rsid w:val="00A85363"/>
    <w:rsid w:val="00A8583F"/>
    <w:rsid w:val="00A85DB4"/>
    <w:rsid w:val="00A85DF4"/>
    <w:rsid w:val="00A8630D"/>
    <w:rsid w:val="00A86542"/>
    <w:rsid w:val="00A869B6"/>
    <w:rsid w:val="00A86E1D"/>
    <w:rsid w:val="00A8769D"/>
    <w:rsid w:val="00A87B3B"/>
    <w:rsid w:val="00A87BDF"/>
    <w:rsid w:val="00A906FB"/>
    <w:rsid w:val="00A90881"/>
    <w:rsid w:val="00A90907"/>
    <w:rsid w:val="00A91150"/>
    <w:rsid w:val="00A91228"/>
    <w:rsid w:val="00A91553"/>
    <w:rsid w:val="00A91C44"/>
    <w:rsid w:val="00A923C4"/>
    <w:rsid w:val="00A9250B"/>
    <w:rsid w:val="00A92CDA"/>
    <w:rsid w:val="00A9348F"/>
    <w:rsid w:val="00A9359F"/>
    <w:rsid w:val="00A93EB2"/>
    <w:rsid w:val="00A9411F"/>
    <w:rsid w:val="00A94133"/>
    <w:rsid w:val="00A94910"/>
    <w:rsid w:val="00A949C0"/>
    <w:rsid w:val="00A94DBF"/>
    <w:rsid w:val="00A9558B"/>
    <w:rsid w:val="00A955C9"/>
    <w:rsid w:val="00A95801"/>
    <w:rsid w:val="00A9657F"/>
    <w:rsid w:val="00A973AB"/>
    <w:rsid w:val="00A977D3"/>
    <w:rsid w:val="00A97B5C"/>
    <w:rsid w:val="00A97EB0"/>
    <w:rsid w:val="00AA0476"/>
    <w:rsid w:val="00AA051C"/>
    <w:rsid w:val="00AA0BCD"/>
    <w:rsid w:val="00AA0BF5"/>
    <w:rsid w:val="00AA116E"/>
    <w:rsid w:val="00AA13F3"/>
    <w:rsid w:val="00AA2937"/>
    <w:rsid w:val="00AA2D09"/>
    <w:rsid w:val="00AA2DC3"/>
    <w:rsid w:val="00AA2EBA"/>
    <w:rsid w:val="00AA307C"/>
    <w:rsid w:val="00AA3967"/>
    <w:rsid w:val="00AA3A44"/>
    <w:rsid w:val="00AA3AA8"/>
    <w:rsid w:val="00AA461B"/>
    <w:rsid w:val="00AA4835"/>
    <w:rsid w:val="00AA4B85"/>
    <w:rsid w:val="00AA4B9A"/>
    <w:rsid w:val="00AA560D"/>
    <w:rsid w:val="00AA570A"/>
    <w:rsid w:val="00AA5C27"/>
    <w:rsid w:val="00AA62FB"/>
    <w:rsid w:val="00AA6333"/>
    <w:rsid w:val="00AA64A9"/>
    <w:rsid w:val="00AA651C"/>
    <w:rsid w:val="00AA6E31"/>
    <w:rsid w:val="00AA7137"/>
    <w:rsid w:val="00AA7339"/>
    <w:rsid w:val="00AA741F"/>
    <w:rsid w:val="00AA7A0D"/>
    <w:rsid w:val="00AA7E33"/>
    <w:rsid w:val="00AB0278"/>
    <w:rsid w:val="00AB0B72"/>
    <w:rsid w:val="00AB0E1F"/>
    <w:rsid w:val="00AB162A"/>
    <w:rsid w:val="00AB1E76"/>
    <w:rsid w:val="00AB37CD"/>
    <w:rsid w:val="00AB6915"/>
    <w:rsid w:val="00AB6CA8"/>
    <w:rsid w:val="00AB6F44"/>
    <w:rsid w:val="00AB7D63"/>
    <w:rsid w:val="00AC0270"/>
    <w:rsid w:val="00AC02A0"/>
    <w:rsid w:val="00AC0392"/>
    <w:rsid w:val="00AC0EE6"/>
    <w:rsid w:val="00AC2495"/>
    <w:rsid w:val="00AC2683"/>
    <w:rsid w:val="00AC26AC"/>
    <w:rsid w:val="00AC2AB4"/>
    <w:rsid w:val="00AC3F78"/>
    <w:rsid w:val="00AC4076"/>
    <w:rsid w:val="00AC55A6"/>
    <w:rsid w:val="00AC6463"/>
    <w:rsid w:val="00AC65ED"/>
    <w:rsid w:val="00AC755F"/>
    <w:rsid w:val="00AC7C02"/>
    <w:rsid w:val="00AD1112"/>
    <w:rsid w:val="00AD1E56"/>
    <w:rsid w:val="00AD1F24"/>
    <w:rsid w:val="00AD26F1"/>
    <w:rsid w:val="00AD29A3"/>
    <w:rsid w:val="00AD42CD"/>
    <w:rsid w:val="00AD47E1"/>
    <w:rsid w:val="00AD4895"/>
    <w:rsid w:val="00AD48BE"/>
    <w:rsid w:val="00AD4DBA"/>
    <w:rsid w:val="00AD5BA0"/>
    <w:rsid w:val="00AD64D7"/>
    <w:rsid w:val="00AD6574"/>
    <w:rsid w:val="00AD7781"/>
    <w:rsid w:val="00AD7847"/>
    <w:rsid w:val="00AD7BEA"/>
    <w:rsid w:val="00AD7C29"/>
    <w:rsid w:val="00AE0793"/>
    <w:rsid w:val="00AE1434"/>
    <w:rsid w:val="00AE18FD"/>
    <w:rsid w:val="00AE23C2"/>
    <w:rsid w:val="00AE33F5"/>
    <w:rsid w:val="00AE3FCF"/>
    <w:rsid w:val="00AE42EC"/>
    <w:rsid w:val="00AE739B"/>
    <w:rsid w:val="00AF037D"/>
    <w:rsid w:val="00AF05E0"/>
    <w:rsid w:val="00AF146E"/>
    <w:rsid w:val="00AF1C5D"/>
    <w:rsid w:val="00AF2079"/>
    <w:rsid w:val="00AF2168"/>
    <w:rsid w:val="00AF2739"/>
    <w:rsid w:val="00AF2851"/>
    <w:rsid w:val="00AF286B"/>
    <w:rsid w:val="00AF43C2"/>
    <w:rsid w:val="00AF4593"/>
    <w:rsid w:val="00AF4A6B"/>
    <w:rsid w:val="00AF4F83"/>
    <w:rsid w:val="00AF5250"/>
    <w:rsid w:val="00AF58AC"/>
    <w:rsid w:val="00AF6F9C"/>
    <w:rsid w:val="00AF7A92"/>
    <w:rsid w:val="00AF7B37"/>
    <w:rsid w:val="00B004E8"/>
    <w:rsid w:val="00B00585"/>
    <w:rsid w:val="00B00FA8"/>
    <w:rsid w:val="00B01494"/>
    <w:rsid w:val="00B014B7"/>
    <w:rsid w:val="00B01AC7"/>
    <w:rsid w:val="00B02830"/>
    <w:rsid w:val="00B03D2C"/>
    <w:rsid w:val="00B03E09"/>
    <w:rsid w:val="00B047FB"/>
    <w:rsid w:val="00B049F6"/>
    <w:rsid w:val="00B054E4"/>
    <w:rsid w:val="00B07B7A"/>
    <w:rsid w:val="00B07BF4"/>
    <w:rsid w:val="00B07EF6"/>
    <w:rsid w:val="00B10235"/>
    <w:rsid w:val="00B1065B"/>
    <w:rsid w:val="00B1139A"/>
    <w:rsid w:val="00B114CF"/>
    <w:rsid w:val="00B126B0"/>
    <w:rsid w:val="00B13906"/>
    <w:rsid w:val="00B13C92"/>
    <w:rsid w:val="00B14639"/>
    <w:rsid w:val="00B14ADB"/>
    <w:rsid w:val="00B16BA2"/>
    <w:rsid w:val="00B16D5F"/>
    <w:rsid w:val="00B16F3C"/>
    <w:rsid w:val="00B20796"/>
    <w:rsid w:val="00B20A0C"/>
    <w:rsid w:val="00B20A2C"/>
    <w:rsid w:val="00B21144"/>
    <w:rsid w:val="00B21D86"/>
    <w:rsid w:val="00B220E4"/>
    <w:rsid w:val="00B2233C"/>
    <w:rsid w:val="00B23E66"/>
    <w:rsid w:val="00B2451D"/>
    <w:rsid w:val="00B24666"/>
    <w:rsid w:val="00B24F7C"/>
    <w:rsid w:val="00B250C3"/>
    <w:rsid w:val="00B254E8"/>
    <w:rsid w:val="00B2580C"/>
    <w:rsid w:val="00B260A1"/>
    <w:rsid w:val="00B27A9B"/>
    <w:rsid w:val="00B27E8C"/>
    <w:rsid w:val="00B32E6E"/>
    <w:rsid w:val="00B33166"/>
    <w:rsid w:val="00B3419C"/>
    <w:rsid w:val="00B34C88"/>
    <w:rsid w:val="00B34D71"/>
    <w:rsid w:val="00B357E5"/>
    <w:rsid w:val="00B36452"/>
    <w:rsid w:val="00B36BF0"/>
    <w:rsid w:val="00B40757"/>
    <w:rsid w:val="00B409BF"/>
    <w:rsid w:val="00B4172A"/>
    <w:rsid w:val="00B42453"/>
    <w:rsid w:val="00B42713"/>
    <w:rsid w:val="00B42983"/>
    <w:rsid w:val="00B449DC"/>
    <w:rsid w:val="00B455B1"/>
    <w:rsid w:val="00B467B0"/>
    <w:rsid w:val="00B46863"/>
    <w:rsid w:val="00B468A3"/>
    <w:rsid w:val="00B47994"/>
    <w:rsid w:val="00B47DA2"/>
    <w:rsid w:val="00B50393"/>
    <w:rsid w:val="00B50D24"/>
    <w:rsid w:val="00B512A6"/>
    <w:rsid w:val="00B517BA"/>
    <w:rsid w:val="00B5180E"/>
    <w:rsid w:val="00B51E41"/>
    <w:rsid w:val="00B52417"/>
    <w:rsid w:val="00B524FC"/>
    <w:rsid w:val="00B52BF9"/>
    <w:rsid w:val="00B52E31"/>
    <w:rsid w:val="00B53163"/>
    <w:rsid w:val="00B53AAD"/>
    <w:rsid w:val="00B53B61"/>
    <w:rsid w:val="00B54381"/>
    <w:rsid w:val="00B556FF"/>
    <w:rsid w:val="00B55A02"/>
    <w:rsid w:val="00B55B1C"/>
    <w:rsid w:val="00B55FE0"/>
    <w:rsid w:val="00B567DB"/>
    <w:rsid w:val="00B56A9A"/>
    <w:rsid w:val="00B5729E"/>
    <w:rsid w:val="00B576DE"/>
    <w:rsid w:val="00B600A5"/>
    <w:rsid w:val="00B60366"/>
    <w:rsid w:val="00B60E74"/>
    <w:rsid w:val="00B613D3"/>
    <w:rsid w:val="00B61F8E"/>
    <w:rsid w:val="00B621DD"/>
    <w:rsid w:val="00B62720"/>
    <w:rsid w:val="00B62E66"/>
    <w:rsid w:val="00B64228"/>
    <w:rsid w:val="00B64470"/>
    <w:rsid w:val="00B65591"/>
    <w:rsid w:val="00B661AD"/>
    <w:rsid w:val="00B666DA"/>
    <w:rsid w:val="00B66C66"/>
    <w:rsid w:val="00B7073E"/>
    <w:rsid w:val="00B70ED9"/>
    <w:rsid w:val="00B71086"/>
    <w:rsid w:val="00B71E7F"/>
    <w:rsid w:val="00B72364"/>
    <w:rsid w:val="00B72A0F"/>
    <w:rsid w:val="00B72CBD"/>
    <w:rsid w:val="00B742FD"/>
    <w:rsid w:val="00B74E3C"/>
    <w:rsid w:val="00B75159"/>
    <w:rsid w:val="00B7529C"/>
    <w:rsid w:val="00B763A2"/>
    <w:rsid w:val="00B768A2"/>
    <w:rsid w:val="00B769A9"/>
    <w:rsid w:val="00B7765D"/>
    <w:rsid w:val="00B77DD1"/>
    <w:rsid w:val="00B81F05"/>
    <w:rsid w:val="00B8247E"/>
    <w:rsid w:val="00B8284F"/>
    <w:rsid w:val="00B82896"/>
    <w:rsid w:val="00B82A11"/>
    <w:rsid w:val="00B834DB"/>
    <w:rsid w:val="00B83847"/>
    <w:rsid w:val="00B843F0"/>
    <w:rsid w:val="00B84AE8"/>
    <w:rsid w:val="00B8503B"/>
    <w:rsid w:val="00B861A3"/>
    <w:rsid w:val="00B866CB"/>
    <w:rsid w:val="00B86F51"/>
    <w:rsid w:val="00B86F60"/>
    <w:rsid w:val="00B87041"/>
    <w:rsid w:val="00B873B6"/>
    <w:rsid w:val="00B8759E"/>
    <w:rsid w:val="00B87D45"/>
    <w:rsid w:val="00B900FF"/>
    <w:rsid w:val="00B90198"/>
    <w:rsid w:val="00B90BBA"/>
    <w:rsid w:val="00B91280"/>
    <w:rsid w:val="00B93928"/>
    <w:rsid w:val="00B93D80"/>
    <w:rsid w:val="00B94007"/>
    <w:rsid w:val="00B953DA"/>
    <w:rsid w:val="00B9557F"/>
    <w:rsid w:val="00B95857"/>
    <w:rsid w:val="00B95AE3"/>
    <w:rsid w:val="00B95F59"/>
    <w:rsid w:val="00B9742D"/>
    <w:rsid w:val="00B976B7"/>
    <w:rsid w:val="00BA0374"/>
    <w:rsid w:val="00BA0B48"/>
    <w:rsid w:val="00BA0B56"/>
    <w:rsid w:val="00BA0CF1"/>
    <w:rsid w:val="00BA0FD4"/>
    <w:rsid w:val="00BA173B"/>
    <w:rsid w:val="00BA18A1"/>
    <w:rsid w:val="00BA1D6B"/>
    <w:rsid w:val="00BA27D1"/>
    <w:rsid w:val="00BA2B47"/>
    <w:rsid w:val="00BA2BB6"/>
    <w:rsid w:val="00BA4BF4"/>
    <w:rsid w:val="00BA4C58"/>
    <w:rsid w:val="00BA5F9F"/>
    <w:rsid w:val="00BA66FE"/>
    <w:rsid w:val="00BA67E9"/>
    <w:rsid w:val="00BA7E92"/>
    <w:rsid w:val="00BB0039"/>
    <w:rsid w:val="00BB064B"/>
    <w:rsid w:val="00BB1264"/>
    <w:rsid w:val="00BB260F"/>
    <w:rsid w:val="00BB3045"/>
    <w:rsid w:val="00BB337A"/>
    <w:rsid w:val="00BB3783"/>
    <w:rsid w:val="00BB3BA3"/>
    <w:rsid w:val="00BB3FFD"/>
    <w:rsid w:val="00BB405F"/>
    <w:rsid w:val="00BB463B"/>
    <w:rsid w:val="00BB4786"/>
    <w:rsid w:val="00BB484F"/>
    <w:rsid w:val="00BB4B98"/>
    <w:rsid w:val="00BB4D7C"/>
    <w:rsid w:val="00BB680E"/>
    <w:rsid w:val="00BB6BE4"/>
    <w:rsid w:val="00BB6C0B"/>
    <w:rsid w:val="00BB7690"/>
    <w:rsid w:val="00BB777E"/>
    <w:rsid w:val="00BB7BAC"/>
    <w:rsid w:val="00BC06E2"/>
    <w:rsid w:val="00BC11F9"/>
    <w:rsid w:val="00BC1A75"/>
    <w:rsid w:val="00BC1A8E"/>
    <w:rsid w:val="00BC1ECF"/>
    <w:rsid w:val="00BC232E"/>
    <w:rsid w:val="00BC2914"/>
    <w:rsid w:val="00BC359F"/>
    <w:rsid w:val="00BC3EE1"/>
    <w:rsid w:val="00BC3FC1"/>
    <w:rsid w:val="00BC4B68"/>
    <w:rsid w:val="00BC5A0B"/>
    <w:rsid w:val="00BC6113"/>
    <w:rsid w:val="00BC661C"/>
    <w:rsid w:val="00BC6B48"/>
    <w:rsid w:val="00BC6DEE"/>
    <w:rsid w:val="00BC79C2"/>
    <w:rsid w:val="00BD08F5"/>
    <w:rsid w:val="00BD0930"/>
    <w:rsid w:val="00BD0D5B"/>
    <w:rsid w:val="00BD12A1"/>
    <w:rsid w:val="00BD1347"/>
    <w:rsid w:val="00BD16C2"/>
    <w:rsid w:val="00BD1773"/>
    <w:rsid w:val="00BD23A9"/>
    <w:rsid w:val="00BD26DE"/>
    <w:rsid w:val="00BD36E2"/>
    <w:rsid w:val="00BD3C36"/>
    <w:rsid w:val="00BD42FA"/>
    <w:rsid w:val="00BD4E4C"/>
    <w:rsid w:val="00BD53C6"/>
    <w:rsid w:val="00BD5807"/>
    <w:rsid w:val="00BD5EF4"/>
    <w:rsid w:val="00BD6B83"/>
    <w:rsid w:val="00BD6BB9"/>
    <w:rsid w:val="00BD6F54"/>
    <w:rsid w:val="00BD7006"/>
    <w:rsid w:val="00BD7132"/>
    <w:rsid w:val="00BD79BC"/>
    <w:rsid w:val="00BD7AE0"/>
    <w:rsid w:val="00BE0292"/>
    <w:rsid w:val="00BE0644"/>
    <w:rsid w:val="00BE0975"/>
    <w:rsid w:val="00BE0CDF"/>
    <w:rsid w:val="00BE1217"/>
    <w:rsid w:val="00BE295B"/>
    <w:rsid w:val="00BE36A2"/>
    <w:rsid w:val="00BE3738"/>
    <w:rsid w:val="00BE4052"/>
    <w:rsid w:val="00BE43EB"/>
    <w:rsid w:val="00BE43EC"/>
    <w:rsid w:val="00BE4892"/>
    <w:rsid w:val="00BE4AF9"/>
    <w:rsid w:val="00BE4E0F"/>
    <w:rsid w:val="00BE5624"/>
    <w:rsid w:val="00BE58F9"/>
    <w:rsid w:val="00BE6A3A"/>
    <w:rsid w:val="00BE7496"/>
    <w:rsid w:val="00BF0AF9"/>
    <w:rsid w:val="00BF1026"/>
    <w:rsid w:val="00BF117B"/>
    <w:rsid w:val="00BF1838"/>
    <w:rsid w:val="00BF2924"/>
    <w:rsid w:val="00BF29C2"/>
    <w:rsid w:val="00BF2D23"/>
    <w:rsid w:val="00BF3402"/>
    <w:rsid w:val="00BF37FE"/>
    <w:rsid w:val="00BF3B45"/>
    <w:rsid w:val="00BF453F"/>
    <w:rsid w:val="00BF5C56"/>
    <w:rsid w:val="00BF6785"/>
    <w:rsid w:val="00BF69ED"/>
    <w:rsid w:val="00BF6F53"/>
    <w:rsid w:val="00BF71B7"/>
    <w:rsid w:val="00BF7212"/>
    <w:rsid w:val="00BF7863"/>
    <w:rsid w:val="00BF78CE"/>
    <w:rsid w:val="00BF7F68"/>
    <w:rsid w:val="00C0066C"/>
    <w:rsid w:val="00C00769"/>
    <w:rsid w:val="00C00B12"/>
    <w:rsid w:val="00C00B6E"/>
    <w:rsid w:val="00C00D54"/>
    <w:rsid w:val="00C00E67"/>
    <w:rsid w:val="00C01360"/>
    <w:rsid w:val="00C01425"/>
    <w:rsid w:val="00C01A39"/>
    <w:rsid w:val="00C01FC3"/>
    <w:rsid w:val="00C027C6"/>
    <w:rsid w:val="00C02CE2"/>
    <w:rsid w:val="00C0331C"/>
    <w:rsid w:val="00C038F1"/>
    <w:rsid w:val="00C041B5"/>
    <w:rsid w:val="00C04678"/>
    <w:rsid w:val="00C04E16"/>
    <w:rsid w:val="00C051F7"/>
    <w:rsid w:val="00C072C4"/>
    <w:rsid w:val="00C079E2"/>
    <w:rsid w:val="00C07B57"/>
    <w:rsid w:val="00C107FB"/>
    <w:rsid w:val="00C10C0C"/>
    <w:rsid w:val="00C110FF"/>
    <w:rsid w:val="00C11DEF"/>
    <w:rsid w:val="00C12153"/>
    <w:rsid w:val="00C129EE"/>
    <w:rsid w:val="00C12CB8"/>
    <w:rsid w:val="00C130AC"/>
    <w:rsid w:val="00C13456"/>
    <w:rsid w:val="00C134A2"/>
    <w:rsid w:val="00C1404B"/>
    <w:rsid w:val="00C141EC"/>
    <w:rsid w:val="00C14C4A"/>
    <w:rsid w:val="00C15597"/>
    <w:rsid w:val="00C15F89"/>
    <w:rsid w:val="00C1659F"/>
    <w:rsid w:val="00C166B5"/>
    <w:rsid w:val="00C167AF"/>
    <w:rsid w:val="00C1696B"/>
    <w:rsid w:val="00C1794E"/>
    <w:rsid w:val="00C17B7B"/>
    <w:rsid w:val="00C204F4"/>
    <w:rsid w:val="00C206ED"/>
    <w:rsid w:val="00C20B25"/>
    <w:rsid w:val="00C21AA4"/>
    <w:rsid w:val="00C2225B"/>
    <w:rsid w:val="00C2236A"/>
    <w:rsid w:val="00C23755"/>
    <w:rsid w:val="00C24520"/>
    <w:rsid w:val="00C25860"/>
    <w:rsid w:val="00C25B9C"/>
    <w:rsid w:val="00C25D28"/>
    <w:rsid w:val="00C25F16"/>
    <w:rsid w:val="00C260F8"/>
    <w:rsid w:val="00C266FC"/>
    <w:rsid w:val="00C26D6E"/>
    <w:rsid w:val="00C26DB8"/>
    <w:rsid w:val="00C2700F"/>
    <w:rsid w:val="00C279E5"/>
    <w:rsid w:val="00C30081"/>
    <w:rsid w:val="00C30955"/>
    <w:rsid w:val="00C30D42"/>
    <w:rsid w:val="00C30DDE"/>
    <w:rsid w:val="00C32C99"/>
    <w:rsid w:val="00C32F63"/>
    <w:rsid w:val="00C3360A"/>
    <w:rsid w:val="00C338E4"/>
    <w:rsid w:val="00C34965"/>
    <w:rsid w:val="00C34E0C"/>
    <w:rsid w:val="00C35B90"/>
    <w:rsid w:val="00C362CF"/>
    <w:rsid w:val="00C364AF"/>
    <w:rsid w:val="00C364EB"/>
    <w:rsid w:val="00C36770"/>
    <w:rsid w:val="00C36AE9"/>
    <w:rsid w:val="00C36BCD"/>
    <w:rsid w:val="00C36D29"/>
    <w:rsid w:val="00C371C9"/>
    <w:rsid w:val="00C37540"/>
    <w:rsid w:val="00C40278"/>
    <w:rsid w:val="00C4102A"/>
    <w:rsid w:val="00C41EF8"/>
    <w:rsid w:val="00C4230B"/>
    <w:rsid w:val="00C42349"/>
    <w:rsid w:val="00C426CC"/>
    <w:rsid w:val="00C43823"/>
    <w:rsid w:val="00C4401F"/>
    <w:rsid w:val="00C440D1"/>
    <w:rsid w:val="00C44511"/>
    <w:rsid w:val="00C44B63"/>
    <w:rsid w:val="00C45305"/>
    <w:rsid w:val="00C45F00"/>
    <w:rsid w:val="00C47280"/>
    <w:rsid w:val="00C473C6"/>
    <w:rsid w:val="00C478B1"/>
    <w:rsid w:val="00C50E50"/>
    <w:rsid w:val="00C5122A"/>
    <w:rsid w:val="00C51850"/>
    <w:rsid w:val="00C51B8C"/>
    <w:rsid w:val="00C51C5C"/>
    <w:rsid w:val="00C52277"/>
    <w:rsid w:val="00C5362C"/>
    <w:rsid w:val="00C5368C"/>
    <w:rsid w:val="00C53E7E"/>
    <w:rsid w:val="00C546D1"/>
    <w:rsid w:val="00C554DA"/>
    <w:rsid w:val="00C55BA3"/>
    <w:rsid w:val="00C565E0"/>
    <w:rsid w:val="00C56939"/>
    <w:rsid w:val="00C573B9"/>
    <w:rsid w:val="00C61236"/>
    <w:rsid w:val="00C613E2"/>
    <w:rsid w:val="00C627D8"/>
    <w:rsid w:val="00C63E57"/>
    <w:rsid w:val="00C645DC"/>
    <w:rsid w:val="00C64F03"/>
    <w:rsid w:val="00C64F95"/>
    <w:rsid w:val="00C653C6"/>
    <w:rsid w:val="00C654A9"/>
    <w:rsid w:val="00C65A37"/>
    <w:rsid w:val="00C65E6E"/>
    <w:rsid w:val="00C6607E"/>
    <w:rsid w:val="00C660FD"/>
    <w:rsid w:val="00C66DF4"/>
    <w:rsid w:val="00C66F6E"/>
    <w:rsid w:val="00C66FD8"/>
    <w:rsid w:val="00C670DC"/>
    <w:rsid w:val="00C671D2"/>
    <w:rsid w:val="00C67D5E"/>
    <w:rsid w:val="00C704F7"/>
    <w:rsid w:val="00C70791"/>
    <w:rsid w:val="00C71001"/>
    <w:rsid w:val="00C71E46"/>
    <w:rsid w:val="00C720F3"/>
    <w:rsid w:val="00C7275C"/>
    <w:rsid w:val="00C72B27"/>
    <w:rsid w:val="00C73233"/>
    <w:rsid w:val="00C743D2"/>
    <w:rsid w:val="00C74EBB"/>
    <w:rsid w:val="00C758A8"/>
    <w:rsid w:val="00C7592B"/>
    <w:rsid w:val="00C75AD2"/>
    <w:rsid w:val="00C75D02"/>
    <w:rsid w:val="00C76008"/>
    <w:rsid w:val="00C7675F"/>
    <w:rsid w:val="00C7683A"/>
    <w:rsid w:val="00C77CBF"/>
    <w:rsid w:val="00C77FAD"/>
    <w:rsid w:val="00C8126F"/>
    <w:rsid w:val="00C8191C"/>
    <w:rsid w:val="00C82B89"/>
    <w:rsid w:val="00C8302A"/>
    <w:rsid w:val="00C83265"/>
    <w:rsid w:val="00C8371E"/>
    <w:rsid w:val="00C83A46"/>
    <w:rsid w:val="00C83FFC"/>
    <w:rsid w:val="00C841E7"/>
    <w:rsid w:val="00C84377"/>
    <w:rsid w:val="00C84635"/>
    <w:rsid w:val="00C85476"/>
    <w:rsid w:val="00C86075"/>
    <w:rsid w:val="00C863C2"/>
    <w:rsid w:val="00C8690A"/>
    <w:rsid w:val="00C86FDD"/>
    <w:rsid w:val="00C872B3"/>
    <w:rsid w:val="00C91A3D"/>
    <w:rsid w:val="00C91BCC"/>
    <w:rsid w:val="00C928D3"/>
    <w:rsid w:val="00C928FB"/>
    <w:rsid w:val="00C92ADF"/>
    <w:rsid w:val="00C93AE9"/>
    <w:rsid w:val="00C93C1E"/>
    <w:rsid w:val="00C93CC5"/>
    <w:rsid w:val="00C940BD"/>
    <w:rsid w:val="00C94937"/>
    <w:rsid w:val="00C9572D"/>
    <w:rsid w:val="00C95736"/>
    <w:rsid w:val="00C961BF"/>
    <w:rsid w:val="00C969EA"/>
    <w:rsid w:val="00C971D0"/>
    <w:rsid w:val="00C97E7B"/>
    <w:rsid w:val="00CA0840"/>
    <w:rsid w:val="00CA09F6"/>
    <w:rsid w:val="00CA12DD"/>
    <w:rsid w:val="00CA181E"/>
    <w:rsid w:val="00CA2405"/>
    <w:rsid w:val="00CA2708"/>
    <w:rsid w:val="00CA274C"/>
    <w:rsid w:val="00CA3501"/>
    <w:rsid w:val="00CA3521"/>
    <w:rsid w:val="00CA4063"/>
    <w:rsid w:val="00CA54FA"/>
    <w:rsid w:val="00CA573F"/>
    <w:rsid w:val="00CA57FD"/>
    <w:rsid w:val="00CA5B1B"/>
    <w:rsid w:val="00CA5E4B"/>
    <w:rsid w:val="00CA6070"/>
    <w:rsid w:val="00CA62BC"/>
    <w:rsid w:val="00CA6411"/>
    <w:rsid w:val="00CA69C2"/>
    <w:rsid w:val="00CB04CD"/>
    <w:rsid w:val="00CB0C89"/>
    <w:rsid w:val="00CB1202"/>
    <w:rsid w:val="00CB15C6"/>
    <w:rsid w:val="00CB22B9"/>
    <w:rsid w:val="00CB2728"/>
    <w:rsid w:val="00CB2AF2"/>
    <w:rsid w:val="00CB2BA3"/>
    <w:rsid w:val="00CB2BC3"/>
    <w:rsid w:val="00CB3B06"/>
    <w:rsid w:val="00CB3C5D"/>
    <w:rsid w:val="00CB3E8B"/>
    <w:rsid w:val="00CB3F02"/>
    <w:rsid w:val="00CB4776"/>
    <w:rsid w:val="00CB4BD2"/>
    <w:rsid w:val="00CB4CAD"/>
    <w:rsid w:val="00CB5FD7"/>
    <w:rsid w:val="00CB69C4"/>
    <w:rsid w:val="00CB6BFC"/>
    <w:rsid w:val="00CB6DC8"/>
    <w:rsid w:val="00CB7594"/>
    <w:rsid w:val="00CB75C9"/>
    <w:rsid w:val="00CB79E3"/>
    <w:rsid w:val="00CB79EA"/>
    <w:rsid w:val="00CB7B9B"/>
    <w:rsid w:val="00CB7C4D"/>
    <w:rsid w:val="00CB7C73"/>
    <w:rsid w:val="00CB7DDE"/>
    <w:rsid w:val="00CC00EB"/>
    <w:rsid w:val="00CC0279"/>
    <w:rsid w:val="00CC0610"/>
    <w:rsid w:val="00CC0894"/>
    <w:rsid w:val="00CC1386"/>
    <w:rsid w:val="00CC1A7E"/>
    <w:rsid w:val="00CC1C17"/>
    <w:rsid w:val="00CC1D20"/>
    <w:rsid w:val="00CC1DBF"/>
    <w:rsid w:val="00CC1F52"/>
    <w:rsid w:val="00CC244A"/>
    <w:rsid w:val="00CC29D3"/>
    <w:rsid w:val="00CC2A37"/>
    <w:rsid w:val="00CC397F"/>
    <w:rsid w:val="00CC3EAA"/>
    <w:rsid w:val="00CC402F"/>
    <w:rsid w:val="00CC4172"/>
    <w:rsid w:val="00CC4624"/>
    <w:rsid w:val="00CC4A99"/>
    <w:rsid w:val="00CC4F55"/>
    <w:rsid w:val="00CC5C8B"/>
    <w:rsid w:val="00CC6B5B"/>
    <w:rsid w:val="00CC716C"/>
    <w:rsid w:val="00CC71B1"/>
    <w:rsid w:val="00CC7BBF"/>
    <w:rsid w:val="00CC7EA0"/>
    <w:rsid w:val="00CD0F0A"/>
    <w:rsid w:val="00CD104C"/>
    <w:rsid w:val="00CD1455"/>
    <w:rsid w:val="00CD146C"/>
    <w:rsid w:val="00CD1FD9"/>
    <w:rsid w:val="00CD230F"/>
    <w:rsid w:val="00CD255F"/>
    <w:rsid w:val="00CD345D"/>
    <w:rsid w:val="00CD3D3E"/>
    <w:rsid w:val="00CD425A"/>
    <w:rsid w:val="00CD43E6"/>
    <w:rsid w:val="00CD48BE"/>
    <w:rsid w:val="00CD5392"/>
    <w:rsid w:val="00CD6173"/>
    <w:rsid w:val="00CD65AD"/>
    <w:rsid w:val="00CD69BF"/>
    <w:rsid w:val="00CD6FDC"/>
    <w:rsid w:val="00CD7039"/>
    <w:rsid w:val="00CE0499"/>
    <w:rsid w:val="00CE1983"/>
    <w:rsid w:val="00CE23CB"/>
    <w:rsid w:val="00CE2F46"/>
    <w:rsid w:val="00CE31D6"/>
    <w:rsid w:val="00CE3894"/>
    <w:rsid w:val="00CE38EF"/>
    <w:rsid w:val="00CE3CC3"/>
    <w:rsid w:val="00CE402F"/>
    <w:rsid w:val="00CE4784"/>
    <w:rsid w:val="00CE49AC"/>
    <w:rsid w:val="00CE4EF7"/>
    <w:rsid w:val="00CE565F"/>
    <w:rsid w:val="00CE5C33"/>
    <w:rsid w:val="00CF2565"/>
    <w:rsid w:val="00CF2581"/>
    <w:rsid w:val="00CF2F33"/>
    <w:rsid w:val="00CF32DA"/>
    <w:rsid w:val="00CF3B74"/>
    <w:rsid w:val="00CF4823"/>
    <w:rsid w:val="00CF4850"/>
    <w:rsid w:val="00CF4D07"/>
    <w:rsid w:val="00CF4F9B"/>
    <w:rsid w:val="00CF590C"/>
    <w:rsid w:val="00CF616D"/>
    <w:rsid w:val="00CF6B61"/>
    <w:rsid w:val="00CF6BAC"/>
    <w:rsid w:val="00CF7543"/>
    <w:rsid w:val="00D00D82"/>
    <w:rsid w:val="00D01426"/>
    <w:rsid w:val="00D01CA6"/>
    <w:rsid w:val="00D02C8D"/>
    <w:rsid w:val="00D03477"/>
    <w:rsid w:val="00D03543"/>
    <w:rsid w:val="00D05AB1"/>
    <w:rsid w:val="00D0608E"/>
    <w:rsid w:val="00D0710D"/>
    <w:rsid w:val="00D074AE"/>
    <w:rsid w:val="00D07705"/>
    <w:rsid w:val="00D0785A"/>
    <w:rsid w:val="00D07D21"/>
    <w:rsid w:val="00D07DA4"/>
    <w:rsid w:val="00D11360"/>
    <w:rsid w:val="00D11598"/>
    <w:rsid w:val="00D1191F"/>
    <w:rsid w:val="00D11B6E"/>
    <w:rsid w:val="00D11D13"/>
    <w:rsid w:val="00D1233A"/>
    <w:rsid w:val="00D12BD7"/>
    <w:rsid w:val="00D13575"/>
    <w:rsid w:val="00D139ED"/>
    <w:rsid w:val="00D143C2"/>
    <w:rsid w:val="00D14607"/>
    <w:rsid w:val="00D14762"/>
    <w:rsid w:val="00D14CA0"/>
    <w:rsid w:val="00D14CE1"/>
    <w:rsid w:val="00D1511F"/>
    <w:rsid w:val="00D163EB"/>
    <w:rsid w:val="00D16489"/>
    <w:rsid w:val="00D16683"/>
    <w:rsid w:val="00D166BA"/>
    <w:rsid w:val="00D16E16"/>
    <w:rsid w:val="00D17B5F"/>
    <w:rsid w:val="00D17C79"/>
    <w:rsid w:val="00D207AB"/>
    <w:rsid w:val="00D20AFD"/>
    <w:rsid w:val="00D20D73"/>
    <w:rsid w:val="00D214AA"/>
    <w:rsid w:val="00D21599"/>
    <w:rsid w:val="00D22DAF"/>
    <w:rsid w:val="00D22F6F"/>
    <w:rsid w:val="00D237B8"/>
    <w:rsid w:val="00D24094"/>
    <w:rsid w:val="00D24148"/>
    <w:rsid w:val="00D2466B"/>
    <w:rsid w:val="00D24860"/>
    <w:rsid w:val="00D25419"/>
    <w:rsid w:val="00D26929"/>
    <w:rsid w:val="00D276A3"/>
    <w:rsid w:val="00D302DD"/>
    <w:rsid w:val="00D30DF5"/>
    <w:rsid w:val="00D30E60"/>
    <w:rsid w:val="00D32484"/>
    <w:rsid w:val="00D32C7D"/>
    <w:rsid w:val="00D33326"/>
    <w:rsid w:val="00D34DA5"/>
    <w:rsid w:val="00D34EBA"/>
    <w:rsid w:val="00D351C6"/>
    <w:rsid w:val="00D35631"/>
    <w:rsid w:val="00D35A1A"/>
    <w:rsid w:val="00D35C2C"/>
    <w:rsid w:val="00D368B3"/>
    <w:rsid w:val="00D36EC1"/>
    <w:rsid w:val="00D370D6"/>
    <w:rsid w:val="00D41061"/>
    <w:rsid w:val="00D41D53"/>
    <w:rsid w:val="00D41DDA"/>
    <w:rsid w:val="00D41E4F"/>
    <w:rsid w:val="00D42965"/>
    <w:rsid w:val="00D433DF"/>
    <w:rsid w:val="00D4344D"/>
    <w:rsid w:val="00D43D52"/>
    <w:rsid w:val="00D4538B"/>
    <w:rsid w:val="00D45D5D"/>
    <w:rsid w:val="00D45FC0"/>
    <w:rsid w:val="00D46ADF"/>
    <w:rsid w:val="00D47143"/>
    <w:rsid w:val="00D4759A"/>
    <w:rsid w:val="00D503E2"/>
    <w:rsid w:val="00D50A3E"/>
    <w:rsid w:val="00D50B85"/>
    <w:rsid w:val="00D51600"/>
    <w:rsid w:val="00D51E12"/>
    <w:rsid w:val="00D52564"/>
    <w:rsid w:val="00D52718"/>
    <w:rsid w:val="00D540EE"/>
    <w:rsid w:val="00D56E46"/>
    <w:rsid w:val="00D57CF0"/>
    <w:rsid w:val="00D60D33"/>
    <w:rsid w:val="00D618CE"/>
    <w:rsid w:val="00D61FF6"/>
    <w:rsid w:val="00D6213E"/>
    <w:rsid w:val="00D62BAF"/>
    <w:rsid w:val="00D630D1"/>
    <w:rsid w:val="00D63188"/>
    <w:rsid w:val="00D6371C"/>
    <w:rsid w:val="00D63C05"/>
    <w:rsid w:val="00D63C32"/>
    <w:rsid w:val="00D645AD"/>
    <w:rsid w:val="00D66DBD"/>
    <w:rsid w:val="00D67D3C"/>
    <w:rsid w:val="00D67FFB"/>
    <w:rsid w:val="00D70258"/>
    <w:rsid w:val="00D7043A"/>
    <w:rsid w:val="00D7051E"/>
    <w:rsid w:val="00D70C42"/>
    <w:rsid w:val="00D712C4"/>
    <w:rsid w:val="00D712DA"/>
    <w:rsid w:val="00D71BC8"/>
    <w:rsid w:val="00D7200C"/>
    <w:rsid w:val="00D72253"/>
    <w:rsid w:val="00D7229B"/>
    <w:rsid w:val="00D72A8F"/>
    <w:rsid w:val="00D731DA"/>
    <w:rsid w:val="00D740D0"/>
    <w:rsid w:val="00D742F8"/>
    <w:rsid w:val="00D7441D"/>
    <w:rsid w:val="00D75112"/>
    <w:rsid w:val="00D7550F"/>
    <w:rsid w:val="00D755B9"/>
    <w:rsid w:val="00D762E5"/>
    <w:rsid w:val="00D76750"/>
    <w:rsid w:val="00D76A66"/>
    <w:rsid w:val="00D77968"/>
    <w:rsid w:val="00D77F04"/>
    <w:rsid w:val="00D80CC4"/>
    <w:rsid w:val="00D817AD"/>
    <w:rsid w:val="00D81D9D"/>
    <w:rsid w:val="00D83F03"/>
    <w:rsid w:val="00D841C7"/>
    <w:rsid w:val="00D84858"/>
    <w:rsid w:val="00D84B1E"/>
    <w:rsid w:val="00D851D8"/>
    <w:rsid w:val="00D85447"/>
    <w:rsid w:val="00D9041E"/>
    <w:rsid w:val="00D906CD"/>
    <w:rsid w:val="00D90BE4"/>
    <w:rsid w:val="00D90DFF"/>
    <w:rsid w:val="00D9167F"/>
    <w:rsid w:val="00D927C6"/>
    <w:rsid w:val="00D93250"/>
    <w:rsid w:val="00D93B55"/>
    <w:rsid w:val="00D93C05"/>
    <w:rsid w:val="00D93E73"/>
    <w:rsid w:val="00D93EBA"/>
    <w:rsid w:val="00D94509"/>
    <w:rsid w:val="00D94780"/>
    <w:rsid w:val="00D947EA"/>
    <w:rsid w:val="00D94949"/>
    <w:rsid w:val="00D95034"/>
    <w:rsid w:val="00D954A9"/>
    <w:rsid w:val="00D969F1"/>
    <w:rsid w:val="00D97669"/>
    <w:rsid w:val="00D97D24"/>
    <w:rsid w:val="00DA08E7"/>
    <w:rsid w:val="00DA1411"/>
    <w:rsid w:val="00DA1A93"/>
    <w:rsid w:val="00DA1D77"/>
    <w:rsid w:val="00DA1DF1"/>
    <w:rsid w:val="00DA1E50"/>
    <w:rsid w:val="00DA21B2"/>
    <w:rsid w:val="00DA2DAE"/>
    <w:rsid w:val="00DA3409"/>
    <w:rsid w:val="00DA37DA"/>
    <w:rsid w:val="00DA37EA"/>
    <w:rsid w:val="00DA3E50"/>
    <w:rsid w:val="00DA4260"/>
    <w:rsid w:val="00DA4D42"/>
    <w:rsid w:val="00DA4DFC"/>
    <w:rsid w:val="00DA4E0B"/>
    <w:rsid w:val="00DA5321"/>
    <w:rsid w:val="00DA53A4"/>
    <w:rsid w:val="00DA58C1"/>
    <w:rsid w:val="00DA5C5F"/>
    <w:rsid w:val="00DA5EB3"/>
    <w:rsid w:val="00DA6952"/>
    <w:rsid w:val="00DA7454"/>
    <w:rsid w:val="00DA7857"/>
    <w:rsid w:val="00DA78D9"/>
    <w:rsid w:val="00DA7E45"/>
    <w:rsid w:val="00DB02F5"/>
    <w:rsid w:val="00DB05F7"/>
    <w:rsid w:val="00DB0EA0"/>
    <w:rsid w:val="00DB0EF7"/>
    <w:rsid w:val="00DB15CC"/>
    <w:rsid w:val="00DB16D0"/>
    <w:rsid w:val="00DB1EB5"/>
    <w:rsid w:val="00DB2813"/>
    <w:rsid w:val="00DB2D83"/>
    <w:rsid w:val="00DB3A31"/>
    <w:rsid w:val="00DB478F"/>
    <w:rsid w:val="00DB4C11"/>
    <w:rsid w:val="00DB4CAA"/>
    <w:rsid w:val="00DB6076"/>
    <w:rsid w:val="00DB6719"/>
    <w:rsid w:val="00DB6F5E"/>
    <w:rsid w:val="00DB7BC7"/>
    <w:rsid w:val="00DC0481"/>
    <w:rsid w:val="00DC0520"/>
    <w:rsid w:val="00DC0585"/>
    <w:rsid w:val="00DC1063"/>
    <w:rsid w:val="00DC15C3"/>
    <w:rsid w:val="00DC1B49"/>
    <w:rsid w:val="00DC210E"/>
    <w:rsid w:val="00DC2A40"/>
    <w:rsid w:val="00DC2D79"/>
    <w:rsid w:val="00DC3643"/>
    <w:rsid w:val="00DC5CEA"/>
    <w:rsid w:val="00DC7468"/>
    <w:rsid w:val="00DD0F11"/>
    <w:rsid w:val="00DD11C1"/>
    <w:rsid w:val="00DD1204"/>
    <w:rsid w:val="00DD1B55"/>
    <w:rsid w:val="00DD24EF"/>
    <w:rsid w:val="00DD2C77"/>
    <w:rsid w:val="00DD2C89"/>
    <w:rsid w:val="00DD2DAA"/>
    <w:rsid w:val="00DD35DE"/>
    <w:rsid w:val="00DD4324"/>
    <w:rsid w:val="00DD4360"/>
    <w:rsid w:val="00DD4ECB"/>
    <w:rsid w:val="00DD5193"/>
    <w:rsid w:val="00DD57C7"/>
    <w:rsid w:val="00DD7AC1"/>
    <w:rsid w:val="00DE05A4"/>
    <w:rsid w:val="00DE0724"/>
    <w:rsid w:val="00DE3124"/>
    <w:rsid w:val="00DE38CF"/>
    <w:rsid w:val="00DE3CFA"/>
    <w:rsid w:val="00DE4574"/>
    <w:rsid w:val="00DE4702"/>
    <w:rsid w:val="00DE504C"/>
    <w:rsid w:val="00DE5380"/>
    <w:rsid w:val="00DE5C15"/>
    <w:rsid w:val="00DE646B"/>
    <w:rsid w:val="00DE68DB"/>
    <w:rsid w:val="00DE6CAC"/>
    <w:rsid w:val="00DE6EBC"/>
    <w:rsid w:val="00DE7396"/>
    <w:rsid w:val="00DE7665"/>
    <w:rsid w:val="00DE77F2"/>
    <w:rsid w:val="00DE796F"/>
    <w:rsid w:val="00DE797B"/>
    <w:rsid w:val="00DF065D"/>
    <w:rsid w:val="00DF0809"/>
    <w:rsid w:val="00DF0837"/>
    <w:rsid w:val="00DF30A7"/>
    <w:rsid w:val="00DF38A7"/>
    <w:rsid w:val="00DF45D5"/>
    <w:rsid w:val="00DF4939"/>
    <w:rsid w:val="00DF4E78"/>
    <w:rsid w:val="00DF5E79"/>
    <w:rsid w:val="00DF6013"/>
    <w:rsid w:val="00DF733F"/>
    <w:rsid w:val="00DF76CF"/>
    <w:rsid w:val="00E00C00"/>
    <w:rsid w:val="00E00FEB"/>
    <w:rsid w:val="00E01C46"/>
    <w:rsid w:val="00E01F23"/>
    <w:rsid w:val="00E021D6"/>
    <w:rsid w:val="00E023B6"/>
    <w:rsid w:val="00E026F3"/>
    <w:rsid w:val="00E02A06"/>
    <w:rsid w:val="00E032F9"/>
    <w:rsid w:val="00E0515C"/>
    <w:rsid w:val="00E059BE"/>
    <w:rsid w:val="00E05B6B"/>
    <w:rsid w:val="00E06217"/>
    <w:rsid w:val="00E062B4"/>
    <w:rsid w:val="00E068A1"/>
    <w:rsid w:val="00E06D1F"/>
    <w:rsid w:val="00E070C9"/>
    <w:rsid w:val="00E1106A"/>
    <w:rsid w:val="00E110D4"/>
    <w:rsid w:val="00E1115E"/>
    <w:rsid w:val="00E111FF"/>
    <w:rsid w:val="00E11203"/>
    <w:rsid w:val="00E1126E"/>
    <w:rsid w:val="00E1198E"/>
    <w:rsid w:val="00E1228A"/>
    <w:rsid w:val="00E12BC6"/>
    <w:rsid w:val="00E12D7B"/>
    <w:rsid w:val="00E14570"/>
    <w:rsid w:val="00E145DF"/>
    <w:rsid w:val="00E1477B"/>
    <w:rsid w:val="00E149DB"/>
    <w:rsid w:val="00E14A98"/>
    <w:rsid w:val="00E16FFE"/>
    <w:rsid w:val="00E17421"/>
    <w:rsid w:val="00E17C98"/>
    <w:rsid w:val="00E201C9"/>
    <w:rsid w:val="00E206C3"/>
    <w:rsid w:val="00E22522"/>
    <w:rsid w:val="00E226B4"/>
    <w:rsid w:val="00E235E3"/>
    <w:rsid w:val="00E23F65"/>
    <w:rsid w:val="00E23F95"/>
    <w:rsid w:val="00E24362"/>
    <w:rsid w:val="00E24E55"/>
    <w:rsid w:val="00E25825"/>
    <w:rsid w:val="00E25F81"/>
    <w:rsid w:val="00E2605D"/>
    <w:rsid w:val="00E26120"/>
    <w:rsid w:val="00E263DF"/>
    <w:rsid w:val="00E27584"/>
    <w:rsid w:val="00E27852"/>
    <w:rsid w:val="00E27CB7"/>
    <w:rsid w:val="00E27EEC"/>
    <w:rsid w:val="00E31943"/>
    <w:rsid w:val="00E32091"/>
    <w:rsid w:val="00E32C56"/>
    <w:rsid w:val="00E32EB7"/>
    <w:rsid w:val="00E3426A"/>
    <w:rsid w:val="00E34535"/>
    <w:rsid w:val="00E34AA2"/>
    <w:rsid w:val="00E35E6E"/>
    <w:rsid w:val="00E360F6"/>
    <w:rsid w:val="00E36614"/>
    <w:rsid w:val="00E36941"/>
    <w:rsid w:val="00E3740E"/>
    <w:rsid w:val="00E3796B"/>
    <w:rsid w:val="00E379D3"/>
    <w:rsid w:val="00E37F8C"/>
    <w:rsid w:val="00E40E4D"/>
    <w:rsid w:val="00E40F94"/>
    <w:rsid w:val="00E4192D"/>
    <w:rsid w:val="00E41BBB"/>
    <w:rsid w:val="00E41C8B"/>
    <w:rsid w:val="00E4300D"/>
    <w:rsid w:val="00E446F2"/>
    <w:rsid w:val="00E44BB1"/>
    <w:rsid w:val="00E44FB2"/>
    <w:rsid w:val="00E4506B"/>
    <w:rsid w:val="00E45EE3"/>
    <w:rsid w:val="00E46144"/>
    <w:rsid w:val="00E46AF7"/>
    <w:rsid w:val="00E46D0A"/>
    <w:rsid w:val="00E47812"/>
    <w:rsid w:val="00E47D73"/>
    <w:rsid w:val="00E50067"/>
    <w:rsid w:val="00E50700"/>
    <w:rsid w:val="00E509D3"/>
    <w:rsid w:val="00E50DFC"/>
    <w:rsid w:val="00E51F1B"/>
    <w:rsid w:val="00E52D31"/>
    <w:rsid w:val="00E546B5"/>
    <w:rsid w:val="00E55EC0"/>
    <w:rsid w:val="00E562DA"/>
    <w:rsid w:val="00E57680"/>
    <w:rsid w:val="00E57841"/>
    <w:rsid w:val="00E57F61"/>
    <w:rsid w:val="00E60A82"/>
    <w:rsid w:val="00E60ADC"/>
    <w:rsid w:val="00E62952"/>
    <w:rsid w:val="00E62FF0"/>
    <w:rsid w:val="00E63BC8"/>
    <w:rsid w:val="00E64112"/>
    <w:rsid w:val="00E64BBC"/>
    <w:rsid w:val="00E6517C"/>
    <w:rsid w:val="00E66065"/>
    <w:rsid w:val="00E66A19"/>
    <w:rsid w:val="00E676C5"/>
    <w:rsid w:val="00E67AD4"/>
    <w:rsid w:val="00E67BB2"/>
    <w:rsid w:val="00E706B4"/>
    <w:rsid w:val="00E70CB3"/>
    <w:rsid w:val="00E71DA0"/>
    <w:rsid w:val="00E72C3F"/>
    <w:rsid w:val="00E73722"/>
    <w:rsid w:val="00E740B0"/>
    <w:rsid w:val="00E74DC1"/>
    <w:rsid w:val="00E76394"/>
    <w:rsid w:val="00E763B4"/>
    <w:rsid w:val="00E767CE"/>
    <w:rsid w:val="00E76F38"/>
    <w:rsid w:val="00E77583"/>
    <w:rsid w:val="00E77695"/>
    <w:rsid w:val="00E77E32"/>
    <w:rsid w:val="00E80066"/>
    <w:rsid w:val="00E81244"/>
    <w:rsid w:val="00E81973"/>
    <w:rsid w:val="00E82214"/>
    <w:rsid w:val="00E822B8"/>
    <w:rsid w:val="00E826E2"/>
    <w:rsid w:val="00E8381D"/>
    <w:rsid w:val="00E83E96"/>
    <w:rsid w:val="00E83F9E"/>
    <w:rsid w:val="00E84337"/>
    <w:rsid w:val="00E84CA8"/>
    <w:rsid w:val="00E851A2"/>
    <w:rsid w:val="00E85252"/>
    <w:rsid w:val="00E85C13"/>
    <w:rsid w:val="00E864EF"/>
    <w:rsid w:val="00E8749E"/>
    <w:rsid w:val="00E87679"/>
    <w:rsid w:val="00E87FC3"/>
    <w:rsid w:val="00E904A1"/>
    <w:rsid w:val="00E908F2"/>
    <w:rsid w:val="00E90A59"/>
    <w:rsid w:val="00E91667"/>
    <w:rsid w:val="00E91A89"/>
    <w:rsid w:val="00E91AEC"/>
    <w:rsid w:val="00E9234C"/>
    <w:rsid w:val="00E929EA"/>
    <w:rsid w:val="00E93324"/>
    <w:rsid w:val="00E9387E"/>
    <w:rsid w:val="00E939F6"/>
    <w:rsid w:val="00E949EE"/>
    <w:rsid w:val="00E95A63"/>
    <w:rsid w:val="00E95B5F"/>
    <w:rsid w:val="00E95D72"/>
    <w:rsid w:val="00E973F3"/>
    <w:rsid w:val="00E979AA"/>
    <w:rsid w:val="00EA0692"/>
    <w:rsid w:val="00EA175B"/>
    <w:rsid w:val="00EA1CE8"/>
    <w:rsid w:val="00EA1F08"/>
    <w:rsid w:val="00EA30F8"/>
    <w:rsid w:val="00EA375D"/>
    <w:rsid w:val="00EA422C"/>
    <w:rsid w:val="00EA4757"/>
    <w:rsid w:val="00EA4DDC"/>
    <w:rsid w:val="00EA50AA"/>
    <w:rsid w:val="00EA5992"/>
    <w:rsid w:val="00EA5B53"/>
    <w:rsid w:val="00EA5E2C"/>
    <w:rsid w:val="00EA64B0"/>
    <w:rsid w:val="00EA6773"/>
    <w:rsid w:val="00EA68C8"/>
    <w:rsid w:val="00EA69E3"/>
    <w:rsid w:val="00EA7208"/>
    <w:rsid w:val="00EA7217"/>
    <w:rsid w:val="00EA73E5"/>
    <w:rsid w:val="00EA7420"/>
    <w:rsid w:val="00EB0817"/>
    <w:rsid w:val="00EB0B3F"/>
    <w:rsid w:val="00EB0E5C"/>
    <w:rsid w:val="00EB148A"/>
    <w:rsid w:val="00EB16E4"/>
    <w:rsid w:val="00EB2D30"/>
    <w:rsid w:val="00EB31D3"/>
    <w:rsid w:val="00EB33CF"/>
    <w:rsid w:val="00EB3714"/>
    <w:rsid w:val="00EB398E"/>
    <w:rsid w:val="00EB437B"/>
    <w:rsid w:val="00EB4396"/>
    <w:rsid w:val="00EB48D8"/>
    <w:rsid w:val="00EB4D20"/>
    <w:rsid w:val="00EB5447"/>
    <w:rsid w:val="00EB5F93"/>
    <w:rsid w:val="00EB5FFE"/>
    <w:rsid w:val="00EB63AA"/>
    <w:rsid w:val="00EB6ED9"/>
    <w:rsid w:val="00EB701E"/>
    <w:rsid w:val="00EB7459"/>
    <w:rsid w:val="00EC00B2"/>
    <w:rsid w:val="00EC0FA4"/>
    <w:rsid w:val="00EC123C"/>
    <w:rsid w:val="00EC15B3"/>
    <w:rsid w:val="00EC1974"/>
    <w:rsid w:val="00EC21CA"/>
    <w:rsid w:val="00EC2B0C"/>
    <w:rsid w:val="00EC3F23"/>
    <w:rsid w:val="00EC4853"/>
    <w:rsid w:val="00EC4917"/>
    <w:rsid w:val="00EC4C5C"/>
    <w:rsid w:val="00EC4F2A"/>
    <w:rsid w:val="00EC508E"/>
    <w:rsid w:val="00EC5799"/>
    <w:rsid w:val="00EC58CA"/>
    <w:rsid w:val="00EC66E6"/>
    <w:rsid w:val="00EC7768"/>
    <w:rsid w:val="00ED1055"/>
    <w:rsid w:val="00ED1179"/>
    <w:rsid w:val="00ED18BA"/>
    <w:rsid w:val="00ED1A5A"/>
    <w:rsid w:val="00ED1D50"/>
    <w:rsid w:val="00ED22E4"/>
    <w:rsid w:val="00ED45BB"/>
    <w:rsid w:val="00ED528F"/>
    <w:rsid w:val="00ED5CD5"/>
    <w:rsid w:val="00ED77D8"/>
    <w:rsid w:val="00ED7B6B"/>
    <w:rsid w:val="00ED7BFC"/>
    <w:rsid w:val="00EE1B6D"/>
    <w:rsid w:val="00EE1CD1"/>
    <w:rsid w:val="00EE21E8"/>
    <w:rsid w:val="00EE280C"/>
    <w:rsid w:val="00EE2DE3"/>
    <w:rsid w:val="00EE38A2"/>
    <w:rsid w:val="00EE3E16"/>
    <w:rsid w:val="00EE481C"/>
    <w:rsid w:val="00EE537D"/>
    <w:rsid w:val="00EE5416"/>
    <w:rsid w:val="00EE560C"/>
    <w:rsid w:val="00EE56C7"/>
    <w:rsid w:val="00EE598B"/>
    <w:rsid w:val="00EE5C14"/>
    <w:rsid w:val="00EE5D2B"/>
    <w:rsid w:val="00EE60B8"/>
    <w:rsid w:val="00EE6573"/>
    <w:rsid w:val="00EE7EAA"/>
    <w:rsid w:val="00EF0A4E"/>
    <w:rsid w:val="00EF139C"/>
    <w:rsid w:val="00EF1DC2"/>
    <w:rsid w:val="00EF1F4B"/>
    <w:rsid w:val="00EF2485"/>
    <w:rsid w:val="00EF2801"/>
    <w:rsid w:val="00EF2FC4"/>
    <w:rsid w:val="00EF3223"/>
    <w:rsid w:val="00EF3921"/>
    <w:rsid w:val="00EF3F47"/>
    <w:rsid w:val="00EF43DC"/>
    <w:rsid w:val="00EF4448"/>
    <w:rsid w:val="00EF46E9"/>
    <w:rsid w:val="00EF6328"/>
    <w:rsid w:val="00EF6CA0"/>
    <w:rsid w:val="00F008F8"/>
    <w:rsid w:val="00F0173F"/>
    <w:rsid w:val="00F036AA"/>
    <w:rsid w:val="00F0380B"/>
    <w:rsid w:val="00F04E95"/>
    <w:rsid w:val="00F05091"/>
    <w:rsid w:val="00F053EF"/>
    <w:rsid w:val="00F05AE8"/>
    <w:rsid w:val="00F0606D"/>
    <w:rsid w:val="00F06938"/>
    <w:rsid w:val="00F07D44"/>
    <w:rsid w:val="00F104EE"/>
    <w:rsid w:val="00F107E7"/>
    <w:rsid w:val="00F10C9E"/>
    <w:rsid w:val="00F13122"/>
    <w:rsid w:val="00F1313B"/>
    <w:rsid w:val="00F13588"/>
    <w:rsid w:val="00F13A00"/>
    <w:rsid w:val="00F14737"/>
    <w:rsid w:val="00F14D06"/>
    <w:rsid w:val="00F14E52"/>
    <w:rsid w:val="00F1551C"/>
    <w:rsid w:val="00F16845"/>
    <w:rsid w:val="00F1697A"/>
    <w:rsid w:val="00F203EE"/>
    <w:rsid w:val="00F204E1"/>
    <w:rsid w:val="00F223D7"/>
    <w:rsid w:val="00F23445"/>
    <w:rsid w:val="00F23771"/>
    <w:rsid w:val="00F23FB8"/>
    <w:rsid w:val="00F240E2"/>
    <w:rsid w:val="00F24538"/>
    <w:rsid w:val="00F2457D"/>
    <w:rsid w:val="00F24791"/>
    <w:rsid w:val="00F26540"/>
    <w:rsid w:val="00F26B7E"/>
    <w:rsid w:val="00F26B87"/>
    <w:rsid w:val="00F271AC"/>
    <w:rsid w:val="00F30467"/>
    <w:rsid w:val="00F3083E"/>
    <w:rsid w:val="00F30949"/>
    <w:rsid w:val="00F309AD"/>
    <w:rsid w:val="00F31014"/>
    <w:rsid w:val="00F3105C"/>
    <w:rsid w:val="00F3227B"/>
    <w:rsid w:val="00F326C1"/>
    <w:rsid w:val="00F3299E"/>
    <w:rsid w:val="00F32B4F"/>
    <w:rsid w:val="00F33C94"/>
    <w:rsid w:val="00F33FD2"/>
    <w:rsid w:val="00F3410B"/>
    <w:rsid w:val="00F3445A"/>
    <w:rsid w:val="00F34602"/>
    <w:rsid w:val="00F34FCB"/>
    <w:rsid w:val="00F3519D"/>
    <w:rsid w:val="00F358A9"/>
    <w:rsid w:val="00F35D3F"/>
    <w:rsid w:val="00F3702B"/>
    <w:rsid w:val="00F4046A"/>
    <w:rsid w:val="00F41548"/>
    <w:rsid w:val="00F41874"/>
    <w:rsid w:val="00F420AB"/>
    <w:rsid w:val="00F42325"/>
    <w:rsid w:val="00F4429D"/>
    <w:rsid w:val="00F44CF6"/>
    <w:rsid w:val="00F451E7"/>
    <w:rsid w:val="00F45343"/>
    <w:rsid w:val="00F45A6D"/>
    <w:rsid w:val="00F46656"/>
    <w:rsid w:val="00F467DA"/>
    <w:rsid w:val="00F46CBB"/>
    <w:rsid w:val="00F46CD2"/>
    <w:rsid w:val="00F46F24"/>
    <w:rsid w:val="00F4784A"/>
    <w:rsid w:val="00F47A09"/>
    <w:rsid w:val="00F47DAA"/>
    <w:rsid w:val="00F50314"/>
    <w:rsid w:val="00F5073A"/>
    <w:rsid w:val="00F50E06"/>
    <w:rsid w:val="00F50ED5"/>
    <w:rsid w:val="00F50FA0"/>
    <w:rsid w:val="00F51426"/>
    <w:rsid w:val="00F52078"/>
    <w:rsid w:val="00F5245F"/>
    <w:rsid w:val="00F5247C"/>
    <w:rsid w:val="00F5295A"/>
    <w:rsid w:val="00F52B0C"/>
    <w:rsid w:val="00F52CF4"/>
    <w:rsid w:val="00F53122"/>
    <w:rsid w:val="00F53621"/>
    <w:rsid w:val="00F538D0"/>
    <w:rsid w:val="00F53C11"/>
    <w:rsid w:val="00F544AC"/>
    <w:rsid w:val="00F54D02"/>
    <w:rsid w:val="00F55C6A"/>
    <w:rsid w:val="00F56BF3"/>
    <w:rsid w:val="00F57AEB"/>
    <w:rsid w:val="00F60659"/>
    <w:rsid w:val="00F607CE"/>
    <w:rsid w:val="00F61531"/>
    <w:rsid w:val="00F61910"/>
    <w:rsid w:val="00F6212E"/>
    <w:rsid w:val="00F623E6"/>
    <w:rsid w:val="00F62506"/>
    <w:rsid w:val="00F630EF"/>
    <w:rsid w:val="00F634F7"/>
    <w:rsid w:val="00F63648"/>
    <w:rsid w:val="00F64369"/>
    <w:rsid w:val="00F64961"/>
    <w:rsid w:val="00F64AF5"/>
    <w:rsid w:val="00F652DA"/>
    <w:rsid w:val="00F65AE4"/>
    <w:rsid w:val="00F66A51"/>
    <w:rsid w:val="00F67264"/>
    <w:rsid w:val="00F67393"/>
    <w:rsid w:val="00F675FC"/>
    <w:rsid w:val="00F67C1D"/>
    <w:rsid w:val="00F703BE"/>
    <w:rsid w:val="00F70FCE"/>
    <w:rsid w:val="00F71129"/>
    <w:rsid w:val="00F71653"/>
    <w:rsid w:val="00F71995"/>
    <w:rsid w:val="00F723CD"/>
    <w:rsid w:val="00F72990"/>
    <w:rsid w:val="00F73328"/>
    <w:rsid w:val="00F734B8"/>
    <w:rsid w:val="00F73573"/>
    <w:rsid w:val="00F7419A"/>
    <w:rsid w:val="00F7466B"/>
    <w:rsid w:val="00F74B1C"/>
    <w:rsid w:val="00F7617D"/>
    <w:rsid w:val="00F7638A"/>
    <w:rsid w:val="00F77423"/>
    <w:rsid w:val="00F81203"/>
    <w:rsid w:val="00F812B8"/>
    <w:rsid w:val="00F8131B"/>
    <w:rsid w:val="00F81627"/>
    <w:rsid w:val="00F81DAD"/>
    <w:rsid w:val="00F82A9E"/>
    <w:rsid w:val="00F82B8A"/>
    <w:rsid w:val="00F83147"/>
    <w:rsid w:val="00F83668"/>
    <w:rsid w:val="00F83722"/>
    <w:rsid w:val="00F83C4F"/>
    <w:rsid w:val="00F846E7"/>
    <w:rsid w:val="00F8494E"/>
    <w:rsid w:val="00F84CEE"/>
    <w:rsid w:val="00F855DC"/>
    <w:rsid w:val="00F86441"/>
    <w:rsid w:val="00F8695A"/>
    <w:rsid w:val="00F86E17"/>
    <w:rsid w:val="00F870BF"/>
    <w:rsid w:val="00F874C3"/>
    <w:rsid w:val="00F878C9"/>
    <w:rsid w:val="00F87D39"/>
    <w:rsid w:val="00F87F3F"/>
    <w:rsid w:val="00F90035"/>
    <w:rsid w:val="00F906C4"/>
    <w:rsid w:val="00F906D9"/>
    <w:rsid w:val="00F9071F"/>
    <w:rsid w:val="00F90CC7"/>
    <w:rsid w:val="00F90E04"/>
    <w:rsid w:val="00F912D8"/>
    <w:rsid w:val="00F91C98"/>
    <w:rsid w:val="00F92001"/>
    <w:rsid w:val="00F922CC"/>
    <w:rsid w:val="00F9378D"/>
    <w:rsid w:val="00F94201"/>
    <w:rsid w:val="00F943AC"/>
    <w:rsid w:val="00F949BA"/>
    <w:rsid w:val="00F94B50"/>
    <w:rsid w:val="00F9571C"/>
    <w:rsid w:val="00F95BC7"/>
    <w:rsid w:val="00F95EEC"/>
    <w:rsid w:val="00F96058"/>
    <w:rsid w:val="00F96F81"/>
    <w:rsid w:val="00F97148"/>
    <w:rsid w:val="00F97307"/>
    <w:rsid w:val="00F9741F"/>
    <w:rsid w:val="00F97498"/>
    <w:rsid w:val="00F97D18"/>
    <w:rsid w:val="00FA0252"/>
    <w:rsid w:val="00FA0607"/>
    <w:rsid w:val="00FA1337"/>
    <w:rsid w:val="00FA23E5"/>
    <w:rsid w:val="00FA23EA"/>
    <w:rsid w:val="00FA469B"/>
    <w:rsid w:val="00FA4D3D"/>
    <w:rsid w:val="00FA59D7"/>
    <w:rsid w:val="00FA5BD5"/>
    <w:rsid w:val="00FA5DCD"/>
    <w:rsid w:val="00FA75E9"/>
    <w:rsid w:val="00FA7DEE"/>
    <w:rsid w:val="00FA7E9E"/>
    <w:rsid w:val="00FA7F3C"/>
    <w:rsid w:val="00FB10AB"/>
    <w:rsid w:val="00FB11C8"/>
    <w:rsid w:val="00FB2016"/>
    <w:rsid w:val="00FB2283"/>
    <w:rsid w:val="00FB29C1"/>
    <w:rsid w:val="00FB3317"/>
    <w:rsid w:val="00FB40BF"/>
    <w:rsid w:val="00FB44A9"/>
    <w:rsid w:val="00FB538B"/>
    <w:rsid w:val="00FB5E1E"/>
    <w:rsid w:val="00FB61F5"/>
    <w:rsid w:val="00FB7151"/>
    <w:rsid w:val="00FB75CD"/>
    <w:rsid w:val="00FB78A6"/>
    <w:rsid w:val="00FB7A42"/>
    <w:rsid w:val="00FB7C8F"/>
    <w:rsid w:val="00FC0053"/>
    <w:rsid w:val="00FC041D"/>
    <w:rsid w:val="00FC0C73"/>
    <w:rsid w:val="00FC0E90"/>
    <w:rsid w:val="00FC0F31"/>
    <w:rsid w:val="00FC1306"/>
    <w:rsid w:val="00FC17C6"/>
    <w:rsid w:val="00FC1AFC"/>
    <w:rsid w:val="00FC2F7B"/>
    <w:rsid w:val="00FC2FBD"/>
    <w:rsid w:val="00FC4194"/>
    <w:rsid w:val="00FC43C3"/>
    <w:rsid w:val="00FC4428"/>
    <w:rsid w:val="00FC4482"/>
    <w:rsid w:val="00FC4723"/>
    <w:rsid w:val="00FC4C78"/>
    <w:rsid w:val="00FC4C81"/>
    <w:rsid w:val="00FC52EB"/>
    <w:rsid w:val="00FC6BE8"/>
    <w:rsid w:val="00FC6FB6"/>
    <w:rsid w:val="00FC703D"/>
    <w:rsid w:val="00FC71B8"/>
    <w:rsid w:val="00FC7489"/>
    <w:rsid w:val="00FC7D4D"/>
    <w:rsid w:val="00FD0ADD"/>
    <w:rsid w:val="00FD0C22"/>
    <w:rsid w:val="00FD1020"/>
    <w:rsid w:val="00FD29C6"/>
    <w:rsid w:val="00FD31F0"/>
    <w:rsid w:val="00FD3CD6"/>
    <w:rsid w:val="00FD4A69"/>
    <w:rsid w:val="00FD4AAE"/>
    <w:rsid w:val="00FD5A2A"/>
    <w:rsid w:val="00FD75E0"/>
    <w:rsid w:val="00FD7EA5"/>
    <w:rsid w:val="00FE0312"/>
    <w:rsid w:val="00FE153C"/>
    <w:rsid w:val="00FE1960"/>
    <w:rsid w:val="00FE1E47"/>
    <w:rsid w:val="00FE2063"/>
    <w:rsid w:val="00FE24E9"/>
    <w:rsid w:val="00FE3643"/>
    <w:rsid w:val="00FE377C"/>
    <w:rsid w:val="00FE3C54"/>
    <w:rsid w:val="00FE442F"/>
    <w:rsid w:val="00FE4551"/>
    <w:rsid w:val="00FE5045"/>
    <w:rsid w:val="00FE5B16"/>
    <w:rsid w:val="00FE5B9E"/>
    <w:rsid w:val="00FE5C91"/>
    <w:rsid w:val="00FE6092"/>
    <w:rsid w:val="00FE63FE"/>
    <w:rsid w:val="00FE6EEA"/>
    <w:rsid w:val="00FE708D"/>
    <w:rsid w:val="00FE7395"/>
    <w:rsid w:val="00FE79B1"/>
    <w:rsid w:val="00FE7A11"/>
    <w:rsid w:val="00FE7F83"/>
    <w:rsid w:val="00FF008F"/>
    <w:rsid w:val="00FF014B"/>
    <w:rsid w:val="00FF051E"/>
    <w:rsid w:val="00FF05ED"/>
    <w:rsid w:val="00FF075C"/>
    <w:rsid w:val="00FF0AFD"/>
    <w:rsid w:val="00FF0E0F"/>
    <w:rsid w:val="00FF1893"/>
    <w:rsid w:val="00FF2F85"/>
    <w:rsid w:val="00FF3241"/>
    <w:rsid w:val="00FF32F9"/>
    <w:rsid w:val="00FF3580"/>
    <w:rsid w:val="00FF369D"/>
    <w:rsid w:val="00FF42D3"/>
    <w:rsid w:val="00FF494D"/>
    <w:rsid w:val="00FF49AD"/>
    <w:rsid w:val="00FF4B86"/>
    <w:rsid w:val="00FF514A"/>
    <w:rsid w:val="00FF55F4"/>
    <w:rsid w:val="00FF5963"/>
    <w:rsid w:val="00FF5D36"/>
    <w:rsid w:val="00FF6097"/>
    <w:rsid w:val="00FF6B3A"/>
    <w:rsid w:val="00FF7081"/>
    <w:rsid w:val="00FF78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4C598B"/>
  <w15:docId w15:val="{4F9ED6A9-E582-40F9-9BDE-96CCD879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9F8"/>
    <w:pPr>
      <w:spacing w:after="200" w:line="276" w:lineRule="auto"/>
    </w:pPr>
    <w:rPr>
      <w:sz w:val="22"/>
      <w:szCs w:val="22"/>
      <w:lang w:eastAsia="en-US"/>
    </w:rPr>
  </w:style>
  <w:style w:type="paragraph" w:styleId="Ttulo1">
    <w:name w:val="heading 1"/>
    <w:aliases w:val="estTitulo1"/>
    <w:basedOn w:val="Normal"/>
    <w:next w:val="Normal"/>
    <w:link w:val="Ttulo1Char"/>
    <w:uiPriority w:val="9"/>
    <w:qFormat/>
    <w:rsid w:val="001A78E1"/>
    <w:pPr>
      <w:keepNext/>
      <w:numPr>
        <w:numId w:val="1"/>
      </w:numPr>
      <w:spacing w:after="120" w:line="240" w:lineRule="auto"/>
      <w:jc w:val="both"/>
      <w:outlineLvl w:val="0"/>
    </w:pPr>
    <w:rPr>
      <w:rFonts w:ascii="Arial" w:eastAsia="Times New Roman" w:hAnsi="Arial"/>
      <w:b/>
      <w:caps/>
      <w:color w:val="000000"/>
      <w:kern w:val="28"/>
      <w:sz w:val="24"/>
      <w:szCs w:val="20"/>
    </w:rPr>
  </w:style>
  <w:style w:type="paragraph" w:styleId="Ttulo2">
    <w:name w:val="heading 2"/>
    <w:aliases w:val="RelAtu2"/>
    <w:next w:val="Normal"/>
    <w:link w:val="Ttulo2Char"/>
    <w:uiPriority w:val="99"/>
    <w:qFormat/>
    <w:rsid w:val="0055359F"/>
    <w:pPr>
      <w:keepNext/>
      <w:numPr>
        <w:ilvl w:val="1"/>
        <w:numId w:val="1"/>
      </w:numPr>
      <w:spacing w:line="360" w:lineRule="auto"/>
      <w:ind w:left="0" w:firstLine="0"/>
      <w:jc w:val="both"/>
      <w:outlineLvl w:val="1"/>
    </w:pPr>
    <w:rPr>
      <w:rFonts w:ascii="Arial" w:eastAsia="Times New Roman" w:hAnsi="Arial"/>
      <w:b/>
      <w:smallCaps/>
      <w:color w:val="000000"/>
      <w:sz w:val="24"/>
      <w:lang w:eastAsia="en-US"/>
    </w:rPr>
  </w:style>
  <w:style w:type="paragraph" w:styleId="Ttulo3">
    <w:name w:val="heading 3"/>
    <w:basedOn w:val="Normal"/>
    <w:next w:val="Normal"/>
    <w:link w:val="Ttulo3Char"/>
    <w:uiPriority w:val="99"/>
    <w:qFormat/>
    <w:rsid w:val="001A78E1"/>
    <w:pPr>
      <w:keepNext/>
      <w:numPr>
        <w:ilvl w:val="2"/>
        <w:numId w:val="1"/>
      </w:numPr>
      <w:spacing w:after="120" w:line="240" w:lineRule="auto"/>
      <w:jc w:val="both"/>
      <w:outlineLvl w:val="2"/>
    </w:pPr>
    <w:rPr>
      <w:rFonts w:ascii="Arial" w:eastAsia="Times New Roman" w:hAnsi="Arial"/>
      <w:b/>
      <w:color w:val="000000"/>
      <w:sz w:val="24"/>
      <w:szCs w:val="20"/>
    </w:rPr>
  </w:style>
  <w:style w:type="paragraph" w:styleId="Ttulo4">
    <w:name w:val="heading 4"/>
    <w:basedOn w:val="Normal"/>
    <w:next w:val="Normal"/>
    <w:link w:val="Ttulo4Char"/>
    <w:uiPriority w:val="99"/>
    <w:qFormat/>
    <w:rsid w:val="001A78E1"/>
    <w:pPr>
      <w:keepNext/>
      <w:numPr>
        <w:ilvl w:val="3"/>
        <w:numId w:val="1"/>
      </w:numPr>
      <w:spacing w:after="120" w:line="240" w:lineRule="auto"/>
      <w:jc w:val="both"/>
      <w:outlineLvl w:val="3"/>
    </w:pPr>
    <w:rPr>
      <w:rFonts w:ascii="Arial" w:eastAsia="Times New Roman" w:hAnsi="Arial"/>
      <w:b/>
      <w:smallCaps/>
      <w:color w:val="000000"/>
      <w:sz w:val="24"/>
      <w:szCs w:val="20"/>
    </w:rPr>
  </w:style>
  <w:style w:type="paragraph" w:styleId="Ttulo5">
    <w:name w:val="heading 5"/>
    <w:basedOn w:val="Normal"/>
    <w:next w:val="Normal"/>
    <w:link w:val="Ttulo5Char"/>
    <w:uiPriority w:val="99"/>
    <w:qFormat/>
    <w:rsid w:val="001A78E1"/>
    <w:pPr>
      <w:keepNext/>
      <w:numPr>
        <w:ilvl w:val="4"/>
        <w:numId w:val="1"/>
      </w:numPr>
      <w:spacing w:after="120" w:line="240" w:lineRule="auto"/>
      <w:jc w:val="both"/>
      <w:outlineLvl w:val="4"/>
    </w:pPr>
    <w:rPr>
      <w:rFonts w:ascii="Arial" w:eastAsia="Times New Roman" w:hAnsi="Arial"/>
      <w:b/>
      <w:color w:val="000000"/>
      <w:sz w:val="24"/>
      <w:szCs w:val="20"/>
    </w:rPr>
  </w:style>
  <w:style w:type="paragraph" w:styleId="Ttulo6">
    <w:name w:val="heading 6"/>
    <w:basedOn w:val="Normal"/>
    <w:next w:val="Normal"/>
    <w:link w:val="Ttulo6Char"/>
    <w:uiPriority w:val="99"/>
    <w:qFormat/>
    <w:rsid w:val="001A78E1"/>
    <w:pPr>
      <w:keepNext/>
      <w:numPr>
        <w:ilvl w:val="5"/>
        <w:numId w:val="1"/>
      </w:numPr>
      <w:tabs>
        <w:tab w:val="left" w:pos="284"/>
        <w:tab w:val="left" w:pos="567"/>
        <w:tab w:val="left" w:pos="851"/>
        <w:tab w:val="left" w:pos="1134"/>
        <w:tab w:val="left" w:pos="1418"/>
        <w:tab w:val="left" w:pos="1701"/>
        <w:tab w:val="left" w:pos="2268"/>
      </w:tabs>
      <w:spacing w:after="0" w:line="360" w:lineRule="auto"/>
      <w:jc w:val="both"/>
      <w:outlineLvl w:val="5"/>
    </w:pPr>
    <w:rPr>
      <w:rFonts w:ascii="Arial" w:eastAsia="Times New Roman" w:hAnsi="Arial"/>
      <w:sz w:val="24"/>
      <w:szCs w:val="20"/>
    </w:rPr>
  </w:style>
  <w:style w:type="paragraph" w:styleId="Ttulo7">
    <w:name w:val="heading 7"/>
    <w:basedOn w:val="Normal"/>
    <w:next w:val="Normal"/>
    <w:link w:val="Ttulo7Char"/>
    <w:uiPriority w:val="99"/>
    <w:qFormat/>
    <w:rsid w:val="001A78E1"/>
    <w:pPr>
      <w:keepNext/>
      <w:spacing w:after="0" w:line="360" w:lineRule="auto"/>
      <w:jc w:val="right"/>
      <w:outlineLvl w:val="6"/>
    </w:pPr>
    <w:rPr>
      <w:rFonts w:ascii="Arial" w:eastAsia="Times New Roman" w:hAnsi="Arial"/>
      <w:b/>
      <w:sz w:val="24"/>
      <w:szCs w:val="20"/>
      <w:lang w:eastAsia="pt-BR"/>
    </w:rPr>
  </w:style>
  <w:style w:type="paragraph" w:styleId="Ttulo8">
    <w:name w:val="heading 8"/>
    <w:basedOn w:val="Normal"/>
    <w:next w:val="Normal"/>
    <w:link w:val="Ttulo8Char"/>
    <w:uiPriority w:val="99"/>
    <w:qFormat/>
    <w:rsid w:val="001A78E1"/>
    <w:pPr>
      <w:keepNext/>
      <w:numPr>
        <w:ilvl w:val="7"/>
        <w:numId w:val="2"/>
      </w:numPr>
      <w:spacing w:after="0" w:line="240" w:lineRule="auto"/>
      <w:jc w:val="right"/>
      <w:outlineLvl w:val="7"/>
    </w:pPr>
    <w:rPr>
      <w:rFonts w:ascii="Times New Roman" w:eastAsia="Times New Roman" w:hAnsi="Times New Roman"/>
      <w:b/>
      <w:color w:val="000080"/>
      <w:sz w:val="24"/>
      <w:szCs w:val="20"/>
    </w:rPr>
  </w:style>
  <w:style w:type="paragraph" w:styleId="Ttulo9">
    <w:name w:val="heading 9"/>
    <w:basedOn w:val="Normal"/>
    <w:next w:val="Normal"/>
    <w:link w:val="Ttulo9Char"/>
    <w:uiPriority w:val="99"/>
    <w:qFormat/>
    <w:rsid w:val="001A78E1"/>
    <w:pPr>
      <w:keepNext/>
      <w:spacing w:after="0" w:line="240" w:lineRule="auto"/>
      <w:jc w:val="center"/>
      <w:outlineLvl w:val="8"/>
    </w:pPr>
    <w:rPr>
      <w:rFonts w:ascii="Times New Roman" w:eastAsia="Times New Roman" w:hAnsi="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6690"/>
    <w:pPr>
      <w:ind w:left="720"/>
      <w:contextualSpacing/>
    </w:pPr>
  </w:style>
  <w:style w:type="paragraph" w:styleId="Legenda">
    <w:name w:val="caption"/>
    <w:basedOn w:val="Normal"/>
    <w:next w:val="Normal"/>
    <w:link w:val="LegendaChar"/>
    <w:unhideWhenUsed/>
    <w:qFormat/>
    <w:rsid w:val="009C3C37"/>
    <w:pPr>
      <w:spacing w:line="240" w:lineRule="auto"/>
      <w:jc w:val="both"/>
    </w:pPr>
    <w:rPr>
      <w:rFonts w:ascii="Times New Roman" w:eastAsia="Times New Roman" w:hAnsi="Times New Roman"/>
      <w:b/>
      <w:bCs/>
      <w:color w:val="4F81BD"/>
      <w:sz w:val="18"/>
      <w:szCs w:val="18"/>
      <w:lang w:eastAsia="pt-BR"/>
    </w:rPr>
  </w:style>
  <w:style w:type="paragraph" w:customStyle="1" w:styleId="CorpodoTexto">
    <w:name w:val="Corpo do Texto"/>
    <w:basedOn w:val="Normal"/>
    <w:link w:val="CorpodoTextoChar"/>
    <w:qFormat/>
    <w:rsid w:val="009C3C37"/>
    <w:pPr>
      <w:spacing w:after="0" w:line="360" w:lineRule="auto"/>
      <w:ind w:firstLine="1418"/>
      <w:jc w:val="both"/>
    </w:pPr>
    <w:rPr>
      <w:rFonts w:ascii="Times New Roman" w:eastAsia="Times New Roman" w:hAnsi="Times New Roman"/>
      <w:sz w:val="24"/>
      <w:szCs w:val="20"/>
      <w:lang w:eastAsia="pt-BR"/>
    </w:rPr>
  </w:style>
  <w:style w:type="paragraph" w:styleId="Textodebalo">
    <w:name w:val="Balloon Text"/>
    <w:basedOn w:val="Normal"/>
    <w:link w:val="TextodebaloChar"/>
    <w:uiPriority w:val="99"/>
    <w:semiHidden/>
    <w:unhideWhenUsed/>
    <w:rsid w:val="009C3C37"/>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9C3C37"/>
    <w:rPr>
      <w:rFonts w:ascii="Tahoma" w:hAnsi="Tahoma" w:cs="Tahoma"/>
      <w:sz w:val="16"/>
      <w:szCs w:val="16"/>
    </w:rPr>
  </w:style>
  <w:style w:type="paragraph" w:styleId="Textodenotaderodap">
    <w:name w:val="footnote text"/>
    <w:basedOn w:val="Normal"/>
    <w:link w:val="TextodenotaderodapChar"/>
    <w:uiPriority w:val="99"/>
    <w:unhideWhenUsed/>
    <w:rsid w:val="008D00BC"/>
    <w:pPr>
      <w:spacing w:after="0" w:line="240" w:lineRule="auto"/>
    </w:pPr>
    <w:rPr>
      <w:sz w:val="20"/>
      <w:szCs w:val="20"/>
    </w:rPr>
  </w:style>
  <w:style w:type="character" w:customStyle="1" w:styleId="TextodenotaderodapChar">
    <w:name w:val="Texto de nota de rodapé Char"/>
    <w:link w:val="Textodenotaderodap"/>
    <w:uiPriority w:val="99"/>
    <w:rsid w:val="008D00BC"/>
    <w:rPr>
      <w:sz w:val="20"/>
      <w:szCs w:val="20"/>
    </w:rPr>
  </w:style>
  <w:style w:type="character" w:styleId="Refdenotaderodap">
    <w:name w:val="footnote reference"/>
    <w:uiPriority w:val="99"/>
    <w:unhideWhenUsed/>
    <w:rsid w:val="008D00BC"/>
    <w:rPr>
      <w:vertAlign w:val="superscript"/>
    </w:rPr>
  </w:style>
  <w:style w:type="paragraph" w:styleId="SemEspaamento">
    <w:name w:val="No Spacing"/>
    <w:link w:val="SemEspaamentoChar"/>
    <w:uiPriority w:val="1"/>
    <w:qFormat/>
    <w:rsid w:val="00BD1773"/>
    <w:pPr>
      <w:jc w:val="both"/>
    </w:pPr>
    <w:rPr>
      <w:rFonts w:ascii="Times New Roman" w:eastAsia="Times New Roman" w:hAnsi="Times New Roman"/>
      <w:sz w:val="24"/>
    </w:rPr>
  </w:style>
  <w:style w:type="character" w:styleId="Hyperlink">
    <w:name w:val="Hyperlink"/>
    <w:uiPriority w:val="99"/>
    <w:unhideWhenUsed/>
    <w:rsid w:val="004C386D"/>
    <w:rPr>
      <w:color w:val="0000FF"/>
      <w:u w:val="single"/>
    </w:rPr>
  </w:style>
  <w:style w:type="character" w:customStyle="1" w:styleId="highlight">
    <w:name w:val="highlight"/>
    <w:basedOn w:val="Fontepargpadro"/>
    <w:rsid w:val="00B357E5"/>
  </w:style>
  <w:style w:type="table" w:styleId="Tabelacontempornea">
    <w:name w:val="Table Contemporary"/>
    <w:aliases w:val="Tabela VPA"/>
    <w:basedOn w:val="Tabelanormal"/>
    <w:rsid w:val="00B357E5"/>
    <w:pPr>
      <w:jc w:val="both"/>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comgrade">
    <w:name w:val="Table Grid"/>
    <w:basedOn w:val="Tabelanormal"/>
    <w:uiPriority w:val="39"/>
    <w:rsid w:val="008916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
    <w:name w:val="Parag"/>
    <w:basedOn w:val="Normal"/>
    <w:uiPriority w:val="99"/>
    <w:rsid w:val="003D08B4"/>
    <w:pPr>
      <w:spacing w:after="0" w:line="360" w:lineRule="auto"/>
      <w:ind w:firstLine="1418"/>
      <w:jc w:val="both"/>
    </w:pPr>
    <w:rPr>
      <w:rFonts w:ascii="Times New Roman" w:eastAsia="Times New Roman" w:hAnsi="Times New Roman"/>
      <w:sz w:val="24"/>
      <w:szCs w:val="20"/>
      <w:lang w:eastAsia="pt-BR"/>
    </w:rPr>
  </w:style>
  <w:style w:type="character" w:customStyle="1" w:styleId="Ttulo1Char">
    <w:name w:val="Título 1 Char"/>
    <w:aliases w:val="estTitulo1 Char"/>
    <w:link w:val="Ttulo1"/>
    <w:uiPriority w:val="9"/>
    <w:rsid w:val="001A78E1"/>
    <w:rPr>
      <w:rFonts w:ascii="Arial" w:eastAsia="Times New Roman" w:hAnsi="Arial"/>
      <w:b/>
      <w:caps/>
      <w:color w:val="000000"/>
      <w:kern w:val="28"/>
      <w:sz w:val="24"/>
      <w:lang w:eastAsia="en-US"/>
    </w:rPr>
  </w:style>
  <w:style w:type="character" w:customStyle="1" w:styleId="Ttulo2Char">
    <w:name w:val="Título 2 Char"/>
    <w:aliases w:val="RelAtu2 Char"/>
    <w:link w:val="Ttulo2"/>
    <w:uiPriority w:val="99"/>
    <w:rsid w:val="0055359F"/>
    <w:rPr>
      <w:rFonts w:ascii="Arial" w:eastAsia="Times New Roman" w:hAnsi="Arial"/>
      <w:b/>
      <w:smallCaps/>
      <w:color w:val="000000"/>
      <w:sz w:val="24"/>
      <w:lang w:eastAsia="en-US"/>
    </w:rPr>
  </w:style>
  <w:style w:type="character" w:customStyle="1" w:styleId="Ttulo3Char">
    <w:name w:val="Título 3 Char"/>
    <w:link w:val="Ttulo3"/>
    <w:uiPriority w:val="99"/>
    <w:rsid w:val="001A78E1"/>
    <w:rPr>
      <w:rFonts w:ascii="Arial" w:eastAsia="Times New Roman" w:hAnsi="Arial"/>
      <w:b/>
      <w:color w:val="000000"/>
      <w:sz w:val="24"/>
      <w:lang w:eastAsia="en-US"/>
    </w:rPr>
  </w:style>
  <w:style w:type="character" w:customStyle="1" w:styleId="Ttulo4Char">
    <w:name w:val="Título 4 Char"/>
    <w:link w:val="Ttulo4"/>
    <w:uiPriority w:val="99"/>
    <w:rsid w:val="001A78E1"/>
    <w:rPr>
      <w:rFonts w:ascii="Arial" w:eastAsia="Times New Roman" w:hAnsi="Arial"/>
      <w:b/>
      <w:smallCaps/>
      <w:color w:val="000000"/>
      <w:sz w:val="24"/>
      <w:lang w:eastAsia="en-US"/>
    </w:rPr>
  </w:style>
  <w:style w:type="character" w:customStyle="1" w:styleId="Ttulo5Char">
    <w:name w:val="Título 5 Char"/>
    <w:link w:val="Ttulo5"/>
    <w:uiPriority w:val="99"/>
    <w:rsid w:val="001A78E1"/>
    <w:rPr>
      <w:rFonts w:ascii="Arial" w:eastAsia="Times New Roman" w:hAnsi="Arial"/>
      <w:b/>
      <w:color w:val="000000"/>
      <w:sz w:val="24"/>
      <w:lang w:eastAsia="en-US"/>
    </w:rPr>
  </w:style>
  <w:style w:type="character" w:customStyle="1" w:styleId="Ttulo6Char">
    <w:name w:val="Título 6 Char"/>
    <w:link w:val="Ttulo6"/>
    <w:uiPriority w:val="99"/>
    <w:rsid w:val="001A78E1"/>
    <w:rPr>
      <w:rFonts w:ascii="Arial" w:eastAsia="Times New Roman" w:hAnsi="Arial"/>
      <w:sz w:val="24"/>
      <w:lang w:eastAsia="en-US"/>
    </w:rPr>
  </w:style>
  <w:style w:type="character" w:customStyle="1" w:styleId="Ttulo7Char">
    <w:name w:val="Título 7 Char"/>
    <w:link w:val="Ttulo7"/>
    <w:uiPriority w:val="99"/>
    <w:rsid w:val="001A78E1"/>
    <w:rPr>
      <w:rFonts w:ascii="Arial" w:eastAsia="Times New Roman" w:hAnsi="Arial" w:cs="Times New Roman"/>
      <w:b/>
      <w:sz w:val="24"/>
      <w:szCs w:val="20"/>
      <w:lang w:eastAsia="pt-BR"/>
    </w:rPr>
  </w:style>
  <w:style w:type="character" w:customStyle="1" w:styleId="Ttulo8Char">
    <w:name w:val="Título 8 Char"/>
    <w:link w:val="Ttulo8"/>
    <w:uiPriority w:val="99"/>
    <w:rsid w:val="001A78E1"/>
    <w:rPr>
      <w:rFonts w:ascii="Times New Roman" w:eastAsia="Times New Roman" w:hAnsi="Times New Roman"/>
      <w:b/>
      <w:color w:val="000080"/>
      <w:sz w:val="24"/>
      <w:lang w:eastAsia="en-US"/>
    </w:rPr>
  </w:style>
  <w:style w:type="character" w:customStyle="1" w:styleId="Ttulo9Char">
    <w:name w:val="Título 9 Char"/>
    <w:link w:val="Ttulo9"/>
    <w:uiPriority w:val="99"/>
    <w:rsid w:val="001A78E1"/>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1A78E1"/>
  </w:style>
  <w:style w:type="paragraph" w:customStyle="1" w:styleId="CartaN">
    <w:name w:val="Carta_N"/>
    <w:basedOn w:val="Normal"/>
    <w:uiPriority w:val="99"/>
    <w:rsid w:val="001A78E1"/>
    <w:pPr>
      <w:tabs>
        <w:tab w:val="left" w:pos="5387"/>
      </w:tabs>
      <w:spacing w:before="1200" w:after="0" w:line="240" w:lineRule="auto"/>
    </w:pPr>
    <w:rPr>
      <w:rFonts w:ascii="Times New Roman" w:eastAsia="Times New Roman" w:hAnsi="Times New Roman"/>
      <w:sz w:val="24"/>
      <w:szCs w:val="20"/>
      <w:lang w:eastAsia="pt-BR"/>
    </w:rPr>
  </w:style>
  <w:style w:type="paragraph" w:styleId="Corpodetexto">
    <w:name w:val="Body Text"/>
    <w:basedOn w:val="Normal"/>
    <w:link w:val="CorpodetextoChar"/>
    <w:uiPriority w:val="99"/>
    <w:qFormat/>
    <w:rsid w:val="001A78E1"/>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link w:val="Corpodetexto"/>
    <w:uiPriority w:val="99"/>
    <w:rsid w:val="001A78E1"/>
    <w:rPr>
      <w:rFonts w:ascii="Times New Roman" w:eastAsia="Times New Roman" w:hAnsi="Times New Roman" w:cs="Times New Roman"/>
      <w:sz w:val="24"/>
      <w:szCs w:val="24"/>
      <w:lang w:eastAsia="pt-BR"/>
    </w:rPr>
  </w:style>
  <w:style w:type="paragraph" w:styleId="Sumrio1">
    <w:name w:val="toc 1"/>
    <w:basedOn w:val="Normal"/>
    <w:next w:val="Normal"/>
    <w:autoRedefine/>
    <w:uiPriority w:val="39"/>
    <w:unhideWhenUsed/>
    <w:rsid w:val="005258C4"/>
    <w:pPr>
      <w:tabs>
        <w:tab w:val="right" w:leader="dot" w:pos="8494"/>
      </w:tabs>
      <w:spacing w:after="0" w:line="240" w:lineRule="auto"/>
    </w:pPr>
    <w:rPr>
      <w:rFonts w:cs="Arial"/>
      <w:bCs/>
      <w:caps/>
      <w:noProof/>
      <w:sz w:val="20"/>
      <w:szCs w:val="20"/>
    </w:rPr>
  </w:style>
  <w:style w:type="paragraph" w:styleId="Sumrio2">
    <w:name w:val="toc 2"/>
    <w:basedOn w:val="Normal"/>
    <w:next w:val="Normal"/>
    <w:autoRedefine/>
    <w:uiPriority w:val="39"/>
    <w:unhideWhenUsed/>
    <w:rsid w:val="008D3F0B"/>
    <w:pPr>
      <w:tabs>
        <w:tab w:val="left" w:pos="426"/>
        <w:tab w:val="right" w:leader="dot" w:pos="9068"/>
      </w:tabs>
      <w:spacing w:after="0" w:line="360" w:lineRule="auto"/>
      <w:jc w:val="both"/>
    </w:pPr>
    <w:rPr>
      <w:rFonts w:ascii="Times New Roman" w:hAnsi="Times New Roman"/>
      <w:noProof/>
      <w:sz w:val="24"/>
      <w:szCs w:val="24"/>
    </w:rPr>
  </w:style>
  <w:style w:type="paragraph" w:styleId="Sumrio3">
    <w:name w:val="toc 3"/>
    <w:basedOn w:val="Normal"/>
    <w:next w:val="Normal"/>
    <w:autoRedefine/>
    <w:uiPriority w:val="39"/>
    <w:unhideWhenUsed/>
    <w:rsid w:val="005D07E9"/>
    <w:pPr>
      <w:tabs>
        <w:tab w:val="right" w:leader="dot" w:pos="8494"/>
      </w:tabs>
      <w:spacing w:after="0"/>
      <w:ind w:left="440"/>
    </w:pPr>
    <w:rPr>
      <w:rFonts w:cs="Calibri"/>
      <w:i/>
      <w:iCs/>
      <w:noProof/>
      <w:sz w:val="18"/>
      <w:szCs w:val="18"/>
    </w:rPr>
  </w:style>
  <w:style w:type="paragraph" w:styleId="Sumrio4">
    <w:name w:val="toc 4"/>
    <w:basedOn w:val="Normal"/>
    <w:next w:val="Normal"/>
    <w:autoRedefine/>
    <w:uiPriority w:val="39"/>
    <w:unhideWhenUsed/>
    <w:rsid w:val="00E12D7B"/>
    <w:pPr>
      <w:tabs>
        <w:tab w:val="right" w:leader="dot" w:pos="8505"/>
      </w:tabs>
      <w:spacing w:after="0"/>
      <w:ind w:left="660" w:right="1"/>
    </w:pPr>
    <w:rPr>
      <w:rFonts w:cs="Calibri"/>
      <w:sz w:val="18"/>
      <w:szCs w:val="18"/>
    </w:rPr>
  </w:style>
  <w:style w:type="paragraph" w:styleId="Sumrio5">
    <w:name w:val="toc 5"/>
    <w:basedOn w:val="Normal"/>
    <w:next w:val="Normal"/>
    <w:autoRedefine/>
    <w:uiPriority w:val="39"/>
    <w:unhideWhenUsed/>
    <w:rsid w:val="00E12D7B"/>
    <w:pPr>
      <w:tabs>
        <w:tab w:val="right" w:leader="dot" w:pos="8505"/>
      </w:tabs>
      <w:spacing w:after="0"/>
      <w:ind w:left="880"/>
    </w:pPr>
    <w:rPr>
      <w:rFonts w:cs="Calibri"/>
      <w:sz w:val="18"/>
      <w:szCs w:val="18"/>
    </w:rPr>
  </w:style>
  <w:style w:type="paragraph" w:styleId="Sumrio6">
    <w:name w:val="toc 6"/>
    <w:basedOn w:val="Normal"/>
    <w:next w:val="Normal"/>
    <w:autoRedefine/>
    <w:uiPriority w:val="39"/>
    <w:unhideWhenUsed/>
    <w:rsid w:val="001A78E1"/>
    <w:pPr>
      <w:spacing w:after="0"/>
      <w:ind w:left="1100"/>
    </w:pPr>
    <w:rPr>
      <w:rFonts w:cs="Calibri"/>
      <w:sz w:val="18"/>
      <w:szCs w:val="18"/>
    </w:rPr>
  </w:style>
  <w:style w:type="paragraph" w:styleId="Sumrio7">
    <w:name w:val="toc 7"/>
    <w:basedOn w:val="Normal"/>
    <w:next w:val="Normal"/>
    <w:autoRedefine/>
    <w:uiPriority w:val="39"/>
    <w:unhideWhenUsed/>
    <w:rsid w:val="001A78E1"/>
    <w:pPr>
      <w:spacing w:after="0"/>
      <w:ind w:left="1320"/>
    </w:pPr>
    <w:rPr>
      <w:rFonts w:cs="Calibri"/>
      <w:sz w:val="18"/>
      <w:szCs w:val="18"/>
    </w:rPr>
  </w:style>
  <w:style w:type="paragraph" w:styleId="Sumrio8">
    <w:name w:val="toc 8"/>
    <w:basedOn w:val="Normal"/>
    <w:next w:val="Normal"/>
    <w:autoRedefine/>
    <w:uiPriority w:val="39"/>
    <w:unhideWhenUsed/>
    <w:rsid w:val="001A78E1"/>
    <w:pPr>
      <w:spacing w:after="0"/>
      <w:ind w:left="1540"/>
    </w:pPr>
    <w:rPr>
      <w:rFonts w:cs="Calibri"/>
      <w:sz w:val="18"/>
      <w:szCs w:val="18"/>
    </w:rPr>
  </w:style>
  <w:style w:type="paragraph" w:styleId="Sumrio9">
    <w:name w:val="toc 9"/>
    <w:basedOn w:val="Normal"/>
    <w:next w:val="Normal"/>
    <w:autoRedefine/>
    <w:uiPriority w:val="39"/>
    <w:unhideWhenUsed/>
    <w:rsid w:val="001A78E1"/>
    <w:pPr>
      <w:spacing w:after="0"/>
      <w:ind w:left="1760"/>
    </w:pPr>
    <w:rPr>
      <w:rFonts w:cs="Calibri"/>
      <w:sz w:val="18"/>
      <w:szCs w:val="18"/>
    </w:rPr>
  </w:style>
  <w:style w:type="paragraph" w:styleId="CabealhodoSumrio">
    <w:name w:val="TOC Heading"/>
    <w:basedOn w:val="Ttulo1"/>
    <w:next w:val="Normal"/>
    <w:uiPriority w:val="39"/>
    <w:unhideWhenUsed/>
    <w:qFormat/>
    <w:rsid w:val="001A78E1"/>
    <w:pPr>
      <w:keepLines/>
      <w:numPr>
        <w:numId w:val="0"/>
      </w:numPr>
      <w:spacing w:before="480" w:after="0" w:line="276" w:lineRule="auto"/>
      <w:jc w:val="left"/>
      <w:outlineLvl w:val="9"/>
    </w:pPr>
    <w:rPr>
      <w:rFonts w:ascii="Cambria" w:hAnsi="Cambria"/>
      <w:bCs/>
      <w:caps w:val="0"/>
      <w:color w:val="365F91"/>
      <w:kern w:val="0"/>
      <w:sz w:val="28"/>
      <w:szCs w:val="28"/>
    </w:rPr>
  </w:style>
  <w:style w:type="paragraph" w:styleId="Cabealho">
    <w:name w:val="header"/>
    <w:basedOn w:val="Normal"/>
    <w:link w:val="CabealhoChar"/>
    <w:uiPriority w:val="99"/>
    <w:rsid w:val="001A78E1"/>
    <w:pPr>
      <w:tabs>
        <w:tab w:val="center" w:pos="4419"/>
        <w:tab w:val="right" w:pos="8838"/>
      </w:tabs>
      <w:spacing w:after="0" w:line="240" w:lineRule="auto"/>
      <w:jc w:val="both"/>
    </w:pPr>
    <w:rPr>
      <w:rFonts w:ascii="Arial" w:eastAsia="Times New Roman" w:hAnsi="Arial"/>
      <w:b/>
      <w:sz w:val="20"/>
      <w:szCs w:val="20"/>
      <w:lang w:eastAsia="pt-BR"/>
    </w:rPr>
  </w:style>
  <w:style w:type="character" w:customStyle="1" w:styleId="CabealhoChar">
    <w:name w:val="Cabeçalho Char"/>
    <w:link w:val="Cabealho"/>
    <w:uiPriority w:val="99"/>
    <w:rsid w:val="001A78E1"/>
    <w:rPr>
      <w:rFonts w:ascii="Arial" w:eastAsia="Times New Roman" w:hAnsi="Arial" w:cs="Times New Roman"/>
      <w:b/>
      <w:sz w:val="20"/>
      <w:szCs w:val="20"/>
      <w:lang w:eastAsia="pt-BR"/>
    </w:rPr>
  </w:style>
  <w:style w:type="paragraph" w:styleId="Rodap">
    <w:name w:val="footer"/>
    <w:basedOn w:val="Normal"/>
    <w:link w:val="RodapChar"/>
    <w:uiPriority w:val="99"/>
    <w:rsid w:val="001A78E1"/>
    <w:pPr>
      <w:tabs>
        <w:tab w:val="center" w:pos="4419"/>
        <w:tab w:val="right" w:pos="8838"/>
      </w:tabs>
      <w:spacing w:after="0" w:line="240" w:lineRule="auto"/>
      <w:jc w:val="right"/>
    </w:pPr>
    <w:rPr>
      <w:rFonts w:ascii="Arial" w:eastAsia="Times New Roman" w:hAnsi="Arial"/>
      <w:b/>
      <w:caps/>
      <w:sz w:val="20"/>
      <w:szCs w:val="20"/>
      <w:lang w:eastAsia="pt-BR"/>
    </w:rPr>
  </w:style>
  <w:style w:type="character" w:customStyle="1" w:styleId="RodapChar">
    <w:name w:val="Rodapé Char"/>
    <w:link w:val="Rodap"/>
    <w:uiPriority w:val="99"/>
    <w:rsid w:val="001A78E1"/>
    <w:rPr>
      <w:rFonts w:ascii="Arial" w:eastAsia="Times New Roman" w:hAnsi="Arial" w:cs="Times New Roman"/>
      <w:b/>
      <w:caps/>
      <w:sz w:val="20"/>
      <w:szCs w:val="20"/>
      <w:lang w:eastAsia="pt-BR"/>
    </w:rPr>
  </w:style>
  <w:style w:type="character" w:styleId="Nmerodepgina">
    <w:name w:val="page number"/>
    <w:uiPriority w:val="99"/>
    <w:rsid w:val="001A78E1"/>
    <w:rPr>
      <w:rFonts w:ascii="Arial" w:hAnsi="Arial"/>
      <w:b/>
      <w:sz w:val="16"/>
    </w:rPr>
  </w:style>
  <w:style w:type="paragraph" w:customStyle="1" w:styleId="Item">
    <w:name w:val="Item"/>
    <w:basedOn w:val="Parag"/>
    <w:uiPriority w:val="99"/>
    <w:rsid w:val="001A78E1"/>
    <w:pPr>
      <w:tabs>
        <w:tab w:val="left" w:leader="dot" w:pos="9072"/>
      </w:tabs>
      <w:ind w:firstLine="0"/>
    </w:pPr>
    <w:rPr>
      <w:rFonts w:ascii="Arial" w:hAnsi="Arial"/>
      <w:b/>
      <w:caps/>
      <w:color w:val="000080"/>
    </w:rPr>
  </w:style>
  <w:style w:type="paragraph" w:customStyle="1" w:styleId="Item2">
    <w:name w:val="Item2"/>
    <w:basedOn w:val="Item"/>
    <w:uiPriority w:val="99"/>
    <w:rsid w:val="001A78E1"/>
    <w:pPr>
      <w:ind w:left="454" w:hanging="454"/>
    </w:pPr>
    <w:rPr>
      <w:caps w:val="0"/>
      <w:smallCaps/>
    </w:rPr>
  </w:style>
  <w:style w:type="paragraph" w:customStyle="1" w:styleId="Alnea">
    <w:name w:val="Alínea"/>
    <w:basedOn w:val="Normal"/>
    <w:uiPriority w:val="99"/>
    <w:rsid w:val="001A78E1"/>
    <w:pPr>
      <w:widowControl w:val="0"/>
      <w:numPr>
        <w:numId w:val="4"/>
      </w:numPr>
      <w:tabs>
        <w:tab w:val="clear" w:pos="1777"/>
        <w:tab w:val="left" w:pos="1701"/>
      </w:tabs>
      <w:spacing w:after="0" w:line="360" w:lineRule="auto"/>
      <w:ind w:firstLine="1418"/>
      <w:jc w:val="both"/>
    </w:pPr>
    <w:rPr>
      <w:rFonts w:ascii="Times New Roman" w:eastAsia="Times New Roman" w:hAnsi="Times New Roman"/>
      <w:sz w:val="24"/>
      <w:szCs w:val="20"/>
      <w:lang w:eastAsia="pt-BR"/>
    </w:rPr>
  </w:style>
  <w:style w:type="paragraph" w:customStyle="1" w:styleId="Alnea2">
    <w:name w:val="Alínea2"/>
    <w:basedOn w:val="Normal"/>
    <w:uiPriority w:val="99"/>
    <w:rsid w:val="001A78E1"/>
    <w:pPr>
      <w:widowControl w:val="0"/>
      <w:numPr>
        <w:numId w:val="3"/>
      </w:numPr>
      <w:tabs>
        <w:tab w:val="left" w:pos="1701"/>
      </w:tabs>
      <w:spacing w:after="0" w:line="360" w:lineRule="auto"/>
      <w:jc w:val="both"/>
    </w:pPr>
    <w:rPr>
      <w:rFonts w:ascii="Times New Roman" w:eastAsia="Times New Roman" w:hAnsi="Times New Roman"/>
      <w:sz w:val="24"/>
      <w:szCs w:val="20"/>
      <w:lang w:eastAsia="pt-BR"/>
    </w:rPr>
  </w:style>
  <w:style w:type="paragraph" w:customStyle="1" w:styleId="Trao2">
    <w:name w:val="Traço2"/>
    <w:basedOn w:val="Normal"/>
    <w:uiPriority w:val="99"/>
    <w:rsid w:val="001A78E1"/>
    <w:pPr>
      <w:numPr>
        <w:numId w:val="5"/>
      </w:numPr>
      <w:tabs>
        <w:tab w:val="clear" w:pos="2345"/>
        <w:tab w:val="left" w:pos="1985"/>
      </w:tabs>
      <w:spacing w:after="0" w:line="360" w:lineRule="auto"/>
      <w:ind w:left="1985" w:hanging="284"/>
      <w:jc w:val="both"/>
    </w:pPr>
    <w:rPr>
      <w:rFonts w:ascii="Times New Roman" w:eastAsia="Times New Roman" w:hAnsi="Times New Roman"/>
      <w:sz w:val="24"/>
      <w:szCs w:val="20"/>
      <w:lang w:eastAsia="pt-BR"/>
    </w:rPr>
  </w:style>
  <w:style w:type="paragraph" w:customStyle="1" w:styleId="Item3">
    <w:name w:val="Item3"/>
    <w:basedOn w:val="Item2"/>
    <w:uiPriority w:val="99"/>
    <w:rsid w:val="001A78E1"/>
  </w:style>
  <w:style w:type="paragraph" w:customStyle="1" w:styleId="Item4">
    <w:name w:val="Item4"/>
    <w:basedOn w:val="Item3"/>
    <w:uiPriority w:val="99"/>
    <w:rsid w:val="001A78E1"/>
  </w:style>
  <w:style w:type="paragraph" w:customStyle="1" w:styleId="Asterisco2">
    <w:name w:val="Asterisco2"/>
    <w:basedOn w:val="Normal"/>
    <w:uiPriority w:val="99"/>
    <w:rsid w:val="001A78E1"/>
    <w:pPr>
      <w:numPr>
        <w:numId w:val="13"/>
      </w:numPr>
      <w:tabs>
        <w:tab w:val="left" w:pos="2268"/>
      </w:tabs>
      <w:spacing w:after="0" w:line="360" w:lineRule="auto"/>
      <w:ind w:left="2269" w:hanging="284"/>
      <w:jc w:val="both"/>
    </w:pPr>
    <w:rPr>
      <w:rFonts w:ascii="Times New Roman" w:eastAsia="Times New Roman" w:hAnsi="Times New Roman"/>
      <w:sz w:val="24"/>
      <w:szCs w:val="20"/>
      <w:lang w:eastAsia="pt-BR"/>
    </w:rPr>
  </w:style>
  <w:style w:type="paragraph" w:customStyle="1" w:styleId="Trao">
    <w:name w:val="Traço"/>
    <w:basedOn w:val="Normal"/>
    <w:uiPriority w:val="99"/>
    <w:rsid w:val="001A78E1"/>
    <w:pPr>
      <w:numPr>
        <w:numId w:val="6"/>
      </w:numPr>
      <w:tabs>
        <w:tab w:val="clear" w:pos="2061"/>
        <w:tab w:val="left" w:pos="1985"/>
      </w:tabs>
      <w:spacing w:after="0" w:line="360" w:lineRule="auto"/>
      <w:jc w:val="both"/>
    </w:pPr>
    <w:rPr>
      <w:rFonts w:ascii="Times New Roman" w:eastAsia="Times New Roman" w:hAnsi="Times New Roman"/>
      <w:sz w:val="24"/>
      <w:szCs w:val="20"/>
      <w:lang w:eastAsia="pt-BR"/>
    </w:rPr>
  </w:style>
  <w:style w:type="paragraph" w:customStyle="1" w:styleId="Asterisco">
    <w:name w:val="Asterisco"/>
    <w:basedOn w:val="Normal"/>
    <w:uiPriority w:val="99"/>
    <w:rsid w:val="001A78E1"/>
    <w:pPr>
      <w:numPr>
        <w:numId w:val="7"/>
      </w:numPr>
      <w:tabs>
        <w:tab w:val="clear" w:pos="2628"/>
        <w:tab w:val="left" w:pos="2268"/>
      </w:tabs>
      <w:spacing w:after="0" w:line="360" w:lineRule="auto"/>
      <w:ind w:firstLine="1985"/>
      <w:jc w:val="both"/>
    </w:pPr>
    <w:rPr>
      <w:rFonts w:ascii="Times New Roman" w:eastAsia="Times New Roman" w:hAnsi="Times New Roman"/>
      <w:sz w:val="24"/>
      <w:szCs w:val="20"/>
      <w:lang w:eastAsia="pt-BR"/>
    </w:rPr>
  </w:style>
  <w:style w:type="paragraph" w:customStyle="1" w:styleId="Captulo">
    <w:name w:val="Capítulo"/>
    <w:basedOn w:val="Item"/>
    <w:uiPriority w:val="99"/>
    <w:rsid w:val="001A78E1"/>
    <w:pPr>
      <w:keepNext/>
      <w:keepLines/>
      <w:widowControl w:val="0"/>
      <w:jc w:val="center"/>
    </w:pPr>
  </w:style>
  <w:style w:type="paragraph" w:customStyle="1" w:styleId="NomeProjeto">
    <w:name w:val="NomeProjeto"/>
    <w:basedOn w:val="Normal"/>
    <w:rsid w:val="001A78E1"/>
    <w:pPr>
      <w:spacing w:after="0" w:line="240" w:lineRule="atLeast"/>
      <w:jc w:val="center"/>
    </w:pPr>
    <w:rPr>
      <w:rFonts w:ascii="Times New Roman" w:eastAsia="Times New Roman" w:hAnsi="Times New Roman"/>
      <w:b/>
      <w:smallCaps/>
      <w:color w:val="000000"/>
      <w:sz w:val="28"/>
      <w:szCs w:val="20"/>
      <w:lang w:eastAsia="pt-BR"/>
    </w:rPr>
  </w:style>
  <w:style w:type="paragraph" w:customStyle="1" w:styleId="TtuloDocumento">
    <w:name w:val="TítuloDocumento"/>
    <w:basedOn w:val="Normal"/>
    <w:rsid w:val="001A78E1"/>
    <w:pPr>
      <w:spacing w:after="0" w:line="240" w:lineRule="auto"/>
      <w:jc w:val="center"/>
    </w:pPr>
    <w:rPr>
      <w:rFonts w:ascii="Arial" w:eastAsia="Times New Roman" w:hAnsi="Arial"/>
      <w:b/>
      <w:smallCaps/>
      <w:color w:val="000000"/>
      <w:sz w:val="32"/>
      <w:szCs w:val="20"/>
      <w:lang w:eastAsia="pt-BR"/>
    </w:rPr>
  </w:style>
  <w:style w:type="paragraph" w:customStyle="1" w:styleId="Referncias">
    <w:name w:val="Referências"/>
    <w:basedOn w:val="Normal"/>
    <w:uiPriority w:val="99"/>
    <w:rsid w:val="001A78E1"/>
    <w:pPr>
      <w:numPr>
        <w:numId w:val="2"/>
      </w:numPr>
      <w:spacing w:after="0" w:line="240" w:lineRule="auto"/>
      <w:jc w:val="both"/>
    </w:pPr>
    <w:rPr>
      <w:rFonts w:ascii="Times New Roman" w:eastAsia="Times New Roman" w:hAnsi="Times New Roman"/>
      <w:sz w:val="24"/>
      <w:szCs w:val="20"/>
      <w:lang w:eastAsia="pt-BR"/>
    </w:rPr>
  </w:style>
  <w:style w:type="paragraph" w:customStyle="1" w:styleId="Obs">
    <w:name w:val="Obs"/>
    <w:basedOn w:val="Normal"/>
    <w:uiPriority w:val="99"/>
    <w:rsid w:val="001A78E1"/>
    <w:pPr>
      <w:tabs>
        <w:tab w:val="left" w:pos="851"/>
      </w:tabs>
      <w:spacing w:after="0" w:line="240" w:lineRule="auto"/>
      <w:ind w:left="851" w:hanging="851"/>
      <w:jc w:val="both"/>
    </w:pPr>
    <w:rPr>
      <w:rFonts w:ascii="Times New Roman" w:eastAsia="Times New Roman" w:hAnsi="Times New Roman"/>
      <w:sz w:val="24"/>
      <w:szCs w:val="20"/>
      <w:lang w:eastAsia="pt-BR"/>
    </w:rPr>
  </w:style>
  <w:style w:type="paragraph" w:customStyle="1" w:styleId="MM">
    <w:name w:val="MM"/>
    <w:basedOn w:val="Normal"/>
    <w:rsid w:val="001A78E1"/>
    <w:pPr>
      <w:spacing w:after="0" w:line="240" w:lineRule="auto"/>
      <w:jc w:val="center"/>
    </w:pPr>
    <w:rPr>
      <w:rFonts w:ascii="Arial" w:eastAsia="Times New Roman" w:hAnsi="Arial"/>
      <w:b/>
      <w:color w:val="000000"/>
      <w:sz w:val="36"/>
      <w:szCs w:val="20"/>
      <w:lang w:eastAsia="pt-BR"/>
    </w:rPr>
  </w:style>
  <w:style w:type="paragraph" w:customStyle="1" w:styleId="CASNAV">
    <w:name w:val="CASNAV"/>
    <w:basedOn w:val="Normal"/>
    <w:rsid w:val="001A78E1"/>
    <w:pPr>
      <w:spacing w:after="0" w:line="240" w:lineRule="auto"/>
      <w:jc w:val="center"/>
    </w:pPr>
    <w:rPr>
      <w:rFonts w:ascii="Arial" w:eastAsia="Times New Roman" w:hAnsi="Arial"/>
      <w:b/>
      <w:color w:val="000000"/>
      <w:sz w:val="36"/>
      <w:szCs w:val="20"/>
      <w:lang w:eastAsia="pt-BR"/>
    </w:rPr>
  </w:style>
  <w:style w:type="paragraph" w:customStyle="1" w:styleId="Catalizador">
    <w:name w:val="Catalizador"/>
    <w:basedOn w:val="Normal"/>
    <w:rsid w:val="001A78E1"/>
    <w:pPr>
      <w:spacing w:after="0" w:line="240" w:lineRule="auto"/>
      <w:jc w:val="center"/>
    </w:pPr>
    <w:rPr>
      <w:rFonts w:ascii="ShelleyAllegro BT" w:eastAsia="Times New Roman" w:hAnsi="ShelleyAllegro BT"/>
      <w:color w:val="000000"/>
      <w:sz w:val="40"/>
      <w:szCs w:val="20"/>
      <w:lang w:eastAsia="pt-BR"/>
    </w:rPr>
  </w:style>
  <w:style w:type="paragraph" w:customStyle="1" w:styleId="CabTit">
    <w:name w:val="CabTit"/>
    <w:basedOn w:val="Normal"/>
    <w:uiPriority w:val="99"/>
    <w:rsid w:val="001A78E1"/>
    <w:pPr>
      <w:spacing w:after="0" w:line="240" w:lineRule="atLeast"/>
      <w:jc w:val="center"/>
    </w:pPr>
    <w:rPr>
      <w:rFonts w:ascii="Arial" w:eastAsia="Times New Roman" w:hAnsi="Arial"/>
      <w:b/>
      <w:sz w:val="20"/>
      <w:szCs w:val="20"/>
      <w:lang w:eastAsia="pt-BR"/>
    </w:rPr>
  </w:style>
  <w:style w:type="paragraph" w:customStyle="1" w:styleId="CabDir">
    <w:name w:val="CabDir"/>
    <w:basedOn w:val="Ttulo3"/>
    <w:uiPriority w:val="99"/>
    <w:rsid w:val="001A78E1"/>
    <w:pPr>
      <w:numPr>
        <w:ilvl w:val="0"/>
        <w:numId w:val="0"/>
      </w:numPr>
    </w:pPr>
    <w:rPr>
      <w:sz w:val="20"/>
    </w:rPr>
  </w:style>
  <w:style w:type="paragraph" w:customStyle="1" w:styleId="SumTit">
    <w:name w:val="SumTit"/>
    <w:basedOn w:val="Ttulo5"/>
    <w:uiPriority w:val="99"/>
    <w:rsid w:val="001A78E1"/>
    <w:pPr>
      <w:numPr>
        <w:ilvl w:val="0"/>
        <w:numId w:val="0"/>
      </w:numPr>
      <w:jc w:val="center"/>
    </w:pPr>
  </w:style>
  <w:style w:type="paragraph" w:customStyle="1" w:styleId="SumPag">
    <w:name w:val="SumPag"/>
    <w:basedOn w:val="Ttulo8"/>
    <w:uiPriority w:val="99"/>
    <w:rsid w:val="001A78E1"/>
    <w:pPr>
      <w:numPr>
        <w:ilvl w:val="0"/>
        <w:numId w:val="0"/>
      </w:numPr>
    </w:pPr>
  </w:style>
  <w:style w:type="paragraph" w:customStyle="1" w:styleId="Referencia">
    <w:name w:val="Referencia"/>
    <w:basedOn w:val="Normal"/>
    <w:uiPriority w:val="99"/>
    <w:rsid w:val="001A78E1"/>
    <w:pPr>
      <w:tabs>
        <w:tab w:val="left" w:pos="2268"/>
      </w:tabs>
      <w:spacing w:after="0" w:line="360" w:lineRule="atLeast"/>
      <w:ind w:left="680" w:hanging="680"/>
      <w:jc w:val="both"/>
    </w:pPr>
    <w:rPr>
      <w:rFonts w:ascii="Times New Roman" w:eastAsia="Times New Roman" w:hAnsi="Times New Roman"/>
      <w:sz w:val="24"/>
      <w:szCs w:val="20"/>
      <w:lang w:eastAsia="pt-BR"/>
    </w:rPr>
  </w:style>
  <w:style w:type="paragraph" w:styleId="MapadoDocumento">
    <w:name w:val="Document Map"/>
    <w:basedOn w:val="Normal"/>
    <w:link w:val="MapadoDocumentoChar"/>
    <w:uiPriority w:val="99"/>
    <w:semiHidden/>
    <w:rsid w:val="001A78E1"/>
    <w:pPr>
      <w:shd w:val="clear" w:color="auto" w:fill="000080"/>
      <w:spacing w:after="0" w:line="240" w:lineRule="auto"/>
      <w:jc w:val="both"/>
    </w:pPr>
    <w:rPr>
      <w:rFonts w:ascii="Tahoma" w:eastAsia="Times New Roman" w:hAnsi="Tahoma"/>
      <w:sz w:val="24"/>
      <w:szCs w:val="20"/>
      <w:lang w:eastAsia="pt-BR"/>
    </w:rPr>
  </w:style>
  <w:style w:type="character" w:customStyle="1" w:styleId="MapadoDocumentoChar">
    <w:name w:val="Mapa do Documento Char"/>
    <w:link w:val="MapadoDocumento"/>
    <w:uiPriority w:val="99"/>
    <w:semiHidden/>
    <w:rsid w:val="001A78E1"/>
    <w:rPr>
      <w:rFonts w:ascii="Tahoma" w:eastAsia="Times New Roman" w:hAnsi="Tahoma" w:cs="Times New Roman"/>
      <w:sz w:val="24"/>
      <w:szCs w:val="20"/>
      <w:shd w:val="clear" w:color="auto" w:fill="000080"/>
      <w:lang w:eastAsia="pt-BR"/>
    </w:rPr>
  </w:style>
  <w:style w:type="paragraph" w:customStyle="1" w:styleId="OBS0">
    <w:name w:val="OBS"/>
    <w:basedOn w:val="Normal"/>
    <w:uiPriority w:val="99"/>
    <w:rsid w:val="001A78E1"/>
    <w:pPr>
      <w:tabs>
        <w:tab w:val="left" w:pos="1134"/>
      </w:tabs>
      <w:spacing w:after="120" w:line="240" w:lineRule="auto"/>
      <w:ind w:left="1134" w:hanging="1134"/>
      <w:jc w:val="both"/>
    </w:pPr>
    <w:rPr>
      <w:rFonts w:ascii="Times New Roman" w:eastAsia="Times New Roman" w:hAnsi="Times New Roman"/>
      <w:sz w:val="24"/>
      <w:szCs w:val="20"/>
      <w:lang w:eastAsia="pt-BR"/>
    </w:rPr>
  </w:style>
  <w:style w:type="paragraph" w:customStyle="1" w:styleId="Referncia">
    <w:name w:val="Referência"/>
    <w:basedOn w:val="Normal"/>
    <w:uiPriority w:val="99"/>
    <w:rsid w:val="001A78E1"/>
    <w:pPr>
      <w:widowControl w:val="0"/>
      <w:numPr>
        <w:numId w:val="8"/>
      </w:numPr>
      <w:spacing w:after="0" w:line="360" w:lineRule="auto"/>
      <w:jc w:val="both"/>
    </w:pPr>
    <w:rPr>
      <w:rFonts w:ascii="Times New Roman" w:eastAsia="Times New Roman" w:hAnsi="Times New Roman"/>
      <w:sz w:val="24"/>
      <w:szCs w:val="20"/>
      <w:lang w:eastAsia="pt-BR"/>
    </w:rPr>
  </w:style>
  <w:style w:type="paragraph" w:customStyle="1" w:styleId="OBS1">
    <w:name w:val="OBS1"/>
    <w:basedOn w:val="OBS0"/>
    <w:next w:val="OBS2"/>
    <w:uiPriority w:val="99"/>
    <w:rsid w:val="001A78E1"/>
    <w:pPr>
      <w:tabs>
        <w:tab w:val="left" w:pos="1701"/>
      </w:tabs>
      <w:ind w:left="1701" w:hanging="1701"/>
    </w:pPr>
  </w:style>
  <w:style w:type="paragraph" w:customStyle="1" w:styleId="OBS2">
    <w:name w:val="OBS2"/>
    <w:basedOn w:val="OBS1"/>
    <w:uiPriority w:val="99"/>
    <w:rsid w:val="001A78E1"/>
    <w:pPr>
      <w:ind w:hanging="567"/>
    </w:pPr>
  </w:style>
  <w:style w:type="paragraph" w:customStyle="1" w:styleId="Bola">
    <w:name w:val="Bola"/>
    <w:basedOn w:val="Bola2"/>
    <w:uiPriority w:val="99"/>
    <w:rsid w:val="001A78E1"/>
    <w:pPr>
      <w:ind w:left="0" w:firstLine="2268"/>
    </w:pPr>
  </w:style>
  <w:style w:type="paragraph" w:customStyle="1" w:styleId="Bola2">
    <w:name w:val="Bola2"/>
    <w:basedOn w:val="Normal"/>
    <w:uiPriority w:val="99"/>
    <w:rsid w:val="001A78E1"/>
    <w:pPr>
      <w:numPr>
        <w:numId w:val="9"/>
      </w:numPr>
      <w:tabs>
        <w:tab w:val="clear" w:pos="2628"/>
        <w:tab w:val="left" w:pos="2552"/>
      </w:tabs>
      <w:spacing w:after="0" w:line="360" w:lineRule="auto"/>
      <w:ind w:left="2552" w:hanging="284"/>
      <w:jc w:val="both"/>
    </w:pPr>
    <w:rPr>
      <w:rFonts w:ascii="Times New Roman" w:eastAsia="Times New Roman" w:hAnsi="Times New Roman"/>
      <w:sz w:val="24"/>
      <w:szCs w:val="20"/>
      <w:lang w:eastAsia="pt-BR"/>
    </w:rPr>
  </w:style>
  <w:style w:type="paragraph" w:customStyle="1" w:styleId="ListaAnexo">
    <w:name w:val="ListaAnexo"/>
    <w:basedOn w:val="Normal"/>
    <w:uiPriority w:val="99"/>
    <w:rsid w:val="001A78E1"/>
    <w:pPr>
      <w:spacing w:after="0" w:line="360" w:lineRule="auto"/>
      <w:ind w:left="567"/>
      <w:jc w:val="both"/>
    </w:pPr>
    <w:rPr>
      <w:rFonts w:ascii="Times" w:eastAsia="Times New Roman" w:hAnsi="Times"/>
      <w:sz w:val="24"/>
      <w:szCs w:val="20"/>
      <w:lang w:eastAsia="pt-BR"/>
    </w:rPr>
  </w:style>
  <w:style w:type="paragraph" w:customStyle="1" w:styleId="ListaApendice">
    <w:name w:val="ListaApendice"/>
    <w:basedOn w:val="ListaAnexo"/>
    <w:uiPriority w:val="99"/>
    <w:rsid w:val="001A78E1"/>
    <w:pPr>
      <w:tabs>
        <w:tab w:val="left" w:pos="3119"/>
      </w:tabs>
      <w:ind w:left="3119" w:hanging="1418"/>
    </w:pPr>
  </w:style>
  <w:style w:type="paragraph" w:customStyle="1" w:styleId="Figura">
    <w:name w:val="Figura"/>
    <w:basedOn w:val="Normal"/>
    <w:next w:val="Normal"/>
    <w:uiPriority w:val="99"/>
    <w:rsid w:val="001A78E1"/>
    <w:pPr>
      <w:numPr>
        <w:numId w:val="10"/>
      </w:numPr>
      <w:spacing w:after="120" w:line="240" w:lineRule="auto"/>
      <w:ind w:firstLine="289"/>
      <w:jc w:val="center"/>
    </w:pPr>
    <w:rPr>
      <w:rFonts w:ascii="Arial" w:eastAsia="Times New Roman" w:hAnsi="Arial"/>
      <w:b/>
      <w:smallCaps/>
      <w:sz w:val="24"/>
      <w:szCs w:val="20"/>
      <w:lang w:eastAsia="pt-BR"/>
    </w:rPr>
  </w:style>
  <w:style w:type="paragraph" w:styleId="Ttulo">
    <w:name w:val="Title"/>
    <w:basedOn w:val="Normal"/>
    <w:next w:val="Parag"/>
    <w:link w:val="TtuloChar"/>
    <w:uiPriority w:val="99"/>
    <w:qFormat/>
    <w:rsid w:val="001A78E1"/>
    <w:pPr>
      <w:spacing w:after="0" w:line="360" w:lineRule="auto"/>
      <w:ind w:left="1701" w:hanging="283"/>
      <w:jc w:val="center"/>
      <w:outlineLvl w:val="0"/>
    </w:pPr>
    <w:rPr>
      <w:rFonts w:ascii="Arial" w:eastAsia="Times New Roman" w:hAnsi="Arial"/>
      <w:b/>
      <w:caps/>
      <w:color w:val="000000"/>
      <w:kern w:val="28"/>
      <w:sz w:val="28"/>
      <w:szCs w:val="20"/>
      <w:lang w:eastAsia="pt-BR"/>
    </w:rPr>
  </w:style>
  <w:style w:type="character" w:customStyle="1" w:styleId="TtuloChar">
    <w:name w:val="Título Char"/>
    <w:link w:val="Ttulo"/>
    <w:uiPriority w:val="99"/>
    <w:rsid w:val="001A78E1"/>
    <w:rPr>
      <w:rFonts w:ascii="Arial" w:eastAsia="Times New Roman" w:hAnsi="Arial" w:cs="Times New Roman"/>
      <w:b/>
      <w:caps/>
      <w:color w:val="000000"/>
      <w:kern w:val="28"/>
      <w:sz w:val="28"/>
      <w:szCs w:val="20"/>
      <w:lang w:eastAsia="pt-BR"/>
    </w:rPr>
  </w:style>
  <w:style w:type="paragraph" w:customStyle="1" w:styleId="Passo">
    <w:name w:val="Passo"/>
    <w:basedOn w:val="Normal"/>
    <w:uiPriority w:val="99"/>
    <w:rsid w:val="001A78E1"/>
    <w:pPr>
      <w:numPr>
        <w:numId w:val="11"/>
      </w:numPr>
      <w:spacing w:after="0" w:line="360" w:lineRule="auto"/>
      <w:jc w:val="both"/>
    </w:pPr>
    <w:rPr>
      <w:rFonts w:ascii="Times New Roman" w:eastAsia="Times New Roman" w:hAnsi="Times New Roman"/>
      <w:sz w:val="24"/>
      <w:szCs w:val="20"/>
      <w:lang w:eastAsia="pt-BR"/>
    </w:rPr>
  </w:style>
  <w:style w:type="paragraph" w:customStyle="1" w:styleId="ParagEsq">
    <w:name w:val="ParagEsq"/>
    <w:basedOn w:val="Normal"/>
    <w:uiPriority w:val="99"/>
    <w:rsid w:val="001A78E1"/>
    <w:pPr>
      <w:spacing w:after="0" w:line="360" w:lineRule="auto"/>
      <w:jc w:val="both"/>
    </w:pPr>
    <w:rPr>
      <w:rFonts w:ascii="Times New Roman" w:eastAsia="Times New Roman" w:hAnsi="Times New Roman"/>
      <w:sz w:val="24"/>
      <w:szCs w:val="20"/>
      <w:lang w:eastAsia="pt-BR"/>
    </w:rPr>
  </w:style>
  <w:style w:type="paragraph" w:customStyle="1" w:styleId="FigTit">
    <w:name w:val="FigTit"/>
    <w:basedOn w:val="Normal"/>
    <w:next w:val="Normal"/>
    <w:uiPriority w:val="99"/>
    <w:rsid w:val="001A78E1"/>
    <w:pPr>
      <w:keepNext/>
      <w:spacing w:after="120" w:line="240" w:lineRule="auto"/>
      <w:jc w:val="center"/>
    </w:pPr>
    <w:rPr>
      <w:rFonts w:ascii="Times New Roman" w:eastAsia="Times New Roman" w:hAnsi="Times New Roman"/>
      <w:b/>
      <w:sz w:val="24"/>
      <w:szCs w:val="20"/>
      <w:lang w:eastAsia="pt-BR"/>
    </w:rPr>
  </w:style>
  <w:style w:type="paragraph" w:customStyle="1" w:styleId="Tabela">
    <w:name w:val="Tabela"/>
    <w:basedOn w:val="Normal"/>
    <w:next w:val="Parag"/>
    <w:uiPriority w:val="99"/>
    <w:rsid w:val="001A78E1"/>
    <w:pPr>
      <w:keepNext/>
      <w:numPr>
        <w:numId w:val="12"/>
      </w:numPr>
      <w:spacing w:after="120" w:line="240" w:lineRule="auto"/>
      <w:ind w:firstLine="289"/>
      <w:jc w:val="center"/>
    </w:pPr>
    <w:rPr>
      <w:rFonts w:ascii="Arial" w:eastAsia="Times New Roman" w:hAnsi="Arial"/>
      <w:b/>
      <w:smallCaps/>
      <w:sz w:val="24"/>
      <w:szCs w:val="20"/>
      <w:lang w:eastAsia="pt-BR"/>
    </w:rPr>
  </w:style>
  <w:style w:type="paragraph" w:customStyle="1" w:styleId="AstFuncPosto">
    <w:name w:val="AstFuncPosto"/>
    <w:basedOn w:val="Asterisco2"/>
    <w:uiPriority w:val="99"/>
    <w:rsid w:val="001A78E1"/>
    <w:pPr>
      <w:tabs>
        <w:tab w:val="clear" w:pos="2628"/>
        <w:tab w:val="left" w:pos="3402"/>
      </w:tabs>
      <w:ind w:left="3403" w:hanging="1418"/>
    </w:pPr>
  </w:style>
  <w:style w:type="table" w:customStyle="1" w:styleId="Tabelacomgrade1">
    <w:name w:val="Tabela com grade1"/>
    <w:basedOn w:val="Tabelanormal"/>
    <w:next w:val="Tabelacomgrade"/>
    <w:rsid w:val="001A78E1"/>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deTabela">
    <w:name w:val="Texto de Tabela"/>
    <w:basedOn w:val="Normal"/>
    <w:rsid w:val="001A78E1"/>
    <w:pPr>
      <w:spacing w:before="60" w:after="60" w:line="240" w:lineRule="auto"/>
    </w:pPr>
    <w:rPr>
      <w:rFonts w:ascii="Arial" w:eastAsia="Times New Roman" w:hAnsi="Arial"/>
      <w:sz w:val="20"/>
      <w:szCs w:val="24"/>
      <w:lang w:eastAsia="pt-BR"/>
    </w:rPr>
  </w:style>
  <w:style w:type="paragraph" w:customStyle="1" w:styleId="Capa-Descrio">
    <w:name w:val="Capa - Descrição"/>
    <w:basedOn w:val="TextodeTabela"/>
    <w:semiHidden/>
    <w:rsid w:val="001A78E1"/>
    <w:pPr>
      <w:jc w:val="center"/>
    </w:pPr>
    <w:rPr>
      <w:b/>
      <w:szCs w:val="20"/>
    </w:rPr>
  </w:style>
  <w:style w:type="paragraph" w:customStyle="1" w:styleId="Capa-CdigoOmnisys">
    <w:name w:val="Capa - Código Omnisys"/>
    <w:basedOn w:val="TextodeTabela"/>
    <w:semiHidden/>
    <w:rsid w:val="001A78E1"/>
    <w:pPr>
      <w:jc w:val="center"/>
    </w:pPr>
    <w:rPr>
      <w:b/>
      <w:sz w:val="16"/>
      <w:szCs w:val="16"/>
    </w:rPr>
  </w:style>
  <w:style w:type="paragraph" w:customStyle="1" w:styleId="Capa-DOC">
    <w:name w:val="Capa - DOC"/>
    <w:basedOn w:val="TextodeTabela"/>
    <w:semiHidden/>
    <w:rsid w:val="001A78E1"/>
    <w:pPr>
      <w:jc w:val="center"/>
    </w:pPr>
    <w:rPr>
      <w:b/>
      <w:sz w:val="16"/>
      <w:szCs w:val="16"/>
    </w:rPr>
  </w:style>
  <w:style w:type="paragraph" w:customStyle="1" w:styleId="Capa-Nmero">
    <w:name w:val="Capa - Número"/>
    <w:basedOn w:val="TextodeTabela"/>
    <w:semiHidden/>
    <w:rsid w:val="001A78E1"/>
    <w:pPr>
      <w:jc w:val="center"/>
    </w:pPr>
    <w:rPr>
      <w:b/>
      <w:sz w:val="16"/>
      <w:szCs w:val="16"/>
    </w:rPr>
  </w:style>
  <w:style w:type="paragraph" w:customStyle="1" w:styleId="Capa-NomedoArquivo">
    <w:name w:val="Capa - Nome do Arquivo"/>
    <w:basedOn w:val="TextodeTabela"/>
    <w:semiHidden/>
    <w:rsid w:val="001A78E1"/>
    <w:pPr>
      <w:jc w:val="center"/>
    </w:pPr>
    <w:rPr>
      <w:b/>
      <w:noProof/>
      <w:sz w:val="16"/>
      <w:szCs w:val="16"/>
    </w:rPr>
  </w:style>
  <w:style w:type="table" w:customStyle="1" w:styleId="SombreamentoClaro-nfase11">
    <w:name w:val="Sombreamento Claro - Ênfase 11"/>
    <w:basedOn w:val="Tabelanormal"/>
    <w:uiPriority w:val="99"/>
    <w:rsid w:val="001A78E1"/>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adeMdia1-nfase5">
    <w:name w:val="Medium Grid 1 Accent 5"/>
    <w:basedOn w:val="Tabelanormal"/>
    <w:uiPriority w:val="99"/>
    <w:rsid w:val="001A78E1"/>
    <w:rPr>
      <w:rFonts w:ascii="Times New Roman" w:eastAsia="Times New Roman" w:hAnsi="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styleId="Forte">
    <w:name w:val="Strong"/>
    <w:uiPriority w:val="99"/>
    <w:qFormat/>
    <w:rsid w:val="001A78E1"/>
    <w:rPr>
      <w:b/>
      <w:bCs/>
    </w:rPr>
  </w:style>
  <w:style w:type="table" w:styleId="Tabelaemlista1">
    <w:name w:val="Table List 1"/>
    <w:basedOn w:val="Tabelanormal"/>
    <w:uiPriority w:val="99"/>
    <w:rsid w:val="001A78E1"/>
    <w:pPr>
      <w:jc w:val="both"/>
    </w:pPr>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8">
    <w:name w:val="Table Grid 8"/>
    <w:basedOn w:val="Tabelanormal"/>
    <w:uiPriority w:val="99"/>
    <w:rsid w:val="001A78E1"/>
    <w:pPr>
      <w:jc w:val="both"/>
    </w:pPr>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TextodoEspaoReservado">
    <w:name w:val="Placeholder Text"/>
    <w:uiPriority w:val="99"/>
    <w:semiHidden/>
    <w:rsid w:val="001A78E1"/>
    <w:rPr>
      <w:color w:val="808080"/>
    </w:rPr>
  </w:style>
  <w:style w:type="paragraph" w:customStyle="1" w:styleId="Estilo1">
    <w:name w:val="Estilo1"/>
    <w:basedOn w:val="Recuodecorpodetexto2"/>
    <w:uiPriority w:val="99"/>
    <w:rsid w:val="001A78E1"/>
    <w:pPr>
      <w:autoSpaceDN w:val="0"/>
      <w:spacing w:before="120" w:line="240" w:lineRule="auto"/>
      <w:ind w:left="0"/>
      <w:textAlignment w:val="baseline"/>
    </w:pPr>
    <w:rPr>
      <w:rFonts w:ascii="Futura Lt BT" w:eastAsia="Arial Unicode MS" w:hAnsi="Futura Lt BT" w:cs="Arial Unicode MS"/>
      <w:spacing w:val="20"/>
      <w:sz w:val="20"/>
    </w:rPr>
  </w:style>
  <w:style w:type="paragraph" w:styleId="Recuodecorpodetexto2">
    <w:name w:val="Body Text Indent 2"/>
    <w:basedOn w:val="Normal"/>
    <w:link w:val="Recuodecorpodetexto2Char"/>
    <w:uiPriority w:val="99"/>
    <w:rsid w:val="001A78E1"/>
    <w:pPr>
      <w:spacing w:after="120" w:line="480" w:lineRule="auto"/>
      <w:ind w:left="283"/>
      <w:jc w:val="both"/>
    </w:pPr>
    <w:rPr>
      <w:rFonts w:ascii="Times New Roman" w:eastAsia="Times New Roman" w:hAnsi="Times New Roman"/>
      <w:sz w:val="24"/>
      <w:szCs w:val="20"/>
      <w:lang w:eastAsia="pt-BR"/>
    </w:rPr>
  </w:style>
  <w:style w:type="character" w:customStyle="1" w:styleId="Recuodecorpodetexto2Char">
    <w:name w:val="Recuo de corpo de texto 2 Char"/>
    <w:link w:val="Recuodecorpodetexto2"/>
    <w:uiPriority w:val="99"/>
    <w:rsid w:val="001A78E1"/>
    <w:rPr>
      <w:rFonts w:ascii="Times New Roman" w:eastAsia="Times New Roman" w:hAnsi="Times New Roman" w:cs="Times New Roman"/>
      <w:sz w:val="24"/>
      <w:szCs w:val="20"/>
      <w:lang w:eastAsia="pt-BR"/>
    </w:rPr>
  </w:style>
  <w:style w:type="paragraph" w:customStyle="1" w:styleId="TTULOI">
    <w:name w:val="TÍTULO I"/>
    <w:basedOn w:val="Ttulo1"/>
    <w:uiPriority w:val="99"/>
    <w:rsid w:val="001A78E1"/>
    <w:pPr>
      <w:numPr>
        <w:numId w:val="0"/>
      </w:numPr>
      <w:autoSpaceDN w:val="0"/>
      <w:spacing w:before="120" w:line="360" w:lineRule="auto"/>
      <w:textAlignment w:val="baseline"/>
    </w:pPr>
    <w:rPr>
      <w:rFonts w:ascii="Tahoma" w:hAnsi="Tahoma" w:cs="Tahoma"/>
      <w:bCs/>
      <w:caps w:val="0"/>
      <w:color w:val="auto"/>
      <w:spacing w:val="20"/>
      <w:kern w:val="0"/>
      <w:sz w:val="28"/>
      <w:szCs w:val="28"/>
      <w:u w:val="single"/>
    </w:rPr>
  </w:style>
  <w:style w:type="table" w:styleId="GradeMdia1-nfase1">
    <w:name w:val="Medium Grid 1 Accent 1"/>
    <w:basedOn w:val="Tabelanormal"/>
    <w:uiPriority w:val="99"/>
    <w:rsid w:val="001A78E1"/>
    <w:pPr>
      <w:jc w:val="both"/>
    </w:pPr>
    <w:rPr>
      <w:rFonts w:ascii="Times New Roman" w:eastAsia="Times New Roman" w:hAnsi="Times New Roma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ANEXO">
    <w:name w:val="_ANEXO"/>
    <w:basedOn w:val="Item"/>
    <w:uiPriority w:val="99"/>
    <w:qFormat/>
    <w:rsid w:val="001A78E1"/>
    <w:pPr>
      <w:jc w:val="center"/>
    </w:pPr>
    <w:rPr>
      <w:color w:val="auto"/>
      <w:sz w:val="32"/>
    </w:rPr>
  </w:style>
  <w:style w:type="paragraph" w:styleId="Remissivo1">
    <w:name w:val="index 1"/>
    <w:basedOn w:val="Normal"/>
    <w:next w:val="Normal"/>
    <w:autoRedefine/>
    <w:uiPriority w:val="99"/>
    <w:rsid w:val="001A78E1"/>
    <w:pPr>
      <w:spacing w:after="0" w:line="240" w:lineRule="auto"/>
      <w:ind w:left="240" w:hanging="240"/>
      <w:jc w:val="both"/>
    </w:pPr>
    <w:rPr>
      <w:rFonts w:ascii="Times New Roman" w:eastAsia="Times New Roman" w:hAnsi="Times New Roman"/>
      <w:sz w:val="24"/>
      <w:szCs w:val="20"/>
      <w:lang w:eastAsia="pt-BR"/>
    </w:rPr>
  </w:style>
  <w:style w:type="paragraph" w:styleId="Remissivo4">
    <w:name w:val="index 4"/>
    <w:basedOn w:val="Normal"/>
    <w:next w:val="Normal"/>
    <w:autoRedefine/>
    <w:uiPriority w:val="99"/>
    <w:rsid w:val="001A78E1"/>
    <w:pPr>
      <w:spacing w:after="0" w:line="240" w:lineRule="auto"/>
      <w:ind w:left="960" w:hanging="240"/>
      <w:jc w:val="both"/>
    </w:pPr>
    <w:rPr>
      <w:rFonts w:ascii="Times New Roman" w:eastAsia="Times New Roman" w:hAnsi="Times New Roman"/>
      <w:sz w:val="24"/>
      <w:szCs w:val="20"/>
      <w:lang w:eastAsia="pt-BR"/>
    </w:rPr>
  </w:style>
  <w:style w:type="paragraph" w:customStyle="1" w:styleId="AnexoGrficos">
    <w:name w:val="Anexo Gráficos"/>
    <w:basedOn w:val="Parag"/>
    <w:uiPriority w:val="99"/>
    <w:qFormat/>
    <w:rsid w:val="001A78E1"/>
    <w:pPr>
      <w:ind w:firstLine="0"/>
      <w:jc w:val="center"/>
      <w:outlineLvl w:val="2"/>
    </w:pPr>
    <w:rPr>
      <w:rFonts w:ascii="Arial" w:hAnsi="Arial"/>
      <w:b/>
      <w:smallCaps/>
      <w:color w:val="000000"/>
      <w:sz w:val="18"/>
      <w:szCs w:val="18"/>
    </w:rPr>
  </w:style>
  <w:style w:type="paragraph" w:customStyle="1" w:styleId="ANEXOTITULO">
    <w:name w:val="_ANEXO [TITULO]"/>
    <w:basedOn w:val="Parag"/>
    <w:uiPriority w:val="99"/>
    <w:qFormat/>
    <w:rsid w:val="001A78E1"/>
    <w:pPr>
      <w:ind w:firstLine="0"/>
      <w:jc w:val="center"/>
    </w:pPr>
    <w:rPr>
      <w:rFonts w:ascii="Arial" w:hAnsi="Arial"/>
      <w:b/>
      <w:sz w:val="28"/>
      <w:szCs w:val="28"/>
      <w:u w:val="single"/>
    </w:rPr>
  </w:style>
  <w:style w:type="paragraph" w:customStyle="1" w:styleId="ANEXON1">
    <w:name w:val="_ANEXO [N1]"/>
    <w:basedOn w:val="Parag"/>
    <w:uiPriority w:val="99"/>
    <w:qFormat/>
    <w:rsid w:val="001A78E1"/>
    <w:pPr>
      <w:ind w:firstLine="0"/>
      <w:outlineLvl w:val="2"/>
    </w:pPr>
    <w:rPr>
      <w:rFonts w:ascii="Arial" w:hAnsi="Arial"/>
      <w:b/>
      <w:smallCaps/>
      <w:color w:val="000000"/>
    </w:rPr>
  </w:style>
  <w:style w:type="paragraph" w:customStyle="1" w:styleId="Anexo2">
    <w:name w:val="Anexo 2"/>
    <w:basedOn w:val="Parag"/>
    <w:uiPriority w:val="99"/>
    <w:qFormat/>
    <w:rsid w:val="001A78E1"/>
    <w:pPr>
      <w:ind w:firstLine="0"/>
      <w:outlineLvl w:val="2"/>
    </w:pPr>
    <w:rPr>
      <w:rFonts w:ascii="Arial" w:hAnsi="Arial"/>
      <w:b/>
      <w:smallCaps/>
      <w:color w:val="000000"/>
      <w:sz w:val="22"/>
      <w:szCs w:val="22"/>
    </w:rPr>
  </w:style>
  <w:style w:type="character" w:styleId="HiperlinkVisitado">
    <w:name w:val="FollowedHyperlink"/>
    <w:uiPriority w:val="99"/>
    <w:unhideWhenUsed/>
    <w:rsid w:val="001A78E1"/>
    <w:rPr>
      <w:color w:val="800080"/>
      <w:u w:val="single"/>
    </w:rPr>
  </w:style>
  <w:style w:type="paragraph" w:customStyle="1" w:styleId="ListaMarcada">
    <w:name w:val="Lista Marcada"/>
    <w:basedOn w:val="CorpodoTexto"/>
    <w:uiPriority w:val="99"/>
    <w:qFormat/>
    <w:rsid w:val="001A78E1"/>
    <w:pPr>
      <w:numPr>
        <w:numId w:val="14"/>
      </w:numPr>
    </w:pPr>
  </w:style>
  <w:style w:type="paragraph" w:customStyle="1" w:styleId="TituloLetra1">
    <w:name w:val="Titulo Letra 1"/>
    <w:basedOn w:val="Parag"/>
    <w:uiPriority w:val="99"/>
    <w:qFormat/>
    <w:rsid w:val="001A78E1"/>
    <w:pPr>
      <w:ind w:firstLine="0"/>
      <w:outlineLvl w:val="2"/>
    </w:pPr>
    <w:rPr>
      <w:rFonts w:ascii="Arial" w:hAnsi="Arial"/>
      <w:b/>
      <w:smallCaps/>
      <w:color w:val="000000"/>
    </w:rPr>
  </w:style>
  <w:style w:type="paragraph" w:customStyle="1" w:styleId="CORPOTABELA">
    <w:name w:val="_CORPO [TABELA]"/>
    <w:basedOn w:val="AnexoGrficos"/>
    <w:uiPriority w:val="99"/>
    <w:qFormat/>
    <w:rsid w:val="001A78E1"/>
  </w:style>
  <w:style w:type="paragraph" w:customStyle="1" w:styleId="CORPOGRFICO">
    <w:name w:val="_CORPO [GRÁFICO]"/>
    <w:basedOn w:val="AnexoGrficos"/>
    <w:uiPriority w:val="99"/>
    <w:qFormat/>
    <w:rsid w:val="001A78E1"/>
  </w:style>
  <w:style w:type="paragraph" w:customStyle="1" w:styleId="ANEXOTABELA">
    <w:name w:val="_ANEXO [TABELA]"/>
    <w:basedOn w:val="AnexoGrficos"/>
    <w:uiPriority w:val="99"/>
    <w:qFormat/>
    <w:rsid w:val="001A78E1"/>
  </w:style>
  <w:style w:type="paragraph" w:customStyle="1" w:styleId="ANEXOGRFICO">
    <w:name w:val="_ANEXO [GRÁFICO]"/>
    <w:basedOn w:val="AnexoGrficos"/>
    <w:uiPriority w:val="99"/>
    <w:qFormat/>
    <w:rsid w:val="001A78E1"/>
  </w:style>
  <w:style w:type="paragraph" w:customStyle="1" w:styleId="ANEXON2">
    <w:name w:val="_ANEXO [N2]"/>
    <w:basedOn w:val="Anexo2"/>
    <w:uiPriority w:val="99"/>
    <w:qFormat/>
    <w:rsid w:val="001A78E1"/>
  </w:style>
  <w:style w:type="paragraph" w:customStyle="1" w:styleId="SumrioGrficos">
    <w:name w:val="Sumário Gráficos"/>
    <w:basedOn w:val="Sumrio1"/>
    <w:uiPriority w:val="99"/>
    <w:qFormat/>
    <w:rsid w:val="001A78E1"/>
    <w:pPr>
      <w:tabs>
        <w:tab w:val="left" w:pos="851"/>
        <w:tab w:val="left" w:leader="dot" w:pos="8789"/>
      </w:tabs>
    </w:pPr>
    <w:rPr>
      <w:rFonts w:ascii="Arial" w:hAnsi="Arial" w:cs="Times New Roman"/>
      <w:b/>
      <w:bCs w:val="0"/>
      <w:sz w:val="18"/>
      <w:szCs w:val="18"/>
    </w:rPr>
  </w:style>
  <w:style w:type="paragraph" w:customStyle="1" w:styleId="SUMRIOGRFICOS0">
    <w:name w:val="_SUMÁRIO [GRÁFICOS]"/>
    <w:basedOn w:val="SumrioGrficos"/>
    <w:uiPriority w:val="99"/>
    <w:qFormat/>
    <w:rsid w:val="001A78E1"/>
    <w:rPr>
      <w:sz w:val="20"/>
    </w:rPr>
  </w:style>
  <w:style w:type="paragraph" w:customStyle="1" w:styleId="Anexo0">
    <w:name w:val="Anexo"/>
    <w:basedOn w:val="Item"/>
    <w:uiPriority w:val="99"/>
    <w:qFormat/>
    <w:rsid w:val="001A78E1"/>
    <w:pPr>
      <w:jc w:val="center"/>
    </w:pPr>
    <w:rPr>
      <w:color w:val="auto"/>
      <w:sz w:val="32"/>
    </w:rPr>
  </w:style>
  <w:style w:type="paragraph" w:customStyle="1" w:styleId="AnexoTtulo">
    <w:name w:val="Anexo Título"/>
    <w:basedOn w:val="Parag"/>
    <w:uiPriority w:val="99"/>
    <w:qFormat/>
    <w:rsid w:val="001A78E1"/>
    <w:pPr>
      <w:ind w:firstLine="0"/>
      <w:jc w:val="center"/>
    </w:pPr>
    <w:rPr>
      <w:rFonts w:ascii="Arial" w:hAnsi="Arial"/>
      <w:b/>
      <w:sz w:val="28"/>
      <w:szCs w:val="28"/>
      <w:u w:val="single"/>
    </w:rPr>
  </w:style>
  <w:style w:type="paragraph" w:customStyle="1" w:styleId="Anexo1">
    <w:name w:val="Anexo 1"/>
    <w:basedOn w:val="Parag"/>
    <w:uiPriority w:val="99"/>
    <w:qFormat/>
    <w:rsid w:val="001A78E1"/>
    <w:pPr>
      <w:ind w:firstLine="0"/>
      <w:outlineLvl w:val="2"/>
    </w:pPr>
    <w:rPr>
      <w:rFonts w:ascii="Arial" w:hAnsi="Arial"/>
      <w:b/>
      <w:smallCaps/>
      <w:color w:val="000000"/>
    </w:rPr>
  </w:style>
  <w:style w:type="paragraph" w:styleId="NormalWeb">
    <w:name w:val="Normal (Web)"/>
    <w:basedOn w:val="Normal"/>
    <w:uiPriority w:val="99"/>
    <w:unhideWhenUsed/>
    <w:rsid w:val="001A78E1"/>
    <w:pPr>
      <w:spacing w:before="100" w:beforeAutospacing="1" w:after="100" w:afterAutospacing="1" w:line="240" w:lineRule="auto"/>
    </w:pPr>
    <w:rPr>
      <w:rFonts w:ascii="Times New Roman" w:eastAsia="Times New Roman" w:hAnsi="Times New Roman"/>
      <w:sz w:val="24"/>
      <w:szCs w:val="24"/>
      <w:lang w:eastAsia="pt-BR"/>
    </w:rPr>
  </w:style>
  <w:style w:type="paragraph" w:styleId="Ttulodendicedeautoridades">
    <w:name w:val="toa heading"/>
    <w:basedOn w:val="Normal"/>
    <w:next w:val="Normal"/>
    <w:uiPriority w:val="99"/>
    <w:rsid w:val="001A78E1"/>
    <w:pPr>
      <w:spacing w:before="120" w:after="0" w:line="240" w:lineRule="auto"/>
      <w:jc w:val="both"/>
    </w:pPr>
    <w:rPr>
      <w:rFonts w:ascii="Cambria" w:eastAsia="Times New Roman" w:hAnsi="Cambria"/>
      <w:b/>
      <w:bCs/>
      <w:sz w:val="24"/>
      <w:szCs w:val="24"/>
      <w:lang w:eastAsia="pt-BR"/>
    </w:rPr>
  </w:style>
  <w:style w:type="paragraph" w:styleId="ndicedeautoridades">
    <w:name w:val="table of authorities"/>
    <w:basedOn w:val="Normal"/>
    <w:next w:val="Normal"/>
    <w:uiPriority w:val="99"/>
    <w:rsid w:val="001A78E1"/>
    <w:pPr>
      <w:spacing w:after="0" w:line="240" w:lineRule="auto"/>
      <w:ind w:left="240" w:hanging="240"/>
      <w:jc w:val="both"/>
    </w:pPr>
    <w:rPr>
      <w:rFonts w:ascii="Times New Roman" w:eastAsia="Times New Roman" w:hAnsi="Times New Roman"/>
      <w:sz w:val="24"/>
      <w:szCs w:val="20"/>
      <w:lang w:eastAsia="pt-BR"/>
    </w:rPr>
  </w:style>
  <w:style w:type="paragraph" w:styleId="ndicedeilustraes">
    <w:name w:val="table of figures"/>
    <w:basedOn w:val="Normal"/>
    <w:next w:val="Normal"/>
    <w:uiPriority w:val="99"/>
    <w:rsid w:val="001A78E1"/>
    <w:pPr>
      <w:spacing w:after="0" w:line="240" w:lineRule="auto"/>
    </w:pPr>
    <w:rPr>
      <w:rFonts w:eastAsia="Times New Roman" w:cs="Calibri"/>
      <w:i/>
      <w:iCs/>
      <w:sz w:val="20"/>
      <w:szCs w:val="20"/>
      <w:lang w:eastAsia="pt-BR"/>
    </w:rPr>
  </w:style>
  <w:style w:type="paragraph" w:styleId="Remissivo2">
    <w:name w:val="index 2"/>
    <w:basedOn w:val="Normal"/>
    <w:next w:val="Normal"/>
    <w:autoRedefine/>
    <w:uiPriority w:val="99"/>
    <w:rsid w:val="001A78E1"/>
    <w:pPr>
      <w:spacing w:after="0" w:line="240" w:lineRule="auto"/>
      <w:ind w:left="480" w:hanging="240"/>
      <w:jc w:val="both"/>
    </w:pPr>
    <w:rPr>
      <w:rFonts w:ascii="Times New Roman" w:eastAsia="Times New Roman" w:hAnsi="Times New Roman"/>
      <w:sz w:val="24"/>
      <w:szCs w:val="20"/>
      <w:lang w:eastAsia="pt-BR"/>
    </w:rPr>
  </w:style>
  <w:style w:type="paragraph" w:customStyle="1" w:styleId="NTABELA">
    <w:name w:val="NTABELA"/>
    <w:basedOn w:val="Legenda"/>
    <w:uiPriority w:val="99"/>
    <w:qFormat/>
    <w:rsid w:val="001A78E1"/>
    <w:pPr>
      <w:jc w:val="center"/>
    </w:pPr>
    <w:rPr>
      <w:color w:val="auto"/>
    </w:rPr>
  </w:style>
  <w:style w:type="paragraph" w:styleId="Textodenotadefim">
    <w:name w:val="endnote text"/>
    <w:basedOn w:val="Normal"/>
    <w:link w:val="TextodenotadefimChar"/>
    <w:uiPriority w:val="99"/>
    <w:semiHidden/>
    <w:unhideWhenUsed/>
    <w:rsid w:val="001A78E1"/>
    <w:pPr>
      <w:spacing w:after="0" w:line="240" w:lineRule="auto"/>
      <w:jc w:val="both"/>
    </w:pPr>
    <w:rPr>
      <w:rFonts w:ascii="Times New Roman" w:eastAsia="Times New Roman" w:hAnsi="Times New Roman"/>
      <w:sz w:val="20"/>
      <w:szCs w:val="20"/>
      <w:lang w:eastAsia="pt-BR"/>
    </w:rPr>
  </w:style>
  <w:style w:type="character" w:customStyle="1" w:styleId="TextodenotadefimChar">
    <w:name w:val="Texto de nota de fim Char"/>
    <w:link w:val="Textodenotadefim"/>
    <w:uiPriority w:val="99"/>
    <w:semiHidden/>
    <w:rsid w:val="001A78E1"/>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1A78E1"/>
    <w:rPr>
      <w:vertAlign w:val="superscript"/>
    </w:rPr>
  </w:style>
  <w:style w:type="paragraph" w:styleId="Reviso">
    <w:name w:val="Revision"/>
    <w:hidden/>
    <w:uiPriority w:val="99"/>
    <w:semiHidden/>
    <w:rsid w:val="001A78E1"/>
    <w:rPr>
      <w:rFonts w:ascii="Times New Roman" w:eastAsia="Times New Roman" w:hAnsi="Times New Roman"/>
      <w:sz w:val="24"/>
    </w:rPr>
  </w:style>
  <w:style w:type="character" w:styleId="CitaoHTML">
    <w:name w:val="HTML Cite"/>
    <w:uiPriority w:val="99"/>
    <w:semiHidden/>
    <w:unhideWhenUsed/>
    <w:rsid w:val="001A78E1"/>
    <w:rPr>
      <w:i/>
      <w:iCs/>
    </w:rPr>
  </w:style>
  <w:style w:type="paragraph" w:customStyle="1" w:styleId="textolongo">
    <w:name w:val="textolongo"/>
    <w:basedOn w:val="Normal"/>
    <w:uiPriority w:val="99"/>
    <w:rsid w:val="001A78E1"/>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144227"/>
    <w:pPr>
      <w:autoSpaceDE w:val="0"/>
      <w:autoSpaceDN w:val="0"/>
      <w:adjustRightInd w:val="0"/>
    </w:pPr>
    <w:rPr>
      <w:rFonts w:cs="Calibri"/>
      <w:color w:val="000000"/>
      <w:sz w:val="24"/>
      <w:szCs w:val="24"/>
      <w:lang w:eastAsia="en-US"/>
    </w:rPr>
  </w:style>
  <w:style w:type="numbering" w:customStyle="1" w:styleId="Semlista2">
    <w:name w:val="Sem lista2"/>
    <w:next w:val="Semlista"/>
    <w:uiPriority w:val="99"/>
    <w:semiHidden/>
    <w:unhideWhenUsed/>
    <w:rsid w:val="00B60E74"/>
  </w:style>
  <w:style w:type="table" w:customStyle="1" w:styleId="Tabelacomgrade2">
    <w:name w:val="Tabela com grade2"/>
    <w:basedOn w:val="Tabelanormal"/>
    <w:next w:val="Tabelacomgrade"/>
    <w:rsid w:val="00B60E74"/>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uiPriority w:val="99"/>
    <w:rsid w:val="002A245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gendaChar">
    <w:name w:val="Legenda Char"/>
    <w:link w:val="Legenda"/>
    <w:locked/>
    <w:rsid w:val="00652A95"/>
    <w:rPr>
      <w:rFonts w:ascii="Times New Roman" w:eastAsia="Times New Roman" w:hAnsi="Times New Roman" w:cs="Times New Roman"/>
      <w:b/>
      <w:bCs/>
      <w:color w:val="4F81BD"/>
      <w:sz w:val="18"/>
      <w:szCs w:val="18"/>
      <w:lang w:eastAsia="pt-BR"/>
    </w:rPr>
  </w:style>
  <w:style w:type="character" w:customStyle="1" w:styleId="SemEspaamentoChar">
    <w:name w:val="Sem Espaçamento Char"/>
    <w:link w:val="SemEspaamento"/>
    <w:uiPriority w:val="1"/>
    <w:rsid w:val="00BB3783"/>
    <w:rPr>
      <w:rFonts w:ascii="Times New Roman" w:eastAsia="Times New Roman" w:hAnsi="Times New Roman"/>
      <w:sz w:val="24"/>
      <w:lang w:eastAsia="pt-BR" w:bidi="ar-SA"/>
    </w:rPr>
  </w:style>
  <w:style w:type="table" w:customStyle="1" w:styleId="ListaMdia11">
    <w:name w:val="Lista Média 11"/>
    <w:basedOn w:val="Tabelanormal"/>
    <w:uiPriority w:val="65"/>
    <w:rsid w:val="00BB378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w:eastAsia="Times New Roman" w:hAnsi="Time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nfase">
    <w:name w:val="Emphasis"/>
    <w:uiPriority w:val="20"/>
    <w:qFormat/>
    <w:rsid w:val="00BB3783"/>
    <w:rPr>
      <w:i/>
      <w:iCs/>
    </w:rPr>
  </w:style>
  <w:style w:type="table" w:customStyle="1" w:styleId="Tabelacomgrade4">
    <w:name w:val="Tabela com grade4"/>
    <w:basedOn w:val="Tabelanormal"/>
    <w:next w:val="Tabelacomgrade"/>
    <w:uiPriority w:val="99"/>
    <w:rsid w:val="00BB378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endaTabela">
    <w:name w:val="LegendaTabela"/>
    <w:basedOn w:val="Legenda"/>
    <w:link w:val="LegendaTabelaChar"/>
    <w:uiPriority w:val="99"/>
    <w:rsid w:val="00BA4BF4"/>
    <w:pPr>
      <w:spacing w:after="0"/>
      <w:jc w:val="center"/>
    </w:pPr>
    <w:rPr>
      <w:color w:val="auto"/>
    </w:rPr>
  </w:style>
  <w:style w:type="character" w:customStyle="1" w:styleId="LegendaTabelaChar">
    <w:name w:val="LegendaTabela Char"/>
    <w:link w:val="LegendaTabela"/>
    <w:uiPriority w:val="99"/>
    <w:locked/>
    <w:rsid w:val="00BA4BF4"/>
    <w:rPr>
      <w:rFonts w:ascii="Times New Roman" w:eastAsia="Times New Roman" w:hAnsi="Times New Roman" w:cs="Times New Roman"/>
      <w:b/>
      <w:bCs/>
      <w:sz w:val="18"/>
      <w:szCs w:val="18"/>
      <w:lang w:eastAsia="pt-BR"/>
    </w:rPr>
  </w:style>
  <w:style w:type="table" w:customStyle="1" w:styleId="ListaClara1">
    <w:name w:val="Lista Clara1"/>
    <w:basedOn w:val="Tabelanormal"/>
    <w:uiPriority w:val="99"/>
    <w:rsid w:val="00BA4BF4"/>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xl66">
    <w:name w:val="xl66"/>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F2F2F2"/>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7">
    <w:name w:val="xl67"/>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8">
    <w:name w:val="xl68"/>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F2F2F2"/>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69">
    <w:name w:val="xl69"/>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xl70">
    <w:name w:val="xl70"/>
    <w:basedOn w:val="Normal"/>
    <w:uiPriority w:val="99"/>
    <w:rsid w:val="00BA4BF4"/>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1">
    <w:name w:val="xl71"/>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pt-BR"/>
    </w:rPr>
  </w:style>
  <w:style w:type="paragraph" w:customStyle="1" w:styleId="xl72">
    <w:name w:val="xl72"/>
    <w:basedOn w:val="Normal"/>
    <w:uiPriority w:val="99"/>
    <w:rsid w:val="00BA4BF4"/>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pt-BR"/>
    </w:rPr>
  </w:style>
  <w:style w:type="table" w:customStyle="1" w:styleId="TabelaSimples11">
    <w:name w:val="Tabela Simples 11"/>
    <w:basedOn w:val="Tabelanormal"/>
    <w:uiPriority w:val="41"/>
    <w:rsid w:val="00BA4BF4"/>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deGrade21">
    <w:name w:val="Tabela de Grade 21"/>
    <w:basedOn w:val="Tabelanormal"/>
    <w:uiPriority w:val="47"/>
    <w:rsid w:val="00BA4BF4"/>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1">
    <w:name w:val="Tabela de Grade 6 Colorida1"/>
    <w:basedOn w:val="Tabelanormal"/>
    <w:uiPriority w:val="51"/>
    <w:rsid w:val="00BA4BF4"/>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ombreamentoClaro1">
    <w:name w:val="Sombreamento Claro1"/>
    <w:basedOn w:val="Tabelanormal"/>
    <w:uiPriority w:val="60"/>
    <w:rsid w:val="000426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2">
    <w:name w:val="Light Shading Accent 2"/>
    <w:basedOn w:val="Tabelanormal"/>
    <w:uiPriority w:val="60"/>
    <w:rsid w:val="0004269D"/>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mentoMdio2-nfase2">
    <w:name w:val="Medium Shading 2 Accent 2"/>
    <w:basedOn w:val="Tabelanormal"/>
    <w:uiPriority w:val="64"/>
    <w:rsid w:val="001E1EA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emlista3">
    <w:name w:val="Sem lista3"/>
    <w:next w:val="Semlista"/>
    <w:uiPriority w:val="99"/>
    <w:semiHidden/>
    <w:unhideWhenUsed/>
    <w:rsid w:val="004B055C"/>
  </w:style>
  <w:style w:type="paragraph" w:customStyle="1" w:styleId="xl73">
    <w:name w:val="xl73"/>
    <w:basedOn w:val="Normal"/>
    <w:rsid w:val="004B055C"/>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4">
    <w:name w:val="xl74"/>
    <w:basedOn w:val="Normal"/>
    <w:rsid w:val="004B055C"/>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numbering" w:customStyle="1" w:styleId="Semlista4">
    <w:name w:val="Sem lista4"/>
    <w:next w:val="Semlista"/>
    <w:uiPriority w:val="99"/>
    <w:semiHidden/>
    <w:unhideWhenUsed/>
    <w:rsid w:val="00A673D2"/>
  </w:style>
  <w:style w:type="paragraph" w:customStyle="1" w:styleId="xl65">
    <w:name w:val="xl65"/>
    <w:basedOn w:val="Normal"/>
    <w:rsid w:val="00A673D2"/>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75">
    <w:name w:val="xl75"/>
    <w:basedOn w:val="Normal"/>
    <w:rsid w:val="00A673D2"/>
    <w:pPr>
      <w:pBdr>
        <w:top w:val="single" w:sz="12" w:space="0" w:color="FFFFFF"/>
        <w:left w:val="single" w:sz="12" w:space="0" w:color="FFFFFF"/>
        <w:bottom w:val="single" w:sz="12" w:space="0" w:color="FFFFFF"/>
        <w:right w:val="single" w:sz="12" w:space="0" w:color="FFFFFF"/>
      </w:pBdr>
      <w:shd w:val="clear" w:color="000000" w:fill="BFBFBF"/>
      <w:spacing w:before="100" w:beforeAutospacing="1" w:after="100" w:afterAutospacing="1" w:line="240" w:lineRule="auto"/>
      <w:jc w:val="center"/>
      <w:textAlignment w:val="center"/>
    </w:pPr>
    <w:rPr>
      <w:rFonts w:ascii="Times New Roman" w:eastAsia="Times New Roman" w:hAnsi="Times New Roman"/>
      <w:color w:val="000000"/>
      <w:sz w:val="18"/>
      <w:szCs w:val="18"/>
      <w:lang w:eastAsia="pt-BR"/>
    </w:rPr>
  </w:style>
  <w:style w:type="paragraph" w:customStyle="1" w:styleId="estTabela">
    <w:name w:val="estTabela"/>
    <w:basedOn w:val="Legenda"/>
    <w:link w:val="estTabelaChar"/>
    <w:qFormat/>
    <w:rsid w:val="00A17BBB"/>
    <w:pPr>
      <w:keepNext/>
      <w:spacing w:after="0"/>
      <w:jc w:val="center"/>
    </w:pPr>
    <w:rPr>
      <w:rFonts w:ascii="Calibri" w:hAnsi="Calibri"/>
      <w:color w:val="auto"/>
    </w:rPr>
  </w:style>
  <w:style w:type="paragraph" w:customStyle="1" w:styleId="estGrafico">
    <w:name w:val="estGrafico"/>
    <w:basedOn w:val="Legenda"/>
    <w:link w:val="estGraficoChar"/>
    <w:qFormat/>
    <w:rsid w:val="00D07DA4"/>
    <w:pPr>
      <w:jc w:val="center"/>
    </w:pPr>
    <w:rPr>
      <w:rFonts w:ascii="Calibri" w:hAnsi="Calibri"/>
      <w:color w:val="000000"/>
    </w:rPr>
  </w:style>
  <w:style w:type="character" w:customStyle="1" w:styleId="estTabelaChar">
    <w:name w:val="estTabela Char"/>
    <w:link w:val="estTabela"/>
    <w:rsid w:val="00A17BBB"/>
    <w:rPr>
      <w:rFonts w:ascii="Calibri" w:eastAsia="Times New Roman" w:hAnsi="Calibri"/>
      <w:b/>
      <w:bCs/>
      <w:sz w:val="18"/>
      <w:szCs w:val="18"/>
    </w:rPr>
  </w:style>
  <w:style w:type="character" w:customStyle="1" w:styleId="estGraficoChar">
    <w:name w:val="estGrafico Char"/>
    <w:link w:val="estGrafico"/>
    <w:rsid w:val="00D07DA4"/>
    <w:rPr>
      <w:rFonts w:ascii="Calibri" w:eastAsia="Times New Roman" w:hAnsi="Calibri"/>
      <w:b/>
      <w:bCs/>
      <w:color w:val="000000"/>
      <w:sz w:val="18"/>
      <w:szCs w:val="18"/>
    </w:rPr>
  </w:style>
  <w:style w:type="character" w:styleId="Refdecomentrio">
    <w:name w:val="annotation reference"/>
    <w:uiPriority w:val="99"/>
    <w:semiHidden/>
    <w:unhideWhenUsed/>
    <w:rsid w:val="005B5472"/>
    <w:rPr>
      <w:sz w:val="16"/>
      <w:szCs w:val="16"/>
    </w:rPr>
  </w:style>
  <w:style w:type="paragraph" w:styleId="Textodecomentrio">
    <w:name w:val="annotation text"/>
    <w:basedOn w:val="Normal"/>
    <w:link w:val="TextodecomentrioChar"/>
    <w:uiPriority w:val="99"/>
    <w:semiHidden/>
    <w:unhideWhenUsed/>
    <w:rsid w:val="005B5472"/>
    <w:pPr>
      <w:spacing w:line="240" w:lineRule="auto"/>
    </w:pPr>
    <w:rPr>
      <w:sz w:val="20"/>
      <w:szCs w:val="20"/>
    </w:rPr>
  </w:style>
  <w:style w:type="character" w:customStyle="1" w:styleId="TextodecomentrioChar">
    <w:name w:val="Texto de comentário Char"/>
    <w:link w:val="Textodecomentrio"/>
    <w:uiPriority w:val="99"/>
    <w:semiHidden/>
    <w:rsid w:val="005B5472"/>
    <w:rPr>
      <w:sz w:val="20"/>
      <w:szCs w:val="20"/>
    </w:rPr>
  </w:style>
  <w:style w:type="paragraph" w:styleId="Assuntodocomentrio">
    <w:name w:val="annotation subject"/>
    <w:basedOn w:val="Textodecomentrio"/>
    <w:next w:val="Textodecomentrio"/>
    <w:link w:val="AssuntodocomentrioChar"/>
    <w:uiPriority w:val="99"/>
    <w:semiHidden/>
    <w:unhideWhenUsed/>
    <w:rsid w:val="005B5472"/>
    <w:rPr>
      <w:b/>
      <w:bCs/>
    </w:rPr>
  </w:style>
  <w:style w:type="character" w:customStyle="1" w:styleId="AssuntodocomentrioChar">
    <w:name w:val="Assunto do comentário Char"/>
    <w:link w:val="Assuntodocomentrio"/>
    <w:uiPriority w:val="99"/>
    <w:semiHidden/>
    <w:rsid w:val="005B5472"/>
    <w:rPr>
      <w:b/>
      <w:bCs/>
      <w:sz w:val="20"/>
      <w:szCs w:val="20"/>
    </w:rPr>
  </w:style>
  <w:style w:type="paragraph" w:customStyle="1" w:styleId="estLegendaTABELA">
    <w:name w:val="estLegendaTABELA"/>
    <w:basedOn w:val="Legenda"/>
    <w:link w:val="estLegendaTABELAChar"/>
    <w:qFormat/>
    <w:rsid w:val="008860D0"/>
    <w:pPr>
      <w:keepNext/>
      <w:spacing w:after="0"/>
      <w:jc w:val="center"/>
    </w:pPr>
  </w:style>
  <w:style w:type="character" w:customStyle="1" w:styleId="estLegendaTABELAChar">
    <w:name w:val="estLegendaTABELA Char"/>
    <w:link w:val="estLegendaTABELA"/>
    <w:rsid w:val="008860D0"/>
    <w:rPr>
      <w:rFonts w:ascii="Times New Roman" w:eastAsia="Times New Roman" w:hAnsi="Times New Roman"/>
      <w:b/>
      <w:bCs/>
      <w:color w:val="4F81BD"/>
      <w:sz w:val="18"/>
      <w:szCs w:val="18"/>
    </w:rPr>
  </w:style>
  <w:style w:type="table" w:customStyle="1" w:styleId="ListaMdia12">
    <w:name w:val="Lista Média 12"/>
    <w:basedOn w:val="Tabelanormal"/>
    <w:uiPriority w:val="65"/>
    <w:rsid w:val="00412AE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ShelleyAllegro BT" w:eastAsia="Times New Roman" w:hAnsi="ShelleyAllegro B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tgc">
    <w:name w:val="_tgc"/>
    <w:basedOn w:val="Fontepargpadro"/>
    <w:rsid w:val="00412AE5"/>
  </w:style>
  <w:style w:type="paragraph" w:customStyle="1" w:styleId="estTitulo6">
    <w:name w:val="estTitulo6"/>
    <w:basedOn w:val="Ttulo2"/>
    <w:link w:val="estTitulo6Char"/>
    <w:qFormat/>
    <w:rsid w:val="00412AE5"/>
    <w:pPr>
      <w:keepLines/>
      <w:numPr>
        <w:ilvl w:val="0"/>
        <w:numId w:val="0"/>
      </w:numPr>
      <w:spacing w:before="200" w:line="276" w:lineRule="auto"/>
      <w:jc w:val="left"/>
    </w:pPr>
    <w:rPr>
      <w:rFonts w:ascii="Calibri" w:hAnsi="Calibri"/>
      <w:bCs/>
      <w:caps/>
      <w:smallCaps w:val="0"/>
      <w:color w:val="auto"/>
      <w:sz w:val="27"/>
      <w:szCs w:val="27"/>
    </w:rPr>
  </w:style>
  <w:style w:type="paragraph" w:customStyle="1" w:styleId="estTitulo3">
    <w:name w:val="estTitulo3"/>
    <w:basedOn w:val="estTitulo6"/>
    <w:link w:val="estTitulo3Char"/>
    <w:rsid w:val="00412AE5"/>
  </w:style>
  <w:style w:type="character" w:customStyle="1" w:styleId="estTitulo6Char">
    <w:name w:val="estTitulo6 Char"/>
    <w:link w:val="estTitulo6"/>
    <w:rsid w:val="00412AE5"/>
    <w:rPr>
      <w:rFonts w:eastAsia="Times New Roman"/>
      <w:b/>
      <w:bCs/>
      <w:caps/>
      <w:sz w:val="27"/>
      <w:szCs w:val="27"/>
    </w:rPr>
  </w:style>
  <w:style w:type="paragraph" w:customStyle="1" w:styleId="estTitulo4">
    <w:name w:val="estTitulo4"/>
    <w:basedOn w:val="estTitulo6"/>
    <w:link w:val="estTitulo4Char"/>
    <w:qFormat/>
    <w:rsid w:val="00412AE5"/>
  </w:style>
  <w:style w:type="character" w:customStyle="1" w:styleId="estTitulo3Char">
    <w:name w:val="estTitulo3 Char"/>
    <w:link w:val="estTitulo3"/>
    <w:rsid w:val="00412AE5"/>
    <w:rPr>
      <w:rFonts w:eastAsia="Times New Roman"/>
      <w:b/>
      <w:bCs/>
      <w:caps/>
      <w:sz w:val="27"/>
      <w:szCs w:val="27"/>
    </w:rPr>
  </w:style>
  <w:style w:type="paragraph" w:customStyle="1" w:styleId="estTitulo5">
    <w:name w:val="estTitulo5"/>
    <w:basedOn w:val="estTitulo6"/>
    <w:link w:val="estTitulo5Char"/>
    <w:qFormat/>
    <w:rsid w:val="00412AE5"/>
  </w:style>
  <w:style w:type="character" w:customStyle="1" w:styleId="estTitulo4Char">
    <w:name w:val="estTitulo4 Char"/>
    <w:link w:val="estTitulo4"/>
    <w:rsid w:val="00412AE5"/>
    <w:rPr>
      <w:rFonts w:eastAsia="Times New Roman"/>
      <w:b/>
      <w:bCs/>
      <w:caps/>
      <w:sz w:val="27"/>
      <w:szCs w:val="27"/>
    </w:rPr>
  </w:style>
  <w:style w:type="character" w:customStyle="1" w:styleId="estTitulo5Char">
    <w:name w:val="estTitulo5 Char"/>
    <w:link w:val="estTitulo5"/>
    <w:rsid w:val="00412AE5"/>
    <w:rPr>
      <w:rFonts w:eastAsia="Times New Roman"/>
      <w:b/>
      <w:bCs/>
      <w:caps/>
      <w:sz w:val="27"/>
      <w:szCs w:val="27"/>
    </w:rPr>
  </w:style>
  <w:style w:type="paragraph" w:customStyle="1" w:styleId="estLegendaGRAFICO">
    <w:name w:val="estLegendaGRAFICO"/>
    <w:basedOn w:val="Legenda"/>
    <w:link w:val="estLegendaGRAFICOChar"/>
    <w:qFormat/>
    <w:rsid w:val="00412AE5"/>
    <w:pPr>
      <w:spacing w:after="0"/>
      <w:jc w:val="center"/>
    </w:pPr>
  </w:style>
  <w:style w:type="character" w:customStyle="1" w:styleId="estLegendaGRAFICOChar">
    <w:name w:val="estLegendaGRAFICO Char"/>
    <w:link w:val="estLegendaGRAFICO"/>
    <w:rsid w:val="00412AE5"/>
    <w:rPr>
      <w:rFonts w:ascii="Times New Roman" w:eastAsia="Times New Roman" w:hAnsi="Times New Roman"/>
      <w:b/>
      <w:bCs/>
      <w:color w:val="4F81BD"/>
      <w:sz w:val="18"/>
      <w:szCs w:val="18"/>
    </w:rPr>
  </w:style>
  <w:style w:type="table" w:customStyle="1" w:styleId="SombreamentoClaro-nfase12">
    <w:name w:val="Sombreamento Claro - Ênfase 12"/>
    <w:basedOn w:val="Tabelanormal"/>
    <w:uiPriority w:val="99"/>
    <w:rsid w:val="00412AE5"/>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2">
    <w:name w:val="Lista Clara2"/>
    <w:basedOn w:val="Tabelanormal"/>
    <w:uiPriority w:val="99"/>
    <w:rsid w:val="00412AE5"/>
    <w:rPr>
      <w:rFonts w:eastAsia="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Claro2">
    <w:name w:val="Sombreamento Claro2"/>
    <w:basedOn w:val="Tabelanormal"/>
    <w:uiPriority w:val="60"/>
    <w:rsid w:val="00412AE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estTexto">
    <w:name w:val="estTexto"/>
    <w:basedOn w:val="Normal"/>
    <w:link w:val="estTextoChar"/>
    <w:qFormat/>
    <w:rsid w:val="00412AE5"/>
    <w:pPr>
      <w:spacing w:before="240" w:after="240" w:line="240" w:lineRule="auto"/>
      <w:ind w:firstLine="709"/>
      <w:jc w:val="both"/>
    </w:pPr>
    <w:rPr>
      <w:sz w:val="24"/>
      <w:szCs w:val="24"/>
    </w:rPr>
  </w:style>
  <w:style w:type="character" w:customStyle="1" w:styleId="estTextoChar">
    <w:name w:val="estTexto Char"/>
    <w:link w:val="estTexto"/>
    <w:rsid w:val="00412AE5"/>
    <w:rPr>
      <w:sz w:val="24"/>
      <w:szCs w:val="24"/>
    </w:rPr>
  </w:style>
  <w:style w:type="character" w:customStyle="1" w:styleId="MenoPendente1">
    <w:name w:val="Menção Pendente1"/>
    <w:uiPriority w:val="99"/>
    <w:semiHidden/>
    <w:unhideWhenUsed/>
    <w:rsid w:val="00B60366"/>
    <w:rPr>
      <w:color w:val="808080"/>
      <w:shd w:val="clear" w:color="auto" w:fill="E6E6E6"/>
    </w:rPr>
  </w:style>
  <w:style w:type="character" w:styleId="TtulodoLivro">
    <w:name w:val="Book Title"/>
    <w:uiPriority w:val="33"/>
    <w:qFormat/>
    <w:rsid w:val="000E7B21"/>
    <w:rPr>
      <w:b/>
      <w:bCs/>
      <w:smallCaps/>
      <w:spacing w:val="5"/>
    </w:rPr>
  </w:style>
  <w:style w:type="paragraph" w:customStyle="1" w:styleId="EstiloT1Atuarial">
    <w:name w:val="EstiloT1 Atuarial"/>
    <w:link w:val="EstiloT1AtuarialChar"/>
    <w:rsid w:val="0055359F"/>
    <w:pPr>
      <w:spacing w:line="360" w:lineRule="auto"/>
    </w:pPr>
    <w:rPr>
      <w:rFonts w:ascii="Times New Roman" w:eastAsia="Times New Roman" w:hAnsi="Times New Roman"/>
      <w:b/>
      <w:caps/>
      <w:color w:val="000000"/>
      <w:kern w:val="28"/>
      <w:sz w:val="24"/>
      <w:lang w:eastAsia="en-US"/>
    </w:rPr>
  </w:style>
  <w:style w:type="paragraph" w:customStyle="1" w:styleId="EstiloT2">
    <w:name w:val="EstiloT2"/>
    <w:basedOn w:val="Ttulo2"/>
    <w:link w:val="EstiloT2Char"/>
    <w:qFormat/>
    <w:rsid w:val="00F14E52"/>
    <w:pPr>
      <w:numPr>
        <w:ilvl w:val="0"/>
        <w:numId w:val="0"/>
      </w:numPr>
      <w:jc w:val="left"/>
    </w:pPr>
    <w:rPr>
      <w:rFonts w:ascii="Times New Roman" w:hAnsi="Times New Roman"/>
    </w:rPr>
  </w:style>
  <w:style w:type="character" w:customStyle="1" w:styleId="EstiloT1AtuarialChar">
    <w:name w:val="EstiloT1 Atuarial Char"/>
    <w:basedOn w:val="Ttulo1Char"/>
    <w:link w:val="EstiloT1Atuarial"/>
    <w:rsid w:val="0055359F"/>
    <w:rPr>
      <w:rFonts w:ascii="Times New Roman" w:eastAsia="Times New Roman" w:hAnsi="Times New Roman"/>
      <w:b/>
      <w:caps/>
      <w:color w:val="000000"/>
      <w:kern w:val="28"/>
      <w:sz w:val="24"/>
      <w:lang w:eastAsia="en-US"/>
    </w:rPr>
  </w:style>
  <w:style w:type="paragraph" w:customStyle="1" w:styleId="EstiloT3">
    <w:name w:val="EstiloT3"/>
    <w:basedOn w:val="Ttulo3"/>
    <w:link w:val="EstiloT3Char"/>
    <w:qFormat/>
    <w:rsid w:val="004A197F"/>
    <w:pPr>
      <w:numPr>
        <w:ilvl w:val="0"/>
        <w:numId w:val="0"/>
      </w:numPr>
      <w:spacing w:before="480" w:after="360"/>
      <w:jc w:val="left"/>
    </w:pPr>
    <w:rPr>
      <w:spacing w:val="20"/>
    </w:rPr>
  </w:style>
  <w:style w:type="character" w:customStyle="1" w:styleId="EstiloT2Char">
    <w:name w:val="EstiloT2 Char"/>
    <w:basedOn w:val="Ttulo2Char"/>
    <w:link w:val="EstiloT2"/>
    <w:rsid w:val="00F14E52"/>
    <w:rPr>
      <w:rFonts w:ascii="Times New Roman" w:eastAsia="Times New Roman" w:hAnsi="Times New Roman"/>
      <w:b/>
      <w:smallCaps/>
      <w:color w:val="000000"/>
      <w:sz w:val="24"/>
      <w:lang w:eastAsia="en-US"/>
    </w:rPr>
  </w:style>
  <w:style w:type="paragraph" w:customStyle="1" w:styleId="EstiloT4">
    <w:name w:val="EstiloT4"/>
    <w:basedOn w:val="Ttulo3"/>
    <w:link w:val="EstiloT4Char"/>
    <w:qFormat/>
    <w:rsid w:val="00877E9C"/>
    <w:pPr>
      <w:numPr>
        <w:ilvl w:val="0"/>
        <w:numId w:val="0"/>
      </w:numPr>
      <w:spacing w:before="480" w:after="360"/>
      <w:jc w:val="left"/>
    </w:pPr>
    <w:rPr>
      <w:color w:val="auto"/>
    </w:rPr>
  </w:style>
  <w:style w:type="character" w:customStyle="1" w:styleId="EstiloT3Char">
    <w:name w:val="EstiloT3 Char"/>
    <w:link w:val="EstiloT3"/>
    <w:rsid w:val="004A197F"/>
    <w:rPr>
      <w:rFonts w:ascii="Arial" w:eastAsia="Times New Roman" w:hAnsi="Arial" w:cs="Arial"/>
      <w:b/>
      <w:color w:val="000000"/>
      <w:spacing w:val="20"/>
      <w:sz w:val="24"/>
    </w:rPr>
  </w:style>
  <w:style w:type="paragraph" w:customStyle="1" w:styleId="EstiloTAnexo">
    <w:name w:val="EstiloTAnexo"/>
    <w:basedOn w:val="Ttulo1"/>
    <w:link w:val="EstiloTAnexoChar"/>
    <w:qFormat/>
    <w:rsid w:val="004A197F"/>
    <w:pPr>
      <w:numPr>
        <w:numId w:val="0"/>
      </w:numPr>
      <w:spacing w:after="0"/>
      <w:jc w:val="center"/>
    </w:pPr>
    <w:rPr>
      <w:caps w:val="0"/>
      <w:szCs w:val="24"/>
    </w:rPr>
  </w:style>
  <w:style w:type="character" w:customStyle="1" w:styleId="EstiloT4Char">
    <w:name w:val="EstiloT4 Char"/>
    <w:basedOn w:val="Ttulo3Char"/>
    <w:link w:val="EstiloT4"/>
    <w:rsid w:val="00877E9C"/>
    <w:rPr>
      <w:rFonts w:ascii="Arial" w:eastAsia="Times New Roman" w:hAnsi="Arial"/>
      <w:b/>
      <w:color w:val="000000"/>
      <w:sz w:val="24"/>
      <w:lang w:eastAsia="en-US"/>
    </w:rPr>
  </w:style>
  <w:style w:type="paragraph" w:customStyle="1" w:styleId="EstiloTAnexoNome">
    <w:name w:val="EstiloTAnexoNome"/>
    <w:basedOn w:val="Ttulo2"/>
    <w:link w:val="EstiloTAnexoNomeChar"/>
    <w:qFormat/>
    <w:rsid w:val="004A197F"/>
    <w:pPr>
      <w:numPr>
        <w:ilvl w:val="0"/>
        <w:numId w:val="0"/>
      </w:numPr>
      <w:jc w:val="center"/>
    </w:pPr>
  </w:style>
  <w:style w:type="character" w:customStyle="1" w:styleId="EstiloTAnexoChar">
    <w:name w:val="EstiloTAnexo Char"/>
    <w:link w:val="EstiloTAnexo"/>
    <w:rsid w:val="004A197F"/>
    <w:rPr>
      <w:rFonts w:ascii="Arial" w:eastAsia="Times New Roman" w:hAnsi="Arial" w:cs="Arial"/>
      <w:b/>
      <w:caps w:val="0"/>
      <w:color w:val="000000"/>
      <w:kern w:val="28"/>
      <w:sz w:val="24"/>
      <w:szCs w:val="24"/>
    </w:rPr>
  </w:style>
  <w:style w:type="paragraph" w:customStyle="1" w:styleId="EstiloT5">
    <w:name w:val="EstiloT5"/>
    <w:basedOn w:val="EstiloT4"/>
    <w:link w:val="EstiloT5Char"/>
    <w:qFormat/>
    <w:rsid w:val="008F1011"/>
  </w:style>
  <w:style w:type="character" w:customStyle="1" w:styleId="EstiloTAnexoNomeChar">
    <w:name w:val="EstiloTAnexoNome Char"/>
    <w:basedOn w:val="Ttulo2Char"/>
    <w:link w:val="EstiloTAnexoNome"/>
    <w:rsid w:val="004A197F"/>
    <w:rPr>
      <w:rFonts w:ascii="Arial" w:eastAsia="Times New Roman" w:hAnsi="Arial"/>
      <w:b/>
      <w:smallCaps/>
      <w:color w:val="000000"/>
      <w:sz w:val="24"/>
      <w:lang w:eastAsia="en-US"/>
    </w:rPr>
  </w:style>
  <w:style w:type="paragraph" w:customStyle="1" w:styleId="EstiloT6">
    <w:name w:val="EstiloT6"/>
    <w:basedOn w:val="EstiloT5"/>
    <w:link w:val="EstiloT6Char"/>
    <w:qFormat/>
    <w:rsid w:val="008F1011"/>
  </w:style>
  <w:style w:type="character" w:customStyle="1" w:styleId="EstiloT5Char">
    <w:name w:val="EstiloT5 Char"/>
    <w:basedOn w:val="EstiloT4Char"/>
    <w:link w:val="EstiloT5"/>
    <w:rsid w:val="008F1011"/>
    <w:rPr>
      <w:rFonts w:ascii="Arial" w:eastAsia="Times New Roman" w:hAnsi="Arial"/>
      <w:b/>
      <w:color w:val="000000"/>
      <w:sz w:val="24"/>
      <w:lang w:eastAsia="en-US"/>
    </w:rPr>
  </w:style>
  <w:style w:type="character" w:customStyle="1" w:styleId="EstiloT6Char">
    <w:name w:val="EstiloT6 Char"/>
    <w:basedOn w:val="EstiloT5Char"/>
    <w:link w:val="EstiloT6"/>
    <w:rsid w:val="008F1011"/>
    <w:rPr>
      <w:rFonts w:ascii="Arial" w:eastAsia="Times New Roman" w:hAnsi="Arial"/>
      <w:b/>
      <w:color w:val="000000"/>
      <w:sz w:val="24"/>
      <w:lang w:eastAsia="en-US"/>
    </w:rPr>
  </w:style>
  <w:style w:type="table" w:customStyle="1" w:styleId="TableNormal">
    <w:name w:val="Table Normal"/>
    <w:uiPriority w:val="2"/>
    <w:semiHidden/>
    <w:unhideWhenUsed/>
    <w:qFormat/>
    <w:rsid w:val="009630F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0F2"/>
    <w:pPr>
      <w:widowControl w:val="0"/>
      <w:autoSpaceDE w:val="0"/>
      <w:autoSpaceDN w:val="0"/>
      <w:spacing w:after="0" w:line="240" w:lineRule="auto"/>
    </w:pPr>
    <w:rPr>
      <w:rFonts w:ascii="Times New Roman" w:eastAsia="Times New Roman" w:hAnsi="Times New Roman"/>
      <w:lang w:eastAsia="pt-BR" w:bidi="pt-BR"/>
    </w:rPr>
  </w:style>
  <w:style w:type="numbering" w:customStyle="1" w:styleId="Semlista5">
    <w:name w:val="Sem lista5"/>
    <w:next w:val="Semlista"/>
    <w:uiPriority w:val="99"/>
    <w:semiHidden/>
    <w:unhideWhenUsed/>
    <w:rsid w:val="006D7807"/>
  </w:style>
  <w:style w:type="table" w:customStyle="1" w:styleId="TableNormal1">
    <w:name w:val="Table Normal1"/>
    <w:uiPriority w:val="2"/>
    <w:semiHidden/>
    <w:unhideWhenUsed/>
    <w:qFormat/>
    <w:rsid w:val="006D7807"/>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EstiloRelAtu2">
    <w:name w:val="Estilo Rel Atu 2"/>
    <w:basedOn w:val="CorpodoTexto"/>
    <w:link w:val="EstiloRelAtu2Char"/>
    <w:qFormat/>
    <w:rsid w:val="00854EFF"/>
    <w:pPr>
      <w:tabs>
        <w:tab w:val="left" w:pos="284"/>
      </w:tabs>
      <w:ind w:firstLine="0"/>
    </w:pPr>
    <w:rPr>
      <w:b/>
      <w:bCs/>
    </w:rPr>
  </w:style>
  <w:style w:type="character" w:customStyle="1" w:styleId="CorpodoTextoChar">
    <w:name w:val="Corpo do Texto Char"/>
    <w:basedOn w:val="Fontepargpadro"/>
    <w:link w:val="CorpodoTexto"/>
    <w:rsid w:val="00854EFF"/>
    <w:rPr>
      <w:rFonts w:ascii="Times New Roman" w:eastAsia="Times New Roman" w:hAnsi="Times New Roman"/>
      <w:sz w:val="24"/>
    </w:rPr>
  </w:style>
  <w:style w:type="character" w:customStyle="1" w:styleId="EstiloRelAtu2Char">
    <w:name w:val="Estilo Rel Atu 2 Char"/>
    <w:basedOn w:val="CorpodoTextoChar"/>
    <w:link w:val="EstiloRelAtu2"/>
    <w:rsid w:val="00854EFF"/>
    <w:rPr>
      <w:rFonts w:ascii="Times New Roman" w:eastAsia="Times New Roman" w:hAnsi="Times New Roman"/>
      <w:b/>
      <w:bCs/>
      <w:sz w:val="24"/>
    </w:rPr>
  </w:style>
  <w:style w:type="numbering" w:customStyle="1" w:styleId="Semlista6">
    <w:name w:val="Sem lista6"/>
    <w:next w:val="Semlista"/>
    <w:uiPriority w:val="99"/>
    <w:semiHidden/>
    <w:unhideWhenUsed/>
    <w:rsid w:val="00FC0F31"/>
  </w:style>
  <w:style w:type="character" w:customStyle="1" w:styleId="MenoPendente2">
    <w:name w:val="Menção Pendente2"/>
    <w:basedOn w:val="Fontepargpadro"/>
    <w:uiPriority w:val="99"/>
    <w:semiHidden/>
    <w:unhideWhenUsed/>
    <w:rsid w:val="006F6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33">
      <w:bodyDiv w:val="1"/>
      <w:marLeft w:val="0"/>
      <w:marRight w:val="0"/>
      <w:marTop w:val="0"/>
      <w:marBottom w:val="0"/>
      <w:divBdr>
        <w:top w:val="none" w:sz="0" w:space="0" w:color="auto"/>
        <w:left w:val="none" w:sz="0" w:space="0" w:color="auto"/>
        <w:bottom w:val="none" w:sz="0" w:space="0" w:color="auto"/>
        <w:right w:val="none" w:sz="0" w:space="0" w:color="auto"/>
      </w:divBdr>
    </w:div>
    <w:div w:id="20135175">
      <w:bodyDiv w:val="1"/>
      <w:marLeft w:val="0"/>
      <w:marRight w:val="0"/>
      <w:marTop w:val="0"/>
      <w:marBottom w:val="0"/>
      <w:divBdr>
        <w:top w:val="none" w:sz="0" w:space="0" w:color="auto"/>
        <w:left w:val="none" w:sz="0" w:space="0" w:color="auto"/>
        <w:bottom w:val="none" w:sz="0" w:space="0" w:color="auto"/>
        <w:right w:val="none" w:sz="0" w:space="0" w:color="auto"/>
      </w:divBdr>
    </w:div>
    <w:div w:id="26177297">
      <w:bodyDiv w:val="1"/>
      <w:marLeft w:val="0"/>
      <w:marRight w:val="0"/>
      <w:marTop w:val="0"/>
      <w:marBottom w:val="0"/>
      <w:divBdr>
        <w:top w:val="none" w:sz="0" w:space="0" w:color="auto"/>
        <w:left w:val="none" w:sz="0" w:space="0" w:color="auto"/>
        <w:bottom w:val="none" w:sz="0" w:space="0" w:color="auto"/>
        <w:right w:val="none" w:sz="0" w:space="0" w:color="auto"/>
      </w:divBdr>
    </w:div>
    <w:div w:id="35591615">
      <w:bodyDiv w:val="1"/>
      <w:marLeft w:val="0"/>
      <w:marRight w:val="0"/>
      <w:marTop w:val="0"/>
      <w:marBottom w:val="0"/>
      <w:divBdr>
        <w:top w:val="none" w:sz="0" w:space="0" w:color="auto"/>
        <w:left w:val="none" w:sz="0" w:space="0" w:color="auto"/>
        <w:bottom w:val="none" w:sz="0" w:space="0" w:color="auto"/>
        <w:right w:val="none" w:sz="0" w:space="0" w:color="auto"/>
      </w:divBdr>
    </w:div>
    <w:div w:id="39089423">
      <w:bodyDiv w:val="1"/>
      <w:marLeft w:val="0"/>
      <w:marRight w:val="0"/>
      <w:marTop w:val="0"/>
      <w:marBottom w:val="0"/>
      <w:divBdr>
        <w:top w:val="none" w:sz="0" w:space="0" w:color="auto"/>
        <w:left w:val="none" w:sz="0" w:space="0" w:color="auto"/>
        <w:bottom w:val="none" w:sz="0" w:space="0" w:color="auto"/>
        <w:right w:val="none" w:sz="0" w:space="0" w:color="auto"/>
      </w:divBdr>
    </w:div>
    <w:div w:id="43255735">
      <w:bodyDiv w:val="1"/>
      <w:marLeft w:val="0"/>
      <w:marRight w:val="0"/>
      <w:marTop w:val="0"/>
      <w:marBottom w:val="0"/>
      <w:divBdr>
        <w:top w:val="none" w:sz="0" w:space="0" w:color="auto"/>
        <w:left w:val="none" w:sz="0" w:space="0" w:color="auto"/>
        <w:bottom w:val="none" w:sz="0" w:space="0" w:color="auto"/>
        <w:right w:val="none" w:sz="0" w:space="0" w:color="auto"/>
      </w:divBdr>
    </w:div>
    <w:div w:id="64492407">
      <w:bodyDiv w:val="1"/>
      <w:marLeft w:val="0"/>
      <w:marRight w:val="0"/>
      <w:marTop w:val="0"/>
      <w:marBottom w:val="0"/>
      <w:divBdr>
        <w:top w:val="none" w:sz="0" w:space="0" w:color="auto"/>
        <w:left w:val="none" w:sz="0" w:space="0" w:color="auto"/>
        <w:bottom w:val="none" w:sz="0" w:space="0" w:color="auto"/>
        <w:right w:val="none" w:sz="0" w:space="0" w:color="auto"/>
      </w:divBdr>
    </w:div>
    <w:div w:id="69546223">
      <w:bodyDiv w:val="1"/>
      <w:marLeft w:val="0"/>
      <w:marRight w:val="0"/>
      <w:marTop w:val="0"/>
      <w:marBottom w:val="0"/>
      <w:divBdr>
        <w:top w:val="none" w:sz="0" w:space="0" w:color="auto"/>
        <w:left w:val="none" w:sz="0" w:space="0" w:color="auto"/>
        <w:bottom w:val="none" w:sz="0" w:space="0" w:color="auto"/>
        <w:right w:val="none" w:sz="0" w:space="0" w:color="auto"/>
      </w:divBdr>
    </w:div>
    <w:div w:id="75439399">
      <w:bodyDiv w:val="1"/>
      <w:marLeft w:val="0"/>
      <w:marRight w:val="0"/>
      <w:marTop w:val="0"/>
      <w:marBottom w:val="0"/>
      <w:divBdr>
        <w:top w:val="none" w:sz="0" w:space="0" w:color="auto"/>
        <w:left w:val="none" w:sz="0" w:space="0" w:color="auto"/>
        <w:bottom w:val="none" w:sz="0" w:space="0" w:color="auto"/>
        <w:right w:val="none" w:sz="0" w:space="0" w:color="auto"/>
      </w:divBdr>
    </w:div>
    <w:div w:id="82191560">
      <w:bodyDiv w:val="1"/>
      <w:marLeft w:val="0"/>
      <w:marRight w:val="0"/>
      <w:marTop w:val="0"/>
      <w:marBottom w:val="0"/>
      <w:divBdr>
        <w:top w:val="none" w:sz="0" w:space="0" w:color="auto"/>
        <w:left w:val="none" w:sz="0" w:space="0" w:color="auto"/>
        <w:bottom w:val="none" w:sz="0" w:space="0" w:color="auto"/>
        <w:right w:val="none" w:sz="0" w:space="0" w:color="auto"/>
      </w:divBdr>
    </w:div>
    <w:div w:id="94446968">
      <w:bodyDiv w:val="1"/>
      <w:marLeft w:val="0"/>
      <w:marRight w:val="0"/>
      <w:marTop w:val="0"/>
      <w:marBottom w:val="0"/>
      <w:divBdr>
        <w:top w:val="none" w:sz="0" w:space="0" w:color="auto"/>
        <w:left w:val="none" w:sz="0" w:space="0" w:color="auto"/>
        <w:bottom w:val="none" w:sz="0" w:space="0" w:color="auto"/>
        <w:right w:val="none" w:sz="0" w:space="0" w:color="auto"/>
      </w:divBdr>
    </w:div>
    <w:div w:id="95564743">
      <w:bodyDiv w:val="1"/>
      <w:marLeft w:val="0"/>
      <w:marRight w:val="0"/>
      <w:marTop w:val="0"/>
      <w:marBottom w:val="0"/>
      <w:divBdr>
        <w:top w:val="none" w:sz="0" w:space="0" w:color="auto"/>
        <w:left w:val="none" w:sz="0" w:space="0" w:color="auto"/>
        <w:bottom w:val="none" w:sz="0" w:space="0" w:color="auto"/>
        <w:right w:val="none" w:sz="0" w:space="0" w:color="auto"/>
      </w:divBdr>
    </w:div>
    <w:div w:id="98450007">
      <w:bodyDiv w:val="1"/>
      <w:marLeft w:val="0"/>
      <w:marRight w:val="0"/>
      <w:marTop w:val="0"/>
      <w:marBottom w:val="0"/>
      <w:divBdr>
        <w:top w:val="none" w:sz="0" w:space="0" w:color="auto"/>
        <w:left w:val="none" w:sz="0" w:space="0" w:color="auto"/>
        <w:bottom w:val="none" w:sz="0" w:space="0" w:color="auto"/>
        <w:right w:val="none" w:sz="0" w:space="0" w:color="auto"/>
      </w:divBdr>
    </w:div>
    <w:div w:id="106507196">
      <w:bodyDiv w:val="1"/>
      <w:marLeft w:val="0"/>
      <w:marRight w:val="0"/>
      <w:marTop w:val="0"/>
      <w:marBottom w:val="0"/>
      <w:divBdr>
        <w:top w:val="none" w:sz="0" w:space="0" w:color="auto"/>
        <w:left w:val="none" w:sz="0" w:space="0" w:color="auto"/>
        <w:bottom w:val="none" w:sz="0" w:space="0" w:color="auto"/>
        <w:right w:val="none" w:sz="0" w:space="0" w:color="auto"/>
      </w:divBdr>
    </w:div>
    <w:div w:id="137504788">
      <w:bodyDiv w:val="1"/>
      <w:marLeft w:val="0"/>
      <w:marRight w:val="0"/>
      <w:marTop w:val="0"/>
      <w:marBottom w:val="0"/>
      <w:divBdr>
        <w:top w:val="none" w:sz="0" w:space="0" w:color="auto"/>
        <w:left w:val="none" w:sz="0" w:space="0" w:color="auto"/>
        <w:bottom w:val="none" w:sz="0" w:space="0" w:color="auto"/>
        <w:right w:val="none" w:sz="0" w:space="0" w:color="auto"/>
      </w:divBdr>
    </w:div>
    <w:div w:id="140733148">
      <w:bodyDiv w:val="1"/>
      <w:marLeft w:val="0"/>
      <w:marRight w:val="0"/>
      <w:marTop w:val="0"/>
      <w:marBottom w:val="0"/>
      <w:divBdr>
        <w:top w:val="none" w:sz="0" w:space="0" w:color="auto"/>
        <w:left w:val="none" w:sz="0" w:space="0" w:color="auto"/>
        <w:bottom w:val="none" w:sz="0" w:space="0" w:color="auto"/>
        <w:right w:val="none" w:sz="0" w:space="0" w:color="auto"/>
      </w:divBdr>
    </w:div>
    <w:div w:id="149103239">
      <w:bodyDiv w:val="1"/>
      <w:marLeft w:val="0"/>
      <w:marRight w:val="0"/>
      <w:marTop w:val="0"/>
      <w:marBottom w:val="0"/>
      <w:divBdr>
        <w:top w:val="none" w:sz="0" w:space="0" w:color="auto"/>
        <w:left w:val="none" w:sz="0" w:space="0" w:color="auto"/>
        <w:bottom w:val="none" w:sz="0" w:space="0" w:color="auto"/>
        <w:right w:val="none" w:sz="0" w:space="0" w:color="auto"/>
      </w:divBdr>
    </w:div>
    <w:div w:id="163710234">
      <w:bodyDiv w:val="1"/>
      <w:marLeft w:val="0"/>
      <w:marRight w:val="0"/>
      <w:marTop w:val="0"/>
      <w:marBottom w:val="0"/>
      <w:divBdr>
        <w:top w:val="none" w:sz="0" w:space="0" w:color="auto"/>
        <w:left w:val="none" w:sz="0" w:space="0" w:color="auto"/>
        <w:bottom w:val="none" w:sz="0" w:space="0" w:color="auto"/>
        <w:right w:val="none" w:sz="0" w:space="0" w:color="auto"/>
      </w:divBdr>
    </w:div>
    <w:div w:id="176624753">
      <w:bodyDiv w:val="1"/>
      <w:marLeft w:val="0"/>
      <w:marRight w:val="0"/>
      <w:marTop w:val="0"/>
      <w:marBottom w:val="0"/>
      <w:divBdr>
        <w:top w:val="none" w:sz="0" w:space="0" w:color="auto"/>
        <w:left w:val="none" w:sz="0" w:space="0" w:color="auto"/>
        <w:bottom w:val="none" w:sz="0" w:space="0" w:color="auto"/>
        <w:right w:val="none" w:sz="0" w:space="0" w:color="auto"/>
      </w:divBdr>
    </w:div>
    <w:div w:id="177502603">
      <w:bodyDiv w:val="1"/>
      <w:marLeft w:val="0"/>
      <w:marRight w:val="0"/>
      <w:marTop w:val="0"/>
      <w:marBottom w:val="0"/>
      <w:divBdr>
        <w:top w:val="none" w:sz="0" w:space="0" w:color="auto"/>
        <w:left w:val="none" w:sz="0" w:space="0" w:color="auto"/>
        <w:bottom w:val="none" w:sz="0" w:space="0" w:color="auto"/>
        <w:right w:val="none" w:sz="0" w:space="0" w:color="auto"/>
      </w:divBdr>
    </w:div>
    <w:div w:id="179976926">
      <w:bodyDiv w:val="1"/>
      <w:marLeft w:val="0"/>
      <w:marRight w:val="0"/>
      <w:marTop w:val="0"/>
      <w:marBottom w:val="0"/>
      <w:divBdr>
        <w:top w:val="none" w:sz="0" w:space="0" w:color="auto"/>
        <w:left w:val="none" w:sz="0" w:space="0" w:color="auto"/>
        <w:bottom w:val="none" w:sz="0" w:space="0" w:color="auto"/>
        <w:right w:val="none" w:sz="0" w:space="0" w:color="auto"/>
      </w:divBdr>
    </w:div>
    <w:div w:id="182400070">
      <w:bodyDiv w:val="1"/>
      <w:marLeft w:val="0"/>
      <w:marRight w:val="0"/>
      <w:marTop w:val="0"/>
      <w:marBottom w:val="0"/>
      <w:divBdr>
        <w:top w:val="none" w:sz="0" w:space="0" w:color="auto"/>
        <w:left w:val="none" w:sz="0" w:space="0" w:color="auto"/>
        <w:bottom w:val="none" w:sz="0" w:space="0" w:color="auto"/>
        <w:right w:val="none" w:sz="0" w:space="0" w:color="auto"/>
      </w:divBdr>
    </w:div>
    <w:div w:id="188492416">
      <w:bodyDiv w:val="1"/>
      <w:marLeft w:val="0"/>
      <w:marRight w:val="0"/>
      <w:marTop w:val="0"/>
      <w:marBottom w:val="0"/>
      <w:divBdr>
        <w:top w:val="none" w:sz="0" w:space="0" w:color="auto"/>
        <w:left w:val="none" w:sz="0" w:space="0" w:color="auto"/>
        <w:bottom w:val="none" w:sz="0" w:space="0" w:color="auto"/>
        <w:right w:val="none" w:sz="0" w:space="0" w:color="auto"/>
      </w:divBdr>
    </w:div>
    <w:div w:id="216746981">
      <w:bodyDiv w:val="1"/>
      <w:marLeft w:val="0"/>
      <w:marRight w:val="0"/>
      <w:marTop w:val="0"/>
      <w:marBottom w:val="0"/>
      <w:divBdr>
        <w:top w:val="none" w:sz="0" w:space="0" w:color="auto"/>
        <w:left w:val="none" w:sz="0" w:space="0" w:color="auto"/>
        <w:bottom w:val="none" w:sz="0" w:space="0" w:color="auto"/>
        <w:right w:val="none" w:sz="0" w:space="0" w:color="auto"/>
      </w:divBdr>
    </w:div>
    <w:div w:id="219488709">
      <w:bodyDiv w:val="1"/>
      <w:marLeft w:val="0"/>
      <w:marRight w:val="0"/>
      <w:marTop w:val="0"/>
      <w:marBottom w:val="0"/>
      <w:divBdr>
        <w:top w:val="none" w:sz="0" w:space="0" w:color="auto"/>
        <w:left w:val="none" w:sz="0" w:space="0" w:color="auto"/>
        <w:bottom w:val="none" w:sz="0" w:space="0" w:color="auto"/>
        <w:right w:val="none" w:sz="0" w:space="0" w:color="auto"/>
      </w:divBdr>
    </w:div>
    <w:div w:id="222715333">
      <w:bodyDiv w:val="1"/>
      <w:marLeft w:val="0"/>
      <w:marRight w:val="0"/>
      <w:marTop w:val="0"/>
      <w:marBottom w:val="0"/>
      <w:divBdr>
        <w:top w:val="none" w:sz="0" w:space="0" w:color="auto"/>
        <w:left w:val="none" w:sz="0" w:space="0" w:color="auto"/>
        <w:bottom w:val="none" w:sz="0" w:space="0" w:color="auto"/>
        <w:right w:val="none" w:sz="0" w:space="0" w:color="auto"/>
      </w:divBdr>
    </w:div>
    <w:div w:id="223760495">
      <w:bodyDiv w:val="1"/>
      <w:marLeft w:val="0"/>
      <w:marRight w:val="0"/>
      <w:marTop w:val="0"/>
      <w:marBottom w:val="0"/>
      <w:divBdr>
        <w:top w:val="none" w:sz="0" w:space="0" w:color="auto"/>
        <w:left w:val="none" w:sz="0" w:space="0" w:color="auto"/>
        <w:bottom w:val="none" w:sz="0" w:space="0" w:color="auto"/>
        <w:right w:val="none" w:sz="0" w:space="0" w:color="auto"/>
      </w:divBdr>
    </w:div>
    <w:div w:id="227808554">
      <w:bodyDiv w:val="1"/>
      <w:marLeft w:val="0"/>
      <w:marRight w:val="0"/>
      <w:marTop w:val="0"/>
      <w:marBottom w:val="0"/>
      <w:divBdr>
        <w:top w:val="none" w:sz="0" w:space="0" w:color="auto"/>
        <w:left w:val="none" w:sz="0" w:space="0" w:color="auto"/>
        <w:bottom w:val="none" w:sz="0" w:space="0" w:color="auto"/>
        <w:right w:val="none" w:sz="0" w:space="0" w:color="auto"/>
      </w:divBdr>
    </w:div>
    <w:div w:id="228157758">
      <w:bodyDiv w:val="1"/>
      <w:marLeft w:val="0"/>
      <w:marRight w:val="0"/>
      <w:marTop w:val="0"/>
      <w:marBottom w:val="0"/>
      <w:divBdr>
        <w:top w:val="none" w:sz="0" w:space="0" w:color="auto"/>
        <w:left w:val="none" w:sz="0" w:space="0" w:color="auto"/>
        <w:bottom w:val="none" w:sz="0" w:space="0" w:color="auto"/>
        <w:right w:val="none" w:sz="0" w:space="0" w:color="auto"/>
      </w:divBdr>
    </w:div>
    <w:div w:id="231236119">
      <w:bodyDiv w:val="1"/>
      <w:marLeft w:val="0"/>
      <w:marRight w:val="0"/>
      <w:marTop w:val="0"/>
      <w:marBottom w:val="0"/>
      <w:divBdr>
        <w:top w:val="none" w:sz="0" w:space="0" w:color="auto"/>
        <w:left w:val="none" w:sz="0" w:space="0" w:color="auto"/>
        <w:bottom w:val="none" w:sz="0" w:space="0" w:color="auto"/>
        <w:right w:val="none" w:sz="0" w:space="0" w:color="auto"/>
      </w:divBdr>
    </w:div>
    <w:div w:id="240455141">
      <w:bodyDiv w:val="1"/>
      <w:marLeft w:val="0"/>
      <w:marRight w:val="0"/>
      <w:marTop w:val="0"/>
      <w:marBottom w:val="0"/>
      <w:divBdr>
        <w:top w:val="none" w:sz="0" w:space="0" w:color="auto"/>
        <w:left w:val="none" w:sz="0" w:space="0" w:color="auto"/>
        <w:bottom w:val="none" w:sz="0" w:space="0" w:color="auto"/>
        <w:right w:val="none" w:sz="0" w:space="0" w:color="auto"/>
      </w:divBdr>
    </w:div>
    <w:div w:id="245463409">
      <w:bodyDiv w:val="1"/>
      <w:marLeft w:val="0"/>
      <w:marRight w:val="0"/>
      <w:marTop w:val="0"/>
      <w:marBottom w:val="0"/>
      <w:divBdr>
        <w:top w:val="none" w:sz="0" w:space="0" w:color="auto"/>
        <w:left w:val="none" w:sz="0" w:space="0" w:color="auto"/>
        <w:bottom w:val="none" w:sz="0" w:space="0" w:color="auto"/>
        <w:right w:val="none" w:sz="0" w:space="0" w:color="auto"/>
      </w:divBdr>
    </w:div>
    <w:div w:id="294651296">
      <w:bodyDiv w:val="1"/>
      <w:marLeft w:val="0"/>
      <w:marRight w:val="0"/>
      <w:marTop w:val="0"/>
      <w:marBottom w:val="0"/>
      <w:divBdr>
        <w:top w:val="none" w:sz="0" w:space="0" w:color="auto"/>
        <w:left w:val="none" w:sz="0" w:space="0" w:color="auto"/>
        <w:bottom w:val="none" w:sz="0" w:space="0" w:color="auto"/>
        <w:right w:val="none" w:sz="0" w:space="0" w:color="auto"/>
      </w:divBdr>
    </w:div>
    <w:div w:id="303509079">
      <w:bodyDiv w:val="1"/>
      <w:marLeft w:val="0"/>
      <w:marRight w:val="0"/>
      <w:marTop w:val="0"/>
      <w:marBottom w:val="0"/>
      <w:divBdr>
        <w:top w:val="none" w:sz="0" w:space="0" w:color="auto"/>
        <w:left w:val="none" w:sz="0" w:space="0" w:color="auto"/>
        <w:bottom w:val="none" w:sz="0" w:space="0" w:color="auto"/>
        <w:right w:val="none" w:sz="0" w:space="0" w:color="auto"/>
      </w:divBdr>
    </w:div>
    <w:div w:id="304705858">
      <w:bodyDiv w:val="1"/>
      <w:marLeft w:val="0"/>
      <w:marRight w:val="0"/>
      <w:marTop w:val="0"/>
      <w:marBottom w:val="0"/>
      <w:divBdr>
        <w:top w:val="none" w:sz="0" w:space="0" w:color="auto"/>
        <w:left w:val="none" w:sz="0" w:space="0" w:color="auto"/>
        <w:bottom w:val="none" w:sz="0" w:space="0" w:color="auto"/>
        <w:right w:val="none" w:sz="0" w:space="0" w:color="auto"/>
      </w:divBdr>
    </w:div>
    <w:div w:id="308751817">
      <w:bodyDiv w:val="1"/>
      <w:marLeft w:val="0"/>
      <w:marRight w:val="0"/>
      <w:marTop w:val="0"/>
      <w:marBottom w:val="0"/>
      <w:divBdr>
        <w:top w:val="none" w:sz="0" w:space="0" w:color="auto"/>
        <w:left w:val="none" w:sz="0" w:space="0" w:color="auto"/>
        <w:bottom w:val="none" w:sz="0" w:space="0" w:color="auto"/>
        <w:right w:val="none" w:sz="0" w:space="0" w:color="auto"/>
      </w:divBdr>
    </w:div>
    <w:div w:id="318119756">
      <w:bodyDiv w:val="1"/>
      <w:marLeft w:val="0"/>
      <w:marRight w:val="0"/>
      <w:marTop w:val="0"/>
      <w:marBottom w:val="0"/>
      <w:divBdr>
        <w:top w:val="none" w:sz="0" w:space="0" w:color="auto"/>
        <w:left w:val="none" w:sz="0" w:space="0" w:color="auto"/>
        <w:bottom w:val="none" w:sz="0" w:space="0" w:color="auto"/>
        <w:right w:val="none" w:sz="0" w:space="0" w:color="auto"/>
      </w:divBdr>
    </w:div>
    <w:div w:id="322583400">
      <w:bodyDiv w:val="1"/>
      <w:marLeft w:val="0"/>
      <w:marRight w:val="0"/>
      <w:marTop w:val="0"/>
      <w:marBottom w:val="0"/>
      <w:divBdr>
        <w:top w:val="none" w:sz="0" w:space="0" w:color="auto"/>
        <w:left w:val="none" w:sz="0" w:space="0" w:color="auto"/>
        <w:bottom w:val="none" w:sz="0" w:space="0" w:color="auto"/>
        <w:right w:val="none" w:sz="0" w:space="0" w:color="auto"/>
      </w:divBdr>
    </w:div>
    <w:div w:id="323433879">
      <w:bodyDiv w:val="1"/>
      <w:marLeft w:val="0"/>
      <w:marRight w:val="0"/>
      <w:marTop w:val="0"/>
      <w:marBottom w:val="0"/>
      <w:divBdr>
        <w:top w:val="none" w:sz="0" w:space="0" w:color="auto"/>
        <w:left w:val="none" w:sz="0" w:space="0" w:color="auto"/>
        <w:bottom w:val="none" w:sz="0" w:space="0" w:color="auto"/>
        <w:right w:val="none" w:sz="0" w:space="0" w:color="auto"/>
      </w:divBdr>
    </w:div>
    <w:div w:id="331106567">
      <w:bodyDiv w:val="1"/>
      <w:marLeft w:val="0"/>
      <w:marRight w:val="0"/>
      <w:marTop w:val="0"/>
      <w:marBottom w:val="0"/>
      <w:divBdr>
        <w:top w:val="none" w:sz="0" w:space="0" w:color="auto"/>
        <w:left w:val="none" w:sz="0" w:space="0" w:color="auto"/>
        <w:bottom w:val="none" w:sz="0" w:space="0" w:color="auto"/>
        <w:right w:val="none" w:sz="0" w:space="0" w:color="auto"/>
      </w:divBdr>
    </w:div>
    <w:div w:id="333841141">
      <w:bodyDiv w:val="1"/>
      <w:marLeft w:val="0"/>
      <w:marRight w:val="0"/>
      <w:marTop w:val="0"/>
      <w:marBottom w:val="0"/>
      <w:divBdr>
        <w:top w:val="none" w:sz="0" w:space="0" w:color="auto"/>
        <w:left w:val="none" w:sz="0" w:space="0" w:color="auto"/>
        <w:bottom w:val="none" w:sz="0" w:space="0" w:color="auto"/>
        <w:right w:val="none" w:sz="0" w:space="0" w:color="auto"/>
      </w:divBdr>
    </w:div>
    <w:div w:id="334579120">
      <w:bodyDiv w:val="1"/>
      <w:marLeft w:val="0"/>
      <w:marRight w:val="0"/>
      <w:marTop w:val="0"/>
      <w:marBottom w:val="0"/>
      <w:divBdr>
        <w:top w:val="none" w:sz="0" w:space="0" w:color="auto"/>
        <w:left w:val="none" w:sz="0" w:space="0" w:color="auto"/>
        <w:bottom w:val="none" w:sz="0" w:space="0" w:color="auto"/>
        <w:right w:val="none" w:sz="0" w:space="0" w:color="auto"/>
      </w:divBdr>
    </w:div>
    <w:div w:id="335693188">
      <w:bodyDiv w:val="1"/>
      <w:marLeft w:val="0"/>
      <w:marRight w:val="0"/>
      <w:marTop w:val="0"/>
      <w:marBottom w:val="0"/>
      <w:divBdr>
        <w:top w:val="none" w:sz="0" w:space="0" w:color="auto"/>
        <w:left w:val="none" w:sz="0" w:space="0" w:color="auto"/>
        <w:bottom w:val="none" w:sz="0" w:space="0" w:color="auto"/>
        <w:right w:val="none" w:sz="0" w:space="0" w:color="auto"/>
      </w:divBdr>
    </w:div>
    <w:div w:id="340012620">
      <w:bodyDiv w:val="1"/>
      <w:marLeft w:val="0"/>
      <w:marRight w:val="0"/>
      <w:marTop w:val="0"/>
      <w:marBottom w:val="0"/>
      <w:divBdr>
        <w:top w:val="none" w:sz="0" w:space="0" w:color="auto"/>
        <w:left w:val="none" w:sz="0" w:space="0" w:color="auto"/>
        <w:bottom w:val="none" w:sz="0" w:space="0" w:color="auto"/>
        <w:right w:val="none" w:sz="0" w:space="0" w:color="auto"/>
      </w:divBdr>
    </w:div>
    <w:div w:id="344480514">
      <w:bodyDiv w:val="1"/>
      <w:marLeft w:val="0"/>
      <w:marRight w:val="0"/>
      <w:marTop w:val="0"/>
      <w:marBottom w:val="0"/>
      <w:divBdr>
        <w:top w:val="none" w:sz="0" w:space="0" w:color="auto"/>
        <w:left w:val="none" w:sz="0" w:space="0" w:color="auto"/>
        <w:bottom w:val="none" w:sz="0" w:space="0" w:color="auto"/>
        <w:right w:val="none" w:sz="0" w:space="0" w:color="auto"/>
      </w:divBdr>
    </w:div>
    <w:div w:id="376055733">
      <w:bodyDiv w:val="1"/>
      <w:marLeft w:val="0"/>
      <w:marRight w:val="0"/>
      <w:marTop w:val="0"/>
      <w:marBottom w:val="0"/>
      <w:divBdr>
        <w:top w:val="none" w:sz="0" w:space="0" w:color="auto"/>
        <w:left w:val="none" w:sz="0" w:space="0" w:color="auto"/>
        <w:bottom w:val="none" w:sz="0" w:space="0" w:color="auto"/>
        <w:right w:val="none" w:sz="0" w:space="0" w:color="auto"/>
      </w:divBdr>
    </w:div>
    <w:div w:id="381446053">
      <w:bodyDiv w:val="1"/>
      <w:marLeft w:val="0"/>
      <w:marRight w:val="0"/>
      <w:marTop w:val="0"/>
      <w:marBottom w:val="0"/>
      <w:divBdr>
        <w:top w:val="none" w:sz="0" w:space="0" w:color="auto"/>
        <w:left w:val="none" w:sz="0" w:space="0" w:color="auto"/>
        <w:bottom w:val="none" w:sz="0" w:space="0" w:color="auto"/>
        <w:right w:val="none" w:sz="0" w:space="0" w:color="auto"/>
      </w:divBdr>
    </w:div>
    <w:div w:id="403718575">
      <w:bodyDiv w:val="1"/>
      <w:marLeft w:val="0"/>
      <w:marRight w:val="0"/>
      <w:marTop w:val="0"/>
      <w:marBottom w:val="0"/>
      <w:divBdr>
        <w:top w:val="none" w:sz="0" w:space="0" w:color="auto"/>
        <w:left w:val="none" w:sz="0" w:space="0" w:color="auto"/>
        <w:bottom w:val="none" w:sz="0" w:space="0" w:color="auto"/>
        <w:right w:val="none" w:sz="0" w:space="0" w:color="auto"/>
      </w:divBdr>
    </w:div>
    <w:div w:id="408890284">
      <w:bodyDiv w:val="1"/>
      <w:marLeft w:val="0"/>
      <w:marRight w:val="0"/>
      <w:marTop w:val="0"/>
      <w:marBottom w:val="0"/>
      <w:divBdr>
        <w:top w:val="none" w:sz="0" w:space="0" w:color="auto"/>
        <w:left w:val="none" w:sz="0" w:space="0" w:color="auto"/>
        <w:bottom w:val="none" w:sz="0" w:space="0" w:color="auto"/>
        <w:right w:val="none" w:sz="0" w:space="0" w:color="auto"/>
      </w:divBdr>
    </w:div>
    <w:div w:id="430509636">
      <w:bodyDiv w:val="1"/>
      <w:marLeft w:val="0"/>
      <w:marRight w:val="0"/>
      <w:marTop w:val="0"/>
      <w:marBottom w:val="0"/>
      <w:divBdr>
        <w:top w:val="none" w:sz="0" w:space="0" w:color="auto"/>
        <w:left w:val="none" w:sz="0" w:space="0" w:color="auto"/>
        <w:bottom w:val="none" w:sz="0" w:space="0" w:color="auto"/>
        <w:right w:val="none" w:sz="0" w:space="0" w:color="auto"/>
      </w:divBdr>
    </w:div>
    <w:div w:id="443963241">
      <w:bodyDiv w:val="1"/>
      <w:marLeft w:val="0"/>
      <w:marRight w:val="0"/>
      <w:marTop w:val="0"/>
      <w:marBottom w:val="0"/>
      <w:divBdr>
        <w:top w:val="none" w:sz="0" w:space="0" w:color="auto"/>
        <w:left w:val="none" w:sz="0" w:space="0" w:color="auto"/>
        <w:bottom w:val="none" w:sz="0" w:space="0" w:color="auto"/>
        <w:right w:val="none" w:sz="0" w:space="0" w:color="auto"/>
      </w:divBdr>
    </w:div>
    <w:div w:id="453865981">
      <w:bodyDiv w:val="1"/>
      <w:marLeft w:val="0"/>
      <w:marRight w:val="0"/>
      <w:marTop w:val="0"/>
      <w:marBottom w:val="0"/>
      <w:divBdr>
        <w:top w:val="none" w:sz="0" w:space="0" w:color="auto"/>
        <w:left w:val="none" w:sz="0" w:space="0" w:color="auto"/>
        <w:bottom w:val="none" w:sz="0" w:space="0" w:color="auto"/>
        <w:right w:val="none" w:sz="0" w:space="0" w:color="auto"/>
      </w:divBdr>
    </w:div>
    <w:div w:id="475951519">
      <w:bodyDiv w:val="1"/>
      <w:marLeft w:val="0"/>
      <w:marRight w:val="0"/>
      <w:marTop w:val="0"/>
      <w:marBottom w:val="0"/>
      <w:divBdr>
        <w:top w:val="none" w:sz="0" w:space="0" w:color="auto"/>
        <w:left w:val="none" w:sz="0" w:space="0" w:color="auto"/>
        <w:bottom w:val="none" w:sz="0" w:space="0" w:color="auto"/>
        <w:right w:val="none" w:sz="0" w:space="0" w:color="auto"/>
      </w:divBdr>
    </w:div>
    <w:div w:id="477695674">
      <w:bodyDiv w:val="1"/>
      <w:marLeft w:val="0"/>
      <w:marRight w:val="0"/>
      <w:marTop w:val="0"/>
      <w:marBottom w:val="0"/>
      <w:divBdr>
        <w:top w:val="none" w:sz="0" w:space="0" w:color="auto"/>
        <w:left w:val="none" w:sz="0" w:space="0" w:color="auto"/>
        <w:bottom w:val="none" w:sz="0" w:space="0" w:color="auto"/>
        <w:right w:val="none" w:sz="0" w:space="0" w:color="auto"/>
      </w:divBdr>
    </w:div>
    <w:div w:id="478034892">
      <w:bodyDiv w:val="1"/>
      <w:marLeft w:val="0"/>
      <w:marRight w:val="0"/>
      <w:marTop w:val="0"/>
      <w:marBottom w:val="0"/>
      <w:divBdr>
        <w:top w:val="none" w:sz="0" w:space="0" w:color="auto"/>
        <w:left w:val="none" w:sz="0" w:space="0" w:color="auto"/>
        <w:bottom w:val="none" w:sz="0" w:space="0" w:color="auto"/>
        <w:right w:val="none" w:sz="0" w:space="0" w:color="auto"/>
      </w:divBdr>
    </w:div>
    <w:div w:id="486828550">
      <w:bodyDiv w:val="1"/>
      <w:marLeft w:val="0"/>
      <w:marRight w:val="0"/>
      <w:marTop w:val="0"/>
      <w:marBottom w:val="0"/>
      <w:divBdr>
        <w:top w:val="none" w:sz="0" w:space="0" w:color="auto"/>
        <w:left w:val="none" w:sz="0" w:space="0" w:color="auto"/>
        <w:bottom w:val="none" w:sz="0" w:space="0" w:color="auto"/>
        <w:right w:val="none" w:sz="0" w:space="0" w:color="auto"/>
      </w:divBdr>
    </w:div>
    <w:div w:id="490875165">
      <w:bodyDiv w:val="1"/>
      <w:marLeft w:val="0"/>
      <w:marRight w:val="0"/>
      <w:marTop w:val="0"/>
      <w:marBottom w:val="0"/>
      <w:divBdr>
        <w:top w:val="none" w:sz="0" w:space="0" w:color="auto"/>
        <w:left w:val="none" w:sz="0" w:space="0" w:color="auto"/>
        <w:bottom w:val="none" w:sz="0" w:space="0" w:color="auto"/>
        <w:right w:val="none" w:sz="0" w:space="0" w:color="auto"/>
      </w:divBdr>
    </w:div>
    <w:div w:id="498618478">
      <w:bodyDiv w:val="1"/>
      <w:marLeft w:val="0"/>
      <w:marRight w:val="0"/>
      <w:marTop w:val="0"/>
      <w:marBottom w:val="0"/>
      <w:divBdr>
        <w:top w:val="none" w:sz="0" w:space="0" w:color="auto"/>
        <w:left w:val="none" w:sz="0" w:space="0" w:color="auto"/>
        <w:bottom w:val="none" w:sz="0" w:space="0" w:color="auto"/>
        <w:right w:val="none" w:sz="0" w:space="0" w:color="auto"/>
      </w:divBdr>
    </w:div>
    <w:div w:id="523203705">
      <w:bodyDiv w:val="1"/>
      <w:marLeft w:val="0"/>
      <w:marRight w:val="0"/>
      <w:marTop w:val="0"/>
      <w:marBottom w:val="0"/>
      <w:divBdr>
        <w:top w:val="none" w:sz="0" w:space="0" w:color="auto"/>
        <w:left w:val="none" w:sz="0" w:space="0" w:color="auto"/>
        <w:bottom w:val="none" w:sz="0" w:space="0" w:color="auto"/>
        <w:right w:val="none" w:sz="0" w:space="0" w:color="auto"/>
      </w:divBdr>
    </w:div>
    <w:div w:id="527067976">
      <w:bodyDiv w:val="1"/>
      <w:marLeft w:val="0"/>
      <w:marRight w:val="0"/>
      <w:marTop w:val="0"/>
      <w:marBottom w:val="0"/>
      <w:divBdr>
        <w:top w:val="none" w:sz="0" w:space="0" w:color="auto"/>
        <w:left w:val="none" w:sz="0" w:space="0" w:color="auto"/>
        <w:bottom w:val="none" w:sz="0" w:space="0" w:color="auto"/>
        <w:right w:val="none" w:sz="0" w:space="0" w:color="auto"/>
      </w:divBdr>
    </w:div>
    <w:div w:id="528564435">
      <w:bodyDiv w:val="1"/>
      <w:marLeft w:val="0"/>
      <w:marRight w:val="0"/>
      <w:marTop w:val="0"/>
      <w:marBottom w:val="0"/>
      <w:divBdr>
        <w:top w:val="none" w:sz="0" w:space="0" w:color="auto"/>
        <w:left w:val="none" w:sz="0" w:space="0" w:color="auto"/>
        <w:bottom w:val="none" w:sz="0" w:space="0" w:color="auto"/>
        <w:right w:val="none" w:sz="0" w:space="0" w:color="auto"/>
      </w:divBdr>
    </w:div>
    <w:div w:id="531653625">
      <w:bodyDiv w:val="1"/>
      <w:marLeft w:val="0"/>
      <w:marRight w:val="0"/>
      <w:marTop w:val="0"/>
      <w:marBottom w:val="0"/>
      <w:divBdr>
        <w:top w:val="none" w:sz="0" w:space="0" w:color="auto"/>
        <w:left w:val="none" w:sz="0" w:space="0" w:color="auto"/>
        <w:bottom w:val="none" w:sz="0" w:space="0" w:color="auto"/>
        <w:right w:val="none" w:sz="0" w:space="0" w:color="auto"/>
      </w:divBdr>
    </w:div>
    <w:div w:id="532808842">
      <w:bodyDiv w:val="1"/>
      <w:marLeft w:val="0"/>
      <w:marRight w:val="0"/>
      <w:marTop w:val="0"/>
      <w:marBottom w:val="0"/>
      <w:divBdr>
        <w:top w:val="none" w:sz="0" w:space="0" w:color="auto"/>
        <w:left w:val="none" w:sz="0" w:space="0" w:color="auto"/>
        <w:bottom w:val="none" w:sz="0" w:space="0" w:color="auto"/>
        <w:right w:val="none" w:sz="0" w:space="0" w:color="auto"/>
      </w:divBdr>
    </w:div>
    <w:div w:id="533812302">
      <w:bodyDiv w:val="1"/>
      <w:marLeft w:val="0"/>
      <w:marRight w:val="0"/>
      <w:marTop w:val="0"/>
      <w:marBottom w:val="0"/>
      <w:divBdr>
        <w:top w:val="none" w:sz="0" w:space="0" w:color="auto"/>
        <w:left w:val="none" w:sz="0" w:space="0" w:color="auto"/>
        <w:bottom w:val="none" w:sz="0" w:space="0" w:color="auto"/>
        <w:right w:val="none" w:sz="0" w:space="0" w:color="auto"/>
      </w:divBdr>
    </w:div>
    <w:div w:id="534394960">
      <w:bodyDiv w:val="1"/>
      <w:marLeft w:val="0"/>
      <w:marRight w:val="0"/>
      <w:marTop w:val="0"/>
      <w:marBottom w:val="0"/>
      <w:divBdr>
        <w:top w:val="none" w:sz="0" w:space="0" w:color="auto"/>
        <w:left w:val="none" w:sz="0" w:space="0" w:color="auto"/>
        <w:bottom w:val="none" w:sz="0" w:space="0" w:color="auto"/>
        <w:right w:val="none" w:sz="0" w:space="0" w:color="auto"/>
      </w:divBdr>
    </w:div>
    <w:div w:id="544104395">
      <w:bodyDiv w:val="1"/>
      <w:marLeft w:val="0"/>
      <w:marRight w:val="0"/>
      <w:marTop w:val="0"/>
      <w:marBottom w:val="0"/>
      <w:divBdr>
        <w:top w:val="none" w:sz="0" w:space="0" w:color="auto"/>
        <w:left w:val="none" w:sz="0" w:space="0" w:color="auto"/>
        <w:bottom w:val="none" w:sz="0" w:space="0" w:color="auto"/>
        <w:right w:val="none" w:sz="0" w:space="0" w:color="auto"/>
      </w:divBdr>
    </w:div>
    <w:div w:id="551892129">
      <w:bodyDiv w:val="1"/>
      <w:marLeft w:val="0"/>
      <w:marRight w:val="0"/>
      <w:marTop w:val="0"/>
      <w:marBottom w:val="0"/>
      <w:divBdr>
        <w:top w:val="none" w:sz="0" w:space="0" w:color="auto"/>
        <w:left w:val="none" w:sz="0" w:space="0" w:color="auto"/>
        <w:bottom w:val="none" w:sz="0" w:space="0" w:color="auto"/>
        <w:right w:val="none" w:sz="0" w:space="0" w:color="auto"/>
      </w:divBdr>
    </w:div>
    <w:div w:id="553542471">
      <w:bodyDiv w:val="1"/>
      <w:marLeft w:val="0"/>
      <w:marRight w:val="0"/>
      <w:marTop w:val="0"/>
      <w:marBottom w:val="0"/>
      <w:divBdr>
        <w:top w:val="none" w:sz="0" w:space="0" w:color="auto"/>
        <w:left w:val="none" w:sz="0" w:space="0" w:color="auto"/>
        <w:bottom w:val="none" w:sz="0" w:space="0" w:color="auto"/>
        <w:right w:val="none" w:sz="0" w:space="0" w:color="auto"/>
      </w:divBdr>
    </w:div>
    <w:div w:id="559169839">
      <w:bodyDiv w:val="1"/>
      <w:marLeft w:val="0"/>
      <w:marRight w:val="0"/>
      <w:marTop w:val="0"/>
      <w:marBottom w:val="0"/>
      <w:divBdr>
        <w:top w:val="none" w:sz="0" w:space="0" w:color="auto"/>
        <w:left w:val="none" w:sz="0" w:space="0" w:color="auto"/>
        <w:bottom w:val="none" w:sz="0" w:space="0" w:color="auto"/>
        <w:right w:val="none" w:sz="0" w:space="0" w:color="auto"/>
      </w:divBdr>
    </w:div>
    <w:div w:id="572274936">
      <w:bodyDiv w:val="1"/>
      <w:marLeft w:val="0"/>
      <w:marRight w:val="0"/>
      <w:marTop w:val="0"/>
      <w:marBottom w:val="0"/>
      <w:divBdr>
        <w:top w:val="none" w:sz="0" w:space="0" w:color="auto"/>
        <w:left w:val="none" w:sz="0" w:space="0" w:color="auto"/>
        <w:bottom w:val="none" w:sz="0" w:space="0" w:color="auto"/>
        <w:right w:val="none" w:sz="0" w:space="0" w:color="auto"/>
      </w:divBdr>
    </w:div>
    <w:div w:id="580723549">
      <w:bodyDiv w:val="1"/>
      <w:marLeft w:val="0"/>
      <w:marRight w:val="0"/>
      <w:marTop w:val="0"/>
      <w:marBottom w:val="0"/>
      <w:divBdr>
        <w:top w:val="none" w:sz="0" w:space="0" w:color="auto"/>
        <w:left w:val="none" w:sz="0" w:space="0" w:color="auto"/>
        <w:bottom w:val="none" w:sz="0" w:space="0" w:color="auto"/>
        <w:right w:val="none" w:sz="0" w:space="0" w:color="auto"/>
      </w:divBdr>
    </w:div>
    <w:div w:id="585768507">
      <w:bodyDiv w:val="1"/>
      <w:marLeft w:val="0"/>
      <w:marRight w:val="0"/>
      <w:marTop w:val="0"/>
      <w:marBottom w:val="0"/>
      <w:divBdr>
        <w:top w:val="none" w:sz="0" w:space="0" w:color="auto"/>
        <w:left w:val="none" w:sz="0" w:space="0" w:color="auto"/>
        <w:bottom w:val="none" w:sz="0" w:space="0" w:color="auto"/>
        <w:right w:val="none" w:sz="0" w:space="0" w:color="auto"/>
      </w:divBdr>
    </w:div>
    <w:div w:id="597444035">
      <w:bodyDiv w:val="1"/>
      <w:marLeft w:val="0"/>
      <w:marRight w:val="0"/>
      <w:marTop w:val="0"/>
      <w:marBottom w:val="0"/>
      <w:divBdr>
        <w:top w:val="none" w:sz="0" w:space="0" w:color="auto"/>
        <w:left w:val="none" w:sz="0" w:space="0" w:color="auto"/>
        <w:bottom w:val="none" w:sz="0" w:space="0" w:color="auto"/>
        <w:right w:val="none" w:sz="0" w:space="0" w:color="auto"/>
      </w:divBdr>
    </w:div>
    <w:div w:id="612056220">
      <w:bodyDiv w:val="1"/>
      <w:marLeft w:val="0"/>
      <w:marRight w:val="0"/>
      <w:marTop w:val="0"/>
      <w:marBottom w:val="0"/>
      <w:divBdr>
        <w:top w:val="none" w:sz="0" w:space="0" w:color="auto"/>
        <w:left w:val="none" w:sz="0" w:space="0" w:color="auto"/>
        <w:bottom w:val="none" w:sz="0" w:space="0" w:color="auto"/>
        <w:right w:val="none" w:sz="0" w:space="0" w:color="auto"/>
      </w:divBdr>
    </w:div>
    <w:div w:id="618142957">
      <w:bodyDiv w:val="1"/>
      <w:marLeft w:val="0"/>
      <w:marRight w:val="0"/>
      <w:marTop w:val="0"/>
      <w:marBottom w:val="0"/>
      <w:divBdr>
        <w:top w:val="none" w:sz="0" w:space="0" w:color="auto"/>
        <w:left w:val="none" w:sz="0" w:space="0" w:color="auto"/>
        <w:bottom w:val="none" w:sz="0" w:space="0" w:color="auto"/>
        <w:right w:val="none" w:sz="0" w:space="0" w:color="auto"/>
      </w:divBdr>
    </w:div>
    <w:div w:id="632061378">
      <w:bodyDiv w:val="1"/>
      <w:marLeft w:val="0"/>
      <w:marRight w:val="0"/>
      <w:marTop w:val="0"/>
      <w:marBottom w:val="0"/>
      <w:divBdr>
        <w:top w:val="none" w:sz="0" w:space="0" w:color="auto"/>
        <w:left w:val="none" w:sz="0" w:space="0" w:color="auto"/>
        <w:bottom w:val="none" w:sz="0" w:space="0" w:color="auto"/>
        <w:right w:val="none" w:sz="0" w:space="0" w:color="auto"/>
      </w:divBdr>
    </w:div>
    <w:div w:id="633949004">
      <w:bodyDiv w:val="1"/>
      <w:marLeft w:val="0"/>
      <w:marRight w:val="0"/>
      <w:marTop w:val="0"/>
      <w:marBottom w:val="0"/>
      <w:divBdr>
        <w:top w:val="none" w:sz="0" w:space="0" w:color="auto"/>
        <w:left w:val="none" w:sz="0" w:space="0" w:color="auto"/>
        <w:bottom w:val="none" w:sz="0" w:space="0" w:color="auto"/>
        <w:right w:val="none" w:sz="0" w:space="0" w:color="auto"/>
      </w:divBdr>
    </w:div>
    <w:div w:id="636450753">
      <w:bodyDiv w:val="1"/>
      <w:marLeft w:val="0"/>
      <w:marRight w:val="0"/>
      <w:marTop w:val="0"/>
      <w:marBottom w:val="0"/>
      <w:divBdr>
        <w:top w:val="none" w:sz="0" w:space="0" w:color="auto"/>
        <w:left w:val="none" w:sz="0" w:space="0" w:color="auto"/>
        <w:bottom w:val="none" w:sz="0" w:space="0" w:color="auto"/>
        <w:right w:val="none" w:sz="0" w:space="0" w:color="auto"/>
      </w:divBdr>
    </w:div>
    <w:div w:id="642387343">
      <w:bodyDiv w:val="1"/>
      <w:marLeft w:val="0"/>
      <w:marRight w:val="0"/>
      <w:marTop w:val="0"/>
      <w:marBottom w:val="0"/>
      <w:divBdr>
        <w:top w:val="none" w:sz="0" w:space="0" w:color="auto"/>
        <w:left w:val="none" w:sz="0" w:space="0" w:color="auto"/>
        <w:bottom w:val="none" w:sz="0" w:space="0" w:color="auto"/>
        <w:right w:val="none" w:sz="0" w:space="0" w:color="auto"/>
      </w:divBdr>
    </w:div>
    <w:div w:id="643434051">
      <w:bodyDiv w:val="1"/>
      <w:marLeft w:val="0"/>
      <w:marRight w:val="0"/>
      <w:marTop w:val="0"/>
      <w:marBottom w:val="0"/>
      <w:divBdr>
        <w:top w:val="none" w:sz="0" w:space="0" w:color="auto"/>
        <w:left w:val="none" w:sz="0" w:space="0" w:color="auto"/>
        <w:bottom w:val="none" w:sz="0" w:space="0" w:color="auto"/>
        <w:right w:val="none" w:sz="0" w:space="0" w:color="auto"/>
      </w:divBdr>
    </w:div>
    <w:div w:id="648821918">
      <w:bodyDiv w:val="1"/>
      <w:marLeft w:val="0"/>
      <w:marRight w:val="0"/>
      <w:marTop w:val="0"/>
      <w:marBottom w:val="0"/>
      <w:divBdr>
        <w:top w:val="none" w:sz="0" w:space="0" w:color="auto"/>
        <w:left w:val="none" w:sz="0" w:space="0" w:color="auto"/>
        <w:bottom w:val="none" w:sz="0" w:space="0" w:color="auto"/>
        <w:right w:val="none" w:sz="0" w:space="0" w:color="auto"/>
      </w:divBdr>
    </w:div>
    <w:div w:id="648942582">
      <w:bodyDiv w:val="1"/>
      <w:marLeft w:val="0"/>
      <w:marRight w:val="0"/>
      <w:marTop w:val="0"/>
      <w:marBottom w:val="0"/>
      <w:divBdr>
        <w:top w:val="none" w:sz="0" w:space="0" w:color="auto"/>
        <w:left w:val="none" w:sz="0" w:space="0" w:color="auto"/>
        <w:bottom w:val="none" w:sz="0" w:space="0" w:color="auto"/>
        <w:right w:val="none" w:sz="0" w:space="0" w:color="auto"/>
      </w:divBdr>
    </w:div>
    <w:div w:id="666370913">
      <w:bodyDiv w:val="1"/>
      <w:marLeft w:val="0"/>
      <w:marRight w:val="0"/>
      <w:marTop w:val="0"/>
      <w:marBottom w:val="0"/>
      <w:divBdr>
        <w:top w:val="none" w:sz="0" w:space="0" w:color="auto"/>
        <w:left w:val="none" w:sz="0" w:space="0" w:color="auto"/>
        <w:bottom w:val="none" w:sz="0" w:space="0" w:color="auto"/>
        <w:right w:val="none" w:sz="0" w:space="0" w:color="auto"/>
      </w:divBdr>
    </w:div>
    <w:div w:id="670372058">
      <w:bodyDiv w:val="1"/>
      <w:marLeft w:val="0"/>
      <w:marRight w:val="0"/>
      <w:marTop w:val="0"/>
      <w:marBottom w:val="0"/>
      <w:divBdr>
        <w:top w:val="none" w:sz="0" w:space="0" w:color="auto"/>
        <w:left w:val="none" w:sz="0" w:space="0" w:color="auto"/>
        <w:bottom w:val="none" w:sz="0" w:space="0" w:color="auto"/>
        <w:right w:val="none" w:sz="0" w:space="0" w:color="auto"/>
      </w:divBdr>
    </w:div>
    <w:div w:id="672268602">
      <w:bodyDiv w:val="1"/>
      <w:marLeft w:val="0"/>
      <w:marRight w:val="0"/>
      <w:marTop w:val="0"/>
      <w:marBottom w:val="0"/>
      <w:divBdr>
        <w:top w:val="none" w:sz="0" w:space="0" w:color="auto"/>
        <w:left w:val="none" w:sz="0" w:space="0" w:color="auto"/>
        <w:bottom w:val="none" w:sz="0" w:space="0" w:color="auto"/>
        <w:right w:val="none" w:sz="0" w:space="0" w:color="auto"/>
      </w:divBdr>
    </w:div>
    <w:div w:id="680544560">
      <w:bodyDiv w:val="1"/>
      <w:marLeft w:val="0"/>
      <w:marRight w:val="0"/>
      <w:marTop w:val="0"/>
      <w:marBottom w:val="0"/>
      <w:divBdr>
        <w:top w:val="none" w:sz="0" w:space="0" w:color="auto"/>
        <w:left w:val="none" w:sz="0" w:space="0" w:color="auto"/>
        <w:bottom w:val="none" w:sz="0" w:space="0" w:color="auto"/>
        <w:right w:val="none" w:sz="0" w:space="0" w:color="auto"/>
      </w:divBdr>
    </w:div>
    <w:div w:id="691032265">
      <w:bodyDiv w:val="1"/>
      <w:marLeft w:val="0"/>
      <w:marRight w:val="0"/>
      <w:marTop w:val="0"/>
      <w:marBottom w:val="0"/>
      <w:divBdr>
        <w:top w:val="none" w:sz="0" w:space="0" w:color="auto"/>
        <w:left w:val="none" w:sz="0" w:space="0" w:color="auto"/>
        <w:bottom w:val="none" w:sz="0" w:space="0" w:color="auto"/>
        <w:right w:val="none" w:sz="0" w:space="0" w:color="auto"/>
      </w:divBdr>
    </w:div>
    <w:div w:id="694382983">
      <w:bodyDiv w:val="1"/>
      <w:marLeft w:val="0"/>
      <w:marRight w:val="0"/>
      <w:marTop w:val="0"/>
      <w:marBottom w:val="0"/>
      <w:divBdr>
        <w:top w:val="none" w:sz="0" w:space="0" w:color="auto"/>
        <w:left w:val="none" w:sz="0" w:space="0" w:color="auto"/>
        <w:bottom w:val="none" w:sz="0" w:space="0" w:color="auto"/>
        <w:right w:val="none" w:sz="0" w:space="0" w:color="auto"/>
      </w:divBdr>
    </w:div>
    <w:div w:id="714619527">
      <w:bodyDiv w:val="1"/>
      <w:marLeft w:val="0"/>
      <w:marRight w:val="0"/>
      <w:marTop w:val="0"/>
      <w:marBottom w:val="0"/>
      <w:divBdr>
        <w:top w:val="none" w:sz="0" w:space="0" w:color="auto"/>
        <w:left w:val="none" w:sz="0" w:space="0" w:color="auto"/>
        <w:bottom w:val="none" w:sz="0" w:space="0" w:color="auto"/>
        <w:right w:val="none" w:sz="0" w:space="0" w:color="auto"/>
      </w:divBdr>
    </w:div>
    <w:div w:id="729306318">
      <w:bodyDiv w:val="1"/>
      <w:marLeft w:val="0"/>
      <w:marRight w:val="0"/>
      <w:marTop w:val="0"/>
      <w:marBottom w:val="0"/>
      <w:divBdr>
        <w:top w:val="none" w:sz="0" w:space="0" w:color="auto"/>
        <w:left w:val="none" w:sz="0" w:space="0" w:color="auto"/>
        <w:bottom w:val="none" w:sz="0" w:space="0" w:color="auto"/>
        <w:right w:val="none" w:sz="0" w:space="0" w:color="auto"/>
      </w:divBdr>
    </w:div>
    <w:div w:id="732896041">
      <w:bodyDiv w:val="1"/>
      <w:marLeft w:val="0"/>
      <w:marRight w:val="0"/>
      <w:marTop w:val="0"/>
      <w:marBottom w:val="0"/>
      <w:divBdr>
        <w:top w:val="none" w:sz="0" w:space="0" w:color="auto"/>
        <w:left w:val="none" w:sz="0" w:space="0" w:color="auto"/>
        <w:bottom w:val="none" w:sz="0" w:space="0" w:color="auto"/>
        <w:right w:val="none" w:sz="0" w:space="0" w:color="auto"/>
      </w:divBdr>
    </w:div>
    <w:div w:id="739442710">
      <w:bodyDiv w:val="1"/>
      <w:marLeft w:val="0"/>
      <w:marRight w:val="0"/>
      <w:marTop w:val="0"/>
      <w:marBottom w:val="0"/>
      <w:divBdr>
        <w:top w:val="none" w:sz="0" w:space="0" w:color="auto"/>
        <w:left w:val="none" w:sz="0" w:space="0" w:color="auto"/>
        <w:bottom w:val="none" w:sz="0" w:space="0" w:color="auto"/>
        <w:right w:val="none" w:sz="0" w:space="0" w:color="auto"/>
      </w:divBdr>
    </w:div>
    <w:div w:id="744568603">
      <w:bodyDiv w:val="1"/>
      <w:marLeft w:val="0"/>
      <w:marRight w:val="0"/>
      <w:marTop w:val="0"/>
      <w:marBottom w:val="0"/>
      <w:divBdr>
        <w:top w:val="none" w:sz="0" w:space="0" w:color="auto"/>
        <w:left w:val="none" w:sz="0" w:space="0" w:color="auto"/>
        <w:bottom w:val="none" w:sz="0" w:space="0" w:color="auto"/>
        <w:right w:val="none" w:sz="0" w:space="0" w:color="auto"/>
      </w:divBdr>
    </w:div>
    <w:div w:id="746733165">
      <w:bodyDiv w:val="1"/>
      <w:marLeft w:val="0"/>
      <w:marRight w:val="0"/>
      <w:marTop w:val="0"/>
      <w:marBottom w:val="0"/>
      <w:divBdr>
        <w:top w:val="none" w:sz="0" w:space="0" w:color="auto"/>
        <w:left w:val="none" w:sz="0" w:space="0" w:color="auto"/>
        <w:bottom w:val="none" w:sz="0" w:space="0" w:color="auto"/>
        <w:right w:val="none" w:sz="0" w:space="0" w:color="auto"/>
      </w:divBdr>
    </w:div>
    <w:div w:id="750854425">
      <w:bodyDiv w:val="1"/>
      <w:marLeft w:val="0"/>
      <w:marRight w:val="0"/>
      <w:marTop w:val="0"/>
      <w:marBottom w:val="0"/>
      <w:divBdr>
        <w:top w:val="none" w:sz="0" w:space="0" w:color="auto"/>
        <w:left w:val="none" w:sz="0" w:space="0" w:color="auto"/>
        <w:bottom w:val="none" w:sz="0" w:space="0" w:color="auto"/>
        <w:right w:val="none" w:sz="0" w:space="0" w:color="auto"/>
      </w:divBdr>
    </w:div>
    <w:div w:id="753210942">
      <w:bodyDiv w:val="1"/>
      <w:marLeft w:val="0"/>
      <w:marRight w:val="0"/>
      <w:marTop w:val="0"/>
      <w:marBottom w:val="0"/>
      <w:divBdr>
        <w:top w:val="none" w:sz="0" w:space="0" w:color="auto"/>
        <w:left w:val="none" w:sz="0" w:space="0" w:color="auto"/>
        <w:bottom w:val="none" w:sz="0" w:space="0" w:color="auto"/>
        <w:right w:val="none" w:sz="0" w:space="0" w:color="auto"/>
      </w:divBdr>
    </w:div>
    <w:div w:id="760105789">
      <w:bodyDiv w:val="1"/>
      <w:marLeft w:val="0"/>
      <w:marRight w:val="0"/>
      <w:marTop w:val="0"/>
      <w:marBottom w:val="0"/>
      <w:divBdr>
        <w:top w:val="none" w:sz="0" w:space="0" w:color="auto"/>
        <w:left w:val="none" w:sz="0" w:space="0" w:color="auto"/>
        <w:bottom w:val="none" w:sz="0" w:space="0" w:color="auto"/>
        <w:right w:val="none" w:sz="0" w:space="0" w:color="auto"/>
      </w:divBdr>
    </w:div>
    <w:div w:id="765613703">
      <w:bodyDiv w:val="1"/>
      <w:marLeft w:val="0"/>
      <w:marRight w:val="0"/>
      <w:marTop w:val="0"/>
      <w:marBottom w:val="0"/>
      <w:divBdr>
        <w:top w:val="none" w:sz="0" w:space="0" w:color="auto"/>
        <w:left w:val="none" w:sz="0" w:space="0" w:color="auto"/>
        <w:bottom w:val="none" w:sz="0" w:space="0" w:color="auto"/>
        <w:right w:val="none" w:sz="0" w:space="0" w:color="auto"/>
      </w:divBdr>
    </w:div>
    <w:div w:id="767697033">
      <w:bodyDiv w:val="1"/>
      <w:marLeft w:val="0"/>
      <w:marRight w:val="0"/>
      <w:marTop w:val="0"/>
      <w:marBottom w:val="0"/>
      <w:divBdr>
        <w:top w:val="none" w:sz="0" w:space="0" w:color="auto"/>
        <w:left w:val="none" w:sz="0" w:space="0" w:color="auto"/>
        <w:bottom w:val="none" w:sz="0" w:space="0" w:color="auto"/>
        <w:right w:val="none" w:sz="0" w:space="0" w:color="auto"/>
      </w:divBdr>
    </w:div>
    <w:div w:id="777288854">
      <w:bodyDiv w:val="1"/>
      <w:marLeft w:val="0"/>
      <w:marRight w:val="0"/>
      <w:marTop w:val="0"/>
      <w:marBottom w:val="0"/>
      <w:divBdr>
        <w:top w:val="none" w:sz="0" w:space="0" w:color="auto"/>
        <w:left w:val="none" w:sz="0" w:space="0" w:color="auto"/>
        <w:bottom w:val="none" w:sz="0" w:space="0" w:color="auto"/>
        <w:right w:val="none" w:sz="0" w:space="0" w:color="auto"/>
      </w:divBdr>
    </w:div>
    <w:div w:id="792209511">
      <w:bodyDiv w:val="1"/>
      <w:marLeft w:val="0"/>
      <w:marRight w:val="0"/>
      <w:marTop w:val="0"/>
      <w:marBottom w:val="0"/>
      <w:divBdr>
        <w:top w:val="none" w:sz="0" w:space="0" w:color="auto"/>
        <w:left w:val="none" w:sz="0" w:space="0" w:color="auto"/>
        <w:bottom w:val="none" w:sz="0" w:space="0" w:color="auto"/>
        <w:right w:val="none" w:sz="0" w:space="0" w:color="auto"/>
      </w:divBdr>
    </w:div>
    <w:div w:id="804153513">
      <w:bodyDiv w:val="1"/>
      <w:marLeft w:val="0"/>
      <w:marRight w:val="0"/>
      <w:marTop w:val="0"/>
      <w:marBottom w:val="0"/>
      <w:divBdr>
        <w:top w:val="none" w:sz="0" w:space="0" w:color="auto"/>
        <w:left w:val="none" w:sz="0" w:space="0" w:color="auto"/>
        <w:bottom w:val="none" w:sz="0" w:space="0" w:color="auto"/>
        <w:right w:val="none" w:sz="0" w:space="0" w:color="auto"/>
      </w:divBdr>
    </w:div>
    <w:div w:id="804739966">
      <w:bodyDiv w:val="1"/>
      <w:marLeft w:val="0"/>
      <w:marRight w:val="0"/>
      <w:marTop w:val="0"/>
      <w:marBottom w:val="0"/>
      <w:divBdr>
        <w:top w:val="none" w:sz="0" w:space="0" w:color="auto"/>
        <w:left w:val="none" w:sz="0" w:space="0" w:color="auto"/>
        <w:bottom w:val="none" w:sz="0" w:space="0" w:color="auto"/>
        <w:right w:val="none" w:sz="0" w:space="0" w:color="auto"/>
      </w:divBdr>
    </w:div>
    <w:div w:id="804926609">
      <w:bodyDiv w:val="1"/>
      <w:marLeft w:val="0"/>
      <w:marRight w:val="0"/>
      <w:marTop w:val="0"/>
      <w:marBottom w:val="0"/>
      <w:divBdr>
        <w:top w:val="none" w:sz="0" w:space="0" w:color="auto"/>
        <w:left w:val="none" w:sz="0" w:space="0" w:color="auto"/>
        <w:bottom w:val="none" w:sz="0" w:space="0" w:color="auto"/>
        <w:right w:val="none" w:sz="0" w:space="0" w:color="auto"/>
      </w:divBdr>
    </w:div>
    <w:div w:id="815997445">
      <w:bodyDiv w:val="1"/>
      <w:marLeft w:val="0"/>
      <w:marRight w:val="0"/>
      <w:marTop w:val="0"/>
      <w:marBottom w:val="0"/>
      <w:divBdr>
        <w:top w:val="none" w:sz="0" w:space="0" w:color="auto"/>
        <w:left w:val="none" w:sz="0" w:space="0" w:color="auto"/>
        <w:bottom w:val="none" w:sz="0" w:space="0" w:color="auto"/>
        <w:right w:val="none" w:sz="0" w:space="0" w:color="auto"/>
      </w:divBdr>
    </w:div>
    <w:div w:id="818809981">
      <w:bodyDiv w:val="1"/>
      <w:marLeft w:val="0"/>
      <w:marRight w:val="0"/>
      <w:marTop w:val="0"/>
      <w:marBottom w:val="0"/>
      <w:divBdr>
        <w:top w:val="none" w:sz="0" w:space="0" w:color="auto"/>
        <w:left w:val="none" w:sz="0" w:space="0" w:color="auto"/>
        <w:bottom w:val="none" w:sz="0" w:space="0" w:color="auto"/>
        <w:right w:val="none" w:sz="0" w:space="0" w:color="auto"/>
      </w:divBdr>
    </w:div>
    <w:div w:id="821970072">
      <w:bodyDiv w:val="1"/>
      <w:marLeft w:val="0"/>
      <w:marRight w:val="0"/>
      <w:marTop w:val="0"/>
      <w:marBottom w:val="0"/>
      <w:divBdr>
        <w:top w:val="none" w:sz="0" w:space="0" w:color="auto"/>
        <w:left w:val="none" w:sz="0" w:space="0" w:color="auto"/>
        <w:bottom w:val="none" w:sz="0" w:space="0" w:color="auto"/>
        <w:right w:val="none" w:sz="0" w:space="0" w:color="auto"/>
      </w:divBdr>
    </w:div>
    <w:div w:id="839199683">
      <w:bodyDiv w:val="1"/>
      <w:marLeft w:val="0"/>
      <w:marRight w:val="0"/>
      <w:marTop w:val="0"/>
      <w:marBottom w:val="0"/>
      <w:divBdr>
        <w:top w:val="none" w:sz="0" w:space="0" w:color="auto"/>
        <w:left w:val="none" w:sz="0" w:space="0" w:color="auto"/>
        <w:bottom w:val="none" w:sz="0" w:space="0" w:color="auto"/>
        <w:right w:val="none" w:sz="0" w:space="0" w:color="auto"/>
      </w:divBdr>
    </w:div>
    <w:div w:id="844317853">
      <w:bodyDiv w:val="1"/>
      <w:marLeft w:val="0"/>
      <w:marRight w:val="0"/>
      <w:marTop w:val="0"/>
      <w:marBottom w:val="0"/>
      <w:divBdr>
        <w:top w:val="none" w:sz="0" w:space="0" w:color="auto"/>
        <w:left w:val="none" w:sz="0" w:space="0" w:color="auto"/>
        <w:bottom w:val="none" w:sz="0" w:space="0" w:color="auto"/>
        <w:right w:val="none" w:sz="0" w:space="0" w:color="auto"/>
      </w:divBdr>
    </w:div>
    <w:div w:id="846099373">
      <w:bodyDiv w:val="1"/>
      <w:marLeft w:val="0"/>
      <w:marRight w:val="0"/>
      <w:marTop w:val="0"/>
      <w:marBottom w:val="0"/>
      <w:divBdr>
        <w:top w:val="none" w:sz="0" w:space="0" w:color="auto"/>
        <w:left w:val="none" w:sz="0" w:space="0" w:color="auto"/>
        <w:bottom w:val="none" w:sz="0" w:space="0" w:color="auto"/>
        <w:right w:val="none" w:sz="0" w:space="0" w:color="auto"/>
      </w:divBdr>
    </w:div>
    <w:div w:id="857305686">
      <w:bodyDiv w:val="1"/>
      <w:marLeft w:val="0"/>
      <w:marRight w:val="0"/>
      <w:marTop w:val="0"/>
      <w:marBottom w:val="0"/>
      <w:divBdr>
        <w:top w:val="none" w:sz="0" w:space="0" w:color="auto"/>
        <w:left w:val="none" w:sz="0" w:space="0" w:color="auto"/>
        <w:bottom w:val="none" w:sz="0" w:space="0" w:color="auto"/>
        <w:right w:val="none" w:sz="0" w:space="0" w:color="auto"/>
      </w:divBdr>
    </w:div>
    <w:div w:id="859275009">
      <w:bodyDiv w:val="1"/>
      <w:marLeft w:val="0"/>
      <w:marRight w:val="0"/>
      <w:marTop w:val="0"/>
      <w:marBottom w:val="0"/>
      <w:divBdr>
        <w:top w:val="none" w:sz="0" w:space="0" w:color="auto"/>
        <w:left w:val="none" w:sz="0" w:space="0" w:color="auto"/>
        <w:bottom w:val="none" w:sz="0" w:space="0" w:color="auto"/>
        <w:right w:val="none" w:sz="0" w:space="0" w:color="auto"/>
      </w:divBdr>
    </w:div>
    <w:div w:id="896359931">
      <w:bodyDiv w:val="1"/>
      <w:marLeft w:val="0"/>
      <w:marRight w:val="0"/>
      <w:marTop w:val="0"/>
      <w:marBottom w:val="0"/>
      <w:divBdr>
        <w:top w:val="none" w:sz="0" w:space="0" w:color="auto"/>
        <w:left w:val="none" w:sz="0" w:space="0" w:color="auto"/>
        <w:bottom w:val="none" w:sz="0" w:space="0" w:color="auto"/>
        <w:right w:val="none" w:sz="0" w:space="0" w:color="auto"/>
      </w:divBdr>
    </w:div>
    <w:div w:id="902524954">
      <w:bodyDiv w:val="1"/>
      <w:marLeft w:val="0"/>
      <w:marRight w:val="0"/>
      <w:marTop w:val="0"/>
      <w:marBottom w:val="0"/>
      <w:divBdr>
        <w:top w:val="none" w:sz="0" w:space="0" w:color="auto"/>
        <w:left w:val="none" w:sz="0" w:space="0" w:color="auto"/>
        <w:bottom w:val="none" w:sz="0" w:space="0" w:color="auto"/>
        <w:right w:val="none" w:sz="0" w:space="0" w:color="auto"/>
      </w:divBdr>
    </w:div>
    <w:div w:id="902830845">
      <w:bodyDiv w:val="1"/>
      <w:marLeft w:val="0"/>
      <w:marRight w:val="0"/>
      <w:marTop w:val="0"/>
      <w:marBottom w:val="0"/>
      <w:divBdr>
        <w:top w:val="none" w:sz="0" w:space="0" w:color="auto"/>
        <w:left w:val="none" w:sz="0" w:space="0" w:color="auto"/>
        <w:bottom w:val="none" w:sz="0" w:space="0" w:color="auto"/>
        <w:right w:val="none" w:sz="0" w:space="0" w:color="auto"/>
      </w:divBdr>
    </w:div>
    <w:div w:id="902987012">
      <w:bodyDiv w:val="1"/>
      <w:marLeft w:val="0"/>
      <w:marRight w:val="0"/>
      <w:marTop w:val="0"/>
      <w:marBottom w:val="0"/>
      <w:divBdr>
        <w:top w:val="none" w:sz="0" w:space="0" w:color="auto"/>
        <w:left w:val="none" w:sz="0" w:space="0" w:color="auto"/>
        <w:bottom w:val="none" w:sz="0" w:space="0" w:color="auto"/>
        <w:right w:val="none" w:sz="0" w:space="0" w:color="auto"/>
      </w:divBdr>
    </w:div>
    <w:div w:id="918178101">
      <w:bodyDiv w:val="1"/>
      <w:marLeft w:val="0"/>
      <w:marRight w:val="0"/>
      <w:marTop w:val="0"/>
      <w:marBottom w:val="0"/>
      <w:divBdr>
        <w:top w:val="none" w:sz="0" w:space="0" w:color="auto"/>
        <w:left w:val="none" w:sz="0" w:space="0" w:color="auto"/>
        <w:bottom w:val="none" w:sz="0" w:space="0" w:color="auto"/>
        <w:right w:val="none" w:sz="0" w:space="0" w:color="auto"/>
      </w:divBdr>
    </w:div>
    <w:div w:id="921570074">
      <w:bodyDiv w:val="1"/>
      <w:marLeft w:val="0"/>
      <w:marRight w:val="0"/>
      <w:marTop w:val="0"/>
      <w:marBottom w:val="0"/>
      <w:divBdr>
        <w:top w:val="none" w:sz="0" w:space="0" w:color="auto"/>
        <w:left w:val="none" w:sz="0" w:space="0" w:color="auto"/>
        <w:bottom w:val="none" w:sz="0" w:space="0" w:color="auto"/>
        <w:right w:val="none" w:sz="0" w:space="0" w:color="auto"/>
      </w:divBdr>
    </w:div>
    <w:div w:id="923419114">
      <w:bodyDiv w:val="1"/>
      <w:marLeft w:val="0"/>
      <w:marRight w:val="0"/>
      <w:marTop w:val="0"/>
      <w:marBottom w:val="0"/>
      <w:divBdr>
        <w:top w:val="none" w:sz="0" w:space="0" w:color="auto"/>
        <w:left w:val="none" w:sz="0" w:space="0" w:color="auto"/>
        <w:bottom w:val="none" w:sz="0" w:space="0" w:color="auto"/>
        <w:right w:val="none" w:sz="0" w:space="0" w:color="auto"/>
      </w:divBdr>
    </w:div>
    <w:div w:id="931401999">
      <w:bodyDiv w:val="1"/>
      <w:marLeft w:val="0"/>
      <w:marRight w:val="0"/>
      <w:marTop w:val="0"/>
      <w:marBottom w:val="0"/>
      <w:divBdr>
        <w:top w:val="none" w:sz="0" w:space="0" w:color="auto"/>
        <w:left w:val="none" w:sz="0" w:space="0" w:color="auto"/>
        <w:bottom w:val="none" w:sz="0" w:space="0" w:color="auto"/>
        <w:right w:val="none" w:sz="0" w:space="0" w:color="auto"/>
      </w:divBdr>
    </w:div>
    <w:div w:id="943728036">
      <w:bodyDiv w:val="1"/>
      <w:marLeft w:val="0"/>
      <w:marRight w:val="0"/>
      <w:marTop w:val="0"/>
      <w:marBottom w:val="0"/>
      <w:divBdr>
        <w:top w:val="none" w:sz="0" w:space="0" w:color="auto"/>
        <w:left w:val="none" w:sz="0" w:space="0" w:color="auto"/>
        <w:bottom w:val="none" w:sz="0" w:space="0" w:color="auto"/>
        <w:right w:val="none" w:sz="0" w:space="0" w:color="auto"/>
      </w:divBdr>
    </w:div>
    <w:div w:id="960647314">
      <w:bodyDiv w:val="1"/>
      <w:marLeft w:val="0"/>
      <w:marRight w:val="0"/>
      <w:marTop w:val="0"/>
      <w:marBottom w:val="0"/>
      <w:divBdr>
        <w:top w:val="none" w:sz="0" w:space="0" w:color="auto"/>
        <w:left w:val="none" w:sz="0" w:space="0" w:color="auto"/>
        <w:bottom w:val="none" w:sz="0" w:space="0" w:color="auto"/>
        <w:right w:val="none" w:sz="0" w:space="0" w:color="auto"/>
      </w:divBdr>
    </w:div>
    <w:div w:id="962266568">
      <w:bodyDiv w:val="1"/>
      <w:marLeft w:val="0"/>
      <w:marRight w:val="0"/>
      <w:marTop w:val="0"/>
      <w:marBottom w:val="0"/>
      <w:divBdr>
        <w:top w:val="none" w:sz="0" w:space="0" w:color="auto"/>
        <w:left w:val="none" w:sz="0" w:space="0" w:color="auto"/>
        <w:bottom w:val="none" w:sz="0" w:space="0" w:color="auto"/>
        <w:right w:val="none" w:sz="0" w:space="0" w:color="auto"/>
      </w:divBdr>
    </w:div>
    <w:div w:id="965235999">
      <w:bodyDiv w:val="1"/>
      <w:marLeft w:val="0"/>
      <w:marRight w:val="0"/>
      <w:marTop w:val="0"/>
      <w:marBottom w:val="0"/>
      <w:divBdr>
        <w:top w:val="none" w:sz="0" w:space="0" w:color="auto"/>
        <w:left w:val="none" w:sz="0" w:space="0" w:color="auto"/>
        <w:bottom w:val="none" w:sz="0" w:space="0" w:color="auto"/>
        <w:right w:val="none" w:sz="0" w:space="0" w:color="auto"/>
      </w:divBdr>
    </w:div>
    <w:div w:id="986473845">
      <w:bodyDiv w:val="1"/>
      <w:marLeft w:val="0"/>
      <w:marRight w:val="0"/>
      <w:marTop w:val="0"/>
      <w:marBottom w:val="0"/>
      <w:divBdr>
        <w:top w:val="none" w:sz="0" w:space="0" w:color="auto"/>
        <w:left w:val="none" w:sz="0" w:space="0" w:color="auto"/>
        <w:bottom w:val="none" w:sz="0" w:space="0" w:color="auto"/>
        <w:right w:val="none" w:sz="0" w:space="0" w:color="auto"/>
      </w:divBdr>
    </w:div>
    <w:div w:id="992876060">
      <w:bodyDiv w:val="1"/>
      <w:marLeft w:val="0"/>
      <w:marRight w:val="0"/>
      <w:marTop w:val="0"/>
      <w:marBottom w:val="0"/>
      <w:divBdr>
        <w:top w:val="none" w:sz="0" w:space="0" w:color="auto"/>
        <w:left w:val="none" w:sz="0" w:space="0" w:color="auto"/>
        <w:bottom w:val="none" w:sz="0" w:space="0" w:color="auto"/>
        <w:right w:val="none" w:sz="0" w:space="0" w:color="auto"/>
      </w:divBdr>
    </w:div>
    <w:div w:id="1004210820">
      <w:bodyDiv w:val="1"/>
      <w:marLeft w:val="0"/>
      <w:marRight w:val="0"/>
      <w:marTop w:val="0"/>
      <w:marBottom w:val="0"/>
      <w:divBdr>
        <w:top w:val="none" w:sz="0" w:space="0" w:color="auto"/>
        <w:left w:val="none" w:sz="0" w:space="0" w:color="auto"/>
        <w:bottom w:val="none" w:sz="0" w:space="0" w:color="auto"/>
        <w:right w:val="none" w:sz="0" w:space="0" w:color="auto"/>
      </w:divBdr>
    </w:div>
    <w:div w:id="1007754407">
      <w:bodyDiv w:val="1"/>
      <w:marLeft w:val="0"/>
      <w:marRight w:val="0"/>
      <w:marTop w:val="0"/>
      <w:marBottom w:val="0"/>
      <w:divBdr>
        <w:top w:val="none" w:sz="0" w:space="0" w:color="auto"/>
        <w:left w:val="none" w:sz="0" w:space="0" w:color="auto"/>
        <w:bottom w:val="none" w:sz="0" w:space="0" w:color="auto"/>
        <w:right w:val="none" w:sz="0" w:space="0" w:color="auto"/>
      </w:divBdr>
    </w:div>
    <w:div w:id="1017584882">
      <w:bodyDiv w:val="1"/>
      <w:marLeft w:val="0"/>
      <w:marRight w:val="0"/>
      <w:marTop w:val="0"/>
      <w:marBottom w:val="0"/>
      <w:divBdr>
        <w:top w:val="none" w:sz="0" w:space="0" w:color="auto"/>
        <w:left w:val="none" w:sz="0" w:space="0" w:color="auto"/>
        <w:bottom w:val="none" w:sz="0" w:space="0" w:color="auto"/>
        <w:right w:val="none" w:sz="0" w:space="0" w:color="auto"/>
      </w:divBdr>
    </w:div>
    <w:div w:id="1020469446">
      <w:bodyDiv w:val="1"/>
      <w:marLeft w:val="0"/>
      <w:marRight w:val="0"/>
      <w:marTop w:val="0"/>
      <w:marBottom w:val="0"/>
      <w:divBdr>
        <w:top w:val="none" w:sz="0" w:space="0" w:color="auto"/>
        <w:left w:val="none" w:sz="0" w:space="0" w:color="auto"/>
        <w:bottom w:val="none" w:sz="0" w:space="0" w:color="auto"/>
        <w:right w:val="none" w:sz="0" w:space="0" w:color="auto"/>
      </w:divBdr>
    </w:div>
    <w:div w:id="1021273734">
      <w:bodyDiv w:val="1"/>
      <w:marLeft w:val="0"/>
      <w:marRight w:val="0"/>
      <w:marTop w:val="0"/>
      <w:marBottom w:val="0"/>
      <w:divBdr>
        <w:top w:val="none" w:sz="0" w:space="0" w:color="auto"/>
        <w:left w:val="none" w:sz="0" w:space="0" w:color="auto"/>
        <w:bottom w:val="none" w:sz="0" w:space="0" w:color="auto"/>
        <w:right w:val="none" w:sz="0" w:space="0" w:color="auto"/>
      </w:divBdr>
    </w:div>
    <w:div w:id="1059480123">
      <w:bodyDiv w:val="1"/>
      <w:marLeft w:val="0"/>
      <w:marRight w:val="0"/>
      <w:marTop w:val="0"/>
      <w:marBottom w:val="0"/>
      <w:divBdr>
        <w:top w:val="none" w:sz="0" w:space="0" w:color="auto"/>
        <w:left w:val="none" w:sz="0" w:space="0" w:color="auto"/>
        <w:bottom w:val="none" w:sz="0" w:space="0" w:color="auto"/>
        <w:right w:val="none" w:sz="0" w:space="0" w:color="auto"/>
      </w:divBdr>
    </w:div>
    <w:div w:id="1070035131">
      <w:bodyDiv w:val="1"/>
      <w:marLeft w:val="0"/>
      <w:marRight w:val="0"/>
      <w:marTop w:val="0"/>
      <w:marBottom w:val="0"/>
      <w:divBdr>
        <w:top w:val="none" w:sz="0" w:space="0" w:color="auto"/>
        <w:left w:val="none" w:sz="0" w:space="0" w:color="auto"/>
        <w:bottom w:val="none" w:sz="0" w:space="0" w:color="auto"/>
        <w:right w:val="none" w:sz="0" w:space="0" w:color="auto"/>
      </w:divBdr>
    </w:div>
    <w:div w:id="1074160172">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132019398">
      <w:bodyDiv w:val="1"/>
      <w:marLeft w:val="0"/>
      <w:marRight w:val="0"/>
      <w:marTop w:val="0"/>
      <w:marBottom w:val="0"/>
      <w:divBdr>
        <w:top w:val="none" w:sz="0" w:space="0" w:color="auto"/>
        <w:left w:val="none" w:sz="0" w:space="0" w:color="auto"/>
        <w:bottom w:val="none" w:sz="0" w:space="0" w:color="auto"/>
        <w:right w:val="none" w:sz="0" w:space="0" w:color="auto"/>
      </w:divBdr>
      <w:divsChild>
        <w:div w:id="638998446">
          <w:marLeft w:val="0"/>
          <w:marRight w:val="0"/>
          <w:marTop w:val="0"/>
          <w:marBottom w:val="0"/>
          <w:divBdr>
            <w:top w:val="none" w:sz="0" w:space="0" w:color="auto"/>
            <w:left w:val="none" w:sz="0" w:space="0" w:color="auto"/>
            <w:bottom w:val="none" w:sz="0" w:space="0" w:color="auto"/>
            <w:right w:val="none" w:sz="0" w:space="0" w:color="auto"/>
          </w:divBdr>
        </w:div>
        <w:div w:id="718019817">
          <w:marLeft w:val="0"/>
          <w:marRight w:val="0"/>
          <w:marTop w:val="0"/>
          <w:marBottom w:val="0"/>
          <w:divBdr>
            <w:top w:val="none" w:sz="0" w:space="0" w:color="auto"/>
            <w:left w:val="none" w:sz="0" w:space="0" w:color="auto"/>
            <w:bottom w:val="none" w:sz="0" w:space="0" w:color="auto"/>
            <w:right w:val="none" w:sz="0" w:space="0" w:color="auto"/>
          </w:divBdr>
        </w:div>
        <w:div w:id="1432318653">
          <w:marLeft w:val="0"/>
          <w:marRight w:val="0"/>
          <w:marTop w:val="0"/>
          <w:marBottom w:val="0"/>
          <w:divBdr>
            <w:top w:val="none" w:sz="0" w:space="0" w:color="auto"/>
            <w:left w:val="none" w:sz="0" w:space="0" w:color="auto"/>
            <w:bottom w:val="none" w:sz="0" w:space="0" w:color="auto"/>
            <w:right w:val="none" w:sz="0" w:space="0" w:color="auto"/>
          </w:divBdr>
        </w:div>
        <w:div w:id="1492523268">
          <w:marLeft w:val="0"/>
          <w:marRight w:val="0"/>
          <w:marTop w:val="0"/>
          <w:marBottom w:val="0"/>
          <w:divBdr>
            <w:top w:val="none" w:sz="0" w:space="0" w:color="auto"/>
            <w:left w:val="none" w:sz="0" w:space="0" w:color="auto"/>
            <w:bottom w:val="none" w:sz="0" w:space="0" w:color="auto"/>
            <w:right w:val="none" w:sz="0" w:space="0" w:color="auto"/>
          </w:divBdr>
        </w:div>
        <w:div w:id="1526820527">
          <w:marLeft w:val="0"/>
          <w:marRight w:val="0"/>
          <w:marTop w:val="0"/>
          <w:marBottom w:val="0"/>
          <w:divBdr>
            <w:top w:val="none" w:sz="0" w:space="0" w:color="auto"/>
            <w:left w:val="none" w:sz="0" w:space="0" w:color="auto"/>
            <w:bottom w:val="none" w:sz="0" w:space="0" w:color="auto"/>
            <w:right w:val="none" w:sz="0" w:space="0" w:color="auto"/>
          </w:divBdr>
        </w:div>
      </w:divsChild>
    </w:div>
    <w:div w:id="1143234597">
      <w:bodyDiv w:val="1"/>
      <w:marLeft w:val="0"/>
      <w:marRight w:val="0"/>
      <w:marTop w:val="0"/>
      <w:marBottom w:val="0"/>
      <w:divBdr>
        <w:top w:val="none" w:sz="0" w:space="0" w:color="auto"/>
        <w:left w:val="none" w:sz="0" w:space="0" w:color="auto"/>
        <w:bottom w:val="none" w:sz="0" w:space="0" w:color="auto"/>
        <w:right w:val="none" w:sz="0" w:space="0" w:color="auto"/>
      </w:divBdr>
    </w:div>
    <w:div w:id="1155023917">
      <w:bodyDiv w:val="1"/>
      <w:marLeft w:val="0"/>
      <w:marRight w:val="0"/>
      <w:marTop w:val="0"/>
      <w:marBottom w:val="0"/>
      <w:divBdr>
        <w:top w:val="none" w:sz="0" w:space="0" w:color="auto"/>
        <w:left w:val="none" w:sz="0" w:space="0" w:color="auto"/>
        <w:bottom w:val="none" w:sz="0" w:space="0" w:color="auto"/>
        <w:right w:val="none" w:sz="0" w:space="0" w:color="auto"/>
      </w:divBdr>
    </w:div>
    <w:div w:id="1155142340">
      <w:bodyDiv w:val="1"/>
      <w:marLeft w:val="0"/>
      <w:marRight w:val="0"/>
      <w:marTop w:val="0"/>
      <w:marBottom w:val="0"/>
      <w:divBdr>
        <w:top w:val="none" w:sz="0" w:space="0" w:color="auto"/>
        <w:left w:val="none" w:sz="0" w:space="0" w:color="auto"/>
        <w:bottom w:val="none" w:sz="0" w:space="0" w:color="auto"/>
        <w:right w:val="none" w:sz="0" w:space="0" w:color="auto"/>
      </w:divBdr>
    </w:div>
    <w:div w:id="1160388570">
      <w:bodyDiv w:val="1"/>
      <w:marLeft w:val="0"/>
      <w:marRight w:val="0"/>
      <w:marTop w:val="0"/>
      <w:marBottom w:val="0"/>
      <w:divBdr>
        <w:top w:val="none" w:sz="0" w:space="0" w:color="auto"/>
        <w:left w:val="none" w:sz="0" w:space="0" w:color="auto"/>
        <w:bottom w:val="none" w:sz="0" w:space="0" w:color="auto"/>
        <w:right w:val="none" w:sz="0" w:space="0" w:color="auto"/>
      </w:divBdr>
    </w:div>
    <w:div w:id="1174804883">
      <w:bodyDiv w:val="1"/>
      <w:marLeft w:val="0"/>
      <w:marRight w:val="0"/>
      <w:marTop w:val="0"/>
      <w:marBottom w:val="0"/>
      <w:divBdr>
        <w:top w:val="none" w:sz="0" w:space="0" w:color="auto"/>
        <w:left w:val="none" w:sz="0" w:space="0" w:color="auto"/>
        <w:bottom w:val="none" w:sz="0" w:space="0" w:color="auto"/>
        <w:right w:val="none" w:sz="0" w:space="0" w:color="auto"/>
      </w:divBdr>
    </w:div>
    <w:div w:id="1215197431">
      <w:bodyDiv w:val="1"/>
      <w:marLeft w:val="0"/>
      <w:marRight w:val="0"/>
      <w:marTop w:val="0"/>
      <w:marBottom w:val="0"/>
      <w:divBdr>
        <w:top w:val="none" w:sz="0" w:space="0" w:color="auto"/>
        <w:left w:val="none" w:sz="0" w:space="0" w:color="auto"/>
        <w:bottom w:val="none" w:sz="0" w:space="0" w:color="auto"/>
        <w:right w:val="none" w:sz="0" w:space="0" w:color="auto"/>
      </w:divBdr>
    </w:div>
    <w:div w:id="1223443960">
      <w:bodyDiv w:val="1"/>
      <w:marLeft w:val="0"/>
      <w:marRight w:val="0"/>
      <w:marTop w:val="0"/>
      <w:marBottom w:val="0"/>
      <w:divBdr>
        <w:top w:val="none" w:sz="0" w:space="0" w:color="auto"/>
        <w:left w:val="none" w:sz="0" w:space="0" w:color="auto"/>
        <w:bottom w:val="none" w:sz="0" w:space="0" w:color="auto"/>
        <w:right w:val="none" w:sz="0" w:space="0" w:color="auto"/>
      </w:divBdr>
    </w:div>
    <w:div w:id="1231234570">
      <w:bodyDiv w:val="1"/>
      <w:marLeft w:val="0"/>
      <w:marRight w:val="0"/>
      <w:marTop w:val="0"/>
      <w:marBottom w:val="0"/>
      <w:divBdr>
        <w:top w:val="none" w:sz="0" w:space="0" w:color="auto"/>
        <w:left w:val="none" w:sz="0" w:space="0" w:color="auto"/>
        <w:bottom w:val="none" w:sz="0" w:space="0" w:color="auto"/>
        <w:right w:val="none" w:sz="0" w:space="0" w:color="auto"/>
      </w:divBdr>
    </w:div>
    <w:div w:id="1238049454">
      <w:bodyDiv w:val="1"/>
      <w:marLeft w:val="0"/>
      <w:marRight w:val="0"/>
      <w:marTop w:val="0"/>
      <w:marBottom w:val="0"/>
      <w:divBdr>
        <w:top w:val="none" w:sz="0" w:space="0" w:color="auto"/>
        <w:left w:val="none" w:sz="0" w:space="0" w:color="auto"/>
        <w:bottom w:val="none" w:sz="0" w:space="0" w:color="auto"/>
        <w:right w:val="none" w:sz="0" w:space="0" w:color="auto"/>
      </w:divBdr>
    </w:div>
    <w:div w:id="1246915220">
      <w:bodyDiv w:val="1"/>
      <w:marLeft w:val="0"/>
      <w:marRight w:val="0"/>
      <w:marTop w:val="0"/>
      <w:marBottom w:val="0"/>
      <w:divBdr>
        <w:top w:val="none" w:sz="0" w:space="0" w:color="auto"/>
        <w:left w:val="none" w:sz="0" w:space="0" w:color="auto"/>
        <w:bottom w:val="none" w:sz="0" w:space="0" w:color="auto"/>
        <w:right w:val="none" w:sz="0" w:space="0" w:color="auto"/>
      </w:divBdr>
    </w:div>
    <w:div w:id="1248929298">
      <w:bodyDiv w:val="1"/>
      <w:marLeft w:val="0"/>
      <w:marRight w:val="0"/>
      <w:marTop w:val="0"/>
      <w:marBottom w:val="0"/>
      <w:divBdr>
        <w:top w:val="none" w:sz="0" w:space="0" w:color="auto"/>
        <w:left w:val="none" w:sz="0" w:space="0" w:color="auto"/>
        <w:bottom w:val="none" w:sz="0" w:space="0" w:color="auto"/>
        <w:right w:val="none" w:sz="0" w:space="0" w:color="auto"/>
      </w:divBdr>
    </w:div>
    <w:div w:id="1252662454">
      <w:bodyDiv w:val="1"/>
      <w:marLeft w:val="0"/>
      <w:marRight w:val="0"/>
      <w:marTop w:val="0"/>
      <w:marBottom w:val="0"/>
      <w:divBdr>
        <w:top w:val="none" w:sz="0" w:space="0" w:color="auto"/>
        <w:left w:val="none" w:sz="0" w:space="0" w:color="auto"/>
        <w:bottom w:val="none" w:sz="0" w:space="0" w:color="auto"/>
        <w:right w:val="none" w:sz="0" w:space="0" w:color="auto"/>
      </w:divBdr>
    </w:div>
    <w:div w:id="1261530685">
      <w:bodyDiv w:val="1"/>
      <w:marLeft w:val="0"/>
      <w:marRight w:val="0"/>
      <w:marTop w:val="0"/>
      <w:marBottom w:val="0"/>
      <w:divBdr>
        <w:top w:val="none" w:sz="0" w:space="0" w:color="auto"/>
        <w:left w:val="none" w:sz="0" w:space="0" w:color="auto"/>
        <w:bottom w:val="none" w:sz="0" w:space="0" w:color="auto"/>
        <w:right w:val="none" w:sz="0" w:space="0" w:color="auto"/>
      </w:divBdr>
    </w:div>
    <w:div w:id="1262377748">
      <w:bodyDiv w:val="1"/>
      <w:marLeft w:val="0"/>
      <w:marRight w:val="0"/>
      <w:marTop w:val="0"/>
      <w:marBottom w:val="0"/>
      <w:divBdr>
        <w:top w:val="none" w:sz="0" w:space="0" w:color="auto"/>
        <w:left w:val="none" w:sz="0" w:space="0" w:color="auto"/>
        <w:bottom w:val="none" w:sz="0" w:space="0" w:color="auto"/>
        <w:right w:val="none" w:sz="0" w:space="0" w:color="auto"/>
      </w:divBdr>
    </w:div>
    <w:div w:id="1264849331">
      <w:bodyDiv w:val="1"/>
      <w:marLeft w:val="0"/>
      <w:marRight w:val="0"/>
      <w:marTop w:val="0"/>
      <w:marBottom w:val="0"/>
      <w:divBdr>
        <w:top w:val="none" w:sz="0" w:space="0" w:color="auto"/>
        <w:left w:val="none" w:sz="0" w:space="0" w:color="auto"/>
        <w:bottom w:val="none" w:sz="0" w:space="0" w:color="auto"/>
        <w:right w:val="none" w:sz="0" w:space="0" w:color="auto"/>
      </w:divBdr>
    </w:div>
    <w:div w:id="1292587909">
      <w:bodyDiv w:val="1"/>
      <w:marLeft w:val="0"/>
      <w:marRight w:val="0"/>
      <w:marTop w:val="0"/>
      <w:marBottom w:val="0"/>
      <w:divBdr>
        <w:top w:val="none" w:sz="0" w:space="0" w:color="auto"/>
        <w:left w:val="none" w:sz="0" w:space="0" w:color="auto"/>
        <w:bottom w:val="none" w:sz="0" w:space="0" w:color="auto"/>
        <w:right w:val="none" w:sz="0" w:space="0" w:color="auto"/>
      </w:divBdr>
    </w:div>
    <w:div w:id="1299727076">
      <w:bodyDiv w:val="1"/>
      <w:marLeft w:val="0"/>
      <w:marRight w:val="0"/>
      <w:marTop w:val="0"/>
      <w:marBottom w:val="0"/>
      <w:divBdr>
        <w:top w:val="none" w:sz="0" w:space="0" w:color="auto"/>
        <w:left w:val="none" w:sz="0" w:space="0" w:color="auto"/>
        <w:bottom w:val="none" w:sz="0" w:space="0" w:color="auto"/>
        <w:right w:val="none" w:sz="0" w:space="0" w:color="auto"/>
      </w:divBdr>
    </w:div>
    <w:div w:id="1320036783">
      <w:bodyDiv w:val="1"/>
      <w:marLeft w:val="0"/>
      <w:marRight w:val="0"/>
      <w:marTop w:val="0"/>
      <w:marBottom w:val="0"/>
      <w:divBdr>
        <w:top w:val="none" w:sz="0" w:space="0" w:color="auto"/>
        <w:left w:val="none" w:sz="0" w:space="0" w:color="auto"/>
        <w:bottom w:val="none" w:sz="0" w:space="0" w:color="auto"/>
        <w:right w:val="none" w:sz="0" w:space="0" w:color="auto"/>
      </w:divBdr>
    </w:div>
    <w:div w:id="1324119397">
      <w:bodyDiv w:val="1"/>
      <w:marLeft w:val="0"/>
      <w:marRight w:val="0"/>
      <w:marTop w:val="0"/>
      <w:marBottom w:val="0"/>
      <w:divBdr>
        <w:top w:val="none" w:sz="0" w:space="0" w:color="auto"/>
        <w:left w:val="none" w:sz="0" w:space="0" w:color="auto"/>
        <w:bottom w:val="none" w:sz="0" w:space="0" w:color="auto"/>
        <w:right w:val="none" w:sz="0" w:space="0" w:color="auto"/>
      </w:divBdr>
    </w:div>
    <w:div w:id="1337926138">
      <w:bodyDiv w:val="1"/>
      <w:marLeft w:val="0"/>
      <w:marRight w:val="0"/>
      <w:marTop w:val="0"/>
      <w:marBottom w:val="0"/>
      <w:divBdr>
        <w:top w:val="none" w:sz="0" w:space="0" w:color="auto"/>
        <w:left w:val="none" w:sz="0" w:space="0" w:color="auto"/>
        <w:bottom w:val="none" w:sz="0" w:space="0" w:color="auto"/>
        <w:right w:val="none" w:sz="0" w:space="0" w:color="auto"/>
      </w:divBdr>
    </w:div>
    <w:div w:id="1348561915">
      <w:bodyDiv w:val="1"/>
      <w:marLeft w:val="0"/>
      <w:marRight w:val="0"/>
      <w:marTop w:val="0"/>
      <w:marBottom w:val="0"/>
      <w:divBdr>
        <w:top w:val="none" w:sz="0" w:space="0" w:color="auto"/>
        <w:left w:val="none" w:sz="0" w:space="0" w:color="auto"/>
        <w:bottom w:val="none" w:sz="0" w:space="0" w:color="auto"/>
        <w:right w:val="none" w:sz="0" w:space="0" w:color="auto"/>
      </w:divBdr>
    </w:div>
    <w:div w:id="1388988760">
      <w:bodyDiv w:val="1"/>
      <w:marLeft w:val="0"/>
      <w:marRight w:val="0"/>
      <w:marTop w:val="0"/>
      <w:marBottom w:val="0"/>
      <w:divBdr>
        <w:top w:val="none" w:sz="0" w:space="0" w:color="auto"/>
        <w:left w:val="none" w:sz="0" w:space="0" w:color="auto"/>
        <w:bottom w:val="none" w:sz="0" w:space="0" w:color="auto"/>
        <w:right w:val="none" w:sz="0" w:space="0" w:color="auto"/>
      </w:divBdr>
    </w:div>
    <w:div w:id="1415515464">
      <w:bodyDiv w:val="1"/>
      <w:marLeft w:val="0"/>
      <w:marRight w:val="0"/>
      <w:marTop w:val="0"/>
      <w:marBottom w:val="0"/>
      <w:divBdr>
        <w:top w:val="none" w:sz="0" w:space="0" w:color="auto"/>
        <w:left w:val="none" w:sz="0" w:space="0" w:color="auto"/>
        <w:bottom w:val="none" w:sz="0" w:space="0" w:color="auto"/>
        <w:right w:val="none" w:sz="0" w:space="0" w:color="auto"/>
      </w:divBdr>
    </w:div>
    <w:div w:id="1422875850">
      <w:bodyDiv w:val="1"/>
      <w:marLeft w:val="0"/>
      <w:marRight w:val="0"/>
      <w:marTop w:val="0"/>
      <w:marBottom w:val="0"/>
      <w:divBdr>
        <w:top w:val="none" w:sz="0" w:space="0" w:color="auto"/>
        <w:left w:val="none" w:sz="0" w:space="0" w:color="auto"/>
        <w:bottom w:val="none" w:sz="0" w:space="0" w:color="auto"/>
        <w:right w:val="none" w:sz="0" w:space="0" w:color="auto"/>
      </w:divBdr>
    </w:div>
    <w:div w:id="1428774230">
      <w:bodyDiv w:val="1"/>
      <w:marLeft w:val="0"/>
      <w:marRight w:val="0"/>
      <w:marTop w:val="0"/>
      <w:marBottom w:val="0"/>
      <w:divBdr>
        <w:top w:val="none" w:sz="0" w:space="0" w:color="auto"/>
        <w:left w:val="none" w:sz="0" w:space="0" w:color="auto"/>
        <w:bottom w:val="none" w:sz="0" w:space="0" w:color="auto"/>
        <w:right w:val="none" w:sz="0" w:space="0" w:color="auto"/>
      </w:divBdr>
    </w:div>
    <w:div w:id="1448042903">
      <w:bodyDiv w:val="1"/>
      <w:marLeft w:val="0"/>
      <w:marRight w:val="0"/>
      <w:marTop w:val="0"/>
      <w:marBottom w:val="0"/>
      <w:divBdr>
        <w:top w:val="none" w:sz="0" w:space="0" w:color="auto"/>
        <w:left w:val="none" w:sz="0" w:space="0" w:color="auto"/>
        <w:bottom w:val="none" w:sz="0" w:space="0" w:color="auto"/>
        <w:right w:val="none" w:sz="0" w:space="0" w:color="auto"/>
      </w:divBdr>
    </w:div>
    <w:div w:id="1456412232">
      <w:bodyDiv w:val="1"/>
      <w:marLeft w:val="0"/>
      <w:marRight w:val="0"/>
      <w:marTop w:val="0"/>
      <w:marBottom w:val="0"/>
      <w:divBdr>
        <w:top w:val="none" w:sz="0" w:space="0" w:color="auto"/>
        <w:left w:val="none" w:sz="0" w:space="0" w:color="auto"/>
        <w:bottom w:val="none" w:sz="0" w:space="0" w:color="auto"/>
        <w:right w:val="none" w:sz="0" w:space="0" w:color="auto"/>
      </w:divBdr>
    </w:div>
    <w:div w:id="1467815479">
      <w:bodyDiv w:val="1"/>
      <w:marLeft w:val="0"/>
      <w:marRight w:val="0"/>
      <w:marTop w:val="0"/>
      <w:marBottom w:val="0"/>
      <w:divBdr>
        <w:top w:val="none" w:sz="0" w:space="0" w:color="auto"/>
        <w:left w:val="none" w:sz="0" w:space="0" w:color="auto"/>
        <w:bottom w:val="none" w:sz="0" w:space="0" w:color="auto"/>
        <w:right w:val="none" w:sz="0" w:space="0" w:color="auto"/>
      </w:divBdr>
    </w:div>
    <w:div w:id="1492209356">
      <w:bodyDiv w:val="1"/>
      <w:marLeft w:val="0"/>
      <w:marRight w:val="0"/>
      <w:marTop w:val="0"/>
      <w:marBottom w:val="0"/>
      <w:divBdr>
        <w:top w:val="none" w:sz="0" w:space="0" w:color="auto"/>
        <w:left w:val="none" w:sz="0" w:space="0" w:color="auto"/>
        <w:bottom w:val="none" w:sz="0" w:space="0" w:color="auto"/>
        <w:right w:val="none" w:sz="0" w:space="0" w:color="auto"/>
      </w:divBdr>
    </w:div>
    <w:div w:id="1494907817">
      <w:bodyDiv w:val="1"/>
      <w:marLeft w:val="0"/>
      <w:marRight w:val="0"/>
      <w:marTop w:val="0"/>
      <w:marBottom w:val="0"/>
      <w:divBdr>
        <w:top w:val="none" w:sz="0" w:space="0" w:color="auto"/>
        <w:left w:val="none" w:sz="0" w:space="0" w:color="auto"/>
        <w:bottom w:val="none" w:sz="0" w:space="0" w:color="auto"/>
        <w:right w:val="none" w:sz="0" w:space="0" w:color="auto"/>
      </w:divBdr>
    </w:div>
    <w:div w:id="1496336661">
      <w:bodyDiv w:val="1"/>
      <w:marLeft w:val="0"/>
      <w:marRight w:val="0"/>
      <w:marTop w:val="0"/>
      <w:marBottom w:val="0"/>
      <w:divBdr>
        <w:top w:val="none" w:sz="0" w:space="0" w:color="auto"/>
        <w:left w:val="none" w:sz="0" w:space="0" w:color="auto"/>
        <w:bottom w:val="none" w:sz="0" w:space="0" w:color="auto"/>
        <w:right w:val="none" w:sz="0" w:space="0" w:color="auto"/>
      </w:divBdr>
    </w:div>
    <w:div w:id="1501316438">
      <w:bodyDiv w:val="1"/>
      <w:marLeft w:val="0"/>
      <w:marRight w:val="0"/>
      <w:marTop w:val="0"/>
      <w:marBottom w:val="0"/>
      <w:divBdr>
        <w:top w:val="none" w:sz="0" w:space="0" w:color="auto"/>
        <w:left w:val="none" w:sz="0" w:space="0" w:color="auto"/>
        <w:bottom w:val="none" w:sz="0" w:space="0" w:color="auto"/>
        <w:right w:val="none" w:sz="0" w:space="0" w:color="auto"/>
      </w:divBdr>
    </w:div>
    <w:div w:id="1501699198">
      <w:bodyDiv w:val="1"/>
      <w:marLeft w:val="0"/>
      <w:marRight w:val="0"/>
      <w:marTop w:val="0"/>
      <w:marBottom w:val="0"/>
      <w:divBdr>
        <w:top w:val="none" w:sz="0" w:space="0" w:color="auto"/>
        <w:left w:val="none" w:sz="0" w:space="0" w:color="auto"/>
        <w:bottom w:val="none" w:sz="0" w:space="0" w:color="auto"/>
        <w:right w:val="none" w:sz="0" w:space="0" w:color="auto"/>
      </w:divBdr>
    </w:div>
    <w:div w:id="1505896181">
      <w:bodyDiv w:val="1"/>
      <w:marLeft w:val="0"/>
      <w:marRight w:val="0"/>
      <w:marTop w:val="0"/>
      <w:marBottom w:val="0"/>
      <w:divBdr>
        <w:top w:val="none" w:sz="0" w:space="0" w:color="auto"/>
        <w:left w:val="none" w:sz="0" w:space="0" w:color="auto"/>
        <w:bottom w:val="none" w:sz="0" w:space="0" w:color="auto"/>
        <w:right w:val="none" w:sz="0" w:space="0" w:color="auto"/>
      </w:divBdr>
    </w:div>
    <w:div w:id="1510828979">
      <w:bodyDiv w:val="1"/>
      <w:marLeft w:val="0"/>
      <w:marRight w:val="0"/>
      <w:marTop w:val="0"/>
      <w:marBottom w:val="0"/>
      <w:divBdr>
        <w:top w:val="none" w:sz="0" w:space="0" w:color="auto"/>
        <w:left w:val="none" w:sz="0" w:space="0" w:color="auto"/>
        <w:bottom w:val="none" w:sz="0" w:space="0" w:color="auto"/>
        <w:right w:val="none" w:sz="0" w:space="0" w:color="auto"/>
      </w:divBdr>
    </w:div>
    <w:div w:id="1523589246">
      <w:bodyDiv w:val="1"/>
      <w:marLeft w:val="0"/>
      <w:marRight w:val="0"/>
      <w:marTop w:val="0"/>
      <w:marBottom w:val="0"/>
      <w:divBdr>
        <w:top w:val="none" w:sz="0" w:space="0" w:color="auto"/>
        <w:left w:val="none" w:sz="0" w:space="0" w:color="auto"/>
        <w:bottom w:val="none" w:sz="0" w:space="0" w:color="auto"/>
        <w:right w:val="none" w:sz="0" w:space="0" w:color="auto"/>
      </w:divBdr>
    </w:div>
    <w:div w:id="1525941054">
      <w:bodyDiv w:val="1"/>
      <w:marLeft w:val="0"/>
      <w:marRight w:val="0"/>
      <w:marTop w:val="0"/>
      <w:marBottom w:val="0"/>
      <w:divBdr>
        <w:top w:val="none" w:sz="0" w:space="0" w:color="auto"/>
        <w:left w:val="none" w:sz="0" w:space="0" w:color="auto"/>
        <w:bottom w:val="none" w:sz="0" w:space="0" w:color="auto"/>
        <w:right w:val="none" w:sz="0" w:space="0" w:color="auto"/>
      </w:divBdr>
    </w:div>
    <w:div w:id="1537157111">
      <w:bodyDiv w:val="1"/>
      <w:marLeft w:val="0"/>
      <w:marRight w:val="0"/>
      <w:marTop w:val="0"/>
      <w:marBottom w:val="0"/>
      <w:divBdr>
        <w:top w:val="none" w:sz="0" w:space="0" w:color="auto"/>
        <w:left w:val="none" w:sz="0" w:space="0" w:color="auto"/>
        <w:bottom w:val="none" w:sz="0" w:space="0" w:color="auto"/>
        <w:right w:val="none" w:sz="0" w:space="0" w:color="auto"/>
      </w:divBdr>
    </w:div>
    <w:div w:id="1540779930">
      <w:bodyDiv w:val="1"/>
      <w:marLeft w:val="0"/>
      <w:marRight w:val="0"/>
      <w:marTop w:val="0"/>
      <w:marBottom w:val="0"/>
      <w:divBdr>
        <w:top w:val="none" w:sz="0" w:space="0" w:color="auto"/>
        <w:left w:val="none" w:sz="0" w:space="0" w:color="auto"/>
        <w:bottom w:val="none" w:sz="0" w:space="0" w:color="auto"/>
        <w:right w:val="none" w:sz="0" w:space="0" w:color="auto"/>
      </w:divBdr>
    </w:div>
    <w:div w:id="1545021502">
      <w:bodyDiv w:val="1"/>
      <w:marLeft w:val="0"/>
      <w:marRight w:val="0"/>
      <w:marTop w:val="0"/>
      <w:marBottom w:val="0"/>
      <w:divBdr>
        <w:top w:val="none" w:sz="0" w:space="0" w:color="auto"/>
        <w:left w:val="none" w:sz="0" w:space="0" w:color="auto"/>
        <w:bottom w:val="none" w:sz="0" w:space="0" w:color="auto"/>
        <w:right w:val="none" w:sz="0" w:space="0" w:color="auto"/>
      </w:divBdr>
    </w:div>
    <w:div w:id="1550144792">
      <w:bodyDiv w:val="1"/>
      <w:marLeft w:val="0"/>
      <w:marRight w:val="0"/>
      <w:marTop w:val="0"/>
      <w:marBottom w:val="0"/>
      <w:divBdr>
        <w:top w:val="none" w:sz="0" w:space="0" w:color="auto"/>
        <w:left w:val="none" w:sz="0" w:space="0" w:color="auto"/>
        <w:bottom w:val="none" w:sz="0" w:space="0" w:color="auto"/>
        <w:right w:val="none" w:sz="0" w:space="0" w:color="auto"/>
      </w:divBdr>
    </w:div>
    <w:div w:id="1557814367">
      <w:bodyDiv w:val="1"/>
      <w:marLeft w:val="0"/>
      <w:marRight w:val="0"/>
      <w:marTop w:val="0"/>
      <w:marBottom w:val="0"/>
      <w:divBdr>
        <w:top w:val="none" w:sz="0" w:space="0" w:color="auto"/>
        <w:left w:val="none" w:sz="0" w:space="0" w:color="auto"/>
        <w:bottom w:val="none" w:sz="0" w:space="0" w:color="auto"/>
        <w:right w:val="none" w:sz="0" w:space="0" w:color="auto"/>
      </w:divBdr>
    </w:div>
    <w:div w:id="1581602183">
      <w:bodyDiv w:val="1"/>
      <w:marLeft w:val="0"/>
      <w:marRight w:val="0"/>
      <w:marTop w:val="0"/>
      <w:marBottom w:val="0"/>
      <w:divBdr>
        <w:top w:val="none" w:sz="0" w:space="0" w:color="auto"/>
        <w:left w:val="none" w:sz="0" w:space="0" w:color="auto"/>
        <w:bottom w:val="none" w:sz="0" w:space="0" w:color="auto"/>
        <w:right w:val="none" w:sz="0" w:space="0" w:color="auto"/>
      </w:divBdr>
    </w:div>
    <w:div w:id="1583179259">
      <w:bodyDiv w:val="1"/>
      <w:marLeft w:val="0"/>
      <w:marRight w:val="0"/>
      <w:marTop w:val="0"/>
      <w:marBottom w:val="0"/>
      <w:divBdr>
        <w:top w:val="none" w:sz="0" w:space="0" w:color="auto"/>
        <w:left w:val="none" w:sz="0" w:space="0" w:color="auto"/>
        <w:bottom w:val="none" w:sz="0" w:space="0" w:color="auto"/>
        <w:right w:val="none" w:sz="0" w:space="0" w:color="auto"/>
      </w:divBdr>
    </w:div>
    <w:div w:id="1584413434">
      <w:bodyDiv w:val="1"/>
      <w:marLeft w:val="0"/>
      <w:marRight w:val="0"/>
      <w:marTop w:val="0"/>
      <w:marBottom w:val="0"/>
      <w:divBdr>
        <w:top w:val="none" w:sz="0" w:space="0" w:color="auto"/>
        <w:left w:val="none" w:sz="0" w:space="0" w:color="auto"/>
        <w:bottom w:val="none" w:sz="0" w:space="0" w:color="auto"/>
        <w:right w:val="none" w:sz="0" w:space="0" w:color="auto"/>
      </w:divBdr>
    </w:div>
    <w:div w:id="1586839809">
      <w:bodyDiv w:val="1"/>
      <w:marLeft w:val="0"/>
      <w:marRight w:val="0"/>
      <w:marTop w:val="0"/>
      <w:marBottom w:val="0"/>
      <w:divBdr>
        <w:top w:val="none" w:sz="0" w:space="0" w:color="auto"/>
        <w:left w:val="none" w:sz="0" w:space="0" w:color="auto"/>
        <w:bottom w:val="none" w:sz="0" w:space="0" w:color="auto"/>
        <w:right w:val="none" w:sz="0" w:space="0" w:color="auto"/>
      </w:divBdr>
    </w:div>
    <w:div w:id="1596858340">
      <w:bodyDiv w:val="1"/>
      <w:marLeft w:val="0"/>
      <w:marRight w:val="0"/>
      <w:marTop w:val="0"/>
      <w:marBottom w:val="0"/>
      <w:divBdr>
        <w:top w:val="none" w:sz="0" w:space="0" w:color="auto"/>
        <w:left w:val="none" w:sz="0" w:space="0" w:color="auto"/>
        <w:bottom w:val="none" w:sz="0" w:space="0" w:color="auto"/>
        <w:right w:val="none" w:sz="0" w:space="0" w:color="auto"/>
      </w:divBdr>
    </w:div>
    <w:div w:id="1600486807">
      <w:bodyDiv w:val="1"/>
      <w:marLeft w:val="0"/>
      <w:marRight w:val="0"/>
      <w:marTop w:val="0"/>
      <w:marBottom w:val="0"/>
      <w:divBdr>
        <w:top w:val="none" w:sz="0" w:space="0" w:color="auto"/>
        <w:left w:val="none" w:sz="0" w:space="0" w:color="auto"/>
        <w:bottom w:val="none" w:sz="0" w:space="0" w:color="auto"/>
        <w:right w:val="none" w:sz="0" w:space="0" w:color="auto"/>
      </w:divBdr>
    </w:div>
    <w:div w:id="1604655624">
      <w:bodyDiv w:val="1"/>
      <w:marLeft w:val="0"/>
      <w:marRight w:val="0"/>
      <w:marTop w:val="0"/>
      <w:marBottom w:val="0"/>
      <w:divBdr>
        <w:top w:val="none" w:sz="0" w:space="0" w:color="auto"/>
        <w:left w:val="none" w:sz="0" w:space="0" w:color="auto"/>
        <w:bottom w:val="none" w:sz="0" w:space="0" w:color="auto"/>
        <w:right w:val="none" w:sz="0" w:space="0" w:color="auto"/>
      </w:divBdr>
    </w:div>
    <w:div w:id="1609924075">
      <w:bodyDiv w:val="1"/>
      <w:marLeft w:val="0"/>
      <w:marRight w:val="0"/>
      <w:marTop w:val="0"/>
      <w:marBottom w:val="0"/>
      <w:divBdr>
        <w:top w:val="none" w:sz="0" w:space="0" w:color="auto"/>
        <w:left w:val="none" w:sz="0" w:space="0" w:color="auto"/>
        <w:bottom w:val="none" w:sz="0" w:space="0" w:color="auto"/>
        <w:right w:val="none" w:sz="0" w:space="0" w:color="auto"/>
      </w:divBdr>
    </w:div>
    <w:div w:id="1614051254">
      <w:bodyDiv w:val="1"/>
      <w:marLeft w:val="0"/>
      <w:marRight w:val="0"/>
      <w:marTop w:val="0"/>
      <w:marBottom w:val="0"/>
      <w:divBdr>
        <w:top w:val="none" w:sz="0" w:space="0" w:color="auto"/>
        <w:left w:val="none" w:sz="0" w:space="0" w:color="auto"/>
        <w:bottom w:val="none" w:sz="0" w:space="0" w:color="auto"/>
        <w:right w:val="none" w:sz="0" w:space="0" w:color="auto"/>
      </w:divBdr>
    </w:div>
    <w:div w:id="1615209629">
      <w:bodyDiv w:val="1"/>
      <w:marLeft w:val="0"/>
      <w:marRight w:val="0"/>
      <w:marTop w:val="0"/>
      <w:marBottom w:val="0"/>
      <w:divBdr>
        <w:top w:val="none" w:sz="0" w:space="0" w:color="auto"/>
        <w:left w:val="none" w:sz="0" w:space="0" w:color="auto"/>
        <w:bottom w:val="none" w:sz="0" w:space="0" w:color="auto"/>
        <w:right w:val="none" w:sz="0" w:space="0" w:color="auto"/>
      </w:divBdr>
    </w:div>
    <w:div w:id="1619022565">
      <w:bodyDiv w:val="1"/>
      <w:marLeft w:val="0"/>
      <w:marRight w:val="0"/>
      <w:marTop w:val="0"/>
      <w:marBottom w:val="0"/>
      <w:divBdr>
        <w:top w:val="none" w:sz="0" w:space="0" w:color="auto"/>
        <w:left w:val="none" w:sz="0" w:space="0" w:color="auto"/>
        <w:bottom w:val="none" w:sz="0" w:space="0" w:color="auto"/>
        <w:right w:val="none" w:sz="0" w:space="0" w:color="auto"/>
      </w:divBdr>
    </w:div>
    <w:div w:id="1622883754">
      <w:bodyDiv w:val="1"/>
      <w:marLeft w:val="0"/>
      <w:marRight w:val="0"/>
      <w:marTop w:val="0"/>
      <w:marBottom w:val="0"/>
      <w:divBdr>
        <w:top w:val="none" w:sz="0" w:space="0" w:color="auto"/>
        <w:left w:val="none" w:sz="0" w:space="0" w:color="auto"/>
        <w:bottom w:val="none" w:sz="0" w:space="0" w:color="auto"/>
        <w:right w:val="none" w:sz="0" w:space="0" w:color="auto"/>
      </w:divBdr>
    </w:div>
    <w:div w:id="1623462170">
      <w:bodyDiv w:val="1"/>
      <w:marLeft w:val="0"/>
      <w:marRight w:val="0"/>
      <w:marTop w:val="0"/>
      <w:marBottom w:val="0"/>
      <w:divBdr>
        <w:top w:val="none" w:sz="0" w:space="0" w:color="auto"/>
        <w:left w:val="none" w:sz="0" w:space="0" w:color="auto"/>
        <w:bottom w:val="none" w:sz="0" w:space="0" w:color="auto"/>
        <w:right w:val="none" w:sz="0" w:space="0" w:color="auto"/>
      </w:divBdr>
    </w:div>
    <w:div w:id="1623613169">
      <w:bodyDiv w:val="1"/>
      <w:marLeft w:val="0"/>
      <w:marRight w:val="0"/>
      <w:marTop w:val="0"/>
      <w:marBottom w:val="0"/>
      <w:divBdr>
        <w:top w:val="none" w:sz="0" w:space="0" w:color="auto"/>
        <w:left w:val="none" w:sz="0" w:space="0" w:color="auto"/>
        <w:bottom w:val="none" w:sz="0" w:space="0" w:color="auto"/>
        <w:right w:val="none" w:sz="0" w:space="0" w:color="auto"/>
      </w:divBdr>
    </w:div>
    <w:div w:id="1628705429">
      <w:bodyDiv w:val="1"/>
      <w:marLeft w:val="0"/>
      <w:marRight w:val="0"/>
      <w:marTop w:val="0"/>
      <w:marBottom w:val="0"/>
      <w:divBdr>
        <w:top w:val="none" w:sz="0" w:space="0" w:color="auto"/>
        <w:left w:val="none" w:sz="0" w:space="0" w:color="auto"/>
        <w:bottom w:val="none" w:sz="0" w:space="0" w:color="auto"/>
        <w:right w:val="none" w:sz="0" w:space="0" w:color="auto"/>
      </w:divBdr>
    </w:div>
    <w:div w:id="1631520127">
      <w:bodyDiv w:val="1"/>
      <w:marLeft w:val="0"/>
      <w:marRight w:val="0"/>
      <w:marTop w:val="0"/>
      <w:marBottom w:val="0"/>
      <w:divBdr>
        <w:top w:val="none" w:sz="0" w:space="0" w:color="auto"/>
        <w:left w:val="none" w:sz="0" w:space="0" w:color="auto"/>
        <w:bottom w:val="none" w:sz="0" w:space="0" w:color="auto"/>
        <w:right w:val="none" w:sz="0" w:space="0" w:color="auto"/>
      </w:divBdr>
    </w:div>
    <w:div w:id="1664159487">
      <w:bodyDiv w:val="1"/>
      <w:marLeft w:val="0"/>
      <w:marRight w:val="0"/>
      <w:marTop w:val="0"/>
      <w:marBottom w:val="0"/>
      <w:divBdr>
        <w:top w:val="none" w:sz="0" w:space="0" w:color="auto"/>
        <w:left w:val="none" w:sz="0" w:space="0" w:color="auto"/>
        <w:bottom w:val="none" w:sz="0" w:space="0" w:color="auto"/>
        <w:right w:val="none" w:sz="0" w:space="0" w:color="auto"/>
      </w:divBdr>
    </w:div>
    <w:div w:id="1670672552">
      <w:bodyDiv w:val="1"/>
      <w:marLeft w:val="0"/>
      <w:marRight w:val="0"/>
      <w:marTop w:val="0"/>
      <w:marBottom w:val="0"/>
      <w:divBdr>
        <w:top w:val="none" w:sz="0" w:space="0" w:color="auto"/>
        <w:left w:val="none" w:sz="0" w:space="0" w:color="auto"/>
        <w:bottom w:val="none" w:sz="0" w:space="0" w:color="auto"/>
        <w:right w:val="none" w:sz="0" w:space="0" w:color="auto"/>
      </w:divBdr>
    </w:div>
    <w:div w:id="1679917052">
      <w:bodyDiv w:val="1"/>
      <w:marLeft w:val="0"/>
      <w:marRight w:val="0"/>
      <w:marTop w:val="0"/>
      <w:marBottom w:val="0"/>
      <w:divBdr>
        <w:top w:val="none" w:sz="0" w:space="0" w:color="auto"/>
        <w:left w:val="none" w:sz="0" w:space="0" w:color="auto"/>
        <w:bottom w:val="none" w:sz="0" w:space="0" w:color="auto"/>
        <w:right w:val="none" w:sz="0" w:space="0" w:color="auto"/>
      </w:divBdr>
    </w:div>
    <w:div w:id="1687246202">
      <w:bodyDiv w:val="1"/>
      <w:marLeft w:val="0"/>
      <w:marRight w:val="0"/>
      <w:marTop w:val="0"/>
      <w:marBottom w:val="0"/>
      <w:divBdr>
        <w:top w:val="none" w:sz="0" w:space="0" w:color="auto"/>
        <w:left w:val="none" w:sz="0" w:space="0" w:color="auto"/>
        <w:bottom w:val="none" w:sz="0" w:space="0" w:color="auto"/>
        <w:right w:val="none" w:sz="0" w:space="0" w:color="auto"/>
      </w:divBdr>
    </w:div>
    <w:div w:id="1688944640">
      <w:bodyDiv w:val="1"/>
      <w:marLeft w:val="0"/>
      <w:marRight w:val="0"/>
      <w:marTop w:val="0"/>
      <w:marBottom w:val="0"/>
      <w:divBdr>
        <w:top w:val="none" w:sz="0" w:space="0" w:color="auto"/>
        <w:left w:val="none" w:sz="0" w:space="0" w:color="auto"/>
        <w:bottom w:val="none" w:sz="0" w:space="0" w:color="auto"/>
        <w:right w:val="none" w:sz="0" w:space="0" w:color="auto"/>
      </w:divBdr>
    </w:div>
    <w:div w:id="1689720987">
      <w:bodyDiv w:val="1"/>
      <w:marLeft w:val="0"/>
      <w:marRight w:val="0"/>
      <w:marTop w:val="0"/>
      <w:marBottom w:val="0"/>
      <w:divBdr>
        <w:top w:val="none" w:sz="0" w:space="0" w:color="auto"/>
        <w:left w:val="none" w:sz="0" w:space="0" w:color="auto"/>
        <w:bottom w:val="none" w:sz="0" w:space="0" w:color="auto"/>
        <w:right w:val="none" w:sz="0" w:space="0" w:color="auto"/>
      </w:divBdr>
    </w:div>
    <w:div w:id="1706516325">
      <w:bodyDiv w:val="1"/>
      <w:marLeft w:val="0"/>
      <w:marRight w:val="0"/>
      <w:marTop w:val="0"/>
      <w:marBottom w:val="0"/>
      <w:divBdr>
        <w:top w:val="none" w:sz="0" w:space="0" w:color="auto"/>
        <w:left w:val="none" w:sz="0" w:space="0" w:color="auto"/>
        <w:bottom w:val="none" w:sz="0" w:space="0" w:color="auto"/>
        <w:right w:val="none" w:sz="0" w:space="0" w:color="auto"/>
      </w:divBdr>
    </w:div>
    <w:div w:id="1719470736">
      <w:bodyDiv w:val="1"/>
      <w:marLeft w:val="0"/>
      <w:marRight w:val="0"/>
      <w:marTop w:val="0"/>
      <w:marBottom w:val="0"/>
      <w:divBdr>
        <w:top w:val="none" w:sz="0" w:space="0" w:color="auto"/>
        <w:left w:val="none" w:sz="0" w:space="0" w:color="auto"/>
        <w:bottom w:val="none" w:sz="0" w:space="0" w:color="auto"/>
        <w:right w:val="none" w:sz="0" w:space="0" w:color="auto"/>
      </w:divBdr>
    </w:div>
    <w:div w:id="1722434791">
      <w:bodyDiv w:val="1"/>
      <w:marLeft w:val="0"/>
      <w:marRight w:val="0"/>
      <w:marTop w:val="0"/>
      <w:marBottom w:val="0"/>
      <w:divBdr>
        <w:top w:val="none" w:sz="0" w:space="0" w:color="auto"/>
        <w:left w:val="none" w:sz="0" w:space="0" w:color="auto"/>
        <w:bottom w:val="none" w:sz="0" w:space="0" w:color="auto"/>
        <w:right w:val="none" w:sz="0" w:space="0" w:color="auto"/>
      </w:divBdr>
    </w:div>
    <w:div w:id="1739477402">
      <w:bodyDiv w:val="1"/>
      <w:marLeft w:val="0"/>
      <w:marRight w:val="0"/>
      <w:marTop w:val="0"/>
      <w:marBottom w:val="0"/>
      <w:divBdr>
        <w:top w:val="none" w:sz="0" w:space="0" w:color="auto"/>
        <w:left w:val="none" w:sz="0" w:space="0" w:color="auto"/>
        <w:bottom w:val="none" w:sz="0" w:space="0" w:color="auto"/>
        <w:right w:val="none" w:sz="0" w:space="0" w:color="auto"/>
      </w:divBdr>
    </w:div>
    <w:div w:id="1748767649">
      <w:bodyDiv w:val="1"/>
      <w:marLeft w:val="0"/>
      <w:marRight w:val="0"/>
      <w:marTop w:val="0"/>
      <w:marBottom w:val="0"/>
      <w:divBdr>
        <w:top w:val="none" w:sz="0" w:space="0" w:color="auto"/>
        <w:left w:val="none" w:sz="0" w:space="0" w:color="auto"/>
        <w:bottom w:val="none" w:sz="0" w:space="0" w:color="auto"/>
        <w:right w:val="none" w:sz="0" w:space="0" w:color="auto"/>
      </w:divBdr>
    </w:div>
    <w:div w:id="1763142175">
      <w:bodyDiv w:val="1"/>
      <w:marLeft w:val="0"/>
      <w:marRight w:val="0"/>
      <w:marTop w:val="0"/>
      <w:marBottom w:val="0"/>
      <w:divBdr>
        <w:top w:val="none" w:sz="0" w:space="0" w:color="auto"/>
        <w:left w:val="none" w:sz="0" w:space="0" w:color="auto"/>
        <w:bottom w:val="none" w:sz="0" w:space="0" w:color="auto"/>
        <w:right w:val="none" w:sz="0" w:space="0" w:color="auto"/>
      </w:divBdr>
    </w:div>
    <w:div w:id="1785341783">
      <w:bodyDiv w:val="1"/>
      <w:marLeft w:val="0"/>
      <w:marRight w:val="0"/>
      <w:marTop w:val="0"/>
      <w:marBottom w:val="0"/>
      <w:divBdr>
        <w:top w:val="none" w:sz="0" w:space="0" w:color="auto"/>
        <w:left w:val="none" w:sz="0" w:space="0" w:color="auto"/>
        <w:bottom w:val="none" w:sz="0" w:space="0" w:color="auto"/>
        <w:right w:val="none" w:sz="0" w:space="0" w:color="auto"/>
      </w:divBdr>
    </w:div>
    <w:div w:id="1796558524">
      <w:bodyDiv w:val="1"/>
      <w:marLeft w:val="0"/>
      <w:marRight w:val="0"/>
      <w:marTop w:val="0"/>
      <w:marBottom w:val="0"/>
      <w:divBdr>
        <w:top w:val="none" w:sz="0" w:space="0" w:color="auto"/>
        <w:left w:val="none" w:sz="0" w:space="0" w:color="auto"/>
        <w:bottom w:val="none" w:sz="0" w:space="0" w:color="auto"/>
        <w:right w:val="none" w:sz="0" w:space="0" w:color="auto"/>
      </w:divBdr>
    </w:div>
    <w:div w:id="1797261249">
      <w:bodyDiv w:val="1"/>
      <w:marLeft w:val="0"/>
      <w:marRight w:val="0"/>
      <w:marTop w:val="0"/>
      <w:marBottom w:val="0"/>
      <w:divBdr>
        <w:top w:val="none" w:sz="0" w:space="0" w:color="auto"/>
        <w:left w:val="none" w:sz="0" w:space="0" w:color="auto"/>
        <w:bottom w:val="none" w:sz="0" w:space="0" w:color="auto"/>
        <w:right w:val="none" w:sz="0" w:space="0" w:color="auto"/>
      </w:divBdr>
    </w:div>
    <w:div w:id="1797675769">
      <w:bodyDiv w:val="1"/>
      <w:marLeft w:val="0"/>
      <w:marRight w:val="0"/>
      <w:marTop w:val="0"/>
      <w:marBottom w:val="0"/>
      <w:divBdr>
        <w:top w:val="none" w:sz="0" w:space="0" w:color="auto"/>
        <w:left w:val="none" w:sz="0" w:space="0" w:color="auto"/>
        <w:bottom w:val="none" w:sz="0" w:space="0" w:color="auto"/>
        <w:right w:val="none" w:sz="0" w:space="0" w:color="auto"/>
      </w:divBdr>
    </w:div>
    <w:div w:id="1806508559">
      <w:bodyDiv w:val="1"/>
      <w:marLeft w:val="0"/>
      <w:marRight w:val="0"/>
      <w:marTop w:val="0"/>
      <w:marBottom w:val="0"/>
      <w:divBdr>
        <w:top w:val="none" w:sz="0" w:space="0" w:color="auto"/>
        <w:left w:val="none" w:sz="0" w:space="0" w:color="auto"/>
        <w:bottom w:val="none" w:sz="0" w:space="0" w:color="auto"/>
        <w:right w:val="none" w:sz="0" w:space="0" w:color="auto"/>
      </w:divBdr>
    </w:div>
    <w:div w:id="1808743350">
      <w:bodyDiv w:val="1"/>
      <w:marLeft w:val="0"/>
      <w:marRight w:val="0"/>
      <w:marTop w:val="0"/>
      <w:marBottom w:val="0"/>
      <w:divBdr>
        <w:top w:val="none" w:sz="0" w:space="0" w:color="auto"/>
        <w:left w:val="none" w:sz="0" w:space="0" w:color="auto"/>
        <w:bottom w:val="none" w:sz="0" w:space="0" w:color="auto"/>
        <w:right w:val="none" w:sz="0" w:space="0" w:color="auto"/>
      </w:divBdr>
    </w:div>
    <w:div w:id="1809861064">
      <w:bodyDiv w:val="1"/>
      <w:marLeft w:val="0"/>
      <w:marRight w:val="0"/>
      <w:marTop w:val="0"/>
      <w:marBottom w:val="0"/>
      <w:divBdr>
        <w:top w:val="none" w:sz="0" w:space="0" w:color="auto"/>
        <w:left w:val="none" w:sz="0" w:space="0" w:color="auto"/>
        <w:bottom w:val="none" w:sz="0" w:space="0" w:color="auto"/>
        <w:right w:val="none" w:sz="0" w:space="0" w:color="auto"/>
      </w:divBdr>
    </w:div>
    <w:div w:id="1813212023">
      <w:bodyDiv w:val="1"/>
      <w:marLeft w:val="0"/>
      <w:marRight w:val="0"/>
      <w:marTop w:val="0"/>
      <w:marBottom w:val="0"/>
      <w:divBdr>
        <w:top w:val="none" w:sz="0" w:space="0" w:color="auto"/>
        <w:left w:val="none" w:sz="0" w:space="0" w:color="auto"/>
        <w:bottom w:val="none" w:sz="0" w:space="0" w:color="auto"/>
        <w:right w:val="none" w:sz="0" w:space="0" w:color="auto"/>
      </w:divBdr>
    </w:div>
    <w:div w:id="1819034034">
      <w:bodyDiv w:val="1"/>
      <w:marLeft w:val="0"/>
      <w:marRight w:val="0"/>
      <w:marTop w:val="0"/>
      <w:marBottom w:val="0"/>
      <w:divBdr>
        <w:top w:val="none" w:sz="0" w:space="0" w:color="auto"/>
        <w:left w:val="none" w:sz="0" w:space="0" w:color="auto"/>
        <w:bottom w:val="none" w:sz="0" w:space="0" w:color="auto"/>
        <w:right w:val="none" w:sz="0" w:space="0" w:color="auto"/>
      </w:divBdr>
    </w:div>
    <w:div w:id="1825850695">
      <w:bodyDiv w:val="1"/>
      <w:marLeft w:val="0"/>
      <w:marRight w:val="0"/>
      <w:marTop w:val="0"/>
      <w:marBottom w:val="0"/>
      <w:divBdr>
        <w:top w:val="none" w:sz="0" w:space="0" w:color="auto"/>
        <w:left w:val="none" w:sz="0" w:space="0" w:color="auto"/>
        <w:bottom w:val="none" w:sz="0" w:space="0" w:color="auto"/>
        <w:right w:val="none" w:sz="0" w:space="0" w:color="auto"/>
      </w:divBdr>
    </w:div>
    <w:div w:id="1826241337">
      <w:bodyDiv w:val="1"/>
      <w:marLeft w:val="0"/>
      <w:marRight w:val="0"/>
      <w:marTop w:val="0"/>
      <w:marBottom w:val="0"/>
      <w:divBdr>
        <w:top w:val="none" w:sz="0" w:space="0" w:color="auto"/>
        <w:left w:val="none" w:sz="0" w:space="0" w:color="auto"/>
        <w:bottom w:val="none" w:sz="0" w:space="0" w:color="auto"/>
        <w:right w:val="none" w:sz="0" w:space="0" w:color="auto"/>
      </w:divBdr>
    </w:div>
    <w:div w:id="1830365849">
      <w:bodyDiv w:val="1"/>
      <w:marLeft w:val="0"/>
      <w:marRight w:val="0"/>
      <w:marTop w:val="0"/>
      <w:marBottom w:val="0"/>
      <w:divBdr>
        <w:top w:val="none" w:sz="0" w:space="0" w:color="auto"/>
        <w:left w:val="none" w:sz="0" w:space="0" w:color="auto"/>
        <w:bottom w:val="none" w:sz="0" w:space="0" w:color="auto"/>
        <w:right w:val="none" w:sz="0" w:space="0" w:color="auto"/>
      </w:divBdr>
    </w:div>
    <w:div w:id="1863351489">
      <w:bodyDiv w:val="1"/>
      <w:marLeft w:val="0"/>
      <w:marRight w:val="0"/>
      <w:marTop w:val="0"/>
      <w:marBottom w:val="0"/>
      <w:divBdr>
        <w:top w:val="none" w:sz="0" w:space="0" w:color="auto"/>
        <w:left w:val="none" w:sz="0" w:space="0" w:color="auto"/>
        <w:bottom w:val="none" w:sz="0" w:space="0" w:color="auto"/>
        <w:right w:val="none" w:sz="0" w:space="0" w:color="auto"/>
      </w:divBdr>
    </w:div>
    <w:div w:id="1864243270">
      <w:bodyDiv w:val="1"/>
      <w:marLeft w:val="0"/>
      <w:marRight w:val="0"/>
      <w:marTop w:val="0"/>
      <w:marBottom w:val="0"/>
      <w:divBdr>
        <w:top w:val="none" w:sz="0" w:space="0" w:color="auto"/>
        <w:left w:val="none" w:sz="0" w:space="0" w:color="auto"/>
        <w:bottom w:val="none" w:sz="0" w:space="0" w:color="auto"/>
        <w:right w:val="none" w:sz="0" w:space="0" w:color="auto"/>
      </w:divBdr>
    </w:div>
    <w:div w:id="1869029456">
      <w:bodyDiv w:val="1"/>
      <w:marLeft w:val="0"/>
      <w:marRight w:val="0"/>
      <w:marTop w:val="0"/>
      <w:marBottom w:val="0"/>
      <w:divBdr>
        <w:top w:val="none" w:sz="0" w:space="0" w:color="auto"/>
        <w:left w:val="none" w:sz="0" w:space="0" w:color="auto"/>
        <w:bottom w:val="none" w:sz="0" w:space="0" w:color="auto"/>
        <w:right w:val="none" w:sz="0" w:space="0" w:color="auto"/>
      </w:divBdr>
    </w:div>
    <w:div w:id="1871064171">
      <w:bodyDiv w:val="1"/>
      <w:marLeft w:val="0"/>
      <w:marRight w:val="0"/>
      <w:marTop w:val="0"/>
      <w:marBottom w:val="0"/>
      <w:divBdr>
        <w:top w:val="none" w:sz="0" w:space="0" w:color="auto"/>
        <w:left w:val="none" w:sz="0" w:space="0" w:color="auto"/>
        <w:bottom w:val="none" w:sz="0" w:space="0" w:color="auto"/>
        <w:right w:val="none" w:sz="0" w:space="0" w:color="auto"/>
      </w:divBdr>
    </w:div>
    <w:div w:id="1881160293">
      <w:bodyDiv w:val="1"/>
      <w:marLeft w:val="0"/>
      <w:marRight w:val="0"/>
      <w:marTop w:val="0"/>
      <w:marBottom w:val="0"/>
      <w:divBdr>
        <w:top w:val="none" w:sz="0" w:space="0" w:color="auto"/>
        <w:left w:val="none" w:sz="0" w:space="0" w:color="auto"/>
        <w:bottom w:val="none" w:sz="0" w:space="0" w:color="auto"/>
        <w:right w:val="none" w:sz="0" w:space="0" w:color="auto"/>
      </w:divBdr>
    </w:div>
    <w:div w:id="1886018711">
      <w:bodyDiv w:val="1"/>
      <w:marLeft w:val="0"/>
      <w:marRight w:val="0"/>
      <w:marTop w:val="0"/>
      <w:marBottom w:val="0"/>
      <w:divBdr>
        <w:top w:val="none" w:sz="0" w:space="0" w:color="auto"/>
        <w:left w:val="none" w:sz="0" w:space="0" w:color="auto"/>
        <w:bottom w:val="none" w:sz="0" w:space="0" w:color="auto"/>
        <w:right w:val="none" w:sz="0" w:space="0" w:color="auto"/>
      </w:divBdr>
    </w:div>
    <w:div w:id="1887793298">
      <w:bodyDiv w:val="1"/>
      <w:marLeft w:val="0"/>
      <w:marRight w:val="0"/>
      <w:marTop w:val="0"/>
      <w:marBottom w:val="0"/>
      <w:divBdr>
        <w:top w:val="none" w:sz="0" w:space="0" w:color="auto"/>
        <w:left w:val="none" w:sz="0" w:space="0" w:color="auto"/>
        <w:bottom w:val="none" w:sz="0" w:space="0" w:color="auto"/>
        <w:right w:val="none" w:sz="0" w:space="0" w:color="auto"/>
      </w:divBdr>
    </w:div>
    <w:div w:id="1899434728">
      <w:bodyDiv w:val="1"/>
      <w:marLeft w:val="0"/>
      <w:marRight w:val="0"/>
      <w:marTop w:val="0"/>
      <w:marBottom w:val="0"/>
      <w:divBdr>
        <w:top w:val="none" w:sz="0" w:space="0" w:color="auto"/>
        <w:left w:val="none" w:sz="0" w:space="0" w:color="auto"/>
        <w:bottom w:val="none" w:sz="0" w:space="0" w:color="auto"/>
        <w:right w:val="none" w:sz="0" w:space="0" w:color="auto"/>
      </w:divBdr>
    </w:div>
    <w:div w:id="1915816999">
      <w:bodyDiv w:val="1"/>
      <w:marLeft w:val="0"/>
      <w:marRight w:val="0"/>
      <w:marTop w:val="0"/>
      <w:marBottom w:val="0"/>
      <w:divBdr>
        <w:top w:val="none" w:sz="0" w:space="0" w:color="auto"/>
        <w:left w:val="none" w:sz="0" w:space="0" w:color="auto"/>
        <w:bottom w:val="none" w:sz="0" w:space="0" w:color="auto"/>
        <w:right w:val="none" w:sz="0" w:space="0" w:color="auto"/>
      </w:divBdr>
    </w:div>
    <w:div w:id="1919360084">
      <w:bodyDiv w:val="1"/>
      <w:marLeft w:val="0"/>
      <w:marRight w:val="0"/>
      <w:marTop w:val="0"/>
      <w:marBottom w:val="0"/>
      <w:divBdr>
        <w:top w:val="none" w:sz="0" w:space="0" w:color="auto"/>
        <w:left w:val="none" w:sz="0" w:space="0" w:color="auto"/>
        <w:bottom w:val="none" w:sz="0" w:space="0" w:color="auto"/>
        <w:right w:val="none" w:sz="0" w:space="0" w:color="auto"/>
      </w:divBdr>
    </w:div>
    <w:div w:id="1933856822">
      <w:bodyDiv w:val="1"/>
      <w:marLeft w:val="0"/>
      <w:marRight w:val="0"/>
      <w:marTop w:val="0"/>
      <w:marBottom w:val="0"/>
      <w:divBdr>
        <w:top w:val="none" w:sz="0" w:space="0" w:color="auto"/>
        <w:left w:val="none" w:sz="0" w:space="0" w:color="auto"/>
        <w:bottom w:val="none" w:sz="0" w:space="0" w:color="auto"/>
        <w:right w:val="none" w:sz="0" w:space="0" w:color="auto"/>
      </w:divBdr>
    </w:div>
    <w:div w:id="1946308569">
      <w:bodyDiv w:val="1"/>
      <w:marLeft w:val="0"/>
      <w:marRight w:val="0"/>
      <w:marTop w:val="0"/>
      <w:marBottom w:val="0"/>
      <w:divBdr>
        <w:top w:val="none" w:sz="0" w:space="0" w:color="auto"/>
        <w:left w:val="none" w:sz="0" w:space="0" w:color="auto"/>
        <w:bottom w:val="none" w:sz="0" w:space="0" w:color="auto"/>
        <w:right w:val="none" w:sz="0" w:space="0" w:color="auto"/>
      </w:divBdr>
    </w:div>
    <w:div w:id="1957716897">
      <w:bodyDiv w:val="1"/>
      <w:marLeft w:val="0"/>
      <w:marRight w:val="0"/>
      <w:marTop w:val="0"/>
      <w:marBottom w:val="0"/>
      <w:divBdr>
        <w:top w:val="none" w:sz="0" w:space="0" w:color="auto"/>
        <w:left w:val="none" w:sz="0" w:space="0" w:color="auto"/>
        <w:bottom w:val="none" w:sz="0" w:space="0" w:color="auto"/>
        <w:right w:val="none" w:sz="0" w:space="0" w:color="auto"/>
      </w:divBdr>
    </w:div>
    <w:div w:id="1958490081">
      <w:bodyDiv w:val="1"/>
      <w:marLeft w:val="0"/>
      <w:marRight w:val="0"/>
      <w:marTop w:val="0"/>
      <w:marBottom w:val="0"/>
      <w:divBdr>
        <w:top w:val="none" w:sz="0" w:space="0" w:color="auto"/>
        <w:left w:val="none" w:sz="0" w:space="0" w:color="auto"/>
        <w:bottom w:val="none" w:sz="0" w:space="0" w:color="auto"/>
        <w:right w:val="none" w:sz="0" w:space="0" w:color="auto"/>
      </w:divBdr>
    </w:div>
    <w:div w:id="1964967248">
      <w:bodyDiv w:val="1"/>
      <w:marLeft w:val="0"/>
      <w:marRight w:val="0"/>
      <w:marTop w:val="0"/>
      <w:marBottom w:val="0"/>
      <w:divBdr>
        <w:top w:val="none" w:sz="0" w:space="0" w:color="auto"/>
        <w:left w:val="none" w:sz="0" w:space="0" w:color="auto"/>
        <w:bottom w:val="none" w:sz="0" w:space="0" w:color="auto"/>
        <w:right w:val="none" w:sz="0" w:space="0" w:color="auto"/>
      </w:divBdr>
    </w:div>
    <w:div w:id="1985313949">
      <w:bodyDiv w:val="1"/>
      <w:marLeft w:val="0"/>
      <w:marRight w:val="0"/>
      <w:marTop w:val="0"/>
      <w:marBottom w:val="0"/>
      <w:divBdr>
        <w:top w:val="none" w:sz="0" w:space="0" w:color="auto"/>
        <w:left w:val="none" w:sz="0" w:space="0" w:color="auto"/>
        <w:bottom w:val="none" w:sz="0" w:space="0" w:color="auto"/>
        <w:right w:val="none" w:sz="0" w:space="0" w:color="auto"/>
      </w:divBdr>
    </w:div>
    <w:div w:id="2001732496">
      <w:bodyDiv w:val="1"/>
      <w:marLeft w:val="0"/>
      <w:marRight w:val="0"/>
      <w:marTop w:val="0"/>
      <w:marBottom w:val="0"/>
      <w:divBdr>
        <w:top w:val="none" w:sz="0" w:space="0" w:color="auto"/>
        <w:left w:val="none" w:sz="0" w:space="0" w:color="auto"/>
        <w:bottom w:val="none" w:sz="0" w:space="0" w:color="auto"/>
        <w:right w:val="none" w:sz="0" w:space="0" w:color="auto"/>
      </w:divBdr>
    </w:div>
    <w:div w:id="2006667625">
      <w:bodyDiv w:val="1"/>
      <w:marLeft w:val="0"/>
      <w:marRight w:val="0"/>
      <w:marTop w:val="0"/>
      <w:marBottom w:val="0"/>
      <w:divBdr>
        <w:top w:val="none" w:sz="0" w:space="0" w:color="auto"/>
        <w:left w:val="none" w:sz="0" w:space="0" w:color="auto"/>
        <w:bottom w:val="none" w:sz="0" w:space="0" w:color="auto"/>
        <w:right w:val="none" w:sz="0" w:space="0" w:color="auto"/>
      </w:divBdr>
    </w:div>
    <w:div w:id="2010717037">
      <w:bodyDiv w:val="1"/>
      <w:marLeft w:val="0"/>
      <w:marRight w:val="0"/>
      <w:marTop w:val="0"/>
      <w:marBottom w:val="0"/>
      <w:divBdr>
        <w:top w:val="none" w:sz="0" w:space="0" w:color="auto"/>
        <w:left w:val="none" w:sz="0" w:space="0" w:color="auto"/>
        <w:bottom w:val="none" w:sz="0" w:space="0" w:color="auto"/>
        <w:right w:val="none" w:sz="0" w:space="0" w:color="auto"/>
      </w:divBdr>
    </w:div>
    <w:div w:id="2024628746">
      <w:bodyDiv w:val="1"/>
      <w:marLeft w:val="0"/>
      <w:marRight w:val="0"/>
      <w:marTop w:val="0"/>
      <w:marBottom w:val="0"/>
      <w:divBdr>
        <w:top w:val="none" w:sz="0" w:space="0" w:color="auto"/>
        <w:left w:val="none" w:sz="0" w:space="0" w:color="auto"/>
        <w:bottom w:val="none" w:sz="0" w:space="0" w:color="auto"/>
        <w:right w:val="none" w:sz="0" w:space="0" w:color="auto"/>
      </w:divBdr>
    </w:div>
    <w:div w:id="2029022886">
      <w:bodyDiv w:val="1"/>
      <w:marLeft w:val="0"/>
      <w:marRight w:val="0"/>
      <w:marTop w:val="0"/>
      <w:marBottom w:val="0"/>
      <w:divBdr>
        <w:top w:val="none" w:sz="0" w:space="0" w:color="auto"/>
        <w:left w:val="none" w:sz="0" w:space="0" w:color="auto"/>
        <w:bottom w:val="none" w:sz="0" w:space="0" w:color="auto"/>
        <w:right w:val="none" w:sz="0" w:space="0" w:color="auto"/>
      </w:divBdr>
    </w:div>
    <w:div w:id="2043707199">
      <w:bodyDiv w:val="1"/>
      <w:marLeft w:val="0"/>
      <w:marRight w:val="0"/>
      <w:marTop w:val="0"/>
      <w:marBottom w:val="0"/>
      <w:divBdr>
        <w:top w:val="none" w:sz="0" w:space="0" w:color="auto"/>
        <w:left w:val="none" w:sz="0" w:space="0" w:color="auto"/>
        <w:bottom w:val="none" w:sz="0" w:space="0" w:color="auto"/>
        <w:right w:val="none" w:sz="0" w:space="0" w:color="auto"/>
      </w:divBdr>
    </w:div>
    <w:div w:id="2050522627">
      <w:bodyDiv w:val="1"/>
      <w:marLeft w:val="0"/>
      <w:marRight w:val="0"/>
      <w:marTop w:val="0"/>
      <w:marBottom w:val="0"/>
      <w:divBdr>
        <w:top w:val="none" w:sz="0" w:space="0" w:color="auto"/>
        <w:left w:val="none" w:sz="0" w:space="0" w:color="auto"/>
        <w:bottom w:val="none" w:sz="0" w:space="0" w:color="auto"/>
        <w:right w:val="none" w:sz="0" w:space="0" w:color="auto"/>
      </w:divBdr>
    </w:div>
    <w:div w:id="2052994737">
      <w:bodyDiv w:val="1"/>
      <w:marLeft w:val="0"/>
      <w:marRight w:val="0"/>
      <w:marTop w:val="0"/>
      <w:marBottom w:val="0"/>
      <w:divBdr>
        <w:top w:val="none" w:sz="0" w:space="0" w:color="auto"/>
        <w:left w:val="none" w:sz="0" w:space="0" w:color="auto"/>
        <w:bottom w:val="none" w:sz="0" w:space="0" w:color="auto"/>
        <w:right w:val="none" w:sz="0" w:space="0" w:color="auto"/>
      </w:divBdr>
    </w:div>
    <w:div w:id="2053505085">
      <w:bodyDiv w:val="1"/>
      <w:marLeft w:val="0"/>
      <w:marRight w:val="0"/>
      <w:marTop w:val="0"/>
      <w:marBottom w:val="0"/>
      <w:divBdr>
        <w:top w:val="none" w:sz="0" w:space="0" w:color="auto"/>
        <w:left w:val="none" w:sz="0" w:space="0" w:color="auto"/>
        <w:bottom w:val="none" w:sz="0" w:space="0" w:color="auto"/>
        <w:right w:val="none" w:sz="0" w:space="0" w:color="auto"/>
      </w:divBdr>
    </w:div>
    <w:div w:id="2061779466">
      <w:bodyDiv w:val="1"/>
      <w:marLeft w:val="0"/>
      <w:marRight w:val="0"/>
      <w:marTop w:val="0"/>
      <w:marBottom w:val="0"/>
      <w:divBdr>
        <w:top w:val="none" w:sz="0" w:space="0" w:color="auto"/>
        <w:left w:val="none" w:sz="0" w:space="0" w:color="auto"/>
        <w:bottom w:val="none" w:sz="0" w:space="0" w:color="auto"/>
        <w:right w:val="none" w:sz="0" w:space="0" w:color="auto"/>
      </w:divBdr>
    </w:div>
    <w:div w:id="2069113068">
      <w:bodyDiv w:val="1"/>
      <w:marLeft w:val="0"/>
      <w:marRight w:val="0"/>
      <w:marTop w:val="0"/>
      <w:marBottom w:val="0"/>
      <w:divBdr>
        <w:top w:val="none" w:sz="0" w:space="0" w:color="auto"/>
        <w:left w:val="none" w:sz="0" w:space="0" w:color="auto"/>
        <w:bottom w:val="none" w:sz="0" w:space="0" w:color="auto"/>
        <w:right w:val="none" w:sz="0" w:space="0" w:color="auto"/>
      </w:divBdr>
    </w:div>
    <w:div w:id="2075618567">
      <w:bodyDiv w:val="1"/>
      <w:marLeft w:val="0"/>
      <w:marRight w:val="0"/>
      <w:marTop w:val="0"/>
      <w:marBottom w:val="0"/>
      <w:divBdr>
        <w:top w:val="none" w:sz="0" w:space="0" w:color="auto"/>
        <w:left w:val="none" w:sz="0" w:space="0" w:color="auto"/>
        <w:bottom w:val="none" w:sz="0" w:space="0" w:color="auto"/>
        <w:right w:val="none" w:sz="0" w:space="0" w:color="auto"/>
      </w:divBdr>
    </w:div>
    <w:div w:id="2076121904">
      <w:bodyDiv w:val="1"/>
      <w:marLeft w:val="0"/>
      <w:marRight w:val="0"/>
      <w:marTop w:val="0"/>
      <w:marBottom w:val="0"/>
      <w:divBdr>
        <w:top w:val="none" w:sz="0" w:space="0" w:color="auto"/>
        <w:left w:val="none" w:sz="0" w:space="0" w:color="auto"/>
        <w:bottom w:val="none" w:sz="0" w:space="0" w:color="auto"/>
        <w:right w:val="none" w:sz="0" w:space="0" w:color="auto"/>
      </w:divBdr>
    </w:div>
    <w:div w:id="2077120333">
      <w:bodyDiv w:val="1"/>
      <w:marLeft w:val="0"/>
      <w:marRight w:val="0"/>
      <w:marTop w:val="0"/>
      <w:marBottom w:val="0"/>
      <w:divBdr>
        <w:top w:val="none" w:sz="0" w:space="0" w:color="auto"/>
        <w:left w:val="none" w:sz="0" w:space="0" w:color="auto"/>
        <w:bottom w:val="none" w:sz="0" w:space="0" w:color="auto"/>
        <w:right w:val="none" w:sz="0" w:space="0" w:color="auto"/>
      </w:divBdr>
    </w:div>
    <w:div w:id="2103717992">
      <w:bodyDiv w:val="1"/>
      <w:marLeft w:val="0"/>
      <w:marRight w:val="0"/>
      <w:marTop w:val="0"/>
      <w:marBottom w:val="0"/>
      <w:divBdr>
        <w:top w:val="none" w:sz="0" w:space="0" w:color="auto"/>
        <w:left w:val="none" w:sz="0" w:space="0" w:color="auto"/>
        <w:bottom w:val="none" w:sz="0" w:space="0" w:color="auto"/>
        <w:right w:val="none" w:sz="0" w:space="0" w:color="auto"/>
      </w:divBdr>
    </w:div>
    <w:div w:id="2139831959">
      <w:bodyDiv w:val="1"/>
      <w:marLeft w:val="0"/>
      <w:marRight w:val="0"/>
      <w:marTop w:val="0"/>
      <w:marBottom w:val="0"/>
      <w:divBdr>
        <w:top w:val="none" w:sz="0" w:space="0" w:color="auto"/>
        <w:left w:val="none" w:sz="0" w:space="0" w:color="auto"/>
        <w:bottom w:val="none" w:sz="0" w:space="0" w:color="auto"/>
        <w:right w:val="none" w:sz="0" w:space="0" w:color="auto"/>
      </w:divBdr>
    </w:div>
    <w:div w:id="21436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DFM_60_2019\C&#193;LCULO%20ATUARIAL\00-%20RELAT&#211;RIO%20ATUARIAL\2021_2022\PROJE&#199;&#213;ES%20ATUARIAIS%20ORIGINAIS\nova\TABELAS%20RELAT&#211;RIO%20ATUARIAL%20%20MOD1%20(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RESULTADO SEM REPOSIÇÃO DE MILITARES E SEM CRESCIMENTO REMUNERATÓRIO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1"/>
          <c:order val="1"/>
          <c:tx>
            <c:strRef>
              <c:f>'PROJ SEM REP FFAA'!$Q$3</c:f>
              <c:strCache>
                <c:ptCount val="1"/>
                <c:pt idx="0">
                  <c:v> % PIB sem recomposição rem</c:v>
                </c:pt>
              </c:strCache>
            </c:strRef>
          </c:tx>
          <c:spPr>
            <a:ln w="28575" cap="rnd">
              <a:solidFill>
                <a:schemeClr val="accent1"/>
              </a:solidFill>
              <a:prstDash val="dash"/>
              <a:round/>
            </a:ln>
            <a:effectLst/>
          </c:spPr>
          <c:marker>
            <c:symbol val="none"/>
          </c:marker>
          <c:cat>
            <c:numRef>
              <c:f>('PROJ SEM REP FFAA'!$O$4,'PROJ SEM REP FFAA'!$O$8,'PROJ SEM REP FFAA'!$O$13,'PROJ SEM REP FFAA'!$O$18,'PROJ SEM REP FFAA'!$O$23,'PROJ SEM REP FFAA'!$O$28,'PROJ SEM REP FFAA'!$O$33,'PROJ SEM REP FFAA'!$O$38,'PROJ SEM REP FFAA'!$O$43,'PROJ SEM REP FFAA'!$O$48,'PROJ SEM REP FFAA'!$O$53,'PROJ SEM REP FFAA'!$O$58,'PROJ SEM REP FFAA'!$O$63,'PROJ SEM REP FFAA'!$O$68,'PROJ SEM REP FFAA'!$O$73,'PROJ SEM REP FFAA'!$O$78)</c:f>
              <c:numCache>
                <c:formatCode>General</c:formatCode>
                <c:ptCount val="16"/>
                <c:pt idx="0">
                  <c:v>2021</c:v>
                </c:pt>
                <c:pt idx="1">
                  <c:v>2025</c:v>
                </c:pt>
                <c:pt idx="2">
                  <c:v>2030</c:v>
                </c:pt>
                <c:pt idx="3">
                  <c:v>2035</c:v>
                </c:pt>
                <c:pt idx="4">
                  <c:v>2040</c:v>
                </c:pt>
                <c:pt idx="5">
                  <c:v>2045</c:v>
                </c:pt>
                <c:pt idx="6">
                  <c:v>2050</c:v>
                </c:pt>
                <c:pt idx="7">
                  <c:v>2055</c:v>
                </c:pt>
                <c:pt idx="8">
                  <c:v>2060</c:v>
                </c:pt>
                <c:pt idx="9">
                  <c:v>2065</c:v>
                </c:pt>
                <c:pt idx="10">
                  <c:v>2070</c:v>
                </c:pt>
                <c:pt idx="11">
                  <c:v>2075</c:v>
                </c:pt>
                <c:pt idx="12">
                  <c:v>2080</c:v>
                </c:pt>
                <c:pt idx="13">
                  <c:v>2085</c:v>
                </c:pt>
                <c:pt idx="14">
                  <c:v>2090</c:v>
                </c:pt>
                <c:pt idx="15">
                  <c:v>2095</c:v>
                </c:pt>
              </c:numCache>
              <c:extLst xmlns:c16r2="http://schemas.microsoft.com/office/drawing/2015/06/chart"/>
            </c:numRef>
          </c:cat>
          <c:val>
            <c:numRef>
              <c:f>('PROJ SEM REP FFAA'!$Q$4,'PROJ SEM REP FFAA'!$Q$8,'PROJ SEM REP FFAA'!$Q$13,'PROJ SEM REP FFAA'!$Q$18,'PROJ SEM REP FFAA'!$Q$23,'PROJ SEM REP FFAA'!$Q$28,'PROJ SEM REP FFAA'!$Q$33,'PROJ SEM REP FFAA'!$Q$38,'PROJ SEM REP FFAA'!$Q$43,'PROJ SEM REP FFAA'!$Q$48,'PROJ SEM REP FFAA'!$Q$53,'PROJ SEM REP FFAA'!$Q$58,'PROJ SEM REP FFAA'!$Q$63,'PROJ SEM REP FFAA'!$Q$68,'PROJ SEM REP FFAA'!$Q$73,'PROJ SEM REP FFAA'!$Q$78)</c:f>
              <c:numCache>
                <c:formatCode>0.00%</c:formatCode>
                <c:ptCount val="16"/>
                <c:pt idx="0">
                  <c:v>1.47E-3</c:v>
                </c:pt>
                <c:pt idx="1">
                  <c:v>9.7999999999999997E-4</c:v>
                </c:pt>
                <c:pt idx="2">
                  <c:v>7.3999999999999999E-4</c:v>
                </c:pt>
                <c:pt idx="3">
                  <c:v>5.4000000000000001E-4</c:v>
                </c:pt>
                <c:pt idx="4">
                  <c:v>3.8999999999999999E-4</c:v>
                </c:pt>
                <c:pt idx="5">
                  <c:v>2.9999999999999997E-4</c:v>
                </c:pt>
                <c:pt idx="6">
                  <c:v>2.3000000000000001E-4</c:v>
                </c:pt>
                <c:pt idx="7">
                  <c:v>1.9000000000000001E-4</c:v>
                </c:pt>
                <c:pt idx="8">
                  <c:v>1.4000000000000001E-4</c:v>
                </c:pt>
                <c:pt idx="9">
                  <c:v>1E-4</c:v>
                </c:pt>
                <c:pt idx="10">
                  <c:v>8.0000000000000007E-5</c:v>
                </c:pt>
                <c:pt idx="11">
                  <c:v>5.0000000000000002E-5</c:v>
                </c:pt>
                <c:pt idx="12">
                  <c:v>3.0000000000000004E-5</c:v>
                </c:pt>
                <c:pt idx="13">
                  <c:v>1.0000000000000001E-5</c:v>
                </c:pt>
                <c:pt idx="14">
                  <c:v>0</c:v>
                </c:pt>
                <c:pt idx="15">
                  <c:v>0</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EFD1-43A2-8D4D-40805AE01677}"/>
            </c:ext>
          </c:extLst>
        </c:ser>
        <c:dLbls>
          <c:showLegendKey val="0"/>
          <c:showVal val="0"/>
          <c:showCatName val="0"/>
          <c:showSerName val="0"/>
          <c:showPercent val="0"/>
          <c:showBubbleSize val="0"/>
        </c:dLbls>
        <c:marker val="1"/>
        <c:smooth val="0"/>
        <c:axId val="-181277824"/>
        <c:axId val="-181278368"/>
      </c:lineChart>
      <c:lineChart>
        <c:grouping val="standard"/>
        <c:varyColors val="0"/>
        <c:ser>
          <c:idx val="0"/>
          <c:order val="0"/>
          <c:tx>
            <c:strRef>
              <c:f>'PROJ SEM REP FFAA'!$P$3</c:f>
              <c:strCache>
                <c:ptCount val="1"/>
                <c:pt idx="0">
                  <c:v>Resultado sem recomposição rem</c:v>
                </c:pt>
              </c:strCache>
            </c:strRef>
          </c:tx>
          <c:spPr>
            <a:ln w="28575" cap="rnd">
              <a:solidFill>
                <a:schemeClr val="accent1"/>
              </a:solidFill>
              <a:round/>
            </a:ln>
            <a:effectLst/>
          </c:spPr>
          <c:marker>
            <c:symbol val="none"/>
          </c:marker>
          <c:cat>
            <c:numRef>
              <c:f>('PROJ SEM REP FFAA'!$O$4,'PROJ SEM REP FFAA'!$O$8,'PROJ SEM REP FFAA'!$O$13,'PROJ SEM REP FFAA'!$O$18,'PROJ SEM REP FFAA'!$O$23,'PROJ SEM REP FFAA'!$O$28,'PROJ SEM REP FFAA'!$O$33,'PROJ SEM REP FFAA'!$O$38,'PROJ SEM REP FFAA'!$O$43,'PROJ SEM REP FFAA'!$O$48,'PROJ SEM REP FFAA'!$O$53,'PROJ SEM REP FFAA'!$O$58,'PROJ SEM REP FFAA'!$O$63,'PROJ SEM REP FFAA'!$O$68,'PROJ SEM REP FFAA'!$O$73,'PROJ SEM REP FFAA'!$O$78)</c:f>
              <c:numCache>
                <c:formatCode>General</c:formatCode>
                <c:ptCount val="16"/>
                <c:pt idx="0">
                  <c:v>2021</c:v>
                </c:pt>
                <c:pt idx="1">
                  <c:v>2025</c:v>
                </c:pt>
                <c:pt idx="2">
                  <c:v>2030</c:v>
                </c:pt>
                <c:pt idx="3">
                  <c:v>2035</c:v>
                </c:pt>
                <c:pt idx="4">
                  <c:v>2040</c:v>
                </c:pt>
                <c:pt idx="5">
                  <c:v>2045</c:v>
                </c:pt>
                <c:pt idx="6">
                  <c:v>2050</c:v>
                </c:pt>
                <c:pt idx="7">
                  <c:v>2055</c:v>
                </c:pt>
                <c:pt idx="8">
                  <c:v>2060</c:v>
                </c:pt>
                <c:pt idx="9">
                  <c:v>2065</c:v>
                </c:pt>
                <c:pt idx="10">
                  <c:v>2070</c:v>
                </c:pt>
                <c:pt idx="11">
                  <c:v>2075</c:v>
                </c:pt>
                <c:pt idx="12">
                  <c:v>2080</c:v>
                </c:pt>
                <c:pt idx="13">
                  <c:v>2085</c:v>
                </c:pt>
                <c:pt idx="14">
                  <c:v>2090</c:v>
                </c:pt>
                <c:pt idx="15">
                  <c:v>2095</c:v>
                </c:pt>
              </c:numCache>
              <c:extLst xmlns:c16r2="http://schemas.microsoft.com/office/drawing/2015/06/chart"/>
            </c:numRef>
          </c:cat>
          <c:val>
            <c:numRef>
              <c:f>('PROJ SEM REP FFAA'!$P$4,'PROJ SEM REP FFAA'!$P$8,'PROJ SEM REP FFAA'!$P$13,'PROJ SEM REP FFAA'!$P$18,'PROJ SEM REP FFAA'!$P$23,'PROJ SEM REP FFAA'!$P$28,'PROJ SEM REP FFAA'!$P$33,'PROJ SEM REP FFAA'!$P$38,'PROJ SEM REP FFAA'!$P$43,'PROJ SEM REP FFAA'!$P$48,'PROJ SEM REP FFAA'!$P$53,'PROJ SEM REP FFAA'!$P$58,'PROJ SEM REP FFAA'!$P$63,'PROJ SEM REP FFAA'!$P$68,'PROJ SEM REP FFAA'!$P$73,'PROJ SEM REP FFAA'!$P$78)</c:f>
              <c:numCache>
                <c:formatCode>#,##0</c:formatCode>
                <c:ptCount val="16"/>
                <c:pt idx="0">
                  <c:v>12032.792894965427</c:v>
                </c:pt>
                <c:pt idx="1">
                  <c:v>10566.524712667251</c:v>
                </c:pt>
                <c:pt idx="2">
                  <c:v>10831.067346308759</c:v>
                </c:pt>
                <c:pt idx="3">
                  <c:v>10544.817957690102</c:v>
                </c:pt>
                <c:pt idx="4">
                  <c:v>10256.45076403347</c:v>
                </c:pt>
                <c:pt idx="5">
                  <c:v>10039.309107331213</c:v>
                </c:pt>
                <c:pt idx="6">
                  <c:v>9860.0127433102625</c:v>
                </c:pt>
                <c:pt idx="7">
                  <c:v>9592.4852643357481</c:v>
                </c:pt>
                <c:pt idx="8">
                  <c:v>9115.7462779909711</c:v>
                </c:pt>
                <c:pt idx="9">
                  <c:v>8262.6250608141854</c:v>
                </c:pt>
                <c:pt idx="10">
                  <c:v>7072.9267390887144</c:v>
                </c:pt>
                <c:pt idx="11">
                  <c:v>5670.1860116375865</c:v>
                </c:pt>
                <c:pt idx="12">
                  <c:v>4191.6533245756373</c:v>
                </c:pt>
                <c:pt idx="13">
                  <c:v>2761.0930621418279</c:v>
                </c:pt>
                <c:pt idx="14">
                  <c:v>1533.4977657042741</c:v>
                </c:pt>
                <c:pt idx="15">
                  <c:v>642.22122761227456</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EFD1-43A2-8D4D-40805AE01677}"/>
            </c:ext>
          </c:extLst>
        </c:ser>
        <c:dLbls>
          <c:showLegendKey val="0"/>
          <c:showVal val="0"/>
          <c:showCatName val="0"/>
          <c:showSerName val="0"/>
          <c:showPercent val="0"/>
          <c:showBubbleSize val="0"/>
        </c:dLbls>
        <c:marker val="1"/>
        <c:smooth val="0"/>
        <c:axId val="-181277280"/>
        <c:axId val="-181284352"/>
      </c:lineChart>
      <c:catAx>
        <c:axId val="-18127782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pt-BR"/>
          </a:p>
        </c:txPr>
        <c:crossAx val="-181278368"/>
        <c:crosses val="autoZero"/>
        <c:auto val="1"/>
        <c:lblAlgn val="ctr"/>
        <c:lblOffset val="100"/>
        <c:noMultiLvlLbl val="0"/>
      </c:catAx>
      <c:valAx>
        <c:axId val="-1812783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81277824"/>
        <c:crosses val="autoZero"/>
        <c:crossBetween val="between"/>
      </c:valAx>
      <c:valAx>
        <c:axId val="-181284352"/>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Resultado R$ Milhões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81277280"/>
        <c:crosses val="max"/>
        <c:crossBetween val="between"/>
      </c:valAx>
      <c:catAx>
        <c:axId val="-181277280"/>
        <c:scaling>
          <c:orientation val="minMax"/>
        </c:scaling>
        <c:delete val="1"/>
        <c:axPos val="b"/>
        <c:numFmt formatCode="General" sourceLinked="1"/>
        <c:majorTickMark val="out"/>
        <c:minorTickMark val="none"/>
        <c:tickLblPos val="nextTo"/>
        <c:crossAx val="-1812843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RESULTADO SEM REPOSIÇÃO DE MILITARES E COM REPOSIÇÃO REMUNERATÓRIA</a:t>
            </a:r>
            <a:r>
              <a:rPr lang="pt-BR" b="1" baseline="0">
                <a:solidFill>
                  <a:sysClr val="windowText" lastClr="000000"/>
                </a:solidFill>
                <a:latin typeface="+mn-lt"/>
                <a:cs typeface="Times New Roman" panose="02020603050405020304" pitchFamily="18" charset="0"/>
              </a:rPr>
              <a:t> IGUAL À INFLAÇÃO</a:t>
            </a:r>
            <a:r>
              <a:rPr lang="pt-BR" b="1">
                <a:solidFill>
                  <a:sysClr val="windowText" lastClr="000000"/>
                </a:solidFill>
                <a:latin typeface="+mn-lt"/>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1"/>
          <c:order val="1"/>
          <c:tx>
            <c:strRef>
              <c:f>'PROJ SEM REP FFAA'!$S$3</c:f>
              <c:strCache>
                <c:ptCount val="1"/>
                <c:pt idx="0">
                  <c:v> % PIB com recomposição rem</c:v>
                </c:pt>
              </c:strCache>
            </c:strRef>
          </c:tx>
          <c:spPr>
            <a:ln w="28575" cap="rnd">
              <a:solidFill>
                <a:schemeClr val="accent1"/>
              </a:solidFill>
              <a:prstDash val="dash"/>
              <a:round/>
            </a:ln>
            <a:effectLst/>
          </c:spPr>
          <c:marker>
            <c:symbol val="none"/>
          </c:marker>
          <c:cat>
            <c:numRef>
              <c:f>'PROJ SEM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SEM REP FFAA'!$S$4:$S$78</c:f>
              <c:numCache>
                <c:formatCode>0.00%</c:formatCode>
                <c:ptCount val="75"/>
                <c:pt idx="0">
                  <c:v>1.47E-3</c:v>
                </c:pt>
                <c:pt idx="1">
                  <c:v>1.3500000000000001E-3</c:v>
                </c:pt>
                <c:pt idx="2">
                  <c:v>1.1799999999999998E-3</c:v>
                </c:pt>
                <c:pt idx="3">
                  <c:v>1.06E-3</c:v>
                </c:pt>
                <c:pt idx="4">
                  <c:v>1.01E-3</c:v>
                </c:pt>
                <c:pt idx="5">
                  <c:v>9.7000000000000005E-4</c:v>
                </c:pt>
                <c:pt idx="6">
                  <c:v>9.3000000000000005E-4</c:v>
                </c:pt>
                <c:pt idx="7">
                  <c:v>9.7999999999999997E-4</c:v>
                </c:pt>
                <c:pt idx="8">
                  <c:v>9.3999999999999997E-4</c:v>
                </c:pt>
                <c:pt idx="9">
                  <c:v>9.2000000000000003E-4</c:v>
                </c:pt>
                <c:pt idx="10">
                  <c:v>8.8999999999999995E-4</c:v>
                </c:pt>
                <c:pt idx="11">
                  <c:v>8.6000000000000009E-4</c:v>
                </c:pt>
                <c:pt idx="12">
                  <c:v>8.4000000000000003E-4</c:v>
                </c:pt>
                <c:pt idx="13">
                  <c:v>8.1999999999999998E-4</c:v>
                </c:pt>
                <c:pt idx="14">
                  <c:v>8.0999999999999996E-4</c:v>
                </c:pt>
                <c:pt idx="15">
                  <c:v>7.8000000000000009E-4</c:v>
                </c:pt>
                <c:pt idx="16">
                  <c:v>7.7000000000000007E-4</c:v>
                </c:pt>
                <c:pt idx="17">
                  <c:v>7.5000000000000002E-4</c:v>
                </c:pt>
                <c:pt idx="18">
                  <c:v>7.3999999999999999E-4</c:v>
                </c:pt>
                <c:pt idx="19">
                  <c:v>7.2999999999999996E-4</c:v>
                </c:pt>
                <c:pt idx="20">
                  <c:v>7.1000000000000013E-4</c:v>
                </c:pt>
                <c:pt idx="21">
                  <c:v>7.000000000000001E-4</c:v>
                </c:pt>
                <c:pt idx="22">
                  <c:v>6.8000000000000005E-4</c:v>
                </c:pt>
                <c:pt idx="23">
                  <c:v>6.7000000000000002E-4</c:v>
                </c:pt>
                <c:pt idx="24">
                  <c:v>6.6E-4</c:v>
                </c:pt>
                <c:pt idx="25">
                  <c:v>6.4000000000000005E-4</c:v>
                </c:pt>
                <c:pt idx="26">
                  <c:v>6.3000000000000003E-4</c:v>
                </c:pt>
                <c:pt idx="27">
                  <c:v>6.3000000000000003E-4</c:v>
                </c:pt>
                <c:pt idx="28">
                  <c:v>6.2E-4</c:v>
                </c:pt>
                <c:pt idx="29">
                  <c:v>6.2E-4</c:v>
                </c:pt>
                <c:pt idx="30">
                  <c:v>5.9999999999999995E-4</c:v>
                </c:pt>
                <c:pt idx="31">
                  <c:v>5.9000000000000003E-4</c:v>
                </c:pt>
                <c:pt idx="32">
                  <c:v>5.9000000000000003E-4</c:v>
                </c:pt>
                <c:pt idx="33">
                  <c:v>5.6999999999999998E-4</c:v>
                </c:pt>
                <c:pt idx="34">
                  <c:v>5.6999999999999998E-4</c:v>
                </c:pt>
                <c:pt idx="35">
                  <c:v>5.6999999999999998E-4</c:v>
                </c:pt>
                <c:pt idx="36">
                  <c:v>5.4999999999999992E-4</c:v>
                </c:pt>
                <c:pt idx="37">
                  <c:v>5.4000000000000001E-4</c:v>
                </c:pt>
                <c:pt idx="38">
                  <c:v>5.2999999999999998E-4</c:v>
                </c:pt>
                <c:pt idx="39">
                  <c:v>5.2000000000000006E-4</c:v>
                </c:pt>
                <c:pt idx="40">
                  <c:v>5.1000000000000004E-4</c:v>
                </c:pt>
                <c:pt idx="41">
                  <c:v>4.8999999999999998E-4</c:v>
                </c:pt>
                <c:pt idx="42">
                  <c:v>4.8000000000000001E-4</c:v>
                </c:pt>
                <c:pt idx="43">
                  <c:v>4.7000000000000004E-4</c:v>
                </c:pt>
                <c:pt idx="44">
                  <c:v>4.6000000000000007E-4</c:v>
                </c:pt>
                <c:pt idx="45">
                  <c:v>4.4000000000000002E-4</c:v>
                </c:pt>
                <c:pt idx="46">
                  <c:v>4.2000000000000002E-4</c:v>
                </c:pt>
                <c:pt idx="47">
                  <c:v>4.1000000000000005E-4</c:v>
                </c:pt>
                <c:pt idx="48">
                  <c:v>4.0000000000000002E-4</c:v>
                </c:pt>
                <c:pt idx="49">
                  <c:v>3.8000000000000002E-4</c:v>
                </c:pt>
                <c:pt idx="50">
                  <c:v>3.5999999999999997E-4</c:v>
                </c:pt>
                <c:pt idx="51">
                  <c:v>3.5999999999999997E-4</c:v>
                </c:pt>
                <c:pt idx="52">
                  <c:v>3.3E-4</c:v>
                </c:pt>
                <c:pt idx="53">
                  <c:v>3.1999999999999997E-4</c:v>
                </c:pt>
                <c:pt idx="54">
                  <c:v>2.9E-4</c:v>
                </c:pt>
                <c:pt idx="55">
                  <c:v>2.9E-4</c:v>
                </c:pt>
                <c:pt idx="56">
                  <c:v>2.6000000000000003E-4</c:v>
                </c:pt>
                <c:pt idx="57">
                  <c:v>2.5000000000000001E-4</c:v>
                </c:pt>
                <c:pt idx="58">
                  <c:v>2.4000000000000001E-4</c:v>
                </c:pt>
                <c:pt idx="59">
                  <c:v>2.1000000000000001E-4</c:v>
                </c:pt>
                <c:pt idx="60">
                  <c:v>2.0000000000000001E-4</c:v>
                </c:pt>
                <c:pt idx="61">
                  <c:v>1.9000000000000001E-4</c:v>
                </c:pt>
                <c:pt idx="62">
                  <c:v>1.7000000000000001E-4</c:v>
                </c:pt>
                <c:pt idx="63">
                  <c:v>1.6000000000000001E-4</c:v>
                </c:pt>
                <c:pt idx="64">
                  <c:v>1.3999999999999999E-4</c:v>
                </c:pt>
                <c:pt idx="65">
                  <c:v>1.2999999999999999E-4</c:v>
                </c:pt>
                <c:pt idx="66">
                  <c:v>1.1E-4</c:v>
                </c:pt>
                <c:pt idx="67">
                  <c:v>1E-4</c:v>
                </c:pt>
                <c:pt idx="68">
                  <c:v>1E-4</c:v>
                </c:pt>
                <c:pt idx="69">
                  <c:v>7.0000000000000007E-5</c:v>
                </c:pt>
                <c:pt idx="70">
                  <c:v>7.0000000000000007E-5</c:v>
                </c:pt>
                <c:pt idx="71">
                  <c:v>6.0000000000000002E-5</c:v>
                </c:pt>
                <c:pt idx="72">
                  <c:v>5.0000000000000002E-5</c:v>
                </c:pt>
                <c:pt idx="73">
                  <c:v>4.0000000000000003E-5</c:v>
                </c:pt>
                <c:pt idx="74">
                  <c:v>4.0000000000000003E-5</c:v>
                </c:pt>
              </c:numCache>
            </c:numRef>
          </c:val>
          <c:smooth val="0"/>
          <c:extLst xmlns:c16r2="http://schemas.microsoft.com/office/drawing/2015/06/chart">
            <c:ext xmlns:c16="http://schemas.microsoft.com/office/drawing/2014/chart" uri="{C3380CC4-5D6E-409C-BE32-E72D297353CC}">
              <c16:uniqueId val="{00000000-6B48-4FB9-A078-C96309883103}"/>
            </c:ext>
          </c:extLst>
        </c:ser>
        <c:dLbls>
          <c:showLegendKey val="0"/>
          <c:showVal val="0"/>
          <c:showCatName val="0"/>
          <c:showSerName val="0"/>
          <c:showPercent val="0"/>
          <c:showBubbleSize val="0"/>
        </c:dLbls>
        <c:marker val="1"/>
        <c:smooth val="0"/>
        <c:axId val="-181281632"/>
        <c:axId val="-181282720"/>
      </c:lineChart>
      <c:lineChart>
        <c:grouping val="standard"/>
        <c:varyColors val="0"/>
        <c:ser>
          <c:idx val="0"/>
          <c:order val="0"/>
          <c:tx>
            <c:strRef>
              <c:f>'PROJ SEM REP FFAA'!$R$3</c:f>
              <c:strCache>
                <c:ptCount val="1"/>
                <c:pt idx="0">
                  <c:v>Resultado com recomposição rem</c:v>
                </c:pt>
              </c:strCache>
            </c:strRef>
          </c:tx>
          <c:spPr>
            <a:ln w="28575" cap="rnd">
              <a:solidFill>
                <a:schemeClr val="accent1"/>
              </a:solidFill>
              <a:round/>
            </a:ln>
            <a:effectLst/>
          </c:spPr>
          <c:marker>
            <c:symbol val="none"/>
          </c:marker>
          <c:cat>
            <c:numRef>
              <c:f>'PROJ SEM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SEM REP FFAA'!$R$4:$R$78</c:f>
              <c:numCache>
                <c:formatCode>#,##0</c:formatCode>
                <c:ptCount val="75"/>
                <c:pt idx="0">
                  <c:v>12032.792894965427</c:v>
                </c:pt>
                <c:pt idx="1">
                  <c:v>11967.534963272376</c:v>
                </c:pt>
                <c:pt idx="2">
                  <c:v>11230.970054367677</c:v>
                </c:pt>
                <c:pt idx="3">
                  <c:v>10795.181128636686</c:v>
                </c:pt>
                <c:pt idx="4">
                  <c:v>10936.353077610602</c:v>
                </c:pt>
                <c:pt idx="5">
                  <c:v>11154.498250622983</c:v>
                </c:pt>
                <c:pt idx="6">
                  <c:v>11463.462157057009</c:v>
                </c:pt>
                <c:pt idx="7">
                  <c:v>12672.968436645666</c:v>
                </c:pt>
                <c:pt idx="8">
                  <c:v>13051.300865739504</c:v>
                </c:pt>
                <c:pt idx="9">
                  <c:v>13458.808732077441</c:v>
                </c:pt>
                <c:pt idx="10">
                  <c:v>13885.76674994166</c:v>
                </c:pt>
                <c:pt idx="11">
                  <c:v>14334.133576093582</c:v>
                </c:pt>
                <c:pt idx="12">
                  <c:v>14797.172133449661</c:v>
                </c:pt>
                <c:pt idx="13">
                  <c:v>15281.555326871137</c:v>
                </c:pt>
                <c:pt idx="14">
                  <c:v>15774.034394095579</c:v>
                </c:pt>
                <c:pt idx="15">
                  <c:v>16281.492765993517</c:v>
                </c:pt>
                <c:pt idx="16">
                  <c:v>16803.380132909988</c:v>
                </c:pt>
                <c:pt idx="17">
                  <c:v>17331.145120176603</c:v>
                </c:pt>
                <c:pt idx="18">
                  <c:v>17883.581852480478</c:v>
                </c:pt>
                <c:pt idx="19">
                  <c:v>18470.09495466826</c:v>
                </c:pt>
                <c:pt idx="20">
                  <c:v>19089.739859820118</c:v>
                </c:pt>
                <c:pt idx="21">
                  <c:v>19721.138158876718</c:v>
                </c:pt>
                <c:pt idx="22">
                  <c:v>20376.502150183202</c:v>
                </c:pt>
                <c:pt idx="23">
                  <c:v>21059.212040740036</c:v>
                </c:pt>
                <c:pt idx="24">
                  <c:v>21764.274092633794</c:v>
                </c:pt>
                <c:pt idx="25">
                  <c:v>22503.85778635375</c:v>
                </c:pt>
                <c:pt idx="26">
                  <c:v>23273.464874157824</c:v>
                </c:pt>
                <c:pt idx="27">
                  <c:v>24087.06340907708</c:v>
                </c:pt>
                <c:pt idx="28">
                  <c:v>24897.885954180576</c:v>
                </c:pt>
                <c:pt idx="29">
                  <c:v>25732.748085419065</c:v>
                </c:pt>
                <c:pt idx="30">
                  <c:v>26592.115391119984</c:v>
                </c:pt>
                <c:pt idx="31">
                  <c:v>27468.127210838815</c:v>
                </c:pt>
                <c:pt idx="32">
                  <c:v>28352.991379026262</c:v>
                </c:pt>
                <c:pt idx="33">
                  <c:v>29239.284483341289</c:v>
                </c:pt>
                <c:pt idx="34">
                  <c:v>30137.565322908442</c:v>
                </c:pt>
                <c:pt idx="35">
                  <c:v>31056.706933612251</c:v>
                </c:pt>
                <c:pt idx="36">
                  <c:v>31958.235977940218</c:v>
                </c:pt>
                <c:pt idx="37">
                  <c:v>32833.860627735427</c:v>
                </c:pt>
                <c:pt idx="38">
                  <c:v>33675.946835017719</c:v>
                </c:pt>
                <c:pt idx="39">
                  <c:v>34477.644282174195</c:v>
                </c:pt>
                <c:pt idx="40">
                  <c:v>35231.539880698154</c:v>
                </c:pt>
                <c:pt idx="41">
                  <c:v>35929.563339187836</c:v>
                </c:pt>
                <c:pt idx="42">
                  <c:v>36564.756243177275</c:v>
                </c:pt>
                <c:pt idx="43">
                  <c:v>37130.506491542801</c:v>
                </c:pt>
                <c:pt idx="44">
                  <c:v>37621.121118547322</c:v>
                </c:pt>
                <c:pt idx="45">
                  <c:v>38031.395111826627</c:v>
                </c:pt>
                <c:pt idx="46">
                  <c:v>38355.774091588188</c:v>
                </c:pt>
                <c:pt idx="47">
                  <c:v>38589.605502605715</c:v>
                </c:pt>
                <c:pt idx="48">
                  <c:v>38728.692244463353</c:v>
                </c:pt>
                <c:pt idx="49">
                  <c:v>38768.694705510941</c:v>
                </c:pt>
                <c:pt idx="50">
                  <c:v>38707.837898065314</c:v>
                </c:pt>
                <c:pt idx="51">
                  <c:v>38544.576946786372</c:v>
                </c:pt>
                <c:pt idx="52">
                  <c:v>38276.428810079997</c:v>
                </c:pt>
                <c:pt idx="53">
                  <c:v>37901.156914649371</c:v>
                </c:pt>
                <c:pt idx="54">
                  <c:v>37415.164364934513</c:v>
                </c:pt>
                <c:pt idx="55">
                  <c:v>36819.908576861999</c:v>
                </c:pt>
                <c:pt idx="56">
                  <c:v>36112.576623623405</c:v>
                </c:pt>
                <c:pt idx="57">
                  <c:v>35290.592478722981</c:v>
                </c:pt>
                <c:pt idx="58">
                  <c:v>34351.951753806483</c:v>
                </c:pt>
                <c:pt idx="59">
                  <c:v>33296.918232212585</c:v>
                </c:pt>
                <c:pt idx="60">
                  <c:v>32126.397552598159</c:v>
                </c:pt>
                <c:pt idx="61">
                  <c:v>30844.556059066243</c:v>
                </c:pt>
                <c:pt idx="62">
                  <c:v>29458.116617314714</c:v>
                </c:pt>
                <c:pt idx="63">
                  <c:v>27974.940046032825</c:v>
                </c:pt>
                <c:pt idx="64">
                  <c:v>26403.898795821398</c:v>
                </c:pt>
                <c:pt idx="65">
                  <c:v>24755.702368848288</c:v>
                </c:pt>
                <c:pt idx="66">
                  <c:v>23042.455301519465</c:v>
                </c:pt>
                <c:pt idx="67">
                  <c:v>21277.490806568352</c:v>
                </c:pt>
                <c:pt idx="68">
                  <c:v>19476.257937571841</c:v>
                </c:pt>
                <c:pt idx="69">
                  <c:v>17653.811867847635</c:v>
                </c:pt>
                <c:pt idx="70">
                  <c:v>15827.383924285074</c:v>
                </c:pt>
                <c:pt idx="71">
                  <c:v>14017.746920244059</c:v>
                </c:pt>
                <c:pt idx="72">
                  <c:v>12245.102423059332</c:v>
                </c:pt>
                <c:pt idx="73">
                  <c:v>10532.22397154815</c:v>
                </c:pt>
                <c:pt idx="74">
                  <c:v>8900.3756056943002</c:v>
                </c:pt>
              </c:numCache>
            </c:numRef>
          </c:val>
          <c:smooth val="0"/>
          <c:extLst xmlns:c16r2="http://schemas.microsoft.com/office/drawing/2015/06/chart">
            <c:ext xmlns:c16="http://schemas.microsoft.com/office/drawing/2014/chart" uri="{C3380CC4-5D6E-409C-BE32-E72D297353CC}">
              <c16:uniqueId val="{00000001-6B48-4FB9-A078-C96309883103}"/>
            </c:ext>
          </c:extLst>
        </c:ser>
        <c:dLbls>
          <c:showLegendKey val="0"/>
          <c:showVal val="0"/>
          <c:showCatName val="0"/>
          <c:showSerName val="0"/>
          <c:showPercent val="0"/>
          <c:showBubbleSize val="0"/>
        </c:dLbls>
        <c:marker val="1"/>
        <c:smooth val="0"/>
        <c:axId val="-126988176"/>
        <c:axId val="-126996336"/>
      </c:lineChart>
      <c:catAx>
        <c:axId val="-1812816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81282720"/>
        <c:crosses val="autoZero"/>
        <c:auto val="1"/>
        <c:lblAlgn val="ctr"/>
        <c:lblOffset val="100"/>
        <c:noMultiLvlLbl val="0"/>
      </c:catAx>
      <c:valAx>
        <c:axId val="-181282720"/>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81281632"/>
        <c:crosses val="autoZero"/>
        <c:crossBetween val="between"/>
      </c:valAx>
      <c:valAx>
        <c:axId val="-126996336"/>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Resultado R$ Milhões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8176"/>
        <c:crosses val="max"/>
        <c:crossBetween val="between"/>
      </c:valAx>
      <c:catAx>
        <c:axId val="-126988176"/>
        <c:scaling>
          <c:orientation val="minMax"/>
        </c:scaling>
        <c:delete val="1"/>
        <c:axPos val="b"/>
        <c:numFmt formatCode="General" sourceLinked="1"/>
        <c:majorTickMark val="out"/>
        <c:minorTickMark val="none"/>
        <c:tickLblPos val="nextTo"/>
        <c:crossAx val="-1269963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COMPARAÇÃO DOS RESULTADO SEM REPOSIÇÃO DE MILITARES COM E SEM CRESCIMENTO REMUNERATÓRIO % PIB</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0"/>
          <c:order val="0"/>
          <c:tx>
            <c:strRef>
              <c:f>'PROJ SEM REP FFAA'!$Q$3</c:f>
              <c:strCache>
                <c:ptCount val="1"/>
                <c:pt idx="0">
                  <c:v> % PIB sem recomposição rem</c:v>
                </c:pt>
              </c:strCache>
            </c:strRef>
          </c:tx>
          <c:spPr>
            <a:ln w="28575" cap="rnd">
              <a:solidFill>
                <a:schemeClr val="accent1"/>
              </a:solidFill>
              <a:prstDash val="dash"/>
              <a:round/>
            </a:ln>
            <a:effectLst/>
          </c:spPr>
          <c:marker>
            <c:symbol val="none"/>
          </c:marker>
          <c:cat>
            <c:numRef>
              <c:f>'PROJ SEM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SEM REP FFAA'!$Q$4:$Q$78</c:f>
              <c:numCache>
                <c:formatCode>0.00%</c:formatCode>
                <c:ptCount val="75"/>
                <c:pt idx="0">
                  <c:v>1.47E-3</c:v>
                </c:pt>
                <c:pt idx="1">
                  <c:v>1.3500000000000001E-3</c:v>
                </c:pt>
                <c:pt idx="2">
                  <c:v>1.1799999999999998E-3</c:v>
                </c:pt>
                <c:pt idx="3">
                  <c:v>1.06E-3</c:v>
                </c:pt>
                <c:pt idx="4">
                  <c:v>9.7999999999999997E-4</c:v>
                </c:pt>
                <c:pt idx="5">
                  <c:v>9.0000000000000008E-4</c:v>
                </c:pt>
                <c:pt idx="6">
                  <c:v>8.4000000000000003E-4</c:v>
                </c:pt>
                <c:pt idx="7">
                  <c:v>8.4000000000000003E-4</c:v>
                </c:pt>
                <c:pt idx="8">
                  <c:v>7.9000000000000001E-4</c:v>
                </c:pt>
                <c:pt idx="9">
                  <c:v>7.3999999999999999E-4</c:v>
                </c:pt>
                <c:pt idx="10">
                  <c:v>6.8999999999999997E-4</c:v>
                </c:pt>
                <c:pt idx="11">
                  <c:v>6.4999999999999997E-4</c:v>
                </c:pt>
                <c:pt idx="12">
                  <c:v>6.0000000000000006E-4</c:v>
                </c:pt>
                <c:pt idx="13">
                  <c:v>5.6999999999999998E-4</c:v>
                </c:pt>
                <c:pt idx="14">
                  <c:v>5.4000000000000001E-4</c:v>
                </c:pt>
                <c:pt idx="15">
                  <c:v>5.0000000000000001E-4</c:v>
                </c:pt>
                <c:pt idx="16">
                  <c:v>4.8000000000000001E-4</c:v>
                </c:pt>
                <c:pt idx="17">
                  <c:v>4.4000000000000002E-4</c:v>
                </c:pt>
                <c:pt idx="18">
                  <c:v>4.3000000000000004E-4</c:v>
                </c:pt>
                <c:pt idx="19">
                  <c:v>3.8999999999999999E-4</c:v>
                </c:pt>
                <c:pt idx="20">
                  <c:v>3.8000000000000002E-4</c:v>
                </c:pt>
                <c:pt idx="21">
                  <c:v>3.6000000000000002E-4</c:v>
                </c:pt>
                <c:pt idx="22">
                  <c:v>3.4000000000000002E-4</c:v>
                </c:pt>
                <c:pt idx="23">
                  <c:v>3.3E-4</c:v>
                </c:pt>
                <c:pt idx="24">
                  <c:v>2.9999999999999997E-4</c:v>
                </c:pt>
                <c:pt idx="25">
                  <c:v>2.9E-4</c:v>
                </c:pt>
                <c:pt idx="26">
                  <c:v>2.7E-4</c:v>
                </c:pt>
                <c:pt idx="27">
                  <c:v>2.6000000000000003E-4</c:v>
                </c:pt>
                <c:pt idx="28">
                  <c:v>2.5000000000000001E-4</c:v>
                </c:pt>
                <c:pt idx="29">
                  <c:v>2.3000000000000001E-4</c:v>
                </c:pt>
                <c:pt idx="30">
                  <c:v>2.3000000000000001E-4</c:v>
                </c:pt>
                <c:pt idx="31">
                  <c:v>2.1000000000000001E-4</c:v>
                </c:pt>
                <c:pt idx="32">
                  <c:v>2.0000000000000001E-4</c:v>
                </c:pt>
                <c:pt idx="33">
                  <c:v>1.9000000000000001E-4</c:v>
                </c:pt>
                <c:pt idx="34">
                  <c:v>1.9000000000000001E-4</c:v>
                </c:pt>
                <c:pt idx="35">
                  <c:v>1.5999999999999999E-4</c:v>
                </c:pt>
                <c:pt idx="36">
                  <c:v>1.5999999999999999E-4</c:v>
                </c:pt>
                <c:pt idx="37">
                  <c:v>1.5000000000000001E-4</c:v>
                </c:pt>
                <c:pt idx="38">
                  <c:v>1.5000000000000001E-4</c:v>
                </c:pt>
                <c:pt idx="39">
                  <c:v>1.4000000000000001E-4</c:v>
                </c:pt>
                <c:pt idx="40">
                  <c:v>1.2E-4</c:v>
                </c:pt>
                <c:pt idx="41">
                  <c:v>1.2E-4</c:v>
                </c:pt>
                <c:pt idx="42">
                  <c:v>1.2E-4</c:v>
                </c:pt>
                <c:pt idx="43">
                  <c:v>1.1E-4</c:v>
                </c:pt>
                <c:pt idx="44">
                  <c:v>1E-4</c:v>
                </c:pt>
                <c:pt idx="45">
                  <c:v>9.0000000000000006E-5</c:v>
                </c:pt>
                <c:pt idx="46">
                  <c:v>8.0000000000000007E-5</c:v>
                </c:pt>
                <c:pt idx="47">
                  <c:v>8.0000000000000007E-5</c:v>
                </c:pt>
                <c:pt idx="48">
                  <c:v>8.0000000000000007E-5</c:v>
                </c:pt>
                <c:pt idx="49">
                  <c:v>8.0000000000000007E-5</c:v>
                </c:pt>
                <c:pt idx="50">
                  <c:v>6.0000000000000002E-5</c:v>
                </c:pt>
                <c:pt idx="51">
                  <c:v>5.0000000000000002E-5</c:v>
                </c:pt>
                <c:pt idx="52">
                  <c:v>5.0000000000000002E-5</c:v>
                </c:pt>
                <c:pt idx="53">
                  <c:v>5.0000000000000002E-5</c:v>
                </c:pt>
                <c:pt idx="54">
                  <c:v>5.0000000000000002E-5</c:v>
                </c:pt>
                <c:pt idx="55">
                  <c:v>4.0000000000000003E-5</c:v>
                </c:pt>
                <c:pt idx="56">
                  <c:v>4.0000000000000003E-5</c:v>
                </c:pt>
                <c:pt idx="57">
                  <c:v>4.0000000000000003E-5</c:v>
                </c:pt>
                <c:pt idx="58">
                  <c:v>3.0000000000000004E-5</c:v>
                </c:pt>
                <c:pt idx="59">
                  <c:v>3.0000000000000004E-5</c:v>
                </c:pt>
                <c:pt idx="60">
                  <c:v>2.0000000000000002E-5</c:v>
                </c:pt>
                <c:pt idx="61">
                  <c:v>2.0000000000000002E-5</c:v>
                </c:pt>
                <c:pt idx="62">
                  <c:v>2.0000000000000002E-5</c:v>
                </c:pt>
                <c:pt idx="63">
                  <c:v>2.0000000000000002E-5</c:v>
                </c:pt>
                <c:pt idx="64">
                  <c:v>1.0000000000000001E-5</c:v>
                </c:pt>
                <c:pt idx="65">
                  <c:v>1.0000000000000001E-5</c:v>
                </c:pt>
                <c:pt idx="66">
                  <c:v>1.0000000000000001E-5</c:v>
                </c:pt>
                <c:pt idx="67">
                  <c:v>0</c:v>
                </c:pt>
                <c:pt idx="68">
                  <c:v>0</c:v>
                </c:pt>
                <c:pt idx="69">
                  <c:v>0</c:v>
                </c:pt>
                <c:pt idx="70">
                  <c:v>0</c:v>
                </c:pt>
                <c:pt idx="71">
                  <c:v>0</c:v>
                </c:pt>
                <c:pt idx="72">
                  <c:v>0</c:v>
                </c:pt>
                <c:pt idx="73">
                  <c:v>0</c:v>
                </c:pt>
                <c:pt idx="74">
                  <c:v>0</c:v>
                </c:pt>
              </c:numCache>
            </c:numRef>
          </c:val>
          <c:smooth val="0"/>
          <c:extLst xmlns:c16r2="http://schemas.microsoft.com/office/drawing/2015/06/chart">
            <c:ext xmlns:c16="http://schemas.microsoft.com/office/drawing/2014/chart" uri="{C3380CC4-5D6E-409C-BE32-E72D297353CC}">
              <c16:uniqueId val="{00000000-2601-40F3-8E49-EFA0837EA713}"/>
            </c:ext>
          </c:extLst>
        </c:ser>
        <c:ser>
          <c:idx val="1"/>
          <c:order val="1"/>
          <c:tx>
            <c:strRef>
              <c:f>'PROJ SEM REP FFAA'!$S$3</c:f>
              <c:strCache>
                <c:ptCount val="1"/>
                <c:pt idx="0">
                  <c:v> % PIB com recomposição rem</c:v>
                </c:pt>
              </c:strCache>
            </c:strRef>
          </c:tx>
          <c:spPr>
            <a:ln w="28575" cap="rnd">
              <a:solidFill>
                <a:schemeClr val="accent6"/>
              </a:solidFill>
              <a:prstDash val="dash"/>
              <a:round/>
            </a:ln>
            <a:effectLst/>
          </c:spPr>
          <c:marker>
            <c:symbol val="none"/>
          </c:marker>
          <c:cat>
            <c:numRef>
              <c:f>'PROJ SEM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SEM REP FFAA'!$S$4:$S$78</c:f>
              <c:numCache>
                <c:formatCode>0.00%</c:formatCode>
                <c:ptCount val="75"/>
                <c:pt idx="0">
                  <c:v>1.47E-3</c:v>
                </c:pt>
                <c:pt idx="1">
                  <c:v>1.3500000000000001E-3</c:v>
                </c:pt>
                <c:pt idx="2">
                  <c:v>1.1799999999999998E-3</c:v>
                </c:pt>
                <c:pt idx="3">
                  <c:v>1.06E-3</c:v>
                </c:pt>
                <c:pt idx="4">
                  <c:v>1.01E-3</c:v>
                </c:pt>
                <c:pt idx="5">
                  <c:v>9.7000000000000005E-4</c:v>
                </c:pt>
                <c:pt idx="6">
                  <c:v>9.3000000000000005E-4</c:v>
                </c:pt>
                <c:pt idx="7">
                  <c:v>9.7999999999999997E-4</c:v>
                </c:pt>
                <c:pt idx="8">
                  <c:v>9.3999999999999997E-4</c:v>
                </c:pt>
                <c:pt idx="9">
                  <c:v>9.2000000000000003E-4</c:v>
                </c:pt>
                <c:pt idx="10">
                  <c:v>8.8999999999999995E-4</c:v>
                </c:pt>
                <c:pt idx="11">
                  <c:v>8.6000000000000009E-4</c:v>
                </c:pt>
                <c:pt idx="12">
                  <c:v>8.4000000000000003E-4</c:v>
                </c:pt>
                <c:pt idx="13">
                  <c:v>8.1999999999999998E-4</c:v>
                </c:pt>
                <c:pt idx="14">
                  <c:v>8.0999999999999996E-4</c:v>
                </c:pt>
                <c:pt idx="15">
                  <c:v>7.8000000000000009E-4</c:v>
                </c:pt>
                <c:pt idx="16">
                  <c:v>7.7000000000000007E-4</c:v>
                </c:pt>
                <c:pt idx="17">
                  <c:v>7.5000000000000002E-4</c:v>
                </c:pt>
                <c:pt idx="18">
                  <c:v>7.3999999999999999E-4</c:v>
                </c:pt>
                <c:pt idx="19">
                  <c:v>7.2999999999999996E-4</c:v>
                </c:pt>
                <c:pt idx="20">
                  <c:v>7.1000000000000013E-4</c:v>
                </c:pt>
                <c:pt idx="21">
                  <c:v>7.000000000000001E-4</c:v>
                </c:pt>
                <c:pt idx="22">
                  <c:v>6.8000000000000005E-4</c:v>
                </c:pt>
                <c:pt idx="23">
                  <c:v>6.7000000000000002E-4</c:v>
                </c:pt>
                <c:pt idx="24">
                  <c:v>6.6E-4</c:v>
                </c:pt>
                <c:pt idx="25">
                  <c:v>6.4000000000000005E-4</c:v>
                </c:pt>
                <c:pt idx="26">
                  <c:v>6.3000000000000003E-4</c:v>
                </c:pt>
                <c:pt idx="27">
                  <c:v>6.3000000000000003E-4</c:v>
                </c:pt>
                <c:pt idx="28">
                  <c:v>6.2E-4</c:v>
                </c:pt>
                <c:pt idx="29">
                  <c:v>6.2E-4</c:v>
                </c:pt>
                <c:pt idx="30">
                  <c:v>5.9999999999999995E-4</c:v>
                </c:pt>
                <c:pt idx="31">
                  <c:v>5.9000000000000003E-4</c:v>
                </c:pt>
                <c:pt idx="32">
                  <c:v>5.9000000000000003E-4</c:v>
                </c:pt>
                <c:pt idx="33">
                  <c:v>5.6999999999999998E-4</c:v>
                </c:pt>
                <c:pt idx="34">
                  <c:v>5.6999999999999998E-4</c:v>
                </c:pt>
                <c:pt idx="35">
                  <c:v>5.6999999999999998E-4</c:v>
                </c:pt>
                <c:pt idx="36">
                  <c:v>5.4999999999999992E-4</c:v>
                </c:pt>
                <c:pt idx="37">
                  <c:v>5.4000000000000001E-4</c:v>
                </c:pt>
                <c:pt idx="38">
                  <c:v>5.2999999999999998E-4</c:v>
                </c:pt>
                <c:pt idx="39">
                  <c:v>5.2000000000000006E-4</c:v>
                </c:pt>
                <c:pt idx="40">
                  <c:v>5.1000000000000004E-4</c:v>
                </c:pt>
                <c:pt idx="41">
                  <c:v>4.8999999999999998E-4</c:v>
                </c:pt>
                <c:pt idx="42">
                  <c:v>4.8000000000000001E-4</c:v>
                </c:pt>
                <c:pt idx="43">
                  <c:v>4.7000000000000004E-4</c:v>
                </c:pt>
                <c:pt idx="44">
                  <c:v>4.6000000000000007E-4</c:v>
                </c:pt>
                <c:pt idx="45">
                  <c:v>4.4000000000000002E-4</c:v>
                </c:pt>
                <c:pt idx="46">
                  <c:v>4.2000000000000002E-4</c:v>
                </c:pt>
                <c:pt idx="47">
                  <c:v>4.1000000000000005E-4</c:v>
                </c:pt>
                <c:pt idx="48">
                  <c:v>4.0000000000000002E-4</c:v>
                </c:pt>
                <c:pt idx="49">
                  <c:v>3.8000000000000002E-4</c:v>
                </c:pt>
                <c:pt idx="50">
                  <c:v>3.5999999999999997E-4</c:v>
                </c:pt>
                <c:pt idx="51">
                  <c:v>3.5999999999999997E-4</c:v>
                </c:pt>
                <c:pt idx="52">
                  <c:v>3.3E-4</c:v>
                </c:pt>
                <c:pt idx="53">
                  <c:v>3.1999999999999997E-4</c:v>
                </c:pt>
                <c:pt idx="54">
                  <c:v>2.9E-4</c:v>
                </c:pt>
                <c:pt idx="55">
                  <c:v>2.9E-4</c:v>
                </c:pt>
                <c:pt idx="56">
                  <c:v>2.6000000000000003E-4</c:v>
                </c:pt>
                <c:pt idx="57">
                  <c:v>2.5000000000000001E-4</c:v>
                </c:pt>
                <c:pt idx="58">
                  <c:v>2.4000000000000001E-4</c:v>
                </c:pt>
                <c:pt idx="59">
                  <c:v>2.1000000000000001E-4</c:v>
                </c:pt>
                <c:pt idx="60">
                  <c:v>2.0000000000000001E-4</c:v>
                </c:pt>
                <c:pt idx="61">
                  <c:v>1.9000000000000001E-4</c:v>
                </c:pt>
                <c:pt idx="62">
                  <c:v>1.7000000000000001E-4</c:v>
                </c:pt>
                <c:pt idx="63">
                  <c:v>1.6000000000000001E-4</c:v>
                </c:pt>
                <c:pt idx="64">
                  <c:v>1.3999999999999999E-4</c:v>
                </c:pt>
                <c:pt idx="65">
                  <c:v>1.2999999999999999E-4</c:v>
                </c:pt>
                <c:pt idx="66">
                  <c:v>1.1E-4</c:v>
                </c:pt>
                <c:pt idx="67">
                  <c:v>1E-4</c:v>
                </c:pt>
                <c:pt idx="68">
                  <c:v>1E-4</c:v>
                </c:pt>
                <c:pt idx="69">
                  <c:v>7.0000000000000007E-5</c:v>
                </c:pt>
                <c:pt idx="70">
                  <c:v>7.0000000000000007E-5</c:v>
                </c:pt>
                <c:pt idx="71">
                  <c:v>6.0000000000000002E-5</c:v>
                </c:pt>
                <c:pt idx="72">
                  <c:v>5.0000000000000002E-5</c:v>
                </c:pt>
                <c:pt idx="73">
                  <c:v>4.0000000000000003E-5</c:v>
                </c:pt>
                <c:pt idx="74">
                  <c:v>4.0000000000000003E-5</c:v>
                </c:pt>
              </c:numCache>
            </c:numRef>
          </c:val>
          <c:smooth val="0"/>
          <c:extLst xmlns:c16r2="http://schemas.microsoft.com/office/drawing/2015/06/chart">
            <c:ext xmlns:c16="http://schemas.microsoft.com/office/drawing/2014/chart" uri="{C3380CC4-5D6E-409C-BE32-E72D297353CC}">
              <c16:uniqueId val="{00000001-2601-40F3-8E49-EFA0837EA713}"/>
            </c:ext>
          </c:extLst>
        </c:ser>
        <c:dLbls>
          <c:showLegendKey val="0"/>
          <c:showVal val="0"/>
          <c:showCatName val="0"/>
          <c:showSerName val="0"/>
          <c:showPercent val="0"/>
          <c:showBubbleSize val="0"/>
        </c:dLbls>
        <c:smooth val="0"/>
        <c:axId val="-126987632"/>
        <c:axId val="-126987088"/>
      </c:lineChart>
      <c:catAx>
        <c:axId val="-126987632"/>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7088"/>
        <c:crosses val="autoZero"/>
        <c:auto val="1"/>
        <c:lblAlgn val="ctr"/>
        <c:lblOffset val="100"/>
        <c:noMultiLvlLbl val="0"/>
      </c:catAx>
      <c:valAx>
        <c:axId val="-12698708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7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RESULTADO COM REPOSIÇÃO DE MILITARES E SEM CRESCIMENTO REMUNERATÓRIO</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1"/>
          <c:order val="1"/>
          <c:tx>
            <c:strRef>
              <c:f>'PROJ COM REP FFAA'!$Q$3</c:f>
              <c:strCache>
                <c:ptCount val="1"/>
                <c:pt idx="0">
                  <c:v> % PIB sem recomposição rem</c:v>
                </c:pt>
              </c:strCache>
            </c:strRef>
          </c:tx>
          <c:spPr>
            <a:ln w="28575" cap="rnd">
              <a:solidFill>
                <a:schemeClr val="accent1"/>
              </a:solidFill>
              <a:prstDash val="dash"/>
              <a:round/>
            </a:ln>
            <a:effectLst/>
          </c:spPr>
          <c:marker>
            <c:symbol val="none"/>
          </c:marker>
          <c:cat>
            <c:numRef>
              <c:f>('PROJ COM REP FFAA'!$O$4,'PROJ COM REP FFAA'!$O$8,'PROJ COM REP FFAA'!$O$13,'PROJ COM REP FFAA'!$O$18,'PROJ COM REP FFAA'!$O$23,'PROJ COM REP FFAA'!$O$28,'PROJ COM REP FFAA'!$O$33,'PROJ COM REP FFAA'!$O$38,'PROJ COM REP FFAA'!$O$43,'PROJ COM REP FFAA'!$O$48,'PROJ COM REP FFAA'!$O$53,'PROJ COM REP FFAA'!$O$58,'PROJ COM REP FFAA'!$O$63,'PROJ COM REP FFAA'!$O$68,'PROJ COM REP FFAA'!$O$73,'PROJ COM REP FFAA'!$O$78)</c:f>
              <c:numCache>
                <c:formatCode>General</c:formatCode>
                <c:ptCount val="16"/>
                <c:pt idx="0">
                  <c:v>2021</c:v>
                </c:pt>
                <c:pt idx="1">
                  <c:v>2025</c:v>
                </c:pt>
                <c:pt idx="2">
                  <c:v>2030</c:v>
                </c:pt>
                <c:pt idx="3">
                  <c:v>2035</c:v>
                </c:pt>
                <c:pt idx="4">
                  <c:v>2040</c:v>
                </c:pt>
                <c:pt idx="5">
                  <c:v>2045</c:v>
                </c:pt>
                <c:pt idx="6">
                  <c:v>2050</c:v>
                </c:pt>
                <c:pt idx="7">
                  <c:v>2055</c:v>
                </c:pt>
                <c:pt idx="8">
                  <c:v>2060</c:v>
                </c:pt>
                <c:pt idx="9">
                  <c:v>2065</c:v>
                </c:pt>
                <c:pt idx="10">
                  <c:v>2070</c:v>
                </c:pt>
                <c:pt idx="11">
                  <c:v>2075</c:v>
                </c:pt>
                <c:pt idx="12">
                  <c:v>2080</c:v>
                </c:pt>
                <c:pt idx="13">
                  <c:v>2085</c:v>
                </c:pt>
                <c:pt idx="14">
                  <c:v>2090</c:v>
                </c:pt>
                <c:pt idx="15">
                  <c:v>2095</c:v>
                </c:pt>
              </c:numCache>
              <c:extLst xmlns:c16r2="http://schemas.microsoft.com/office/drawing/2015/06/chart"/>
            </c:numRef>
          </c:cat>
          <c:val>
            <c:numRef>
              <c:f>('PROJ COM REP FFAA'!$Q$4,'PROJ COM REP FFAA'!$Q$8,'PROJ COM REP FFAA'!$Q$13,'PROJ COM REP FFAA'!$Q$18,'PROJ COM REP FFAA'!$Q$23,'PROJ COM REP FFAA'!$Q$28,'PROJ COM REP FFAA'!$Q$33,'PROJ COM REP FFAA'!$Q$38,'PROJ COM REP FFAA'!$Q$43,'PROJ COM REP FFAA'!$Q$48,'PROJ COM REP FFAA'!$Q$53,'PROJ COM REP FFAA'!$Q$58,'PROJ COM REP FFAA'!$Q$63,'PROJ COM REP FFAA'!$Q$68,'PROJ COM REP FFAA'!$Q$73,'PROJ COM REP FFAA'!$Q$78)</c:f>
              <c:numCache>
                <c:formatCode>0.00%</c:formatCode>
                <c:ptCount val="16"/>
                <c:pt idx="0">
                  <c:v>1.4400000000000001E-3</c:v>
                </c:pt>
                <c:pt idx="1">
                  <c:v>9.2000000000000003E-4</c:v>
                </c:pt>
                <c:pt idx="2">
                  <c:v>6.3999999999999994E-4</c:v>
                </c:pt>
                <c:pt idx="3">
                  <c:v>4.6000000000000001E-4</c:v>
                </c:pt>
                <c:pt idx="4">
                  <c:v>3.3E-4</c:v>
                </c:pt>
                <c:pt idx="5">
                  <c:v>2.5000000000000001E-4</c:v>
                </c:pt>
                <c:pt idx="6">
                  <c:v>2.0000000000000001E-4</c:v>
                </c:pt>
                <c:pt idx="7">
                  <c:v>1.5999999999999999E-4</c:v>
                </c:pt>
                <c:pt idx="8">
                  <c:v>1.2E-4</c:v>
                </c:pt>
                <c:pt idx="9">
                  <c:v>1E-4</c:v>
                </c:pt>
                <c:pt idx="10">
                  <c:v>8.0000000000000007E-5</c:v>
                </c:pt>
                <c:pt idx="11">
                  <c:v>7.0000000000000007E-5</c:v>
                </c:pt>
                <c:pt idx="12">
                  <c:v>5.0000000000000002E-5</c:v>
                </c:pt>
                <c:pt idx="13">
                  <c:v>5.0000000000000002E-5</c:v>
                </c:pt>
                <c:pt idx="14">
                  <c:v>5.0000000000000002E-5</c:v>
                </c:pt>
                <c:pt idx="15">
                  <c:v>4.0000000000000003E-5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0-F6F1-4D65-ADE8-249CEF43D63B}"/>
            </c:ext>
          </c:extLst>
        </c:ser>
        <c:dLbls>
          <c:showLegendKey val="0"/>
          <c:showVal val="0"/>
          <c:showCatName val="0"/>
          <c:showSerName val="0"/>
          <c:showPercent val="0"/>
          <c:showBubbleSize val="0"/>
        </c:dLbls>
        <c:marker val="1"/>
        <c:smooth val="0"/>
        <c:axId val="-126986544"/>
        <c:axId val="-126981104"/>
      </c:lineChart>
      <c:lineChart>
        <c:grouping val="standard"/>
        <c:varyColors val="0"/>
        <c:ser>
          <c:idx val="0"/>
          <c:order val="0"/>
          <c:tx>
            <c:strRef>
              <c:f>'PROJ COM REP FFAA'!$P$3</c:f>
              <c:strCache>
                <c:ptCount val="1"/>
                <c:pt idx="0">
                  <c:v>Resultado sem recomposição rem</c:v>
                </c:pt>
              </c:strCache>
            </c:strRef>
          </c:tx>
          <c:spPr>
            <a:ln w="28575" cap="rnd">
              <a:solidFill>
                <a:schemeClr val="accent1"/>
              </a:solidFill>
              <a:round/>
            </a:ln>
            <a:effectLst/>
          </c:spPr>
          <c:marker>
            <c:symbol val="none"/>
          </c:marker>
          <c:cat>
            <c:numRef>
              <c:f>('PROJ COM REP FFAA'!$O$4,'PROJ COM REP FFAA'!$O$8,'PROJ COM REP FFAA'!$O$13,'PROJ COM REP FFAA'!$O$18,'PROJ COM REP FFAA'!$O$23,'PROJ COM REP FFAA'!$O$28,'PROJ COM REP FFAA'!$O$33,'PROJ COM REP FFAA'!$O$38,'PROJ COM REP FFAA'!$O$43,'PROJ COM REP FFAA'!$O$48,'PROJ COM REP FFAA'!$O$53,'PROJ COM REP FFAA'!$O$58,'PROJ COM REP FFAA'!$O$63,'PROJ COM REP FFAA'!$O$68,'PROJ COM REP FFAA'!$O$73,'PROJ COM REP FFAA'!$O$78)</c:f>
              <c:numCache>
                <c:formatCode>General</c:formatCode>
                <c:ptCount val="16"/>
                <c:pt idx="0">
                  <c:v>2021</c:v>
                </c:pt>
                <c:pt idx="1">
                  <c:v>2025</c:v>
                </c:pt>
                <c:pt idx="2">
                  <c:v>2030</c:v>
                </c:pt>
                <c:pt idx="3">
                  <c:v>2035</c:v>
                </c:pt>
                <c:pt idx="4">
                  <c:v>2040</c:v>
                </c:pt>
                <c:pt idx="5">
                  <c:v>2045</c:v>
                </c:pt>
                <c:pt idx="6">
                  <c:v>2050</c:v>
                </c:pt>
                <c:pt idx="7">
                  <c:v>2055</c:v>
                </c:pt>
                <c:pt idx="8">
                  <c:v>2060</c:v>
                </c:pt>
                <c:pt idx="9">
                  <c:v>2065</c:v>
                </c:pt>
                <c:pt idx="10">
                  <c:v>2070</c:v>
                </c:pt>
                <c:pt idx="11">
                  <c:v>2075</c:v>
                </c:pt>
                <c:pt idx="12">
                  <c:v>2080</c:v>
                </c:pt>
                <c:pt idx="13">
                  <c:v>2085</c:v>
                </c:pt>
                <c:pt idx="14">
                  <c:v>2090</c:v>
                </c:pt>
                <c:pt idx="15">
                  <c:v>2095</c:v>
                </c:pt>
              </c:numCache>
              <c:extLst xmlns:c16r2="http://schemas.microsoft.com/office/drawing/2015/06/chart"/>
            </c:numRef>
          </c:cat>
          <c:val>
            <c:numRef>
              <c:f>('PROJ COM REP FFAA'!$P$4,'PROJ COM REP FFAA'!$P$8,'PROJ COM REP FFAA'!$P$13,'PROJ COM REP FFAA'!$P$18,'PROJ COM REP FFAA'!$P$23,'PROJ COM REP FFAA'!$P$28,'PROJ COM REP FFAA'!$P$33,'PROJ COM REP FFAA'!$P$38,'PROJ COM REP FFAA'!$P$43,'PROJ COM REP FFAA'!$P$48,'PROJ COM REP FFAA'!$P$53,'PROJ COM REP FFAA'!$P$58,'PROJ COM REP FFAA'!$P$63,'PROJ COM REP FFAA'!$P$68,'PROJ COM REP FFAA'!$P$73,'PROJ COM REP FFAA'!$P$78)</c:f>
              <c:numCache>
                <c:formatCode>#,##0</c:formatCode>
                <c:ptCount val="16"/>
                <c:pt idx="0">
                  <c:v>11881.935684054182</c:v>
                </c:pt>
                <c:pt idx="1">
                  <c:v>9902.9561110813665</c:v>
                </c:pt>
                <c:pt idx="2">
                  <c:v>9415.0042203701232</c:v>
                </c:pt>
                <c:pt idx="3">
                  <c:v>9051.9382645397127</c:v>
                </c:pt>
                <c:pt idx="4">
                  <c:v>8663.997814355007</c:v>
                </c:pt>
                <c:pt idx="5">
                  <c:v>8449.388380261169</c:v>
                </c:pt>
                <c:pt idx="6">
                  <c:v>8380.8481291116568</c:v>
                </c:pt>
                <c:pt idx="7">
                  <c:v>8381.5590164171372</c:v>
                </c:pt>
                <c:pt idx="8">
                  <c:v>8295.0615166747048</c:v>
                </c:pt>
                <c:pt idx="9">
                  <c:v>8174.9944656854095</c:v>
                </c:pt>
                <c:pt idx="10">
                  <c:v>8137.1209042989112</c:v>
                </c:pt>
                <c:pt idx="11">
                  <c:v>8311.2907135161113</c:v>
                </c:pt>
                <c:pt idx="12">
                  <c:v>8765.6697806091142</c:v>
                </c:pt>
                <c:pt idx="13">
                  <c:v>9401.7851238503445</c:v>
                </c:pt>
                <c:pt idx="14">
                  <c:v>10050.873402352219</c:v>
                </c:pt>
                <c:pt idx="15">
                  <c:v>10828.530038815232</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01-F6F1-4D65-ADE8-249CEF43D63B}"/>
            </c:ext>
          </c:extLst>
        </c:ser>
        <c:dLbls>
          <c:showLegendKey val="0"/>
          <c:showVal val="0"/>
          <c:showCatName val="0"/>
          <c:showSerName val="0"/>
          <c:showPercent val="0"/>
          <c:showBubbleSize val="0"/>
        </c:dLbls>
        <c:marker val="1"/>
        <c:smooth val="0"/>
        <c:axId val="-126991440"/>
        <c:axId val="-126982192"/>
      </c:lineChart>
      <c:catAx>
        <c:axId val="-126986544"/>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9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1104"/>
        <c:crosses val="autoZero"/>
        <c:auto val="1"/>
        <c:lblAlgn val="ctr"/>
        <c:lblOffset val="100"/>
        <c:noMultiLvlLbl val="0"/>
      </c:catAx>
      <c:valAx>
        <c:axId val="-126981104"/>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6544"/>
        <c:crosses val="autoZero"/>
        <c:crossBetween val="between"/>
      </c:valAx>
      <c:valAx>
        <c:axId val="-126982192"/>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Resultado R$ Milhões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91440"/>
        <c:crosses val="max"/>
        <c:crossBetween val="between"/>
      </c:valAx>
      <c:catAx>
        <c:axId val="-126991440"/>
        <c:scaling>
          <c:orientation val="minMax"/>
        </c:scaling>
        <c:delete val="1"/>
        <c:axPos val="b"/>
        <c:numFmt formatCode="General" sourceLinked="1"/>
        <c:majorTickMark val="out"/>
        <c:minorTickMark val="none"/>
        <c:tickLblPos val="nextTo"/>
        <c:crossAx val="-12698219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RESULTADO COM REPOSIÇÃO DE MILITARES E COM REPOSIÇÃO REMUNERATÓRIA</a:t>
            </a:r>
            <a:r>
              <a:rPr lang="pt-BR" b="1" baseline="0">
                <a:solidFill>
                  <a:sysClr val="windowText" lastClr="000000"/>
                </a:solidFill>
                <a:latin typeface="+mn-lt"/>
                <a:cs typeface="Times New Roman" panose="02020603050405020304" pitchFamily="18" charset="0"/>
              </a:rPr>
              <a:t> IGUAL À INFLAÇÃO</a:t>
            </a:r>
            <a:r>
              <a:rPr lang="pt-BR" b="1">
                <a:solidFill>
                  <a:sysClr val="windowText" lastClr="000000"/>
                </a:solidFill>
                <a:latin typeface="+mn-lt"/>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1"/>
          <c:order val="1"/>
          <c:tx>
            <c:strRef>
              <c:f>'PROJ COM REP FFAA'!$S$3</c:f>
              <c:strCache>
                <c:ptCount val="1"/>
                <c:pt idx="0">
                  <c:v> % PIB com recomposição rem</c:v>
                </c:pt>
              </c:strCache>
            </c:strRef>
          </c:tx>
          <c:spPr>
            <a:ln w="28575" cap="rnd">
              <a:solidFill>
                <a:schemeClr val="accent1"/>
              </a:solidFill>
              <a:prstDash val="dash"/>
              <a:round/>
            </a:ln>
            <a:effectLst/>
          </c:spPr>
          <c:marker>
            <c:symbol val="none"/>
          </c:marker>
          <c:cat>
            <c:numRef>
              <c:f>'PROJ COM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COM REP FFAA'!$S$4:$S$78</c:f>
              <c:numCache>
                <c:formatCode>0.00%</c:formatCode>
                <c:ptCount val="75"/>
                <c:pt idx="0">
                  <c:v>1.4400000000000001E-3</c:v>
                </c:pt>
                <c:pt idx="1">
                  <c:v>1.31E-3</c:v>
                </c:pt>
                <c:pt idx="2">
                  <c:v>1.14E-3</c:v>
                </c:pt>
                <c:pt idx="3">
                  <c:v>1.0200000000000001E-3</c:v>
                </c:pt>
                <c:pt idx="4">
                  <c:v>9.5000000000000011E-4</c:v>
                </c:pt>
                <c:pt idx="5">
                  <c:v>9.0000000000000008E-4</c:v>
                </c:pt>
                <c:pt idx="6">
                  <c:v>8.4000000000000003E-4</c:v>
                </c:pt>
                <c:pt idx="7">
                  <c:v>8.5000000000000006E-4</c:v>
                </c:pt>
                <c:pt idx="8">
                  <c:v>8.3000000000000001E-4</c:v>
                </c:pt>
                <c:pt idx="9">
                  <c:v>7.9000000000000001E-4</c:v>
                </c:pt>
                <c:pt idx="10">
                  <c:v>7.7000000000000007E-4</c:v>
                </c:pt>
                <c:pt idx="11">
                  <c:v>7.3999999999999999E-4</c:v>
                </c:pt>
                <c:pt idx="12">
                  <c:v>7.2000000000000005E-4</c:v>
                </c:pt>
                <c:pt idx="13">
                  <c:v>7.1000000000000002E-4</c:v>
                </c:pt>
                <c:pt idx="14">
                  <c:v>6.9000000000000008E-4</c:v>
                </c:pt>
                <c:pt idx="15">
                  <c:v>6.7000000000000002E-4</c:v>
                </c:pt>
                <c:pt idx="16">
                  <c:v>6.6E-4</c:v>
                </c:pt>
                <c:pt idx="17">
                  <c:v>6.3999999999999994E-4</c:v>
                </c:pt>
                <c:pt idx="18">
                  <c:v>6.2E-4</c:v>
                </c:pt>
                <c:pt idx="19">
                  <c:v>6.0999999999999997E-4</c:v>
                </c:pt>
                <c:pt idx="20">
                  <c:v>6.0000000000000006E-4</c:v>
                </c:pt>
                <c:pt idx="21">
                  <c:v>5.8E-4</c:v>
                </c:pt>
                <c:pt idx="22">
                  <c:v>5.6999999999999998E-4</c:v>
                </c:pt>
                <c:pt idx="23">
                  <c:v>5.6999999999999998E-4</c:v>
                </c:pt>
                <c:pt idx="24">
                  <c:v>5.5000000000000003E-4</c:v>
                </c:pt>
                <c:pt idx="25">
                  <c:v>5.4000000000000001E-4</c:v>
                </c:pt>
                <c:pt idx="26">
                  <c:v>5.4000000000000001E-4</c:v>
                </c:pt>
                <c:pt idx="27">
                  <c:v>5.2999999999999998E-4</c:v>
                </c:pt>
                <c:pt idx="28">
                  <c:v>5.2999999999999998E-4</c:v>
                </c:pt>
                <c:pt idx="29">
                  <c:v>5.2999999999999998E-4</c:v>
                </c:pt>
                <c:pt idx="30">
                  <c:v>5.1000000000000004E-4</c:v>
                </c:pt>
                <c:pt idx="31">
                  <c:v>5.1000000000000004E-4</c:v>
                </c:pt>
                <c:pt idx="32">
                  <c:v>5.1000000000000004E-4</c:v>
                </c:pt>
                <c:pt idx="33">
                  <c:v>5.1000000000000004E-4</c:v>
                </c:pt>
                <c:pt idx="34">
                  <c:v>4.8999999999999998E-4</c:v>
                </c:pt>
                <c:pt idx="35">
                  <c:v>4.8999999999999998E-4</c:v>
                </c:pt>
                <c:pt idx="36">
                  <c:v>4.8999999999999998E-4</c:v>
                </c:pt>
                <c:pt idx="37">
                  <c:v>4.8999999999999998E-4</c:v>
                </c:pt>
                <c:pt idx="38">
                  <c:v>4.7000000000000004E-4</c:v>
                </c:pt>
                <c:pt idx="39">
                  <c:v>4.7000000000000004E-4</c:v>
                </c:pt>
                <c:pt idx="40">
                  <c:v>4.7000000000000004E-4</c:v>
                </c:pt>
                <c:pt idx="41">
                  <c:v>4.6000000000000007E-4</c:v>
                </c:pt>
                <c:pt idx="42">
                  <c:v>4.5000000000000004E-4</c:v>
                </c:pt>
                <c:pt idx="43">
                  <c:v>4.5000000000000004E-4</c:v>
                </c:pt>
                <c:pt idx="44">
                  <c:v>4.5000000000000004E-4</c:v>
                </c:pt>
                <c:pt idx="45">
                  <c:v>4.5000000000000004E-4</c:v>
                </c:pt>
                <c:pt idx="46">
                  <c:v>4.5000000000000004E-4</c:v>
                </c:pt>
                <c:pt idx="47">
                  <c:v>4.4000000000000002E-4</c:v>
                </c:pt>
                <c:pt idx="48">
                  <c:v>4.4000000000000002E-4</c:v>
                </c:pt>
                <c:pt idx="49">
                  <c:v>4.4000000000000002E-4</c:v>
                </c:pt>
                <c:pt idx="50">
                  <c:v>4.3000000000000004E-4</c:v>
                </c:pt>
                <c:pt idx="51">
                  <c:v>4.3000000000000004E-4</c:v>
                </c:pt>
                <c:pt idx="52">
                  <c:v>4.3000000000000004E-4</c:v>
                </c:pt>
                <c:pt idx="53">
                  <c:v>4.3000000000000004E-4</c:v>
                </c:pt>
                <c:pt idx="54">
                  <c:v>4.3000000000000004E-4</c:v>
                </c:pt>
                <c:pt idx="55">
                  <c:v>4.5000000000000004E-4</c:v>
                </c:pt>
                <c:pt idx="56">
                  <c:v>4.5000000000000004E-4</c:v>
                </c:pt>
                <c:pt idx="57">
                  <c:v>4.5000000000000004E-4</c:v>
                </c:pt>
                <c:pt idx="58">
                  <c:v>4.5000000000000004E-4</c:v>
                </c:pt>
                <c:pt idx="59">
                  <c:v>4.5000000000000004E-4</c:v>
                </c:pt>
                <c:pt idx="60">
                  <c:v>4.6000000000000001E-4</c:v>
                </c:pt>
                <c:pt idx="61">
                  <c:v>4.6000000000000001E-4</c:v>
                </c:pt>
                <c:pt idx="62">
                  <c:v>4.7000000000000004E-4</c:v>
                </c:pt>
                <c:pt idx="63">
                  <c:v>4.7000000000000004E-4</c:v>
                </c:pt>
                <c:pt idx="64">
                  <c:v>4.8000000000000007E-4</c:v>
                </c:pt>
                <c:pt idx="65">
                  <c:v>4.8000000000000007E-4</c:v>
                </c:pt>
                <c:pt idx="66">
                  <c:v>4.8999999999999998E-4</c:v>
                </c:pt>
                <c:pt idx="67">
                  <c:v>4.8999999999999998E-4</c:v>
                </c:pt>
                <c:pt idx="68">
                  <c:v>4.8999999999999998E-4</c:v>
                </c:pt>
                <c:pt idx="69">
                  <c:v>5.1000000000000004E-4</c:v>
                </c:pt>
                <c:pt idx="70">
                  <c:v>5.1000000000000004E-4</c:v>
                </c:pt>
                <c:pt idx="71">
                  <c:v>5.2000000000000006E-4</c:v>
                </c:pt>
                <c:pt idx="72">
                  <c:v>5.2000000000000006E-4</c:v>
                </c:pt>
                <c:pt idx="73">
                  <c:v>5.3000000000000009E-4</c:v>
                </c:pt>
                <c:pt idx="74">
                  <c:v>5.3000000000000009E-4</c:v>
                </c:pt>
              </c:numCache>
            </c:numRef>
          </c:val>
          <c:smooth val="0"/>
          <c:extLst xmlns:c16r2="http://schemas.microsoft.com/office/drawing/2015/06/chart">
            <c:ext xmlns:c16="http://schemas.microsoft.com/office/drawing/2014/chart" uri="{C3380CC4-5D6E-409C-BE32-E72D297353CC}">
              <c16:uniqueId val="{00000000-5617-437B-AEA9-CFB3B79B0104}"/>
            </c:ext>
          </c:extLst>
        </c:ser>
        <c:dLbls>
          <c:showLegendKey val="0"/>
          <c:showVal val="0"/>
          <c:showCatName val="0"/>
          <c:showSerName val="0"/>
          <c:showPercent val="0"/>
          <c:showBubbleSize val="0"/>
        </c:dLbls>
        <c:marker val="1"/>
        <c:smooth val="0"/>
        <c:axId val="-126985456"/>
        <c:axId val="-126990896"/>
      </c:lineChart>
      <c:lineChart>
        <c:grouping val="standard"/>
        <c:varyColors val="0"/>
        <c:ser>
          <c:idx val="0"/>
          <c:order val="0"/>
          <c:tx>
            <c:strRef>
              <c:f>'PROJ COM REP FFAA'!$R$3</c:f>
              <c:strCache>
                <c:ptCount val="1"/>
                <c:pt idx="0">
                  <c:v>Resultado com recomposição rem</c:v>
                </c:pt>
              </c:strCache>
            </c:strRef>
          </c:tx>
          <c:spPr>
            <a:ln w="28575" cap="rnd">
              <a:solidFill>
                <a:schemeClr val="accent1"/>
              </a:solidFill>
              <a:round/>
            </a:ln>
            <a:effectLst/>
          </c:spPr>
          <c:marker>
            <c:symbol val="none"/>
          </c:marker>
          <c:cat>
            <c:numRef>
              <c:f>'PROJ COM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COM REP FFAA'!$R$4:$R$78</c:f>
              <c:numCache>
                <c:formatCode>#,##0</c:formatCode>
                <c:ptCount val="75"/>
                <c:pt idx="0">
                  <c:v>11881.935684054182</c:v>
                </c:pt>
                <c:pt idx="1">
                  <c:v>11716.626377203913</c:v>
                </c:pt>
                <c:pt idx="2">
                  <c:v>10870.521467985334</c:v>
                </c:pt>
                <c:pt idx="3">
                  <c:v>10308.160756229436</c:v>
                </c:pt>
                <c:pt idx="4">
                  <c:v>10249.559574969215</c:v>
                </c:pt>
                <c:pt idx="5">
                  <c:v>10282.74669649934</c:v>
                </c:pt>
                <c:pt idx="6">
                  <c:v>10299.199995698651</c:v>
                </c:pt>
                <c:pt idx="7">
                  <c:v>11098.397777888946</c:v>
                </c:pt>
                <c:pt idx="8">
                  <c:v>11382.665909651367</c:v>
                </c:pt>
                <c:pt idx="9">
                  <c:v>11699.192421405072</c:v>
                </c:pt>
                <c:pt idx="10">
                  <c:v>12034.823969095467</c:v>
                </c:pt>
                <c:pt idx="11">
                  <c:v>12380.803338749847</c:v>
                </c:pt>
                <c:pt idx="12">
                  <c:v>12730.431049919025</c:v>
                </c:pt>
                <c:pt idx="13">
                  <c:v>13127.385132914267</c:v>
                </c:pt>
                <c:pt idx="14">
                  <c:v>13540.829826649489</c:v>
                </c:pt>
                <c:pt idx="15">
                  <c:v>13929.285640776237</c:v>
                </c:pt>
                <c:pt idx="16">
                  <c:v>14341.997016091214</c:v>
                </c:pt>
                <c:pt idx="17">
                  <c:v>14742.566090816539</c:v>
                </c:pt>
                <c:pt idx="18">
                  <c:v>15166.587990829727</c:v>
                </c:pt>
                <c:pt idx="19">
                  <c:v>15602.362454596678</c:v>
                </c:pt>
                <c:pt idx="20">
                  <c:v>16150.551710667605</c:v>
                </c:pt>
                <c:pt idx="21">
                  <c:v>16662.775902161913</c:v>
                </c:pt>
                <c:pt idx="22">
                  <c:v>17221.864509552361</c:v>
                </c:pt>
                <c:pt idx="23">
                  <c:v>17752.099909813769</c:v>
                </c:pt>
                <c:pt idx="24">
                  <c:v>18317.476098911015</c:v>
                </c:pt>
                <c:pt idx="25">
                  <c:v>18914.223913268113</c:v>
                </c:pt>
                <c:pt idx="26">
                  <c:v>19588.676263462017</c:v>
                </c:pt>
                <c:pt idx="27">
                  <c:v>20360.194294468802</c:v>
                </c:pt>
                <c:pt idx="28">
                  <c:v>21102.940525044567</c:v>
                </c:pt>
                <c:pt idx="29">
                  <c:v>21872.411249661582</c:v>
                </c:pt>
                <c:pt idx="30">
                  <c:v>22719.479267896073</c:v>
                </c:pt>
                <c:pt idx="31">
                  <c:v>23571.816349801309</c:v>
                </c:pt>
                <c:pt idx="32">
                  <c:v>24450.879740062941</c:v>
                </c:pt>
                <c:pt idx="33">
                  <c:v>25353.258980522623</c:v>
                </c:pt>
                <c:pt idx="34">
                  <c:v>26333.090477004291</c:v>
                </c:pt>
                <c:pt idx="35">
                  <c:v>27144.509454500854</c:v>
                </c:pt>
                <c:pt idx="36">
                  <c:v>28188.153505106638</c:v>
                </c:pt>
                <c:pt idx="37">
                  <c:v>29240.173984108871</c:v>
                </c:pt>
                <c:pt idx="38">
                  <c:v>30340.427523035822</c:v>
                </c:pt>
                <c:pt idx="39">
                  <c:v>31373.644192046711</c:v>
                </c:pt>
                <c:pt idx="40">
                  <c:v>32523.730537597618</c:v>
                </c:pt>
                <c:pt idx="41">
                  <c:v>33704.599058816442</c:v>
                </c:pt>
                <c:pt idx="42">
                  <c:v>34714.484893630659</c:v>
                </c:pt>
                <c:pt idx="43">
                  <c:v>35920.834021224713</c:v>
                </c:pt>
                <c:pt idx="44">
                  <c:v>37222.124285365935</c:v>
                </c:pt>
                <c:pt idx="45">
                  <c:v>38570.436431879731</c:v>
                </c:pt>
                <c:pt idx="46">
                  <c:v>40004.595495035377</c:v>
                </c:pt>
                <c:pt idx="47">
                  <c:v>41374.877060145467</c:v>
                </c:pt>
                <c:pt idx="48">
                  <c:v>42955.600971611668</c:v>
                </c:pt>
                <c:pt idx="49">
                  <c:v>44601.841325058129</c:v>
                </c:pt>
                <c:pt idx="50">
                  <c:v>46389.395464180663</c:v>
                </c:pt>
                <c:pt idx="51">
                  <c:v>48266.177938807617</c:v>
                </c:pt>
                <c:pt idx="52">
                  <c:v>50319.54377204569</c:v>
                </c:pt>
                <c:pt idx="53">
                  <c:v>52470.053425597667</c:v>
                </c:pt>
                <c:pt idx="54">
                  <c:v>54842.699603279762</c:v>
                </c:pt>
                <c:pt idx="55">
                  <c:v>57474.189523418638</c:v>
                </c:pt>
                <c:pt idx="56">
                  <c:v>60220.237992048082</c:v>
                </c:pt>
                <c:pt idx="57">
                  <c:v>63162.70041947937</c:v>
                </c:pt>
                <c:pt idx="58">
                  <c:v>66314.361282167767</c:v>
                </c:pt>
                <c:pt idx="59">
                  <c:v>69631.185438043685</c:v>
                </c:pt>
                <c:pt idx="60">
                  <c:v>73184.640631727147</c:v>
                </c:pt>
                <c:pt idx="61">
                  <c:v>77010.777990981427</c:v>
                </c:pt>
                <c:pt idx="62">
                  <c:v>81319.432820395392</c:v>
                </c:pt>
                <c:pt idx="63">
                  <c:v>85491.530226808201</c:v>
                </c:pt>
                <c:pt idx="64">
                  <c:v>89907.792791901302</c:v>
                </c:pt>
                <c:pt idx="65">
                  <c:v>94532.228998137231</c:v>
                </c:pt>
                <c:pt idx="66">
                  <c:v>99493.673120701817</c:v>
                </c:pt>
                <c:pt idx="67">
                  <c:v>104550.84755149561</c:v>
                </c:pt>
                <c:pt idx="68">
                  <c:v>109986.79270087405</c:v>
                </c:pt>
                <c:pt idx="69">
                  <c:v>115706.87099840042</c:v>
                </c:pt>
                <c:pt idx="70">
                  <c:v>121213.94429381713</c:v>
                </c:pt>
                <c:pt idx="71">
                  <c:v>127398.35497558807</c:v>
                </c:pt>
                <c:pt idx="72">
                  <c:v>134478.49347096306</c:v>
                </c:pt>
                <c:pt idx="73">
                  <c:v>142005.77076837121</c:v>
                </c:pt>
                <c:pt idx="74">
                  <c:v>150069.75861156822</c:v>
                </c:pt>
              </c:numCache>
            </c:numRef>
          </c:val>
          <c:smooth val="0"/>
          <c:extLst xmlns:c16r2="http://schemas.microsoft.com/office/drawing/2015/06/chart">
            <c:ext xmlns:c16="http://schemas.microsoft.com/office/drawing/2014/chart" uri="{C3380CC4-5D6E-409C-BE32-E72D297353CC}">
              <c16:uniqueId val="{00000001-5617-437B-AEA9-CFB3B79B0104}"/>
            </c:ext>
          </c:extLst>
        </c:ser>
        <c:dLbls>
          <c:showLegendKey val="0"/>
          <c:showVal val="0"/>
          <c:showCatName val="0"/>
          <c:showSerName val="0"/>
          <c:showPercent val="0"/>
          <c:showBubbleSize val="0"/>
        </c:dLbls>
        <c:marker val="1"/>
        <c:smooth val="0"/>
        <c:axId val="-126995248"/>
        <c:axId val="-126983280"/>
      </c:lineChart>
      <c:catAx>
        <c:axId val="-12698545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90896"/>
        <c:crosses val="autoZero"/>
        <c:auto val="1"/>
        <c:lblAlgn val="ctr"/>
        <c:lblOffset val="100"/>
        <c:noMultiLvlLbl val="0"/>
      </c:catAx>
      <c:valAx>
        <c:axId val="-12699089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5456"/>
        <c:crosses val="autoZero"/>
        <c:crossBetween val="between"/>
      </c:valAx>
      <c:valAx>
        <c:axId val="-126983280"/>
        <c:scaling>
          <c:orientation val="minMax"/>
        </c:scaling>
        <c:delete val="0"/>
        <c:axPos val="r"/>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Resultado R$ Milhões</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95248"/>
        <c:crosses val="max"/>
        <c:crossBetween val="between"/>
      </c:valAx>
      <c:catAx>
        <c:axId val="-126995248"/>
        <c:scaling>
          <c:orientation val="minMax"/>
        </c:scaling>
        <c:delete val="1"/>
        <c:axPos val="b"/>
        <c:numFmt formatCode="General" sourceLinked="1"/>
        <c:majorTickMark val="out"/>
        <c:minorTickMark val="none"/>
        <c:tickLblPos val="nextTo"/>
        <c:crossAx val="-12698328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r>
              <a:rPr lang="pt-BR" b="1">
                <a:solidFill>
                  <a:sysClr val="windowText" lastClr="000000"/>
                </a:solidFill>
                <a:latin typeface="+mn-lt"/>
                <a:cs typeface="Times New Roman" panose="02020603050405020304" pitchFamily="18" charset="0"/>
              </a:rPr>
              <a:t>COMPARAÇÃO DOS RESULTADO COM REPOSIÇÃO DE MILITARES COM E SEM CRESCIMENTO REMUNERATÓRIO % PIB</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Times New Roman" panose="02020603050405020304" pitchFamily="18" charset="0"/>
            </a:defRPr>
          </a:pPr>
          <a:endParaRPr lang="pt-BR"/>
        </a:p>
      </c:txPr>
    </c:title>
    <c:autoTitleDeleted val="0"/>
    <c:plotArea>
      <c:layout/>
      <c:lineChart>
        <c:grouping val="standard"/>
        <c:varyColors val="0"/>
        <c:ser>
          <c:idx val="0"/>
          <c:order val="0"/>
          <c:tx>
            <c:strRef>
              <c:f>'PROJ COM REP FFAA'!$Q$3</c:f>
              <c:strCache>
                <c:ptCount val="1"/>
                <c:pt idx="0">
                  <c:v> % PIB sem recomposição rem</c:v>
                </c:pt>
              </c:strCache>
            </c:strRef>
          </c:tx>
          <c:spPr>
            <a:ln w="28575" cap="rnd">
              <a:solidFill>
                <a:schemeClr val="accent1"/>
              </a:solidFill>
              <a:prstDash val="dash"/>
              <a:round/>
            </a:ln>
            <a:effectLst/>
          </c:spPr>
          <c:marker>
            <c:symbol val="none"/>
          </c:marker>
          <c:cat>
            <c:numRef>
              <c:f>'PROJ COM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COM REP FFAA'!$Q$4:$Q$78</c:f>
              <c:numCache>
                <c:formatCode>0.00%</c:formatCode>
                <c:ptCount val="75"/>
                <c:pt idx="0">
                  <c:v>1.4400000000000001E-3</c:v>
                </c:pt>
                <c:pt idx="1">
                  <c:v>1.31E-3</c:v>
                </c:pt>
                <c:pt idx="2">
                  <c:v>1.14E-3</c:v>
                </c:pt>
                <c:pt idx="3">
                  <c:v>1.0200000000000001E-3</c:v>
                </c:pt>
                <c:pt idx="4">
                  <c:v>9.2000000000000003E-4</c:v>
                </c:pt>
                <c:pt idx="5">
                  <c:v>8.3000000000000001E-4</c:v>
                </c:pt>
                <c:pt idx="6">
                  <c:v>7.6000000000000004E-4</c:v>
                </c:pt>
                <c:pt idx="7">
                  <c:v>7.2999999999999996E-4</c:v>
                </c:pt>
                <c:pt idx="8">
                  <c:v>6.8999999999999997E-4</c:v>
                </c:pt>
                <c:pt idx="9">
                  <c:v>6.3999999999999994E-4</c:v>
                </c:pt>
                <c:pt idx="10">
                  <c:v>6.0000000000000006E-4</c:v>
                </c:pt>
                <c:pt idx="11">
                  <c:v>5.5999999999999995E-4</c:v>
                </c:pt>
                <c:pt idx="12">
                  <c:v>5.1999999999999995E-4</c:v>
                </c:pt>
                <c:pt idx="13">
                  <c:v>4.8999999999999998E-4</c:v>
                </c:pt>
                <c:pt idx="14">
                  <c:v>4.6000000000000001E-4</c:v>
                </c:pt>
                <c:pt idx="15">
                  <c:v>4.3000000000000004E-4</c:v>
                </c:pt>
                <c:pt idx="16">
                  <c:v>4.0999999999999999E-4</c:v>
                </c:pt>
                <c:pt idx="17">
                  <c:v>3.8000000000000002E-4</c:v>
                </c:pt>
                <c:pt idx="18">
                  <c:v>3.6000000000000002E-4</c:v>
                </c:pt>
                <c:pt idx="19">
                  <c:v>3.3E-4</c:v>
                </c:pt>
                <c:pt idx="20">
                  <c:v>3.2000000000000003E-4</c:v>
                </c:pt>
                <c:pt idx="21">
                  <c:v>2.9E-4</c:v>
                </c:pt>
                <c:pt idx="22">
                  <c:v>2.9E-4</c:v>
                </c:pt>
                <c:pt idx="23">
                  <c:v>2.7E-4</c:v>
                </c:pt>
                <c:pt idx="24">
                  <c:v>2.5000000000000001E-4</c:v>
                </c:pt>
                <c:pt idx="25">
                  <c:v>2.4000000000000001E-4</c:v>
                </c:pt>
                <c:pt idx="26">
                  <c:v>2.3000000000000001E-4</c:v>
                </c:pt>
                <c:pt idx="27">
                  <c:v>2.1999999999999998E-4</c:v>
                </c:pt>
                <c:pt idx="28">
                  <c:v>2.1000000000000001E-4</c:v>
                </c:pt>
                <c:pt idx="29">
                  <c:v>2.0000000000000001E-4</c:v>
                </c:pt>
                <c:pt idx="30">
                  <c:v>1.9000000000000001E-4</c:v>
                </c:pt>
                <c:pt idx="31">
                  <c:v>1.9000000000000001E-4</c:v>
                </c:pt>
                <c:pt idx="32">
                  <c:v>1.6999999999999999E-4</c:v>
                </c:pt>
                <c:pt idx="33">
                  <c:v>1.6999999999999999E-4</c:v>
                </c:pt>
                <c:pt idx="34">
                  <c:v>1.5999999999999999E-4</c:v>
                </c:pt>
                <c:pt idx="35">
                  <c:v>1.5000000000000001E-4</c:v>
                </c:pt>
                <c:pt idx="36">
                  <c:v>1.5000000000000001E-4</c:v>
                </c:pt>
                <c:pt idx="37">
                  <c:v>1.5000000000000001E-4</c:v>
                </c:pt>
                <c:pt idx="38">
                  <c:v>1.2E-4</c:v>
                </c:pt>
                <c:pt idx="39">
                  <c:v>1.2E-4</c:v>
                </c:pt>
                <c:pt idx="40">
                  <c:v>1.2E-4</c:v>
                </c:pt>
                <c:pt idx="41">
                  <c:v>1.2E-4</c:v>
                </c:pt>
                <c:pt idx="42">
                  <c:v>1.1E-4</c:v>
                </c:pt>
                <c:pt idx="43">
                  <c:v>1E-4</c:v>
                </c:pt>
                <c:pt idx="44">
                  <c:v>1E-4</c:v>
                </c:pt>
                <c:pt idx="45">
                  <c:v>1E-4</c:v>
                </c:pt>
                <c:pt idx="46">
                  <c:v>9.0000000000000006E-5</c:v>
                </c:pt>
                <c:pt idx="47">
                  <c:v>8.0000000000000007E-5</c:v>
                </c:pt>
                <c:pt idx="48">
                  <c:v>8.0000000000000007E-5</c:v>
                </c:pt>
                <c:pt idx="49">
                  <c:v>8.0000000000000007E-5</c:v>
                </c:pt>
                <c:pt idx="50">
                  <c:v>8.0000000000000007E-5</c:v>
                </c:pt>
                <c:pt idx="51">
                  <c:v>8.0000000000000007E-5</c:v>
                </c:pt>
                <c:pt idx="52">
                  <c:v>7.0000000000000007E-5</c:v>
                </c:pt>
                <c:pt idx="53">
                  <c:v>7.0000000000000007E-5</c:v>
                </c:pt>
                <c:pt idx="54">
                  <c:v>7.0000000000000007E-5</c:v>
                </c:pt>
                <c:pt idx="55">
                  <c:v>7.0000000000000007E-5</c:v>
                </c:pt>
                <c:pt idx="56">
                  <c:v>5.0000000000000002E-5</c:v>
                </c:pt>
                <c:pt idx="57">
                  <c:v>5.0000000000000002E-5</c:v>
                </c:pt>
                <c:pt idx="58">
                  <c:v>5.0000000000000002E-5</c:v>
                </c:pt>
                <c:pt idx="59">
                  <c:v>5.0000000000000002E-5</c:v>
                </c:pt>
                <c:pt idx="60">
                  <c:v>5.0000000000000002E-5</c:v>
                </c:pt>
                <c:pt idx="61">
                  <c:v>5.0000000000000002E-5</c:v>
                </c:pt>
                <c:pt idx="62">
                  <c:v>5.0000000000000002E-5</c:v>
                </c:pt>
                <c:pt idx="63">
                  <c:v>5.0000000000000002E-5</c:v>
                </c:pt>
                <c:pt idx="64">
                  <c:v>5.0000000000000002E-5</c:v>
                </c:pt>
                <c:pt idx="65">
                  <c:v>5.0000000000000002E-5</c:v>
                </c:pt>
                <c:pt idx="66">
                  <c:v>5.0000000000000002E-5</c:v>
                </c:pt>
                <c:pt idx="67">
                  <c:v>5.0000000000000002E-5</c:v>
                </c:pt>
                <c:pt idx="68">
                  <c:v>5.0000000000000002E-5</c:v>
                </c:pt>
                <c:pt idx="69">
                  <c:v>5.0000000000000002E-5</c:v>
                </c:pt>
                <c:pt idx="70">
                  <c:v>5.0000000000000002E-5</c:v>
                </c:pt>
                <c:pt idx="71">
                  <c:v>5.0000000000000002E-5</c:v>
                </c:pt>
                <c:pt idx="72">
                  <c:v>5.0000000000000002E-5</c:v>
                </c:pt>
                <c:pt idx="73">
                  <c:v>5.0000000000000002E-5</c:v>
                </c:pt>
                <c:pt idx="74">
                  <c:v>4.0000000000000003E-5</c:v>
                </c:pt>
              </c:numCache>
            </c:numRef>
          </c:val>
          <c:smooth val="0"/>
          <c:extLst xmlns:c16r2="http://schemas.microsoft.com/office/drawing/2015/06/chart">
            <c:ext xmlns:c16="http://schemas.microsoft.com/office/drawing/2014/chart" uri="{C3380CC4-5D6E-409C-BE32-E72D297353CC}">
              <c16:uniqueId val="{00000000-63D6-4FC9-93A3-947256CC27F9}"/>
            </c:ext>
          </c:extLst>
        </c:ser>
        <c:ser>
          <c:idx val="1"/>
          <c:order val="1"/>
          <c:tx>
            <c:strRef>
              <c:f>'PROJ COM REP FFAA'!$S$3</c:f>
              <c:strCache>
                <c:ptCount val="1"/>
                <c:pt idx="0">
                  <c:v> % PIB com recomposição rem</c:v>
                </c:pt>
              </c:strCache>
            </c:strRef>
          </c:tx>
          <c:spPr>
            <a:ln w="28575" cap="rnd">
              <a:solidFill>
                <a:schemeClr val="accent6"/>
              </a:solidFill>
              <a:prstDash val="dash"/>
              <a:round/>
            </a:ln>
            <a:effectLst/>
          </c:spPr>
          <c:marker>
            <c:symbol val="none"/>
          </c:marker>
          <c:cat>
            <c:numRef>
              <c:f>'PROJ COM REP FFAA'!$O$4:$O$78</c:f>
              <c:numCache>
                <c:formatCode>General</c:formatCode>
                <c:ptCount val="75"/>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pt idx="14">
                  <c:v>2035</c:v>
                </c:pt>
                <c:pt idx="15">
                  <c:v>2036</c:v>
                </c:pt>
                <c:pt idx="16">
                  <c:v>2037</c:v>
                </c:pt>
                <c:pt idx="17">
                  <c:v>2038</c:v>
                </c:pt>
                <c:pt idx="18">
                  <c:v>2039</c:v>
                </c:pt>
                <c:pt idx="19">
                  <c:v>2040</c:v>
                </c:pt>
                <c:pt idx="20">
                  <c:v>2041</c:v>
                </c:pt>
                <c:pt idx="21">
                  <c:v>2042</c:v>
                </c:pt>
                <c:pt idx="22">
                  <c:v>2043</c:v>
                </c:pt>
                <c:pt idx="23">
                  <c:v>2044</c:v>
                </c:pt>
                <c:pt idx="24">
                  <c:v>2045</c:v>
                </c:pt>
                <c:pt idx="25">
                  <c:v>2046</c:v>
                </c:pt>
                <c:pt idx="26">
                  <c:v>2047</c:v>
                </c:pt>
                <c:pt idx="27">
                  <c:v>2048</c:v>
                </c:pt>
                <c:pt idx="28">
                  <c:v>2049</c:v>
                </c:pt>
                <c:pt idx="29">
                  <c:v>2050</c:v>
                </c:pt>
                <c:pt idx="30">
                  <c:v>2051</c:v>
                </c:pt>
                <c:pt idx="31">
                  <c:v>2052</c:v>
                </c:pt>
                <c:pt idx="32">
                  <c:v>2053</c:v>
                </c:pt>
                <c:pt idx="33">
                  <c:v>2054</c:v>
                </c:pt>
                <c:pt idx="34">
                  <c:v>2055</c:v>
                </c:pt>
                <c:pt idx="35">
                  <c:v>2056</c:v>
                </c:pt>
                <c:pt idx="36">
                  <c:v>2057</c:v>
                </c:pt>
                <c:pt idx="37">
                  <c:v>2058</c:v>
                </c:pt>
                <c:pt idx="38">
                  <c:v>2059</c:v>
                </c:pt>
                <c:pt idx="39">
                  <c:v>2060</c:v>
                </c:pt>
                <c:pt idx="40">
                  <c:v>2061</c:v>
                </c:pt>
                <c:pt idx="41">
                  <c:v>2062</c:v>
                </c:pt>
                <c:pt idx="42">
                  <c:v>2063</c:v>
                </c:pt>
                <c:pt idx="43">
                  <c:v>2064</c:v>
                </c:pt>
                <c:pt idx="44">
                  <c:v>2065</c:v>
                </c:pt>
                <c:pt idx="45">
                  <c:v>2066</c:v>
                </c:pt>
                <c:pt idx="46">
                  <c:v>2067</c:v>
                </c:pt>
                <c:pt idx="47">
                  <c:v>2068</c:v>
                </c:pt>
                <c:pt idx="48">
                  <c:v>2069</c:v>
                </c:pt>
                <c:pt idx="49">
                  <c:v>2070</c:v>
                </c:pt>
                <c:pt idx="50">
                  <c:v>2071</c:v>
                </c:pt>
                <c:pt idx="51">
                  <c:v>2072</c:v>
                </c:pt>
                <c:pt idx="52">
                  <c:v>2073</c:v>
                </c:pt>
                <c:pt idx="53">
                  <c:v>2074</c:v>
                </c:pt>
                <c:pt idx="54">
                  <c:v>2075</c:v>
                </c:pt>
                <c:pt idx="55">
                  <c:v>2076</c:v>
                </c:pt>
                <c:pt idx="56">
                  <c:v>2077</c:v>
                </c:pt>
                <c:pt idx="57">
                  <c:v>2078</c:v>
                </c:pt>
                <c:pt idx="58">
                  <c:v>2079</c:v>
                </c:pt>
                <c:pt idx="59">
                  <c:v>2080</c:v>
                </c:pt>
                <c:pt idx="60">
                  <c:v>2081</c:v>
                </c:pt>
                <c:pt idx="61">
                  <c:v>2082</c:v>
                </c:pt>
                <c:pt idx="62">
                  <c:v>2083</c:v>
                </c:pt>
                <c:pt idx="63">
                  <c:v>2084</c:v>
                </c:pt>
                <c:pt idx="64">
                  <c:v>2085</c:v>
                </c:pt>
                <c:pt idx="65">
                  <c:v>2086</c:v>
                </c:pt>
                <c:pt idx="66">
                  <c:v>2087</c:v>
                </c:pt>
                <c:pt idx="67">
                  <c:v>2088</c:v>
                </c:pt>
                <c:pt idx="68">
                  <c:v>2089</c:v>
                </c:pt>
                <c:pt idx="69">
                  <c:v>2090</c:v>
                </c:pt>
                <c:pt idx="70">
                  <c:v>2091</c:v>
                </c:pt>
                <c:pt idx="71">
                  <c:v>2092</c:v>
                </c:pt>
                <c:pt idx="72">
                  <c:v>2093</c:v>
                </c:pt>
                <c:pt idx="73">
                  <c:v>2094</c:v>
                </c:pt>
                <c:pt idx="74">
                  <c:v>2095</c:v>
                </c:pt>
              </c:numCache>
            </c:numRef>
          </c:cat>
          <c:val>
            <c:numRef>
              <c:f>'PROJ COM REP FFAA'!$S$4:$S$78</c:f>
              <c:numCache>
                <c:formatCode>0.00%</c:formatCode>
                <c:ptCount val="75"/>
                <c:pt idx="0">
                  <c:v>1.4400000000000001E-3</c:v>
                </c:pt>
                <c:pt idx="1">
                  <c:v>1.31E-3</c:v>
                </c:pt>
                <c:pt idx="2">
                  <c:v>1.14E-3</c:v>
                </c:pt>
                <c:pt idx="3">
                  <c:v>1.0200000000000001E-3</c:v>
                </c:pt>
                <c:pt idx="4">
                  <c:v>9.5000000000000011E-4</c:v>
                </c:pt>
                <c:pt idx="5">
                  <c:v>9.0000000000000008E-4</c:v>
                </c:pt>
                <c:pt idx="6">
                  <c:v>8.4000000000000003E-4</c:v>
                </c:pt>
                <c:pt idx="7">
                  <c:v>8.5000000000000006E-4</c:v>
                </c:pt>
                <c:pt idx="8">
                  <c:v>8.3000000000000001E-4</c:v>
                </c:pt>
                <c:pt idx="9">
                  <c:v>7.9000000000000001E-4</c:v>
                </c:pt>
                <c:pt idx="10">
                  <c:v>7.7000000000000007E-4</c:v>
                </c:pt>
                <c:pt idx="11">
                  <c:v>7.3999999999999999E-4</c:v>
                </c:pt>
                <c:pt idx="12">
                  <c:v>7.2000000000000005E-4</c:v>
                </c:pt>
                <c:pt idx="13">
                  <c:v>7.1000000000000002E-4</c:v>
                </c:pt>
                <c:pt idx="14">
                  <c:v>6.9000000000000008E-4</c:v>
                </c:pt>
                <c:pt idx="15">
                  <c:v>6.7000000000000002E-4</c:v>
                </c:pt>
                <c:pt idx="16">
                  <c:v>6.6E-4</c:v>
                </c:pt>
                <c:pt idx="17">
                  <c:v>6.3999999999999994E-4</c:v>
                </c:pt>
                <c:pt idx="18">
                  <c:v>6.2E-4</c:v>
                </c:pt>
                <c:pt idx="19">
                  <c:v>6.0999999999999997E-4</c:v>
                </c:pt>
                <c:pt idx="20">
                  <c:v>6.0000000000000006E-4</c:v>
                </c:pt>
                <c:pt idx="21">
                  <c:v>5.8E-4</c:v>
                </c:pt>
                <c:pt idx="22">
                  <c:v>5.6999999999999998E-4</c:v>
                </c:pt>
                <c:pt idx="23">
                  <c:v>5.6999999999999998E-4</c:v>
                </c:pt>
                <c:pt idx="24">
                  <c:v>5.5000000000000003E-4</c:v>
                </c:pt>
                <c:pt idx="25">
                  <c:v>5.4000000000000001E-4</c:v>
                </c:pt>
                <c:pt idx="26">
                  <c:v>5.4000000000000001E-4</c:v>
                </c:pt>
                <c:pt idx="27">
                  <c:v>5.2999999999999998E-4</c:v>
                </c:pt>
                <c:pt idx="28">
                  <c:v>5.2999999999999998E-4</c:v>
                </c:pt>
                <c:pt idx="29">
                  <c:v>5.2999999999999998E-4</c:v>
                </c:pt>
                <c:pt idx="30">
                  <c:v>5.1000000000000004E-4</c:v>
                </c:pt>
                <c:pt idx="31">
                  <c:v>5.1000000000000004E-4</c:v>
                </c:pt>
                <c:pt idx="32">
                  <c:v>5.1000000000000004E-4</c:v>
                </c:pt>
                <c:pt idx="33">
                  <c:v>5.1000000000000004E-4</c:v>
                </c:pt>
                <c:pt idx="34">
                  <c:v>4.8999999999999998E-4</c:v>
                </c:pt>
                <c:pt idx="35">
                  <c:v>4.8999999999999998E-4</c:v>
                </c:pt>
                <c:pt idx="36">
                  <c:v>4.8999999999999998E-4</c:v>
                </c:pt>
                <c:pt idx="37">
                  <c:v>4.8999999999999998E-4</c:v>
                </c:pt>
                <c:pt idx="38">
                  <c:v>4.7000000000000004E-4</c:v>
                </c:pt>
                <c:pt idx="39">
                  <c:v>4.7000000000000004E-4</c:v>
                </c:pt>
                <c:pt idx="40">
                  <c:v>4.7000000000000004E-4</c:v>
                </c:pt>
                <c:pt idx="41">
                  <c:v>4.6000000000000007E-4</c:v>
                </c:pt>
                <c:pt idx="42">
                  <c:v>4.5000000000000004E-4</c:v>
                </c:pt>
                <c:pt idx="43">
                  <c:v>4.5000000000000004E-4</c:v>
                </c:pt>
                <c:pt idx="44">
                  <c:v>4.5000000000000004E-4</c:v>
                </c:pt>
                <c:pt idx="45">
                  <c:v>4.5000000000000004E-4</c:v>
                </c:pt>
                <c:pt idx="46">
                  <c:v>4.5000000000000004E-4</c:v>
                </c:pt>
                <c:pt idx="47">
                  <c:v>4.4000000000000002E-4</c:v>
                </c:pt>
                <c:pt idx="48">
                  <c:v>4.4000000000000002E-4</c:v>
                </c:pt>
                <c:pt idx="49">
                  <c:v>4.4000000000000002E-4</c:v>
                </c:pt>
                <c:pt idx="50">
                  <c:v>4.3000000000000004E-4</c:v>
                </c:pt>
                <c:pt idx="51">
                  <c:v>4.3000000000000004E-4</c:v>
                </c:pt>
                <c:pt idx="52">
                  <c:v>4.3000000000000004E-4</c:v>
                </c:pt>
                <c:pt idx="53">
                  <c:v>4.3000000000000004E-4</c:v>
                </c:pt>
                <c:pt idx="54">
                  <c:v>4.3000000000000004E-4</c:v>
                </c:pt>
                <c:pt idx="55">
                  <c:v>4.5000000000000004E-4</c:v>
                </c:pt>
                <c:pt idx="56">
                  <c:v>4.5000000000000004E-4</c:v>
                </c:pt>
                <c:pt idx="57">
                  <c:v>4.5000000000000004E-4</c:v>
                </c:pt>
                <c:pt idx="58">
                  <c:v>4.5000000000000004E-4</c:v>
                </c:pt>
                <c:pt idx="59">
                  <c:v>4.5000000000000004E-4</c:v>
                </c:pt>
                <c:pt idx="60">
                  <c:v>4.6000000000000001E-4</c:v>
                </c:pt>
                <c:pt idx="61">
                  <c:v>4.6000000000000001E-4</c:v>
                </c:pt>
                <c:pt idx="62">
                  <c:v>4.7000000000000004E-4</c:v>
                </c:pt>
                <c:pt idx="63">
                  <c:v>4.7000000000000004E-4</c:v>
                </c:pt>
                <c:pt idx="64">
                  <c:v>4.8000000000000007E-4</c:v>
                </c:pt>
                <c:pt idx="65">
                  <c:v>4.8000000000000007E-4</c:v>
                </c:pt>
                <c:pt idx="66">
                  <c:v>4.8999999999999998E-4</c:v>
                </c:pt>
                <c:pt idx="67">
                  <c:v>4.8999999999999998E-4</c:v>
                </c:pt>
                <c:pt idx="68">
                  <c:v>4.8999999999999998E-4</c:v>
                </c:pt>
                <c:pt idx="69">
                  <c:v>5.1000000000000004E-4</c:v>
                </c:pt>
                <c:pt idx="70">
                  <c:v>5.1000000000000004E-4</c:v>
                </c:pt>
                <c:pt idx="71">
                  <c:v>5.2000000000000006E-4</c:v>
                </c:pt>
                <c:pt idx="72">
                  <c:v>5.2000000000000006E-4</c:v>
                </c:pt>
                <c:pt idx="73">
                  <c:v>5.3000000000000009E-4</c:v>
                </c:pt>
                <c:pt idx="74">
                  <c:v>5.3000000000000009E-4</c:v>
                </c:pt>
              </c:numCache>
            </c:numRef>
          </c:val>
          <c:smooth val="0"/>
          <c:extLst xmlns:c16r2="http://schemas.microsoft.com/office/drawing/2015/06/chart">
            <c:ext xmlns:c16="http://schemas.microsoft.com/office/drawing/2014/chart" uri="{C3380CC4-5D6E-409C-BE32-E72D297353CC}">
              <c16:uniqueId val="{00000001-63D6-4FC9-93A3-947256CC27F9}"/>
            </c:ext>
          </c:extLst>
        </c:ser>
        <c:dLbls>
          <c:showLegendKey val="0"/>
          <c:showVal val="0"/>
          <c:showCatName val="0"/>
          <c:showSerName val="0"/>
          <c:showPercent val="0"/>
          <c:showBubbleSize val="0"/>
        </c:dLbls>
        <c:smooth val="0"/>
        <c:axId val="-126994160"/>
        <c:axId val="-126984368"/>
      </c:lineChart>
      <c:catAx>
        <c:axId val="-126994160"/>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84368"/>
        <c:crosses val="autoZero"/>
        <c:auto val="1"/>
        <c:lblAlgn val="ctr"/>
        <c:lblOffset val="100"/>
        <c:noMultiLvlLbl val="0"/>
      </c:catAx>
      <c:valAx>
        <c:axId val="-12698436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en-US">
                    <a:solidFill>
                      <a:sysClr val="windowText" lastClr="000000"/>
                    </a:solidFill>
                    <a:latin typeface="+mn-lt"/>
                    <a:cs typeface="Times New Roman" panose="02020603050405020304" pitchFamily="18" charset="0"/>
                  </a:rPr>
                  <a:t>% Resultado PIB</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title>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crossAx val="-12699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pt-B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93028A2AFCBCA74A82B6A95CCC6EF00B" ma:contentTypeVersion="12" ma:contentTypeDescription="Crie um novo documento." ma:contentTypeScope="" ma:versionID="29b00730d144e57346ff2cbb5b771281">
  <xsd:schema xmlns:xsd="http://www.w3.org/2001/XMLSchema" xmlns:xs="http://www.w3.org/2001/XMLSchema" xmlns:p="http://schemas.microsoft.com/office/2006/metadata/properties" xmlns:ns2="7493bf09-224c-49f2-ba2a-b1f9b45c647a" xmlns:ns3="b31e391b-db55-4a39-9536-57185c8e27f3" targetNamespace="http://schemas.microsoft.com/office/2006/metadata/properties" ma:root="true" ma:fieldsID="090fb0cf84b87fbb6cc59c3d98aff8b4" ns2:_="" ns3:_="">
    <xsd:import namespace="7493bf09-224c-49f2-ba2a-b1f9b45c647a"/>
    <xsd:import namespace="b31e391b-db55-4a39-9536-57185c8e27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3bf09-224c-49f2-ba2a-b1f9b45c6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e391b-db55-4a39-9536-57185c8e27f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26AE1-1DD3-4363-84D3-95B2CB4305F4}">
  <ds:schemaRefs>
    <ds:schemaRef ds:uri="http://schemas.openxmlformats.org/officeDocument/2006/bibliography"/>
  </ds:schemaRefs>
</ds:datastoreItem>
</file>

<file path=customXml/itemProps2.xml><?xml version="1.0" encoding="utf-8"?>
<ds:datastoreItem xmlns:ds="http://schemas.openxmlformats.org/officeDocument/2006/customXml" ds:itemID="{B48E971A-1DAE-4897-AA5E-CC0FBF02129F}"/>
</file>

<file path=customXml/itemProps3.xml><?xml version="1.0" encoding="utf-8"?>
<ds:datastoreItem xmlns:ds="http://schemas.openxmlformats.org/officeDocument/2006/customXml" ds:itemID="{00F76C19-89EF-4CD1-BDD3-A8E7429DA15C}"/>
</file>

<file path=customXml/itemProps4.xml><?xml version="1.0" encoding="utf-8"?>
<ds:datastoreItem xmlns:ds="http://schemas.openxmlformats.org/officeDocument/2006/customXml" ds:itemID="{F59CD8C6-BE64-4D6F-B6A0-3BDF4815067E}"/>
</file>

<file path=docProps/app.xml><?xml version="1.0" encoding="utf-8"?>
<Properties xmlns="http://schemas.openxmlformats.org/officeDocument/2006/extended-properties" xmlns:vt="http://schemas.openxmlformats.org/officeDocument/2006/docPropsVTypes">
  <Template>Normal</Template>
  <TotalTime>5</TotalTime>
  <Pages>126</Pages>
  <Words>25838</Words>
  <Characters>139527</Characters>
  <Application>Microsoft Office Word</Application>
  <DocSecurity>0</DocSecurity>
  <Lines>1162</Lines>
  <Paragraphs>330</Paragraphs>
  <ScaleCrop>false</ScaleCrop>
  <HeadingPairs>
    <vt:vector size="2" baseType="variant">
      <vt:variant>
        <vt:lpstr>Título</vt:lpstr>
      </vt:variant>
      <vt:variant>
        <vt:i4>1</vt:i4>
      </vt:variant>
    </vt:vector>
  </HeadingPairs>
  <TitlesOfParts>
    <vt:vector size="1" baseType="lpstr">
      <vt:lpstr>Relatório Aturial das Pensões dos Militares</vt:lpstr>
    </vt:vector>
  </TitlesOfParts>
  <Company>Hewlett-Packard Company</Company>
  <LinksUpToDate>false</LinksUpToDate>
  <CharactersWithSpaces>165035</CharactersWithSpaces>
  <SharedDoc>false</SharedDoc>
  <HLinks>
    <vt:vector size="1104" baseType="variant">
      <vt:variant>
        <vt:i4>6684765</vt:i4>
      </vt:variant>
      <vt:variant>
        <vt:i4>999</vt:i4>
      </vt:variant>
      <vt:variant>
        <vt:i4>0</vt:i4>
      </vt:variant>
      <vt:variant>
        <vt:i4>5</vt:i4>
      </vt:variant>
      <vt:variant>
        <vt:lpwstr>http://www.planalto.gov.br/ccivil_03/LEIS/1930-1949/L0883.htm</vt:lpwstr>
      </vt:variant>
      <vt:variant>
        <vt:lpwstr/>
      </vt:variant>
      <vt:variant>
        <vt:i4>8061005</vt:i4>
      </vt:variant>
      <vt:variant>
        <vt:i4>996</vt:i4>
      </vt:variant>
      <vt:variant>
        <vt:i4>0</vt:i4>
      </vt:variant>
      <vt:variant>
        <vt:i4>5</vt:i4>
      </vt:variant>
      <vt:variant>
        <vt:lpwstr>http://www.planalto.gov.br/ccivil_03/MPV/2215-10.htm</vt:lpwstr>
      </vt:variant>
      <vt:variant>
        <vt:lpwstr>art41</vt:lpwstr>
      </vt:variant>
      <vt:variant>
        <vt:i4>2883643</vt:i4>
      </vt:variant>
      <vt:variant>
        <vt:i4>993</vt:i4>
      </vt:variant>
      <vt:variant>
        <vt:i4>0</vt:i4>
      </vt:variant>
      <vt:variant>
        <vt:i4>5</vt:i4>
      </vt:variant>
      <vt:variant>
        <vt:lpwstr>http://www.stf.jus.br/portal/peticaoInicial/verPeticaoInicial.asp?base=ADIN&amp;s1=574&amp;processo=574</vt:lpwstr>
      </vt:variant>
      <vt:variant>
        <vt:lpwstr/>
      </vt:variant>
      <vt:variant>
        <vt:i4>327784</vt:i4>
      </vt:variant>
      <vt:variant>
        <vt:i4>990</vt:i4>
      </vt:variant>
      <vt:variant>
        <vt:i4>0</vt:i4>
      </vt:variant>
      <vt:variant>
        <vt:i4>5</vt:i4>
      </vt:variant>
      <vt:variant>
        <vt:lpwstr>http://www.planalto.gov.br/ccivil_03/LEIS/L8216.htm</vt:lpwstr>
      </vt:variant>
      <vt:variant>
        <vt:lpwstr>art38</vt:lpwstr>
      </vt:variant>
      <vt:variant>
        <vt:i4>2293866</vt:i4>
      </vt:variant>
      <vt:variant>
        <vt:i4>987</vt:i4>
      </vt:variant>
      <vt:variant>
        <vt:i4>0</vt:i4>
      </vt:variant>
      <vt:variant>
        <vt:i4>5</vt:i4>
      </vt:variant>
      <vt:variant>
        <vt:lpwstr>http://www.planalto.gov.br/ccivil_03/_Ato2019-2022/2019/Lei/L13954.htm</vt:lpwstr>
      </vt:variant>
      <vt:variant>
        <vt:lpwstr>art4</vt:lpwstr>
      </vt:variant>
      <vt:variant>
        <vt:i4>2293866</vt:i4>
      </vt:variant>
      <vt:variant>
        <vt:i4>984</vt:i4>
      </vt:variant>
      <vt:variant>
        <vt:i4>0</vt:i4>
      </vt:variant>
      <vt:variant>
        <vt:i4>5</vt:i4>
      </vt:variant>
      <vt:variant>
        <vt:lpwstr>http://www.planalto.gov.br/ccivil_03/_Ato2019-2022/2019/Lei/L13954.htm</vt:lpwstr>
      </vt:variant>
      <vt:variant>
        <vt:lpwstr>art4</vt:lpwstr>
      </vt:variant>
      <vt:variant>
        <vt:i4>2293866</vt:i4>
      </vt:variant>
      <vt:variant>
        <vt:i4>981</vt:i4>
      </vt:variant>
      <vt:variant>
        <vt:i4>0</vt:i4>
      </vt:variant>
      <vt:variant>
        <vt:i4>5</vt:i4>
      </vt:variant>
      <vt:variant>
        <vt:lpwstr>http://www.planalto.gov.br/ccivil_03/_Ato2019-2022/2019/Lei/L13954.htm</vt:lpwstr>
      </vt:variant>
      <vt:variant>
        <vt:lpwstr>art4</vt:lpwstr>
      </vt:variant>
      <vt:variant>
        <vt:i4>2293866</vt:i4>
      </vt:variant>
      <vt:variant>
        <vt:i4>978</vt:i4>
      </vt:variant>
      <vt:variant>
        <vt:i4>0</vt:i4>
      </vt:variant>
      <vt:variant>
        <vt:i4>5</vt:i4>
      </vt:variant>
      <vt:variant>
        <vt:lpwstr>http://www.planalto.gov.br/ccivil_03/_Ato2019-2022/2019/Lei/L13954.htm</vt:lpwstr>
      </vt:variant>
      <vt:variant>
        <vt:lpwstr>art4</vt:lpwstr>
      </vt:variant>
      <vt:variant>
        <vt:i4>2293866</vt:i4>
      </vt:variant>
      <vt:variant>
        <vt:i4>975</vt:i4>
      </vt:variant>
      <vt:variant>
        <vt:i4>0</vt:i4>
      </vt:variant>
      <vt:variant>
        <vt:i4>5</vt:i4>
      </vt:variant>
      <vt:variant>
        <vt:lpwstr>http://www.planalto.gov.br/ccivil_03/_Ato2019-2022/2019/Lei/L13954.htm</vt:lpwstr>
      </vt:variant>
      <vt:variant>
        <vt:lpwstr>art4</vt:lpwstr>
      </vt:variant>
      <vt:variant>
        <vt:i4>2424938</vt:i4>
      </vt:variant>
      <vt:variant>
        <vt:i4>972</vt:i4>
      </vt:variant>
      <vt:variant>
        <vt:i4>0</vt:i4>
      </vt:variant>
      <vt:variant>
        <vt:i4>5</vt:i4>
      </vt:variant>
      <vt:variant>
        <vt:lpwstr>http://www.planalto.gov.br/ccivil_03/_Ato2019-2022/2019/Lei/L13954.htm</vt:lpwstr>
      </vt:variant>
      <vt:variant>
        <vt:lpwstr>art28</vt:lpwstr>
      </vt:variant>
      <vt:variant>
        <vt:i4>8192077</vt:i4>
      </vt:variant>
      <vt:variant>
        <vt:i4>969</vt:i4>
      </vt:variant>
      <vt:variant>
        <vt:i4>0</vt:i4>
      </vt:variant>
      <vt:variant>
        <vt:i4>5</vt:i4>
      </vt:variant>
      <vt:variant>
        <vt:lpwstr>http://www.planalto.gov.br/ccivil_03/MPV/2215-10.htm</vt:lpwstr>
      </vt:variant>
      <vt:variant>
        <vt:lpwstr>art27</vt:lpwstr>
      </vt:variant>
      <vt:variant>
        <vt:i4>8192077</vt:i4>
      </vt:variant>
      <vt:variant>
        <vt:i4>966</vt:i4>
      </vt:variant>
      <vt:variant>
        <vt:i4>0</vt:i4>
      </vt:variant>
      <vt:variant>
        <vt:i4>5</vt:i4>
      </vt:variant>
      <vt:variant>
        <vt:lpwstr>http://www.planalto.gov.br/ccivil_03/MPV/2215-10.htm</vt:lpwstr>
      </vt:variant>
      <vt:variant>
        <vt:lpwstr>art27</vt:lpwstr>
      </vt:variant>
      <vt:variant>
        <vt:i4>8192077</vt:i4>
      </vt:variant>
      <vt:variant>
        <vt:i4>963</vt:i4>
      </vt:variant>
      <vt:variant>
        <vt:i4>0</vt:i4>
      </vt:variant>
      <vt:variant>
        <vt:i4>5</vt:i4>
      </vt:variant>
      <vt:variant>
        <vt:lpwstr>http://www.planalto.gov.br/ccivil_03/MPV/2215-10.htm</vt:lpwstr>
      </vt:variant>
      <vt:variant>
        <vt:lpwstr>art27</vt:lpwstr>
      </vt:variant>
      <vt:variant>
        <vt:i4>8192077</vt:i4>
      </vt:variant>
      <vt:variant>
        <vt:i4>960</vt:i4>
      </vt:variant>
      <vt:variant>
        <vt:i4>0</vt:i4>
      </vt:variant>
      <vt:variant>
        <vt:i4>5</vt:i4>
      </vt:variant>
      <vt:variant>
        <vt:lpwstr>http://www.planalto.gov.br/ccivil_03/MPV/2215-10.htm</vt:lpwstr>
      </vt:variant>
      <vt:variant>
        <vt:lpwstr>art27</vt:lpwstr>
      </vt:variant>
      <vt:variant>
        <vt:i4>8192077</vt:i4>
      </vt:variant>
      <vt:variant>
        <vt:i4>957</vt:i4>
      </vt:variant>
      <vt:variant>
        <vt:i4>0</vt:i4>
      </vt:variant>
      <vt:variant>
        <vt:i4>5</vt:i4>
      </vt:variant>
      <vt:variant>
        <vt:lpwstr>http://www.planalto.gov.br/ccivil_03/MPV/2215-10.htm</vt:lpwstr>
      </vt:variant>
      <vt:variant>
        <vt:lpwstr>art27</vt:lpwstr>
      </vt:variant>
      <vt:variant>
        <vt:i4>8192077</vt:i4>
      </vt:variant>
      <vt:variant>
        <vt:i4>954</vt:i4>
      </vt:variant>
      <vt:variant>
        <vt:i4>0</vt:i4>
      </vt:variant>
      <vt:variant>
        <vt:i4>5</vt:i4>
      </vt:variant>
      <vt:variant>
        <vt:lpwstr>http://www.planalto.gov.br/ccivil_03/MPV/2215-10.htm</vt:lpwstr>
      </vt:variant>
      <vt:variant>
        <vt:lpwstr>art27</vt:lpwstr>
      </vt:variant>
      <vt:variant>
        <vt:i4>8192077</vt:i4>
      </vt:variant>
      <vt:variant>
        <vt:i4>951</vt:i4>
      </vt:variant>
      <vt:variant>
        <vt:i4>0</vt:i4>
      </vt:variant>
      <vt:variant>
        <vt:i4>5</vt:i4>
      </vt:variant>
      <vt:variant>
        <vt:lpwstr>http://www.planalto.gov.br/ccivil_03/MPV/2215-10.htm</vt:lpwstr>
      </vt:variant>
      <vt:variant>
        <vt:lpwstr>art27</vt:lpwstr>
      </vt:variant>
      <vt:variant>
        <vt:i4>8192077</vt:i4>
      </vt:variant>
      <vt:variant>
        <vt:i4>948</vt:i4>
      </vt:variant>
      <vt:variant>
        <vt:i4>0</vt:i4>
      </vt:variant>
      <vt:variant>
        <vt:i4>5</vt:i4>
      </vt:variant>
      <vt:variant>
        <vt:lpwstr>http://www.planalto.gov.br/ccivil_03/MPV/2215-10.htm</vt:lpwstr>
      </vt:variant>
      <vt:variant>
        <vt:lpwstr>art27</vt:lpwstr>
      </vt:variant>
      <vt:variant>
        <vt:i4>8192077</vt:i4>
      </vt:variant>
      <vt:variant>
        <vt:i4>945</vt:i4>
      </vt:variant>
      <vt:variant>
        <vt:i4>0</vt:i4>
      </vt:variant>
      <vt:variant>
        <vt:i4>5</vt:i4>
      </vt:variant>
      <vt:variant>
        <vt:lpwstr>http://www.planalto.gov.br/ccivil_03/MPV/2215-10.htm</vt:lpwstr>
      </vt:variant>
      <vt:variant>
        <vt:lpwstr>art27</vt:lpwstr>
      </vt:variant>
      <vt:variant>
        <vt:i4>2293866</vt:i4>
      </vt:variant>
      <vt:variant>
        <vt:i4>942</vt:i4>
      </vt:variant>
      <vt:variant>
        <vt:i4>0</vt:i4>
      </vt:variant>
      <vt:variant>
        <vt:i4>5</vt:i4>
      </vt:variant>
      <vt:variant>
        <vt:lpwstr>http://www.planalto.gov.br/ccivil_03/_Ato2019-2022/2019/Lei/L13954.htm</vt:lpwstr>
      </vt:variant>
      <vt:variant>
        <vt:lpwstr>art4</vt:lpwstr>
      </vt:variant>
      <vt:variant>
        <vt:i4>2293866</vt:i4>
      </vt:variant>
      <vt:variant>
        <vt:i4>939</vt:i4>
      </vt:variant>
      <vt:variant>
        <vt:i4>0</vt:i4>
      </vt:variant>
      <vt:variant>
        <vt:i4>5</vt:i4>
      </vt:variant>
      <vt:variant>
        <vt:lpwstr>http://www.planalto.gov.br/ccivil_03/_Ato2019-2022/2019/Lei/L13954.htm</vt:lpwstr>
      </vt:variant>
      <vt:variant>
        <vt:lpwstr>art4</vt:lpwstr>
      </vt:variant>
      <vt:variant>
        <vt:i4>2424938</vt:i4>
      </vt:variant>
      <vt:variant>
        <vt:i4>936</vt:i4>
      </vt:variant>
      <vt:variant>
        <vt:i4>0</vt:i4>
      </vt:variant>
      <vt:variant>
        <vt:i4>5</vt:i4>
      </vt:variant>
      <vt:variant>
        <vt:lpwstr>http://www.planalto.gov.br/ccivil_03/_Ato2019-2022/2019/Lei/L13954.htm</vt:lpwstr>
      </vt:variant>
      <vt:variant>
        <vt:lpwstr>art28</vt:lpwstr>
      </vt:variant>
      <vt:variant>
        <vt:i4>2293866</vt:i4>
      </vt:variant>
      <vt:variant>
        <vt:i4>933</vt:i4>
      </vt:variant>
      <vt:variant>
        <vt:i4>0</vt:i4>
      </vt:variant>
      <vt:variant>
        <vt:i4>5</vt:i4>
      </vt:variant>
      <vt:variant>
        <vt:lpwstr>http://www.planalto.gov.br/ccivil_03/_Ato2019-2022/2019/Lei/L13954.htm</vt:lpwstr>
      </vt:variant>
      <vt:variant>
        <vt:lpwstr>art4</vt:lpwstr>
      </vt:variant>
      <vt:variant>
        <vt:i4>8192077</vt:i4>
      </vt:variant>
      <vt:variant>
        <vt:i4>930</vt:i4>
      </vt:variant>
      <vt:variant>
        <vt:i4>0</vt:i4>
      </vt:variant>
      <vt:variant>
        <vt:i4>5</vt:i4>
      </vt:variant>
      <vt:variant>
        <vt:lpwstr>http://www.planalto.gov.br/ccivil_03/MPV/2215-10.htm</vt:lpwstr>
      </vt:variant>
      <vt:variant>
        <vt:lpwstr>art27</vt:lpwstr>
      </vt:variant>
      <vt:variant>
        <vt:i4>8192077</vt:i4>
      </vt:variant>
      <vt:variant>
        <vt:i4>927</vt:i4>
      </vt:variant>
      <vt:variant>
        <vt:i4>0</vt:i4>
      </vt:variant>
      <vt:variant>
        <vt:i4>5</vt:i4>
      </vt:variant>
      <vt:variant>
        <vt:lpwstr>http://www.planalto.gov.br/ccivil_03/MPV/2215-10.htm</vt:lpwstr>
      </vt:variant>
      <vt:variant>
        <vt:lpwstr>art27</vt:lpwstr>
      </vt:variant>
      <vt:variant>
        <vt:i4>8192077</vt:i4>
      </vt:variant>
      <vt:variant>
        <vt:i4>924</vt:i4>
      </vt:variant>
      <vt:variant>
        <vt:i4>0</vt:i4>
      </vt:variant>
      <vt:variant>
        <vt:i4>5</vt:i4>
      </vt:variant>
      <vt:variant>
        <vt:lpwstr>http://www.planalto.gov.br/ccivil_03/MPV/2215-10.htm</vt:lpwstr>
      </vt:variant>
      <vt:variant>
        <vt:lpwstr>art27</vt:lpwstr>
      </vt:variant>
      <vt:variant>
        <vt:i4>8192077</vt:i4>
      </vt:variant>
      <vt:variant>
        <vt:i4>921</vt:i4>
      </vt:variant>
      <vt:variant>
        <vt:i4>0</vt:i4>
      </vt:variant>
      <vt:variant>
        <vt:i4>5</vt:i4>
      </vt:variant>
      <vt:variant>
        <vt:lpwstr>http://www.planalto.gov.br/ccivil_03/MPV/2215-10.htm</vt:lpwstr>
      </vt:variant>
      <vt:variant>
        <vt:lpwstr>art27</vt:lpwstr>
      </vt:variant>
      <vt:variant>
        <vt:i4>2293866</vt:i4>
      </vt:variant>
      <vt:variant>
        <vt:i4>918</vt:i4>
      </vt:variant>
      <vt:variant>
        <vt:i4>0</vt:i4>
      </vt:variant>
      <vt:variant>
        <vt:i4>5</vt:i4>
      </vt:variant>
      <vt:variant>
        <vt:lpwstr>http://www.planalto.gov.br/ccivil_03/_Ato2019-2022/2019/Lei/L13954.htm</vt:lpwstr>
      </vt:variant>
      <vt:variant>
        <vt:lpwstr>art4</vt:lpwstr>
      </vt:variant>
      <vt:variant>
        <vt:i4>2293866</vt:i4>
      </vt:variant>
      <vt:variant>
        <vt:i4>894</vt:i4>
      </vt:variant>
      <vt:variant>
        <vt:i4>0</vt:i4>
      </vt:variant>
      <vt:variant>
        <vt:i4>5</vt:i4>
      </vt:variant>
      <vt:variant>
        <vt:lpwstr>http://www.planalto.gov.br/ccivil_03/_Ato2019-2022/2019/Lei/L13954.htm</vt:lpwstr>
      </vt:variant>
      <vt:variant>
        <vt:lpwstr>art4</vt:lpwstr>
      </vt:variant>
      <vt:variant>
        <vt:i4>2293866</vt:i4>
      </vt:variant>
      <vt:variant>
        <vt:i4>891</vt:i4>
      </vt:variant>
      <vt:variant>
        <vt:i4>0</vt:i4>
      </vt:variant>
      <vt:variant>
        <vt:i4>5</vt:i4>
      </vt:variant>
      <vt:variant>
        <vt:lpwstr>http://www.planalto.gov.br/ccivil_03/_Ato2019-2022/2019/Lei/L13954.htm</vt:lpwstr>
      </vt:variant>
      <vt:variant>
        <vt:lpwstr>art4</vt:lpwstr>
      </vt:variant>
      <vt:variant>
        <vt:i4>2293866</vt:i4>
      </vt:variant>
      <vt:variant>
        <vt:i4>888</vt:i4>
      </vt:variant>
      <vt:variant>
        <vt:i4>0</vt:i4>
      </vt:variant>
      <vt:variant>
        <vt:i4>5</vt:i4>
      </vt:variant>
      <vt:variant>
        <vt:lpwstr>http://www.planalto.gov.br/ccivil_03/_Ato2019-2022/2019/Lei/L13954.htm</vt:lpwstr>
      </vt:variant>
      <vt:variant>
        <vt:lpwstr>art4</vt:lpwstr>
      </vt:variant>
      <vt:variant>
        <vt:i4>2293866</vt:i4>
      </vt:variant>
      <vt:variant>
        <vt:i4>885</vt:i4>
      </vt:variant>
      <vt:variant>
        <vt:i4>0</vt:i4>
      </vt:variant>
      <vt:variant>
        <vt:i4>5</vt:i4>
      </vt:variant>
      <vt:variant>
        <vt:lpwstr>http://www.planalto.gov.br/ccivil_03/_Ato2019-2022/2019/Lei/L13954.htm</vt:lpwstr>
      </vt:variant>
      <vt:variant>
        <vt:lpwstr>art4</vt:lpwstr>
      </vt:variant>
      <vt:variant>
        <vt:i4>2293866</vt:i4>
      </vt:variant>
      <vt:variant>
        <vt:i4>882</vt:i4>
      </vt:variant>
      <vt:variant>
        <vt:i4>0</vt:i4>
      </vt:variant>
      <vt:variant>
        <vt:i4>5</vt:i4>
      </vt:variant>
      <vt:variant>
        <vt:lpwstr>http://www.planalto.gov.br/ccivil_03/_Ato2019-2022/2019/Lei/L13954.htm</vt:lpwstr>
      </vt:variant>
      <vt:variant>
        <vt:lpwstr>art4</vt:lpwstr>
      </vt:variant>
      <vt:variant>
        <vt:i4>2293866</vt:i4>
      </vt:variant>
      <vt:variant>
        <vt:i4>879</vt:i4>
      </vt:variant>
      <vt:variant>
        <vt:i4>0</vt:i4>
      </vt:variant>
      <vt:variant>
        <vt:i4>5</vt:i4>
      </vt:variant>
      <vt:variant>
        <vt:lpwstr>http://www.planalto.gov.br/ccivil_03/_Ato2019-2022/2019/Lei/L13954.htm</vt:lpwstr>
      </vt:variant>
      <vt:variant>
        <vt:lpwstr>art4</vt:lpwstr>
      </vt:variant>
      <vt:variant>
        <vt:i4>2293866</vt:i4>
      </vt:variant>
      <vt:variant>
        <vt:i4>876</vt:i4>
      </vt:variant>
      <vt:variant>
        <vt:i4>0</vt:i4>
      </vt:variant>
      <vt:variant>
        <vt:i4>5</vt:i4>
      </vt:variant>
      <vt:variant>
        <vt:lpwstr>http://www.planalto.gov.br/ccivil_03/_Ato2019-2022/2019/Lei/L13954.htm</vt:lpwstr>
      </vt:variant>
      <vt:variant>
        <vt:lpwstr>art4</vt:lpwstr>
      </vt:variant>
      <vt:variant>
        <vt:i4>2293866</vt:i4>
      </vt:variant>
      <vt:variant>
        <vt:i4>873</vt:i4>
      </vt:variant>
      <vt:variant>
        <vt:i4>0</vt:i4>
      </vt:variant>
      <vt:variant>
        <vt:i4>5</vt:i4>
      </vt:variant>
      <vt:variant>
        <vt:lpwstr>http://www.planalto.gov.br/ccivil_03/_Ato2019-2022/2019/Lei/L13954.htm</vt:lpwstr>
      </vt:variant>
      <vt:variant>
        <vt:lpwstr>art4</vt:lpwstr>
      </vt:variant>
      <vt:variant>
        <vt:i4>2293866</vt:i4>
      </vt:variant>
      <vt:variant>
        <vt:i4>870</vt:i4>
      </vt:variant>
      <vt:variant>
        <vt:i4>0</vt:i4>
      </vt:variant>
      <vt:variant>
        <vt:i4>5</vt:i4>
      </vt:variant>
      <vt:variant>
        <vt:lpwstr>http://www.planalto.gov.br/ccivil_03/_Ato2019-2022/2019/Lei/L13954.htm</vt:lpwstr>
      </vt:variant>
      <vt:variant>
        <vt:lpwstr>art4</vt:lpwstr>
      </vt:variant>
      <vt:variant>
        <vt:i4>2293866</vt:i4>
      </vt:variant>
      <vt:variant>
        <vt:i4>867</vt:i4>
      </vt:variant>
      <vt:variant>
        <vt:i4>0</vt:i4>
      </vt:variant>
      <vt:variant>
        <vt:i4>5</vt:i4>
      </vt:variant>
      <vt:variant>
        <vt:lpwstr>http://www.planalto.gov.br/ccivil_03/_Ato2019-2022/2019/Lei/L13954.htm</vt:lpwstr>
      </vt:variant>
      <vt:variant>
        <vt:lpwstr>art4</vt:lpwstr>
      </vt:variant>
      <vt:variant>
        <vt:i4>2293866</vt:i4>
      </vt:variant>
      <vt:variant>
        <vt:i4>864</vt:i4>
      </vt:variant>
      <vt:variant>
        <vt:i4>0</vt:i4>
      </vt:variant>
      <vt:variant>
        <vt:i4>5</vt:i4>
      </vt:variant>
      <vt:variant>
        <vt:lpwstr>http://www.planalto.gov.br/ccivil_03/_Ato2019-2022/2019/Lei/L13954.htm</vt:lpwstr>
      </vt:variant>
      <vt:variant>
        <vt:lpwstr>art4</vt:lpwstr>
      </vt:variant>
      <vt:variant>
        <vt:i4>8192077</vt:i4>
      </vt:variant>
      <vt:variant>
        <vt:i4>861</vt:i4>
      </vt:variant>
      <vt:variant>
        <vt:i4>0</vt:i4>
      </vt:variant>
      <vt:variant>
        <vt:i4>5</vt:i4>
      </vt:variant>
      <vt:variant>
        <vt:lpwstr>http://www.planalto.gov.br/ccivil_03/MPV/2215-10.htm</vt:lpwstr>
      </vt:variant>
      <vt:variant>
        <vt:lpwstr>art27</vt:lpwstr>
      </vt:variant>
      <vt:variant>
        <vt:i4>8192077</vt:i4>
      </vt:variant>
      <vt:variant>
        <vt:i4>858</vt:i4>
      </vt:variant>
      <vt:variant>
        <vt:i4>0</vt:i4>
      </vt:variant>
      <vt:variant>
        <vt:i4>5</vt:i4>
      </vt:variant>
      <vt:variant>
        <vt:lpwstr>http://www.planalto.gov.br/ccivil_03/MPV/2215-10.htm</vt:lpwstr>
      </vt:variant>
      <vt:variant>
        <vt:lpwstr>art27</vt:lpwstr>
      </vt:variant>
      <vt:variant>
        <vt:i4>2293866</vt:i4>
      </vt:variant>
      <vt:variant>
        <vt:i4>855</vt:i4>
      </vt:variant>
      <vt:variant>
        <vt:i4>0</vt:i4>
      </vt:variant>
      <vt:variant>
        <vt:i4>5</vt:i4>
      </vt:variant>
      <vt:variant>
        <vt:lpwstr>http://www.planalto.gov.br/ccivil_03/_Ato2019-2022/2019/Lei/L13954.htm</vt:lpwstr>
      </vt:variant>
      <vt:variant>
        <vt:lpwstr>art4</vt:lpwstr>
      </vt:variant>
      <vt:variant>
        <vt:i4>2293866</vt:i4>
      </vt:variant>
      <vt:variant>
        <vt:i4>852</vt:i4>
      </vt:variant>
      <vt:variant>
        <vt:i4>0</vt:i4>
      </vt:variant>
      <vt:variant>
        <vt:i4>5</vt:i4>
      </vt:variant>
      <vt:variant>
        <vt:lpwstr>http://www.planalto.gov.br/ccivil_03/_Ato2019-2022/2019/Lei/L13954.htm</vt:lpwstr>
      </vt:variant>
      <vt:variant>
        <vt:lpwstr>art4</vt:lpwstr>
      </vt:variant>
      <vt:variant>
        <vt:i4>2228226</vt:i4>
      </vt:variant>
      <vt:variant>
        <vt:i4>845</vt:i4>
      </vt:variant>
      <vt:variant>
        <vt:i4>0</vt:i4>
      </vt:variant>
      <vt:variant>
        <vt:i4>5</vt:i4>
      </vt:variant>
      <vt:variant>
        <vt:lpwstr/>
      </vt:variant>
      <vt:variant>
        <vt:lpwstr>_Toc1562525</vt:lpwstr>
      </vt:variant>
      <vt:variant>
        <vt:i4>2228226</vt:i4>
      </vt:variant>
      <vt:variant>
        <vt:i4>839</vt:i4>
      </vt:variant>
      <vt:variant>
        <vt:i4>0</vt:i4>
      </vt:variant>
      <vt:variant>
        <vt:i4>5</vt:i4>
      </vt:variant>
      <vt:variant>
        <vt:lpwstr/>
      </vt:variant>
      <vt:variant>
        <vt:lpwstr>_Toc1562524</vt:lpwstr>
      </vt:variant>
      <vt:variant>
        <vt:i4>2228226</vt:i4>
      </vt:variant>
      <vt:variant>
        <vt:i4>833</vt:i4>
      </vt:variant>
      <vt:variant>
        <vt:i4>0</vt:i4>
      </vt:variant>
      <vt:variant>
        <vt:i4>5</vt:i4>
      </vt:variant>
      <vt:variant>
        <vt:lpwstr/>
      </vt:variant>
      <vt:variant>
        <vt:lpwstr>_Toc1562523</vt:lpwstr>
      </vt:variant>
      <vt:variant>
        <vt:i4>2228226</vt:i4>
      </vt:variant>
      <vt:variant>
        <vt:i4>827</vt:i4>
      </vt:variant>
      <vt:variant>
        <vt:i4>0</vt:i4>
      </vt:variant>
      <vt:variant>
        <vt:i4>5</vt:i4>
      </vt:variant>
      <vt:variant>
        <vt:lpwstr/>
      </vt:variant>
      <vt:variant>
        <vt:lpwstr>_Toc1562522</vt:lpwstr>
      </vt:variant>
      <vt:variant>
        <vt:i4>2228226</vt:i4>
      </vt:variant>
      <vt:variant>
        <vt:i4>821</vt:i4>
      </vt:variant>
      <vt:variant>
        <vt:i4>0</vt:i4>
      </vt:variant>
      <vt:variant>
        <vt:i4>5</vt:i4>
      </vt:variant>
      <vt:variant>
        <vt:lpwstr/>
      </vt:variant>
      <vt:variant>
        <vt:lpwstr>_Toc1562521</vt:lpwstr>
      </vt:variant>
      <vt:variant>
        <vt:i4>2228226</vt:i4>
      </vt:variant>
      <vt:variant>
        <vt:i4>815</vt:i4>
      </vt:variant>
      <vt:variant>
        <vt:i4>0</vt:i4>
      </vt:variant>
      <vt:variant>
        <vt:i4>5</vt:i4>
      </vt:variant>
      <vt:variant>
        <vt:lpwstr/>
      </vt:variant>
      <vt:variant>
        <vt:lpwstr>_Toc1562520</vt:lpwstr>
      </vt:variant>
      <vt:variant>
        <vt:i4>2162690</vt:i4>
      </vt:variant>
      <vt:variant>
        <vt:i4>809</vt:i4>
      </vt:variant>
      <vt:variant>
        <vt:i4>0</vt:i4>
      </vt:variant>
      <vt:variant>
        <vt:i4>5</vt:i4>
      </vt:variant>
      <vt:variant>
        <vt:lpwstr/>
      </vt:variant>
      <vt:variant>
        <vt:lpwstr>_Toc1562519</vt:lpwstr>
      </vt:variant>
      <vt:variant>
        <vt:i4>2162690</vt:i4>
      </vt:variant>
      <vt:variant>
        <vt:i4>803</vt:i4>
      </vt:variant>
      <vt:variant>
        <vt:i4>0</vt:i4>
      </vt:variant>
      <vt:variant>
        <vt:i4>5</vt:i4>
      </vt:variant>
      <vt:variant>
        <vt:lpwstr/>
      </vt:variant>
      <vt:variant>
        <vt:lpwstr>_Toc1562518</vt:lpwstr>
      </vt:variant>
      <vt:variant>
        <vt:i4>2162690</vt:i4>
      </vt:variant>
      <vt:variant>
        <vt:i4>797</vt:i4>
      </vt:variant>
      <vt:variant>
        <vt:i4>0</vt:i4>
      </vt:variant>
      <vt:variant>
        <vt:i4>5</vt:i4>
      </vt:variant>
      <vt:variant>
        <vt:lpwstr/>
      </vt:variant>
      <vt:variant>
        <vt:lpwstr>_Toc1562517</vt:lpwstr>
      </vt:variant>
      <vt:variant>
        <vt:i4>2162690</vt:i4>
      </vt:variant>
      <vt:variant>
        <vt:i4>791</vt:i4>
      </vt:variant>
      <vt:variant>
        <vt:i4>0</vt:i4>
      </vt:variant>
      <vt:variant>
        <vt:i4>5</vt:i4>
      </vt:variant>
      <vt:variant>
        <vt:lpwstr/>
      </vt:variant>
      <vt:variant>
        <vt:lpwstr>_Toc1562516</vt:lpwstr>
      </vt:variant>
      <vt:variant>
        <vt:i4>2162690</vt:i4>
      </vt:variant>
      <vt:variant>
        <vt:i4>785</vt:i4>
      </vt:variant>
      <vt:variant>
        <vt:i4>0</vt:i4>
      </vt:variant>
      <vt:variant>
        <vt:i4>5</vt:i4>
      </vt:variant>
      <vt:variant>
        <vt:lpwstr/>
      </vt:variant>
      <vt:variant>
        <vt:lpwstr>_Toc1562515</vt:lpwstr>
      </vt:variant>
      <vt:variant>
        <vt:i4>2162690</vt:i4>
      </vt:variant>
      <vt:variant>
        <vt:i4>779</vt:i4>
      </vt:variant>
      <vt:variant>
        <vt:i4>0</vt:i4>
      </vt:variant>
      <vt:variant>
        <vt:i4>5</vt:i4>
      </vt:variant>
      <vt:variant>
        <vt:lpwstr/>
      </vt:variant>
      <vt:variant>
        <vt:lpwstr>_Toc1562514</vt:lpwstr>
      </vt:variant>
      <vt:variant>
        <vt:i4>2162690</vt:i4>
      </vt:variant>
      <vt:variant>
        <vt:i4>773</vt:i4>
      </vt:variant>
      <vt:variant>
        <vt:i4>0</vt:i4>
      </vt:variant>
      <vt:variant>
        <vt:i4>5</vt:i4>
      </vt:variant>
      <vt:variant>
        <vt:lpwstr/>
      </vt:variant>
      <vt:variant>
        <vt:lpwstr>_Toc1562513</vt:lpwstr>
      </vt:variant>
      <vt:variant>
        <vt:i4>2162690</vt:i4>
      </vt:variant>
      <vt:variant>
        <vt:i4>767</vt:i4>
      </vt:variant>
      <vt:variant>
        <vt:i4>0</vt:i4>
      </vt:variant>
      <vt:variant>
        <vt:i4>5</vt:i4>
      </vt:variant>
      <vt:variant>
        <vt:lpwstr/>
      </vt:variant>
      <vt:variant>
        <vt:lpwstr>_Toc1562512</vt:lpwstr>
      </vt:variant>
      <vt:variant>
        <vt:i4>2162690</vt:i4>
      </vt:variant>
      <vt:variant>
        <vt:i4>761</vt:i4>
      </vt:variant>
      <vt:variant>
        <vt:i4>0</vt:i4>
      </vt:variant>
      <vt:variant>
        <vt:i4>5</vt:i4>
      </vt:variant>
      <vt:variant>
        <vt:lpwstr/>
      </vt:variant>
      <vt:variant>
        <vt:lpwstr>_Toc1562511</vt:lpwstr>
      </vt:variant>
      <vt:variant>
        <vt:i4>2162690</vt:i4>
      </vt:variant>
      <vt:variant>
        <vt:i4>755</vt:i4>
      </vt:variant>
      <vt:variant>
        <vt:i4>0</vt:i4>
      </vt:variant>
      <vt:variant>
        <vt:i4>5</vt:i4>
      </vt:variant>
      <vt:variant>
        <vt:lpwstr/>
      </vt:variant>
      <vt:variant>
        <vt:lpwstr>_Toc1562510</vt:lpwstr>
      </vt:variant>
      <vt:variant>
        <vt:i4>2097154</vt:i4>
      </vt:variant>
      <vt:variant>
        <vt:i4>749</vt:i4>
      </vt:variant>
      <vt:variant>
        <vt:i4>0</vt:i4>
      </vt:variant>
      <vt:variant>
        <vt:i4>5</vt:i4>
      </vt:variant>
      <vt:variant>
        <vt:lpwstr/>
      </vt:variant>
      <vt:variant>
        <vt:lpwstr>_Toc1562509</vt:lpwstr>
      </vt:variant>
      <vt:variant>
        <vt:i4>2097154</vt:i4>
      </vt:variant>
      <vt:variant>
        <vt:i4>743</vt:i4>
      </vt:variant>
      <vt:variant>
        <vt:i4>0</vt:i4>
      </vt:variant>
      <vt:variant>
        <vt:i4>5</vt:i4>
      </vt:variant>
      <vt:variant>
        <vt:lpwstr/>
      </vt:variant>
      <vt:variant>
        <vt:lpwstr>_Toc1562508</vt:lpwstr>
      </vt:variant>
      <vt:variant>
        <vt:i4>2097154</vt:i4>
      </vt:variant>
      <vt:variant>
        <vt:i4>737</vt:i4>
      </vt:variant>
      <vt:variant>
        <vt:i4>0</vt:i4>
      </vt:variant>
      <vt:variant>
        <vt:i4>5</vt:i4>
      </vt:variant>
      <vt:variant>
        <vt:lpwstr/>
      </vt:variant>
      <vt:variant>
        <vt:lpwstr>_Toc1562507</vt:lpwstr>
      </vt:variant>
      <vt:variant>
        <vt:i4>2097154</vt:i4>
      </vt:variant>
      <vt:variant>
        <vt:i4>731</vt:i4>
      </vt:variant>
      <vt:variant>
        <vt:i4>0</vt:i4>
      </vt:variant>
      <vt:variant>
        <vt:i4>5</vt:i4>
      </vt:variant>
      <vt:variant>
        <vt:lpwstr/>
      </vt:variant>
      <vt:variant>
        <vt:lpwstr>_Toc1562506</vt:lpwstr>
      </vt:variant>
      <vt:variant>
        <vt:i4>2097154</vt:i4>
      </vt:variant>
      <vt:variant>
        <vt:i4>725</vt:i4>
      </vt:variant>
      <vt:variant>
        <vt:i4>0</vt:i4>
      </vt:variant>
      <vt:variant>
        <vt:i4>5</vt:i4>
      </vt:variant>
      <vt:variant>
        <vt:lpwstr/>
      </vt:variant>
      <vt:variant>
        <vt:lpwstr>_Toc1562505</vt:lpwstr>
      </vt:variant>
      <vt:variant>
        <vt:i4>2097154</vt:i4>
      </vt:variant>
      <vt:variant>
        <vt:i4>719</vt:i4>
      </vt:variant>
      <vt:variant>
        <vt:i4>0</vt:i4>
      </vt:variant>
      <vt:variant>
        <vt:i4>5</vt:i4>
      </vt:variant>
      <vt:variant>
        <vt:lpwstr/>
      </vt:variant>
      <vt:variant>
        <vt:lpwstr>_Toc1562504</vt:lpwstr>
      </vt:variant>
      <vt:variant>
        <vt:i4>2097154</vt:i4>
      </vt:variant>
      <vt:variant>
        <vt:i4>713</vt:i4>
      </vt:variant>
      <vt:variant>
        <vt:i4>0</vt:i4>
      </vt:variant>
      <vt:variant>
        <vt:i4>5</vt:i4>
      </vt:variant>
      <vt:variant>
        <vt:lpwstr/>
      </vt:variant>
      <vt:variant>
        <vt:lpwstr>_Toc1562503</vt:lpwstr>
      </vt:variant>
      <vt:variant>
        <vt:i4>2097154</vt:i4>
      </vt:variant>
      <vt:variant>
        <vt:i4>707</vt:i4>
      </vt:variant>
      <vt:variant>
        <vt:i4>0</vt:i4>
      </vt:variant>
      <vt:variant>
        <vt:i4>5</vt:i4>
      </vt:variant>
      <vt:variant>
        <vt:lpwstr/>
      </vt:variant>
      <vt:variant>
        <vt:lpwstr>_Toc1562502</vt:lpwstr>
      </vt:variant>
      <vt:variant>
        <vt:i4>2097154</vt:i4>
      </vt:variant>
      <vt:variant>
        <vt:i4>701</vt:i4>
      </vt:variant>
      <vt:variant>
        <vt:i4>0</vt:i4>
      </vt:variant>
      <vt:variant>
        <vt:i4>5</vt:i4>
      </vt:variant>
      <vt:variant>
        <vt:lpwstr/>
      </vt:variant>
      <vt:variant>
        <vt:lpwstr>_Toc1562501</vt:lpwstr>
      </vt:variant>
      <vt:variant>
        <vt:i4>2097154</vt:i4>
      </vt:variant>
      <vt:variant>
        <vt:i4>695</vt:i4>
      </vt:variant>
      <vt:variant>
        <vt:i4>0</vt:i4>
      </vt:variant>
      <vt:variant>
        <vt:i4>5</vt:i4>
      </vt:variant>
      <vt:variant>
        <vt:lpwstr/>
      </vt:variant>
      <vt:variant>
        <vt:lpwstr>_Toc1562500</vt:lpwstr>
      </vt:variant>
      <vt:variant>
        <vt:i4>2686979</vt:i4>
      </vt:variant>
      <vt:variant>
        <vt:i4>689</vt:i4>
      </vt:variant>
      <vt:variant>
        <vt:i4>0</vt:i4>
      </vt:variant>
      <vt:variant>
        <vt:i4>5</vt:i4>
      </vt:variant>
      <vt:variant>
        <vt:lpwstr/>
      </vt:variant>
      <vt:variant>
        <vt:lpwstr>_Toc1562499</vt:lpwstr>
      </vt:variant>
      <vt:variant>
        <vt:i4>2686979</vt:i4>
      </vt:variant>
      <vt:variant>
        <vt:i4>683</vt:i4>
      </vt:variant>
      <vt:variant>
        <vt:i4>0</vt:i4>
      </vt:variant>
      <vt:variant>
        <vt:i4>5</vt:i4>
      </vt:variant>
      <vt:variant>
        <vt:lpwstr/>
      </vt:variant>
      <vt:variant>
        <vt:lpwstr>_Toc1562498</vt:lpwstr>
      </vt:variant>
      <vt:variant>
        <vt:i4>2621443</vt:i4>
      </vt:variant>
      <vt:variant>
        <vt:i4>677</vt:i4>
      </vt:variant>
      <vt:variant>
        <vt:i4>0</vt:i4>
      </vt:variant>
      <vt:variant>
        <vt:i4>5</vt:i4>
      </vt:variant>
      <vt:variant>
        <vt:lpwstr/>
      </vt:variant>
      <vt:variant>
        <vt:lpwstr>_Toc1562485</vt:lpwstr>
      </vt:variant>
      <vt:variant>
        <vt:i4>2621443</vt:i4>
      </vt:variant>
      <vt:variant>
        <vt:i4>671</vt:i4>
      </vt:variant>
      <vt:variant>
        <vt:i4>0</vt:i4>
      </vt:variant>
      <vt:variant>
        <vt:i4>5</vt:i4>
      </vt:variant>
      <vt:variant>
        <vt:lpwstr/>
      </vt:variant>
      <vt:variant>
        <vt:lpwstr>_Toc1562484</vt:lpwstr>
      </vt:variant>
      <vt:variant>
        <vt:i4>2621443</vt:i4>
      </vt:variant>
      <vt:variant>
        <vt:i4>665</vt:i4>
      </vt:variant>
      <vt:variant>
        <vt:i4>0</vt:i4>
      </vt:variant>
      <vt:variant>
        <vt:i4>5</vt:i4>
      </vt:variant>
      <vt:variant>
        <vt:lpwstr/>
      </vt:variant>
      <vt:variant>
        <vt:lpwstr>_Toc1562483</vt:lpwstr>
      </vt:variant>
      <vt:variant>
        <vt:i4>2621443</vt:i4>
      </vt:variant>
      <vt:variant>
        <vt:i4>659</vt:i4>
      </vt:variant>
      <vt:variant>
        <vt:i4>0</vt:i4>
      </vt:variant>
      <vt:variant>
        <vt:i4>5</vt:i4>
      </vt:variant>
      <vt:variant>
        <vt:lpwstr/>
      </vt:variant>
      <vt:variant>
        <vt:lpwstr>_Toc1562482</vt:lpwstr>
      </vt:variant>
      <vt:variant>
        <vt:i4>2621443</vt:i4>
      </vt:variant>
      <vt:variant>
        <vt:i4>653</vt:i4>
      </vt:variant>
      <vt:variant>
        <vt:i4>0</vt:i4>
      </vt:variant>
      <vt:variant>
        <vt:i4>5</vt:i4>
      </vt:variant>
      <vt:variant>
        <vt:lpwstr/>
      </vt:variant>
      <vt:variant>
        <vt:lpwstr>_Toc1562481</vt:lpwstr>
      </vt:variant>
      <vt:variant>
        <vt:i4>2621443</vt:i4>
      </vt:variant>
      <vt:variant>
        <vt:i4>647</vt:i4>
      </vt:variant>
      <vt:variant>
        <vt:i4>0</vt:i4>
      </vt:variant>
      <vt:variant>
        <vt:i4>5</vt:i4>
      </vt:variant>
      <vt:variant>
        <vt:lpwstr/>
      </vt:variant>
      <vt:variant>
        <vt:lpwstr>_Toc1562480</vt:lpwstr>
      </vt:variant>
      <vt:variant>
        <vt:i4>2555907</vt:i4>
      </vt:variant>
      <vt:variant>
        <vt:i4>641</vt:i4>
      </vt:variant>
      <vt:variant>
        <vt:i4>0</vt:i4>
      </vt:variant>
      <vt:variant>
        <vt:i4>5</vt:i4>
      </vt:variant>
      <vt:variant>
        <vt:lpwstr/>
      </vt:variant>
      <vt:variant>
        <vt:lpwstr>_Toc1562479</vt:lpwstr>
      </vt:variant>
      <vt:variant>
        <vt:i4>2555907</vt:i4>
      </vt:variant>
      <vt:variant>
        <vt:i4>635</vt:i4>
      </vt:variant>
      <vt:variant>
        <vt:i4>0</vt:i4>
      </vt:variant>
      <vt:variant>
        <vt:i4>5</vt:i4>
      </vt:variant>
      <vt:variant>
        <vt:lpwstr/>
      </vt:variant>
      <vt:variant>
        <vt:lpwstr>_Toc1562478</vt:lpwstr>
      </vt:variant>
      <vt:variant>
        <vt:i4>2555907</vt:i4>
      </vt:variant>
      <vt:variant>
        <vt:i4>629</vt:i4>
      </vt:variant>
      <vt:variant>
        <vt:i4>0</vt:i4>
      </vt:variant>
      <vt:variant>
        <vt:i4>5</vt:i4>
      </vt:variant>
      <vt:variant>
        <vt:lpwstr/>
      </vt:variant>
      <vt:variant>
        <vt:lpwstr>_Toc1562477</vt:lpwstr>
      </vt:variant>
      <vt:variant>
        <vt:i4>2555907</vt:i4>
      </vt:variant>
      <vt:variant>
        <vt:i4>623</vt:i4>
      </vt:variant>
      <vt:variant>
        <vt:i4>0</vt:i4>
      </vt:variant>
      <vt:variant>
        <vt:i4>5</vt:i4>
      </vt:variant>
      <vt:variant>
        <vt:lpwstr/>
      </vt:variant>
      <vt:variant>
        <vt:lpwstr>_Toc1562476</vt:lpwstr>
      </vt:variant>
      <vt:variant>
        <vt:i4>2555907</vt:i4>
      </vt:variant>
      <vt:variant>
        <vt:i4>617</vt:i4>
      </vt:variant>
      <vt:variant>
        <vt:i4>0</vt:i4>
      </vt:variant>
      <vt:variant>
        <vt:i4>5</vt:i4>
      </vt:variant>
      <vt:variant>
        <vt:lpwstr/>
      </vt:variant>
      <vt:variant>
        <vt:lpwstr>_Toc1562475</vt:lpwstr>
      </vt:variant>
      <vt:variant>
        <vt:i4>2555907</vt:i4>
      </vt:variant>
      <vt:variant>
        <vt:i4>611</vt:i4>
      </vt:variant>
      <vt:variant>
        <vt:i4>0</vt:i4>
      </vt:variant>
      <vt:variant>
        <vt:i4>5</vt:i4>
      </vt:variant>
      <vt:variant>
        <vt:lpwstr/>
      </vt:variant>
      <vt:variant>
        <vt:lpwstr>_Toc1562474</vt:lpwstr>
      </vt:variant>
      <vt:variant>
        <vt:i4>2555907</vt:i4>
      </vt:variant>
      <vt:variant>
        <vt:i4>605</vt:i4>
      </vt:variant>
      <vt:variant>
        <vt:i4>0</vt:i4>
      </vt:variant>
      <vt:variant>
        <vt:i4>5</vt:i4>
      </vt:variant>
      <vt:variant>
        <vt:lpwstr/>
      </vt:variant>
      <vt:variant>
        <vt:lpwstr>_Toc1562473</vt:lpwstr>
      </vt:variant>
      <vt:variant>
        <vt:i4>2555907</vt:i4>
      </vt:variant>
      <vt:variant>
        <vt:i4>599</vt:i4>
      </vt:variant>
      <vt:variant>
        <vt:i4>0</vt:i4>
      </vt:variant>
      <vt:variant>
        <vt:i4>5</vt:i4>
      </vt:variant>
      <vt:variant>
        <vt:lpwstr/>
      </vt:variant>
      <vt:variant>
        <vt:lpwstr>_Toc1562472</vt:lpwstr>
      </vt:variant>
      <vt:variant>
        <vt:i4>2555907</vt:i4>
      </vt:variant>
      <vt:variant>
        <vt:i4>593</vt:i4>
      </vt:variant>
      <vt:variant>
        <vt:i4>0</vt:i4>
      </vt:variant>
      <vt:variant>
        <vt:i4>5</vt:i4>
      </vt:variant>
      <vt:variant>
        <vt:lpwstr/>
      </vt:variant>
      <vt:variant>
        <vt:lpwstr>_Toc1562471</vt:lpwstr>
      </vt:variant>
      <vt:variant>
        <vt:i4>2555907</vt:i4>
      </vt:variant>
      <vt:variant>
        <vt:i4>587</vt:i4>
      </vt:variant>
      <vt:variant>
        <vt:i4>0</vt:i4>
      </vt:variant>
      <vt:variant>
        <vt:i4>5</vt:i4>
      </vt:variant>
      <vt:variant>
        <vt:lpwstr/>
      </vt:variant>
      <vt:variant>
        <vt:lpwstr>_Toc1562470</vt:lpwstr>
      </vt:variant>
      <vt:variant>
        <vt:i4>2490371</vt:i4>
      </vt:variant>
      <vt:variant>
        <vt:i4>581</vt:i4>
      </vt:variant>
      <vt:variant>
        <vt:i4>0</vt:i4>
      </vt:variant>
      <vt:variant>
        <vt:i4>5</vt:i4>
      </vt:variant>
      <vt:variant>
        <vt:lpwstr/>
      </vt:variant>
      <vt:variant>
        <vt:lpwstr>_Toc1562469</vt:lpwstr>
      </vt:variant>
      <vt:variant>
        <vt:i4>2490371</vt:i4>
      </vt:variant>
      <vt:variant>
        <vt:i4>575</vt:i4>
      </vt:variant>
      <vt:variant>
        <vt:i4>0</vt:i4>
      </vt:variant>
      <vt:variant>
        <vt:i4>5</vt:i4>
      </vt:variant>
      <vt:variant>
        <vt:lpwstr/>
      </vt:variant>
      <vt:variant>
        <vt:lpwstr>_Toc1562468</vt:lpwstr>
      </vt:variant>
      <vt:variant>
        <vt:i4>2490371</vt:i4>
      </vt:variant>
      <vt:variant>
        <vt:i4>569</vt:i4>
      </vt:variant>
      <vt:variant>
        <vt:i4>0</vt:i4>
      </vt:variant>
      <vt:variant>
        <vt:i4>5</vt:i4>
      </vt:variant>
      <vt:variant>
        <vt:lpwstr/>
      </vt:variant>
      <vt:variant>
        <vt:lpwstr>_Toc1562467</vt:lpwstr>
      </vt:variant>
      <vt:variant>
        <vt:i4>2490371</vt:i4>
      </vt:variant>
      <vt:variant>
        <vt:i4>563</vt:i4>
      </vt:variant>
      <vt:variant>
        <vt:i4>0</vt:i4>
      </vt:variant>
      <vt:variant>
        <vt:i4>5</vt:i4>
      </vt:variant>
      <vt:variant>
        <vt:lpwstr/>
      </vt:variant>
      <vt:variant>
        <vt:lpwstr>_Toc1562466</vt:lpwstr>
      </vt:variant>
      <vt:variant>
        <vt:i4>2490371</vt:i4>
      </vt:variant>
      <vt:variant>
        <vt:i4>557</vt:i4>
      </vt:variant>
      <vt:variant>
        <vt:i4>0</vt:i4>
      </vt:variant>
      <vt:variant>
        <vt:i4>5</vt:i4>
      </vt:variant>
      <vt:variant>
        <vt:lpwstr/>
      </vt:variant>
      <vt:variant>
        <vt:lpwstr>_Toc1562465</vt:lpwstr>
      </vt:variant>
      <vt:variant>
        <vt:i4>2490371</vt:i4>
      </vt:variant>
      <vt:variant>
        <vt:i4>551</vt:i4>
      </vt:variant>
      <vt:variant>
        <vt:i4>0</vt:i4>
      </vt:variant>
      <vt:variant>
        <vt:i4>5</vt:i4>
      </vt:variant>
      <vt:variant>
        <vt:lpwstr/>
      </vt:variant>
      <vt:variant>
        <vt:lpwstr>_Toc1562464</vt:lpwstr>
      </vt:variant>
      <vt:variant>
        <vt:i4>2293763</vt:i4>
      </vt:variant>
      <vt:variant>
        <vt:i4>542</vt:i4>
      </vt:variant>
      <vt:variant>
        <vt:i4>0</vt:i4>
      </vt:variant>
      <vt:variant>
        <vt:i4>5</vt:i4>
      </vt:variant>
      <vt:variant>
        <vt:lpwstr/>
      </vt:variant>
      <vt:variant>
        <vt:lpwstr>_Toc1631134</vt:lpwstr>
      </vt:variant>
      <vt:variant>
        <vt:i4>2293763</vt:i4>
      </vt:variant>
      <vt:variant>
        <vt:i4>536</vt:i4>
      </vt:variant>
      <vt:variant>
        <vt:i4>0</vt:i4>
      </vt:variant>
      <vt:variant>
        <vt:i4>5</vt:i4>
      </vt:variant>
      <vt:variant>
        <vt:lpwstr/>
      </vt:variant>
      <vt:variant>
        <vt:lpwstr>_Toc1631133</vt:lpwstr>
      </vt:variant>
      <vt:variant>
        <vt:i4>2293763</vt:i4>
      </vt:variant>
      <vt:variant>
        <vt:i4>530</vt:i4>
      </vt:variant>
      <vt:variant>
        <vt:i4>0</vt:i4>
      </vt:variant>
      <vt:variant>
        <vt:i4>5</vt:i4>
      </vt:variant>
      <vt:variant>
        <vt:lpwstr/>
      </vt:variant>
      <vt:variant>
        <vt:lpwstr>_Toc1631132</vt:lpwstr>
      </vt:variant>
      <vt:variant>
        <vt:i4>2293763</vt:i4>
      </vt:variant>
      <vt:variant>
        <vt:i4>524</vt:i4>
      </vt:variant>
      <vt:variant>
        <vt:i4>0</vt:i4>
      </vt:variant>
      <vt:variant>
        <vt:i4>5</vt:i4>
      </vt:variant>
      <vt:variant>
        <vt:lpwstr/>
      </vt:variant>
      <vt:variant>
        <vt:lpwstr>_Toc1631131</vt:lpwstr>
      </vt:variant>
      <vt:variant>
        <vt:i4>2293763</vt:i4>
      </vt:variant>
      <vt:variant>
        <vt:i4>518</vt:i4>
      </vt:variant>
      <vt:variant>
        <vt:i4>0</vt:i4>
      </vt:variant>
      <vt:variant>
        <vt:i4>5</vt:i4>
      </vt:variant>
      <vt:variant>
        <vt:lpwstr/>
      </vt:variant>
      <vt:variant>
        <vt:lpwstr>_Toc1631130</vt:lpwstr>
      </vt:variant>
      <vt:variant>
        <vt:i4>2228227</vt:i4>
      </vt:variant>
      <vt:variant>
        <vt:i4>512</vt:i4>
      </vt:variant>
      <vt:variant>
        <vt:i4>0</vt:i4>
      </vt:variant>
      <vt:variant>
        <vt:i4>5</vt:i4>
      </vt:variant>
      <vt:variant>
        <vt:lpwstr/>
      </vt:variant>
      <vt:variant>
        <vt:lpwstr>_Toc1631129</vt:lpwstr>
      </vt:variant>
      <vt:variant>
        <vt:i4>2228227</vt:i4>
      </vt:variant>
      <vt:variant>
        <vt:i4>506</vt:i4>
      </vt:variant>
      <vt:variant>
        <vt:i4>0</vt:i4>
      </vt:variant>
      <vt:variant>
        <vt:i4>5</vt:i4>
      </vt:variant>
      <vt:variant>
        <vt:lpwstr/>
      </vt:variant>
      <vt:variant>
        <vt:lpwstr>_Toc1631121</vt:lpwstr>
      </vt:variant>
      <vt:variant>
        <vt:i4>2162691</vt:i4>
      </vt:variant>
      <vt:variant>
        <vt:i4>500</vt:i4>
      </vt:variant>
      <vt:variant>
        <vt:i4>0</vt:i4>
      </vt:variant>
      <vt:variant>
        <vt:i4>5</vt:i4>
      </vt:variant>
      <vt:variant>
        <vt:lpwstr/>
      </vt:variant>
      <vt:variant>
        <vt:lpwstr>_Toc1631113</vt:lpwstr>
      </vt:variant>
      <vt:variant>
        <vt:i4>2162691</vt:i4>
      </vt:variant>
      <vt:variant>
        <vt:i4>494</vt:i4>
      </vt:variant>
      <vt:variant>
        <vt:i4>0</vt:i4>
      </vt:variant>
      <vt:variant>
        <vt:i4>5</vt:i4>
      </vt:variant>
      <vt:variant>
        <vt:lpwstr/>
      </vt:variant>
      <vt:variant>
        <vt:lpwstr>_Toc1631112</vt:lpwstr>
      </vt:variant>
      <vt:variant>
        <vt:i4>2097155</vt:i4>
      </vt:variant>
      <vt:variant>
        <vt:i4>488</vt:i4>
      </vt:variant>
      <vt:variant>
        <vt:i4>0</vt:i4>
      </vt:variant>
      <vt:variant>
        <vt:i4>5</vt:i4>
      </vt:variant>
      <vt:variant>
        <vt:lpwstr/>
      </vt:variant>
      <vt:variant>
        <vt:lpwstr>_Toc1631109</vt:lpwstr>
      </vt:variant>
      <vt:variant>
        <vt:i4>2097155</vt:i4>
      </vt:variant>
      <vt:variant>
        <vt:i4>482</vt:i4>
      </vt:variant>
      <vt:variant>
        <vt:i4>0</vt:i4>
      </vt:variant>
      <vt:variant>
        <vt:i4>5</vt:i4>
      </vt:variant>
      <vt:variant>
        <vt:lpwstr/>
      </vt:variant>
      <vt:variant>
        <vt:lpwstr>_Toc1631108</vt:lpwstr>
      </vt:variant>
      <vt:variant>
        <vt:i4>2097155</vt:i4>
      </vt:variant>
      <vt:variant>
        <vt:i4>476</vt:i4>
      </vt:variant>
      <vt:variant>
        <vt:i4>0</vt:i4>
      </vt:variant>
      <vt:variant>
        <vt:i4>5</vt:i4>
      </vt:variant>
      <vt:variant>
        <vt:lpwstr/>
      </vt:variant>
      <vt:variant>
        <vt:lpwstr>_Toc1631107</vt:lpwstr>
      </vt:variant>
      <vt:variant>
        <vt:i4>2097155</vt:i4>
      </vt:variant>
      <vt:variant>
        <vt:i4>470</vt:i4>
      </vt:variant>
      <vt:variant>
        <vt:i4>0</vt:i4>
      </vt:variant>
      <vt:variant>
        <vt:i4>5</vt:i4>
      </vt:variant>
      <vt:variant>
        <vt:lpwstr/>
      </vt:variant>
      <vt:variant>
        <vt:lpwstr>_Toc1631106</vt:lpwstr>
      </vt:variant>
      <vt:variant>
        <vt:i4>2097155</vt:i4>
      </vt:variant>
      <vt:variant>
        <vt:i4>464</vt:i4>
      </vt:variant>
      <vt:variant>
        <vt:i4>0</vt:i4>
      </vt:variant>
      <vt:variant>
        <vt:i4>5</vt:i4>
      </vt:variant>
      <vt:variant>
        <vt:lpwstr/>
      </vt:variant>
      <vt:variant>
        <vt:lpwstr>_Toc1631105</vt:lpwstr>
      </vt:variant>
      <vt:variant>
        <vt:i4>2097155</vt:i4>
      </vt:variant>
      <vt:variant>
        <vt:i4>458</vt:i4>
      </vt:variant>
      <vt:variant>
        <vt:i4>0</vt:i4>
      </vt:variant>
      <vt:variant>
        <vt:i4>5</vt:i4>
      </vt:variant>
      <vt:variant>
        <vt:lpwstr/>
      </vt:variant>
      <vt:variant>
        <vt:lpwstr>_Toc1631104</vt:lpwstr>
      </vt:variant>
      <vt:variant>
        <vt:i4>2097155</vt:i4>
      </vt:variant>
      <vt:variant>
        <vt:i4>452</vt:i4>
      </vt:variant>
      <vt:variant>
        <vt:i4>0</vt:i4>
      </vt:variant>
      <vt:variant>
        <vt:i4>5</vt:i4>
      </vt:variant>
      <vt:variant>
        <vt:lpwstr/>
      </vt:variant>
      <vt:variant>
        <vt:lpwstr>_Toc1631103</vt:lpwstr>
      </vt:variant>
      <vt:variant>
        <vt:i4>2097155</vt:i4>
      </vt:variant>
      <vt:variant>
        <vt:i4>446</vt:i4>
      </vt:variant>
      <vt:variant>
        <vt:i4>0</vt:i4>
      </vt:variant>
      <vt:variant>
        <vt:i4>5</vt:i4>
      </vt:variant>
      <vt:variant>
        <vt:lpwstr/>
      </vt:variant>
      <vt:variant>
        <vt:lpwstr>_Toc1631102</vt:lpwstr>
      </vt:variant>
      <vt:variant>
        <vt:i4>2097155</vt:i4>
      </vt:variant>
      <vt:variant>
        <vt:i4>440</vt:i4>
      </vt:variant>
      <vt:variant>
        <vt:i4>0</vt:i4>
      </vt:variant>
      <vt:variant>
        <vt:i4>5</vt:i4>
      </vt:variant>
      <vt:variant>
        <vt:lpwstr/>
      </vt:variant>
      <vt:variant>
        <vt:lpwstr>_Toc1631101</vt:lpwstr>
      </vt:variant>
      <vt:variant>
        <vt:i4>2097155</vt:i4>
      </vt:variant>
      <vt:variant>
        <vt:i4>434</vt:i4>
      </vt:variant>
      <vt:variant>
        <vt:i4>0</vt:i4>
      </vt:variant>
      <vt:variant>
        <vt:i4>5</vt:i4>
      </vt:variant>
      <vt:variant>
        <vt:lpwstr/>
      </vt:variant>
      <vt:variant>
        <vt:lpwstr>_Toc1631100</vt:lpwstr>
      </vt:variant>
      <vt:variant>
        <vt:i4>2686978</vt:i4>
      </vt:variant>
      <vt:variant>
        <vt:i4>428</vt:i4>
      </vt:variant>
      <vt:variant>
        <vt:i4>0</vt:i4>
      </vt:variant>
      <vt:variant>
        <vt:i4>5</vt:i4>
      </vt:variant>
      <vt:variant>
        <vt:lpwstr/>
      </vt:variant>
      <vt:variant>
        <vt:lpwstr>_Toc1631099</vt:lpwstr>
      </vt:variant>
      <vt:variant>
        <vt:i4>2686978</vt:i4>
      </vt:variant>
      <vt:variant>
        <vt:i4>422</vt:i4>
      </vt:variant>
      <vt:variant>
        <vt:i4>0</vt:i4>
      </vt:variant>
      <vt:variant>
        <vt:i4>5</vt:i4>
      </vt:variant>
      <vt:variant>
        <vt:lpwstr/>
      </vt:variant>
      <vt:variant>
        <vt:lpwstr>_Toc1631098</vt:lpwstr>
      </vt:variant>
      <vt:variant>
        <vt:i4>2686978</vt:i4>
      </vt:variant>
      <vt:variant>
        <vt:i4>416</vt:i4>
      </vt:variant>
      <vt:variant>
        <vt:i4>0</vt:i4>
      </vt:variant>
      <vt:variant>
        <vt:i4>5</vt:i4>
      </vt:variant>
      <vt:variant>
        <vt:lpwstr/>
      </vt:variant>
      <vt:variant>
        <vt:lpwstr>_Toc1631097</vt:lpwstr>
      </vt:variant>
      <vt:variant>
        <vt:i4>2686978</vt:i4>
      </vt:variant>
      <vt:variant>
        <vt:i4>410</vt:i4>
      </vt:variant>
      <vt:variant>
        <vt:i4>0</vt:i4>
      </vt:variant>
      <vt:variant>
        <vt:i4>5</vt:i4>
      </vt:variant>
      <vt:variant>
        <vt:lpwstr/>
      </vt:variant>
      <vt:variant>
        <vt:lpwstr>_Toc1631096</vt:lpwstr>
      </vt:variant>
      <vt:variant>
        <vt:i4>2686978</vt:i4>
      </vt:variant>
      <vt:variant>
        <vt:i4>404</vt:i4>
      </vt:variant>
      <vt:variant>
        <vt:i4>0</vt:i4>
      </vt:variant>
      <vt:variant>
        <vt:i4>5</vt:i4>
      </vt:variant>
      <vt:variant>
        <vt:lpwstr/>
      </vt:variant>
      <vt:variant>
        <vt:lpwstr>_Toc1631095</vt:lpwstr>
      </vt:variant>
      <vt:variant>
        <vt:i4>2686978</vt:i4>
      </vt:variant>
      <vt:variant>
        <vt:i4>398</vt:i4>
      </vt:variant>
      <vt:variant>
        <vt:i4>0</vt:i4>
      </vt:variant>
      <vt:variant>
        <vt:i4>5</vt:i4>
      </vt:variant>
      <vt:variant>
        <vt:lpwstr/>
      </vt:variant>
      <vt:variant>
        <vt:lpwstr>_Toc1631094</vt:lpwstr>
      </vt:variant>
      <vt:variant>
        <vt:i4>2686978</vt:i4>
      </vt:variant>
      <vt:variant>
        <vt:i4>392</vt:i4>
      </vt:variant>
      <vt:variant>
        <vt:i4>0</vt:i4>
      </vt:variant>
      <vt:variant>
        <vt:i4>5</vt:i4>
      </vt:variant>
      <vt:variant>
        <vt:lpwstr/>
      </vt:variant>
      <vt:variant>
        <vt:lpwstr>_Toc1631093</vt:lpwstr>
      </vt:variant>
      <vt:variant>
        <vt:i4>2686978</vt:i4>
      </vt:variant>
      <vt:variant>
        <vt:i4>386</vt:i4>
      </vt:variant>
      <vt:variant>
        <vt:i4>0</vt:i4>
      </vt:variant>
      <vt:variant>
        <vt:i4>5</vt:i4>
      </vt:variant>
      <vt:variant>
        <vt:lpwstr/>
      </vt:variant>
      <vt:variant>
        <vt:lpwstr>_Toc1631092</vt:lpwstr>
      </vt:variant>
      <vt:variant>
        <vt:i4>2686978</vt:i4>
      </vt:variant>
      <vt:variant>
        <vt:i4>380</vt:i4>
      </vt:variant>
      <vt:variant>
        <vt:i4>0</vt:i4>
      </vt:variant>
      <vt:variant>
        <vt:i4>5</vt:i4>
      </vt:variant>
      <vt:variant>
        <vt:lpwstr/>
      </vt:variant>
      <vt:variant>
        <vt:lpwstr>_Toc1631091</vt:lpwstr>
      </vt:variant>
      <vt:variant>
        <vt:i4>2686978</vt:i4>
      </vt:variant>
      <vt:variant>
        <vt:i4>374</vt:i4>
      </vt:variant>
      <vt:variant>
        <vt:i4>0</vt:i4>
      </vt:variant>
      <vt:variant>
        <vt:i4>5</vt:i4>
      </vt:variant>
      <vt:variant>
        <vt:lpwstr/>
      </vt:variant>
      <vt:variant>
        <vt:lpwstr>_Toc1631090</vt:lpwstr>
      </vt:variant>
      <vt:variant>
        <vt:i4>2621442</vt:i4>
      </vt:variant>
      <vt:variant>
        <vt:i4>368</vt:i4>
      </vt:variant>
      <vt:variant>
        <vt:i4>0</vt:i4>
      </vt:variant>
      <vt:variant>
        <vt:i4>5</vt:i4>
      </vt:variant>
      <vt:variant>
        <vt:lpwstr/>
      </vt:variant>
      <vt:variant>
        <vt:lpwstr>_Toc1631089</vt:lpwstr>
      </vt:variant>
      <vt:variant>
        <vt:i4>2621442</vt:i4>
      </vt:variant>
      <vt:variant>
        <vt:i4>362</vt:i4>
      </vt:variant>
      <vt:variant>
        <vt:i4>0</vt:i4>
      </vt:variant>
      <vt:variant>
        <vt:i4>5</vt:i4>
      </vt:variant>
      <vt:variant>
        <vt:lpwstr/>
      </vt:variant>
      <vt:variant>
        <vt:lpwstr>_Toc1631088</vt:lpwstr>
      </vt:variant>
      <vt:variant>
        <vt:i4>2621442</vt:i4>
      </vt:variant>
      <vt:variant>
        <vt:i4>356</vt:i4>
      </vt:variant>
      <vt:variant>
        <vt:i4>0</vt:i4>
      </vt:variant>
      <vt:variant>
        <vt:i4>5</vt:i4>
      </vt:variant>
      <vt:variant>
        <vt:lpwstr/>
      </vt:variant>
      <vt:variant>
        <vt:lpwstr>_Toc1631087</vt:lpwstr>
      </vt:variant>
      <vt:variant>
        <vt:i4>2621442</vt:i4>
      </vt:variant>
      <vt:variant>
        <vt:i4>350</vt:i4>
      </vt:variant>
      <vt:variant>
        <vt:i4>0</vt:i4>
      </vt:variant>
      <vt:variant>
        <vt:i4>5</vt:i4>
      </vt:variant>
      <vt:variant>
        <vt:lpwstr/>
      </vt:variant>
      <vt:variant>
        <vt:lpwstr>_Toc1631086</vt:lpwstr>
      </vt:variant>
      <vt:variant>
        <vt:i4>2621442</vt:i4>
      </vt:variant>
      <vt:variant>
        <vt:i4>344</vt:i4>
      </vt:variant>
      <vt:variant>
        <vt:i4>0</vt:i4>
      </vt:variant>
      <vt:variant>
        <vt:i4>5</vt:i4>
      </vt:variant>
      <vt:variant>
        <vt:lpwstr/>
      </vt:variant>
      <vt:variant>
        <vt:lpwstr>_Toc1631085</vt:lpwstr>
      </vt:variant>
      <vt:variant>
        <vt:i4>2621442</vt:i4>
      </vt:variant>
      <vt:variant>
        <vt:i4>338</vt:i4>
      </vt:variant>
      <vt:variant>
        <vt:i4>0</vt:i4>
      </vt:variant>
      <vt:variant>
        <vt:i4>5</vt:i4>
      </vt:variant>
      <vt:variant>
        <vt:lpwstr/>
      </vt:variant>
      <vt:variant>
        <vt:lpwstr>_Toc1631084</vt:lpwstr>
      </vt:variant>
      <vt:variant>
        <vt:i4>2621442</vt:i4>
      </vt:variant>
      <vt:variant>
        <vt:i4>332</vt:i4>
      </vt:variant>
      <vt:variant>
        <vt:i4>0</vt:i4>
      </vt:variant>
      <vt:variant>
        <vt:i4>5</vt:i4>
      </vt:variant>
      <vt:variant>
        <vt:lpwstr/>
      </vt:variant>
      <vt:variant>
        <vt:lpwstr>_Toc1631083</vt:lpwstr>
      </vt:variant>
      <vt:variant>
        <vt:i4>2621442</vt:i4>
      </vt:variant>
      <vt:variant>
        <vt:i4>326</vt:i4>
      </vt:variant>
      <vt:variant>
        <vt:i4>0</vt:i4>
      </vt:variant>
      <vt:variant>
        <vt:i4>5</vt:i4>
      </vt:variant>
      <vt:variant>
        <vt:lpwstr/>
      </vt:variant>
      <vt:variant>
        <vt:lpwstr>_Toc1631082</vt:lpwstr>
      </vt:variant>
      <vt:variant>
        <vt:i4>2621442</vt:i4>
      </vt:variant>
      <vt:variant>
        <vt:i4>320</vt:i4>
      </vt:variant>
      <vt:variant>
        <vt:i4>0</vt:i4>
      </vt:variant>
      <vt:variant>
        <vt:i4>5</vt:i4>
      </vt:variant>
      <vt:variant>
        <vt:lpwstr/>
      </vt:variant>
      <vt:variant>
        <vt:lpwstr>_Toc1631081</vt:lpwstr>
      </vt:variant>
      <vt:variant>
        <vt:i4>2621442</vt:i4>
      </vt:variant>
      <vt:variant>
        <vt:i4>314</vt:i4>
      </vt:variant>
      <vt:variant>
        <vt:i4>0</vt:i4>
      </vt:variant>
      <vt:variant>
        <vt:i4>5</vt:i4>
      </vt:variant>
      <vt:variant>
        <vt:lpwstr/>
      </vt:variant>
      <vt:variant>
        <vt:lpwstr>_Toc1631080</vt:lpwstr>
      </vt:variant>
      <vt:variant>
        <vt:i4>2555906</vt:i4>
      </vt:variant>
      <vt:variant>
        <vt:i4>308</vt:i4>
      </vt:variant>
      <vt:variant>
        <vt:i4>0</vt:i4>
      </vt:variant>
      <vt:variant>
        <vt:i4>5</vt:i4>
      </vt:variant>
      <vt:variant>
        <vt:lpwstr/>
      </vt:variant>
      <vt:variant>
        <vt:lpwstr>_Toc1631079</vt:lpwstr>
      </vt:variant>
      <vt:variant>
        <vt:i4>2555906</vt:i4>
      </vt:variant>
      <vt:variant>
        <vt:i4>302</vt:i4>
      </vt:variant>
      <vt:variant>
        <vt:i4>0</vt:i4>
      </vt:variant>
      <vt:variant>
        <vt:i4>5</vt:i4>
      </vt:variant>
      <vt:variant>
        <vt:lpwstr/>
      </vt:variant>
      <vt:variant>
        <vt:lpwstr>_Toc1631078</vt:lpwstr>
      </vt:variant>
      <vt:variant>
        <vt:i4>2555906</vt:i4>
      </vt:variant>
      <vt:variant>
        <vt:i4>296</vt:i4>
      </vt:variant>
      <vt:variant>
        <vt:i4>0</vt:i4>
      </vt:variant>
      <vt:variant>
        <vt:i4>5</vt:i4>
      </vt:variant>
      <vt:variant>
        <vt:lpwstr/>
      </vt:variant>
      <vt:variant>
        <vt:lpwstr>_Toc1631077</vt:lpwstr>
      </vt:variant>
      <vt:variant>
        <vt:i4>2555906</vt:i4>
      </vt:variant>
      <vt:variant>
        <vt:i4>290</vt:i4>
      </vt:variant>
      <vt:variant>
        <vt:i4>0</vt:i4>
      </vt:variant>
      <vt:variant>
        <vt:i4>5</vt:i4>
      </vt:variant>
      <vt:variant>
        <vt:lpwstr/>
      </vt:variant>
      <vt:variant>
        <vt:lpwstr>_Toc1631076</vt:lpwstr>
      </vt:variant>
      <vt:variant>
        <vt:i4>2555906</vt:i4>
      </vt:variant>
      <vt:variant>
        <vt:i4>284</vt:i4>
      </vt:variant>
      <vt:variant>
        <vt:i4>0</vt:i4>
      </vt:variant>
      <vt:variant>
        <vt:i4>5</vt:i4>
      </vt:variant>
      <vt:variant>
        <vt:lpwstr/>
      </vt:variant>
      <vt:variant>
        <vt:lpwstr>_Toc1631075</vt:lpwstr>
      </vt:variant>
      <vt:variant>
        <vt:i4>2555906</vt:i4>
      </vt:variant>
      <vt:variant>
        <vt:i4>278</vt:i4>
      </vt:variant>
      <vt:variant>
        <vt:i4>0</vt:i4>
      </vt:variant>
      <vt:variant>
        <vt:i4>5</vt:i4>
      </vt:variant>
      <vt:variant>
        <vt:lpwstr/>
      </vt:variant>
      <vt:variant>
        <vt:lpwstr>_Toc1631074</vt:lpwstr>
      </vt:variant>
      <vt:variant>
        <vt:i4>2555906</vt:i4>
      </vt:variant>
      <vt:variant>
        <vt:i4>272</vt:i4>
      </vt:variant>
      <vt:variant>
        <vt:i4>0</vt:i4>
      </vt:variant>
      <vt:variant>
        <vt:i4>5</vt:i4>
      </vt:variant>
      <vt:variant>
        <vt:lpwstr/>
      </vt:variant>
      <vt:variant>
        <vt:lpwstr>_Toc1631073</vt:lpwstr>
      </vt:variant>
      <vt:variant>
        <vt:i4>2555906</vt:i4>
      </vt:variant>
      <vt:variant>
        <vt:i4>266</vt:i4>
      </vt:variant>
      <vt:variant>
        <vt:i4>0</vt:i4>
      </vt:variant>
      <vt:variant>
        <vt:i4>5</vt:i4>
      </vt:variant>
      <vt:variant>
        <vt:lpwstr/>
      </vt:variant>
      <vt:variant>
        <vt:lpwstr>_Toc1631071</vt:lpwstr>
      </vt:variant>
      <vt:variant>
        <vt:i4>2555906</vt:i4>
      </vt:variant>
      <vt:variant>
        <vt:i4>260</vt:i4>
      </vt:variant>
      <vt:variant>
        <vt:i4>0</vt:i4>
      </vt:variant>
      <vt:variant>
        <vt:i4>5</vt:i4>
      </vt:variant>
      <vt:variant>
        <vt:lpwstr/>
      </vt:variant>
      <vt:variant>
        <vt:lpwstr>_Toc1631070</vt:lpwstr>
      </vt:variant>
      <vt:variant>
        <vt:i4>2490370</vt:i4>
      </vt:variant>
      <vt:variant>
        <vt:i4>254</vt:i4>
      </vt:variant>
      <vt:variant>
        <vt:i4>0</vt:i4>
      </vt:variant>
      <vt:variant>
        <vt:i4>5</vt:i4>
      </vt:variant>
      <vt:variant>
        <vt:lpwstr/>
      </vt:variant>
      <vt:variant>
        <vt:lpwstr>_Toc1631069</vt:lpwstr>
      </vt:variant>
      <vt:variant>
        <vt:i4>2490370</vt:i4>
      </vt:variant>
      <vt:variant>
        <vt:i4>248</vt:i4>
      </vt:variant>
      <vt:variant>
        <vt:i4>0</vt:i4>
      </vt:variant>
      <vt:variant>
        <vt:i4>5</vt:i4>
      </vt:variant>
      <vt:variant>
        <vt:lpwstr/>
      </vt:variant>
      <vt:variant>
        <vt:lpwstr>_Toc1631068</vt:lpwstr>
      </vt:variant>
      <vt:variant>
        <vt:i4>2490370</vt:i4>
      </vt:variant>
      <vt:variant>
        <vt:i4>242</vt:i4>
      </vt:variant>
      <vt:variant>
        <vt:i4>0</vt:i4>
      </vt:variant>
      <vt:variant>
        <vt:i4>5</vt:i4>
      </vt:variant>
      <vt:variant>
        <vt:lpwstr/>
      </vt:variant>
      <vt:variant>
        <vt:lpwstr>_Toc1631067</vt:lpwstr>
      </vt:variant>
      <vt:variant>
        <vt:i4>2490370</vt:i4>
      </vt:variant>
      <vt:variant>
        <vt:i4>236</vt:i4>
      </vt:variant>
      <vt:variant>
        <vt:i4>0</vt:i4>
      </vt:variant>
      <vt:variant>
        <vt:i4>5</vt:i4>
      </vt:variant>
      <vt:variant>
        <vt:lpwstr/>
      </vt:variant>
      <vt:variant>
        <vt:lpwstr>_Toc1631066</vt:lpwstr>
      </vt:variant>
      <vt:variant>
        <vt:i4>2490370</vt:i4>
      </vt:variant>
      <vt:variant>
        <vt:i4>230</vt:i4>
      </vt:variant>
      <vt:variant>
        <vt:i4>0</vt:i4>
      </vt:variant>
      <vt:variant>
        <vt:i4>5</vt:i4>
      </vt:variant>
      <vt:variant>
        <vt:lpwstr/>
      </vt:variant>
      <vt:variant>
        <vt:lpwstr>_Toc1631065</vt:lpwstr>
      </vt:variant>
      <vt:variant>
        <vt:i4>2490370</vt:i4>
      </vt:variant>
      <vt:variant>
        <vt:i4>224</vt:i4>
      </vt:variant>
      <vt:variant>
        <vt:i4>0</vt:i4>
      </vt:variant>
      <vt:variant>
        <vt:i4>5</vt:i4>
      </vt:variant>
      <vt:variant>
        <vt:lpwstr/>
      </vt:variant>
      <vt:variant>
        <vt:lpwstr>_Toc1631064</vt:lpwstr>
      </vt:variant>
      <vt:variant>
        <vt:i4>2490370</vt:i4>
      </vt:variant>
      <vt:variant>
        <vt:i4>218</vt:i4>
      </vt:variant>
      <vt:variant>
        <vt:i4>0</vt:i4>
      </vt:variant>
      <vt:variant>
        <vt:i4>5</vt:i4>
      </vt:variant>
      <vt:variant>
        <vt:lpwstr/>
      </vt:variant>
      <vt:variant>
        <vt:lpwstr>_Toc1631063</vt:lpwstr>
      </vt:variant>
      <vt:variant>
        <vt:i4>2490370</vt:i4>
      </vt:variant>
      <vt:variant>
        <vt:i4>212</vt:i4>
      </vt:variant>
      <vt:variant>
        <vt:i4>0</vt:i4>
      </vt:variant>
      <vt:variant>
        <vt:i4>5</vt:i4>
      </vt:variant>
      <vt:variant>
        <vt:lpwstr/>
      </vt:variant>
      <vt:variant>
        <vt:lpwstr>_Toc1631062</vt:lpwstr>
      </vt:variant>
      <vt:variant>
        <vt:i4>2490370</vt:i4>
      </vt:variant>
      <vt:variant>
        <vt:i4>206</vt:i4>
      </vt:variant>
      <vt:variant>
        <vt:i4>0</vt:i4>
      </vt:variant>
      <vt:variant>
        <vt:i4>5</vt:i4>
      </vt:variant>
      <vt:variant>
        <vt:lpwstr/>
      </vt:variant>
      <vt:variant>
        <vt:lpwstr>_Toc1631061</vt:lpwstr>
      </vt:variant>
      <vt:variant>
        <vt:i4>2490370</vt:i4>
      </vt:variant>
      <vt:variant>
        <vt:i4>200</vt:i4>
      </vt:variant>
      <vt:variant>
        <vt:i4>0</vt:i4>
      </vt:variant>
      <vt:variant>
        <vt:i4>5</vt:i4>
      </vt:variant>
      <vt:variant>
        <vt:lpwstr/>
      </vt:variant>
      <vt:variant>
        <vt:lpwstr>_Toc1631060</vt:lpwstr>
      </vt:variant>
      <vt:variant>
        <vt:i4>2424834</vt:i4>
      </vt:variant>
      <vt:variant>
        <vt:i4>194</vt:i4>
      </vt:variant>
      <vt:variant>
        <vt:i4>0</vt:i4>
      </vt:variant>
      <vt:variant>
        <vt:i4>5</vt:i4>
      </vt:variant>
      <vt:variant>
        <vt:lpwstr/>
      </vt:variant>
      <vt:variant>
        <vt:lpwstr>_Toc1631059</vt:lpwstr>
      </vt:variant>
      <vt:variant>
        <vt:i4>2424834</vt:i4>
      </vt:variant>
      <vt:variant>
        <vt:i4>188</vt:i4>
      </vt:variant>
      <vt:variant>
        <vt:i4>0</vt:i4>
      </vt:variant>
      <vt:variant>
        <vt:i4>5</vt:i4>
      </vt:variant>
      <vt:variant>
        <vt:lpwstr/>
      </vt:variant>
      <vt:variant>
        <vt:lpwstr>_Toc1631058</vt:lpwstr>
      </vt:variant>
      <vt:variant>
        <vt:i4>2424834</vt:i4>
      </vt:variant>
      <vt:variant>
        <vt:i4>182</vt:i4>
      </vt:variant>
      <vt:variant>
        <vt:i4>0</vt:i4>
      </vt:variant>
      <vt:variant>
        <vt:i4>5</vt:i4>
      </vt:variant>
      <vt:variant>
        <vt:lpwstr/>
      </vt:variant>
      <vt:variant>
        <vt:lpwstr>_Toc1631057</vt:lpwstr>
      </vt:variant>
      <vt:variant>
        <vt:i4>2424834</vt:i4>
      </vt:variant>
      <vt:variant>
        <vt:i4>176</vt:i4>
      </vt:variant>
      <vt:variant>
        <vt:i4>0</vt:i4>
      </vt:variant>
      <vt:variant>
        <vt:i4>5</vt:i4>
      </vt:variant>
      <vt:variant>
        <vt:lpwstr/>
      </vt:variant>
      <vt:variant>
        <vt:lpwstr>_Toc1631056</vt:lpwstr>
      </vt:variant>
      <vt:variant>
        <vt:i4>2424834</vt:i4>
      </vt:variant>
      <vt:variant>
        <vt:i4>170</vt:i4>
      </vt:variant>
      <vt:variant>
        <vt:i4>0</vt:i4>
      </vt:variant>
      <vt:variant>
        <vt:i4>5</vt:i4>
      </vt:variant>
      <vt:variant>
        <vt:lpwstr/>
      </vt:variant>
      <vt:variant>
        <vt:lpwstr>_Toc1631055</vt:lpwstr>
      </vt:variant>
      <vt:variant>
        <vt:i4>2424834</vt:i4>
      </vt:variant>
      <vt:variant>
        <vt:i4>164</vt:i4>
      </vt:variant>
      <vt:variant>
        <vt:i4>0</vt:i4>
      </vt:variant>
      <vt:variant>
        <vt:i4>5</vt:i4>
      </vt:variant>
      <vt:variant>
        <vt:lpwstr/>
      </vt:variant>
      <vt:variant>
        <vt:lpwstr>_Toc1631054</vt:lpwstr>
      </vt:variant>
      <vt:variant>
        <vt:i4>2424834</vt:i4>
      </vt:variant>
      <vt:variant>
        <vt:i4>158</vt:i4>
      </vt:variant>
      <vt:variant>
        <vt:i4>0</vt:i4>
      </vt:variant>
      <vt:variant>
        <vt:i4>5</vt:i4>
      </vt:variant>
      <vt:variant>
        <vt:lpwstr/>
      </vt:variant>
      <vt:variant>
        <vt:lpwstr>_Toc1631053</vt:lpwstr>
      </vt:variant>
      <vt:variant>
        <vt:i4>2424834</vt:i4>
      </vt:variant>
      <vt:variant>
        <vt:i4>152</vt:i4>
      </vt:variant>
      <vt:variant>
        <vt:i4>0</vt:i4>
      </vt:variant>
      <vt:variant>
        <vt:i4>5</vt:i4>
      </vt:variant>
      <vt:variant>
        <vt:lpwstr/>
      </vt:variant>
      <vt:variant>
        <vt:lpwstr>_Toc1631052</vt:lpwstr>
      </vt:variant>
      <vt:variant>
        <vt:i4>2424834</vt:i4>
      </vt:variant>
      <vt:variant>
        <vt:i4>146</vt:i4>
      </vt:variant>
      <vt:variant>
        <vt:i4>0</vt:i4>
      </vt:variant>
      <vt:variant>
        <vt:i4>5</vt:i4>
      </vt:variant>
      <vt:variant>
        <vt:lpwstr/>
      </vt:variant>
      <vt:variant>
        <vt:lpwstr>_Toc1631051</vt:lpwstr>
      </vt:variant>
      <vt:variant>
        <vt:i4>2424834</vt:i4>
      </vt:variant>
      <vt:variant>
        <vt:i4>140</vt:i4>
      </vt:variant>
      <vt:variant>
        <vt:i4>0</vt:i4>
      </vt:variant>
      <vt:variant>
        <vt:i4>5</vt:i4>
      </vt:variant>
      <vt:variant>
        <vt:lpwstr/>
      </vt:variant>
      <vt:variant>
        <vt:lpwstr>_Toc1631050</vt:lpwstr>
      </vt:variant>
      <vt:variant>
        <vt:i4>2359298</vt:i4>
      </vt:variant>
      <vt:variant>
        <vt:i4>134</vt:i4>
      </vt:variant>
      <vt:variant>
        <vt:i4>0</vt:i4>
      </vt:variant>
      <vt:variant>
        <vt:i4>5</vt:i4>
      </vt:variant>
      <vt:variant>
        <vt:lpwstr/>
      </vt:variant>
      <vt:variant>
        <vt:lpwstr>_Toc1631049</vt:lpwstr>
      </vt:variant>
      <vt:variant>
        <vt:i4>2359298</vt:i4>
      </vt:variant>
      <vt:variant>
        <vt:i4>128</vt:i4>
      </vt:variant>
      <vt:variant>
        <vt:i4>0</vt:i4>
      </vt:variant>
      <vt:variant>
        <vt:i4>5</vt:i4>
      </vt:variant>
      <vt:variant>
        <vt:lpwstr/>
      </vt:variant>
      <vt:variant>
        <vt:lpwstr>_Toc1631048</vt:lpwstr>
      </vt:variant>
      <vt:variant>
        <vt:i4>2359298</vt:i4>
      </vt:variant>
      <vt:variant>
        <vt:i4>122</vt:i4>
      </vt:variant>
      <vt:variant>
        <vt:i4>0</vt:i4>
      </vt:variant>
      <vt:variant>
        <vt:i4>5</vt:i4>
      </vt:variant>
      <vt:variant>
        <vt:lpwstr/>
      </vt:variant>
      <vt:variant>
        <vt:lpwstr>_Toc1631047</vt:lpwstr>
      </vt:variant>
      <vt:variant>
        <vt:i4>2359298</vt:i4>
      </vt:variant>
      <vt:variant>
        <vt:i4>116</vt:i4>
      </vt:variant>
      <vt:variant>
        <vt:i4>0</vt:i4>
      </vt:variant>
      <vt:variant>
        <vt:i4>5</vt:i4>
      </vt:variant>
      <vt:variant>
        <vt:lpwstr/>
      </vt:variant>
      <vt:variant>
        <vt:lpwstr>_Toc1631046</vt:lpwstr>
      </vt:variant>
      <vt:variant>
        <vt:i4>2359298</vt:i4>
      </vt:variant>
      <vt:variant>
        <vt:i4>110</vt:i4>
      </vt:variant>
      <vt:variant>
        <vt:i4>0</vt:i4>
      </vt:variant>
      <vt:variant>
        <vt:i4>5</vt:i4>
      </vt:variant>
      <vt:variant>
        <vt:lpwstr/>
      </vt:variant>
      <vt:variant>
        <vt:lpwstr>_Toc1631045</vt:lpwstr>
      </vt:variant>
      <vt:variant>
        <vt:i4>2359298</vt:i4>
      </vt:variant>
      <vt:variant>
        <vt:i4>104</vt:i4>
      </vt:variant>
      <vt:variant>
        <vt:i4>0</vt:i4>
      </vt:variant>
      <vt:variant>
        <vt:i4>5</vt:i4>
      </vt:variant>
      <vt:variant>
        <vt:lpwstr/>
      </vt:variant>
      <vt:variant>
        <vt:lpwstr>_Toc1631044</vt:lpwstr>
      </vt:variant>
      <vt:variant>
        <vt:i4>2359298</vt:i4>
      </vt:variant>
      <vt:variant>
        <vt:i4>98</vt:i4>
      </vt:variant>
      <vt:variant>
        <vt:i4>0</vt:i4>
      </vt:variant>
      <vt:variant>
        <vt:i4>5</vt:i4>
      </vt:variant>
      <vt:variant>
        <vt:lpwstr/>
      </vt:variant>
      <vt:variant>
        <vt:lpwstr>_Toc1631043</vt:lpwstr>
      </vt:variant>
      <vt:variant>
        <vt:i4>2359298</vt:i4>
      </vt:variant>
      <vt:variant>
        <vt:i4>92</vt:i4>
      </vt:variant>
      <vt:variant>
        <vt:i4>0</vt:i4>
      </vt:variant>
      <vt:variant>
        <vt:i4>5</vt:i4>
      </vt:variant>
      <vt:variant>
        <vt:lpwstr/>
      </vt:variant>
      <vt:variant>
        <vt:lpwstr>_Toc1631042</vt:lpwstr>
      </vt:variant>
      <vt:variant>
        <vt:i4>2359298</vt:i4>
      </vt:variant>
      <vt:variant>
        <vt:i4>86</vt:i4>
      </vt:variant>
      <vt:variant>
        <vt:i4>0</vt:i4>
      </vt:variant>
      <vt:variant>
        <vt:i4>5</vt:i4>
      </vt:variant>
      <vt:variant>
        <vt:lpwstr/>
      </vt:variant>
      <vt:variant>
        <vt:lpwstr>_Toc1631041</vt:lpwstr>
      </vt:variant>
      <vt:variant>
        <vt:i4>2359298</vt:i4>
      </vt:variant>
      <vt:variant>
        <vt:i4>80</vt:i4>
      </vt:variant>
      <vt:variant>
        <vt:i4>0</vt:i4>
      </vt:variant>
      <vt:variant>
        <vt:i4>5</vt:i4>
      </vt:variant>
      <vt:variant>
        <vt:lpwstr/>
      </vt:variant>
      <vt:variant>
        <vt:lpwstr>_Toc1631040</vt:lpwstr>
      </vt:variant>
      <vt:variant>
        <vt:i4>2293762</vt:i4>
      </vt:variant>
      <vt:variant>
        <vt:i4>74</vt:i4>
      </vt:variant>
      <vt:variant>
        <vt:i4>0</vt:i4>
      </vt:variant>
      <vt:variant>
        <vt:i4>5</vt:i4>
      </vt:variant>
      <vt:variant>
        <vt:lpwstr/>
      </vt:variant>
      <vt:variant>
        <vt:lpwstr>_Toc1631039</vt:lpwstr>
      </vt:variant>
      <vt:variant>
        <vt:i4>2293762</vt:i4>
      </vt:variant>
      <vt:variant>
        <vt:i4>68</vt:i4>
      </vt:variant>
      <vt:variant>
        <vt:i4>0</vt:i4>
      </vt:variant>
      <vt:variant>
        <vt:i4>5</vt:i4>
      </vt:variant>
      <vt:variant>
        <vt:lpwstr/>
      </vt:variant>
      <vt:variant>
        <vt:lpwstr>_Toc1631038</vt:lpwstr>
      </vt:variant>
      <vt:variant>
        <vt:i4>2293762</vt:i4>
      </vt:variant>
      <vt:variant>
        <vt:i4>62</vt:i4>
      </vt:variant>
      <vt:variant>
        <vt:i4>0</vt:i4>
      </vt:variant>
      <vt:variant>
        <vt:i4>5</vt:i4>
      </vt:variant>
      <vt:variant>
        <vt:lpwstr/>
      </vt:variant>
      <vt:variant>
        <vt:lpwstr>_Toc1631037</vt:lpwstr>
      </vt:variant>
      <vt:variant>
        <vt:i4>2293762</vt:i4>
      </vt:variant>
      <vt:variant>
        <vt:i4>56</vt:i4>
      </vt:variant>
      <vt:variant>
        <vt:i4>0</vt:i4>
      </vt:variant>
      <vt:variant>
        <vt:i4>5</vt:i4>
      </vt:variant>
      <vt:variant>
        <vt:lpwstr/>
      </vt:variant>
      <vt:variant>
        <vt:lpwstr>_Toc1631036</vt:lpwstr>
      </vt:variant>
      <vt:variant>
        <vt:i4>2293762</vt:i4>
      </vt:variant>
      <vt:variant>
        <vt:i4>50</vt:i4>
      </vt:variant>
      <vt:variant>
        <vt:i4>0</vt:i4>
      </vt:variant>
      <vt:variant>
        <vt:i4>5</vt:i4>
      </vt:variant>
      <vt:variant>
        <vt:lpwstr/>
      </vt:variant>
      <vt:variant>
        <vt:lpwstr>_Toc1631035</vt:lpwstr>
      </vt:variant>
      <vt:variant>
        <vt:i4>2293762</vt:i4>
      </vt:variant>
      <vt:variant>
        <vt:i4>44</vt:i4>
      </vt:variant>
      <vt:variant>
        <vt:i4>0</vt:i4>
      </vt:variant>
      <vt:variant>
        <vt:i4>5</vt:i4>
      </vt:variant>
      <vt:variant>
        <vt:lpwstr/>
      </vt:variant>
      <vt:variant>
        <vt:lpwstr>_Toc1631034</vt:lpwstr>
      </vt:variant>
      <vt:variant>
        <vt:i4>2293762</vt:i4>
      </vt:variant>
      <vt:variant>
        <vt:i4>38</vt:i4>
      </vt:variant>
      <vt:variant>
        <vt:i4>0</vt:i4>
      </vt:variant>
      <vt:variant>
        <vt:i4>5</vt:i4>
      </vt:variant>
      <vt:variant>
        <vt:lpwstr/>
      </vt:variant>
      <vt:variant>
        <vt:lpwstr>_Toc1631033</vt:lpwstr>
      </vt:variant>
      <vt:variant>
        <vt:i4>2293762</vt:i4>
      </vt:variant>
      <vt:variant>
        <vt:i4>32</vt:i4>
      </vt:variant>
      <vt:variant>
        <vt:i4>0</vt:i4>
      </vt:variant>
      <vt:variant>
        <vt:i4>5</vt:i4>
      </vt:variant>
      <vt:variant>
        <vt:lpwstr/>
      </vt:variant>
      <vt:variant>
        <vt:lpwstr>_Toc1631032</vt:lpwstr>
      </vt:variant>
      <vt:variant>
        <vt:i4>2293762</vt:i4>
      </vt:variant>
      <vt:variant>
        <vt:i4>26</vt:i4>
      </vt:variant>
      <vt:variant>
        <vt:i4>0</vt:i4>
      </vt:variant>
      <vt:variant>
        <vt:i4>5</vt:i4>
      </vt:variant>
      <vt:variant>
        <vt:lpwstr/>
      </vt:variant>
      <vt:variant>
        <vt:lpwstr>_Toc1631031</vt:lpwstr>
      </vt:variant>
      <vt:variant>
        <vt:i4>2293762</vt:i4>
      </vt:variant>
      <vt:variant>
        <vt:i4>20</vt:i4>
      </vt:variant>
      <vt:variant>
        <vt:i4>0</vt:i4>
      </vt:variant>
      <vt:variant>
        <vt:i4>5</vt:i4>
      </vt:variant>
      <vt:variant>
        <vt:lpwstr/>
      </vt:variant>
      <vt:variant>
        <vt:lpwstr>_Toc1631030</vt:lpwstr>
      </vt:variant>
      <vt:variant>
        <vt:i4>2228226</vt:i4>
      </vt:variant>
      <vt:variant>
        <vt:i4>14</vt:i4>
      </vt:variant>
      <vt:variant>
        <vt:i4>0</vt:i4>
      </vt:variant>
      <vt:variant>
        <vt:i4>5</vt:i4>
      </vt:variant>
      <vt:variant>
        <vt:lpwstr/>
      </vt:variant>
      <vt:variant>
        <vt:lpwstr>_Toc1631029</vt:lpwstr>
      </vt:variant>
      <vt:variant>
        <vt:i4>2228226</vt:i4>
      </vt:variant>
      <vt:variant>
        <vt:i4>8</vt:i4>
      </vt:variant>
      <vt:variant>
        <vt:i4>0</vt:i4>
      </vt:variant>
      <vt:variant>
        <vt:i4>5</vt:i4>
      </vt:variant>
      <vt:variant>
        <vt:lpwstr/>
      </vt:variant>
      <vt:variant>
        <vt:lpwstr>_Toc1631028</vt:lpwstr>
      </vt:variant>
      <vt:variant>
        <vt:i4>2228226</vt:i4>
      </vt:variant>
      <vt:variant>
        <vt:i4>2</vt:i4>
      </vt:variant>
      <vt:variant>
        <vt:i4>0</vt:i4>
      </vt:variant>
      <vt:variant>
        <vt:i4>5</vt:i4>
      </vt:variant>
      <vt:variant>
        <vt:lpwstr/>
      </vt:variant>
      <vt:variant>
        <vt:lpwstr>_Toc1631027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Aturial das Pensões dos Militares</dc:title>
  <dc:subject>Inclusão na PLDO</dc:subject>
  <dc:creator>Giorgio Tavares;Ronaldo Santos;Fábio Carvalho</dc:creator>
  <cp:keywords>DFM;CASNAV</cp:keywords>
  <dc:description/>
  <cp:lastModifiedBy>Natalia Guerra Da Rocha Macedo</cp:lastModifiedBy>
  <cp:revision>5</cp:revision>
  <cp:lastPrinted>2020-03-26T21:31:00Z</cp:lastPrinted>
  <dcterms:created xsi:type="dcterms:W3CDTF">2021-03-23T19:50:00Z</dcterms:created>
  <dcterms:modified xsi:type="dcterms:W3CDTF">2021-03-29T19:36:00Z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0x01010093028A2AFCBCA74A82B6A95CCC6EF00B</vt:lpwstr>
  </property>
</Properties>
</file>